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8D2" w:rsidRPr="00FD0638" w:rsidRDefault="00B11C2E" w:rsidP="00FD0638">
      <w:pPr>
        <w:tabs>
          <w:tab w:val="left" w:pos="5529"/>
        </w:tabs>
        <w:spacing w:after="0" w:line="240" w:lineRule="auto"/>
        <w:ind w:left="-426" w:hanging="142"/>
        <w:jc w:val="center"/>
        <w:rPr>
          <w:rFonts w:ascii="Times New Roman" w:eastAsia="Times New Roman" w:hAnsi="Times New Roman" w:cs="Times New Roman"/>
          <w:b/>
          <w:bCs/>
          <w:sz w:val="24"/>
          <w:szCs w:val="24"/>
          <w:lang w:val="en-US"/>
        </w:rPr>
      </w:pPr>
      <w:r w:rsidRPr="00FD0638">
        <w:rPr>
          <w:rFonts w:ascii="Times New Roman" w:eastAsia="Times New Roman" w:hAnsi="Times New Roman" w:cs="Times New Roman"/>
          <w:b/>
          <w:bCs/>
          <w:sz w:val="24"/>
          <w:szCs w:val="24"/>
          <w:lang w:val="en-US"/>
        </w:rPr>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1.5pt;height:475.5pt" o:ole="">
            <v:imagedata r:id="rId9" o:title=""/>
          </v:shape>
          <o:OLEObject Type="Embed" ProgID="Acrobat.Document.DC" ShapeID="_x0000_i1025" DrawAspect="Content" ObjectID="_1751119611" r:id="rId10"/>
        </w:object>
      </w:r>
    </w:p>
    <w:p w:rsidR="00FD0638" w:rsidRPr="00835FBC" w:rsidRDefault="0002233D" w:rsidP="001F4029">
      <w:pPr>
        <w:tabs>
          <w:tab w:val="left" w:pos="5529"/>
        </w:tabs>
        <w:spacing w:after="0" w:line="240" w:lineRule="auto"/>
        <w:ind w:firstLine="709"/>
        <w:jc w:val="center"/>
        <w:rPr>
          <w:rFonts w:ascii="Times New Roman" w:eastAsia="Times New Roman" w:hAnsi="Times New Roman" w:cs="Times New Roman"/>
          <w:b/>
          <w:bCs/>
          <w:sz w:val="24"/>
          <w:szCs w:val="24"/>
        </w:rPr>
      </w:pPr>
      <w:r>
        <w:rPr>
          <w:noProof/>
        </w:rPr>
        <w:lastRenderedPageBreak/>
        <w:pict>
          <v:shape id="_x0000_s1027" type="#_x0000_t75" style="position:absolute;left:0;text-align:left;margin-left:-38.55pt;margin-top:-64.95pt;width:798.15pt;height:617.1pt;z-index:252097536">
            <v:imagedata r:id="rId11" o:title="2023-07-17_11-15-17_winscan_to_pdf"/>
            <w10:wrap type="topAndBottom"/>
          </v:shape>
        </w:pict>
      </w:r>
    </w:p>
    <w:p w:rsidR="00175859" w:rsidRPr="00835FBC" w:rsidRDefault="00175859" w:rsidP="005B09D5">
      <w:pPr>
        <w:tabs>
          <w:tab w:val="left" w:pos="5529"/>
        </w:tabs>
        <w:spacing w:after="0" w:line="240" w:lineRule="auto"/>
        <w:jc w:val="both"/>
        <w:rPr>
          <w:rFonts w:ascii="Times New Roman" w:eastAsia="Times New Roman" w:hAnsi="Times New Roman" w:cs="Times New Roman"/>
          <w:b/>
          <w:bCs/>
          <w:sz w:val="24"/>
          <w:szCs w:val="24"/>
        </w:rPr>
      </w:pPr>
    </w:p>
    <w:bookmarkStart w:id="0" w:name="_GoBack"/>
    <w:bookmarkEnd w:id="0"/>
    <w:p w:rsidR="00007581" w:rsidRPr="00C6611E" w:rsidRDefault="00175859" w:rsidP="00007581">
      <w:pPr>
        <w:tabs>
          <w:tab w:val="left" w:pos="5529"/>
        </w:tabs>
        <w:spacing w:after="0" w:line="240" w:lineRule="auto"/>
        <w:ind w:firstLine="709"/>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949056" behindDoc="1" locked="0" layoutInCell="0" allowOverlap="1" wp14:anchorId="54557475" wp14:editId="6D617F4C">
                <wp:simplePos x="0" y="0"/>
                <wp:positionH relativeFrom="page">
                  <wp:posOffset>105410</wp:posOffset>
                </wp:positionH>
                <wp:positionV relativeFrom="page">
                  <wp:posOffset>275590</wp:posOffset>
                </wp:positionV>
                <wp:extent cx="1094740" cy="7277100"/>
                <wp:effectExtent l="666750" t="762000" r="10160" b="19050"/>
                <wp:wrapSquare wrapText="bothSides"/>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75859">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1758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1758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8.3pt;margin-top:21.7pt;width:86.2pt;height:573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75859">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1758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1758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07581" w:rsidRPr="000005AB">
        <w:rPr>
          <w:rFonts w:ascii="Times New Roman" w:eastAsia="Times New Roman" w:hAnsi="Times New Roman" w:cs="Times New Roman"/>
          <w:b/>
          <w:bCs/>
          <w:sz w:val="24"/>
          <w:szCs w:val="24"/>
        </w:rPr>
        <w:t>Публичный доклад</w:t>
      </w:r>
      <w:r w:rsidR="00007581" w:rsidRPr="000005AB">
        <w:rPr>
          <w:rFonts w:ascii="Times New Roman" w:eastAsia="Times New Roman" w:hAnsi="Times New Roman" w:cs="Times New Roman"/>
          <w:bCs/>
          <w:sz w:val="24"/>
          <w:szCs w:val="24"/>
        </w:rPr>
        <w:t xml:space="preserve"> бюджетного профессионального образовательного учреждения Ханты - М</w:t>
      </w:r>
      <w:r w:rsidR="00835FBC">
        <w:rPr>
          <w:rFonts w:ascii="Times New Roman" w:eastAsia="Times New Roman" w:hAnsi="Times New Roman" w:cs="Times New Roman"/>
          <w:bCs/>
          <w:sz w:val="24"/>
          <w:szCs w:val="24"/>
        </w:rPr>
        <w:t xml:space="preserve">ансийского автономного округа – </w:t>
      </w:r>
      <w:r w:rsidR="00007581" w:rsidRPr="000005AB">
        <w:rPr>
          <w:rFonts w:ascii="Times New Roman" w:eastAsia="Times New Roman" w:hAnsi="Times New Roman" w:cs="Times New Roman"/>
          <w:bCs/>
          <w:sz w:val="24"/>
          <w:szCs w:val="24"/>
        </w:rPr>
        <w:t>Югры «Сургутский музыкальный колледж» (далее - БУ «Сургутский музыкальный колледж»</w:t>
      </w:r>
      <w:r w:rsidR="00007581" w:rsidRPr="009935EA">
        <w:rPr>
          <w:rFonts w:ascii="Times New Roman" w:eastAsia="Times New Roman" w:hAnsi="Times New Roman" w:cs="Times New Roman"/>
          <w:bCs/>
          <w:sz w:val="24"/>
          <w:szCs w:val="24"/>
        </w:rPr>
        <w:t>, колледж</w:t>
      </w:r>
      <w:r w:rsidR="00007581" w:rsidRPr="000005AB">
        <w:rPr>
          <w:rFonts w:ascii="Times New Roman" w:eastAsia="Times New Roman" w:hAnsi="Times New Roman" w:cs="Times New Roman"/>
          <w:bCs/>
          <w:sz w:val="24"/>
          <w:szCs w:val="24"/>
        </w:rPr>
        <w:t>) за 20</w:t>
      </w:r>
      <w:r>
        <w:rPr>
          <w:rFonts w:ascii="Times New Roman" w:eastAsia="Times New Roman" w:hAnsi="Times New Roman" w:cs="Times New Roman"/>
          <w:bCs/>
          <w:sz w:val="24"/>
          <w:szCs w:val="24"/>
        </w:rPr>
        <w:t>22/2023</w:t>
      </w:r>
      <w:r w:rsidR="00007581" w:rsidRPr="000005AB">
        <w:rPr>
          <w:rFonts w:ascii="Times New Roman" w:eastAsia="Times New Roman" w:hAnsi="Times New Roman" w:cs="Times New Roman"/>
          <w:bCs/>
          <w:sz w:val="24"/>
          <w:szCs w:val="24"/>
        </w:rPr>
        <w:t xml:space="preserve"> учебный год подготовлен </w:t>
      </w:r>
      <w:r w:rsidR="00007581" w:rsidRPr="009935EA">
        <w:rPr>
          <w:rFonts w:ascii="Times New Roman" w:eastAsia="Times New Roman" w:hAnsi="Times New Roman" w:cs="Times New Roman"/>
          <w:bCs/>
          <w:sz w:val="24"/>
          <w:szCs w:val="24"/>
        </w:rPr>
        <w:t xml:space="preserve">в соответствии со ст.29 </w:t>
      </w:r>
      <w:r w:rsidR="00007581" w:rsidRPr="009935EA">
        <w:rPr>
          <w:rFonts w:ascii="Times New Roman" w:hAnsi="Times New Roman" w:cs="Times New Roman"/>
          <w:sz w:val="24"/>
          <w:szCs w:val="24"/>
        </w:rPr>
        <w:t>Федерального закона от 29.12.201</w:t>
      </w:r>
      <w:r w:rsidR="00007581">
        <w:rPr>
          <w:rFonts w:ascii="Times New Roman" w:hAnsi="Times New Roman" w:cs="Times New Roman"/>
          <w:sz w:val="24"/>
          <w:szCs w:val="24"/>
        </w:rPr>
        <w:t xml:space="preserve">2 № 273-ФЗ </w:t>
      </w:r>
      <w:r w:rsidR="00007581" w:rsidRPr="009935EA">
        <w:rPr>
          <w:rFonts w:ascii="Times New Roman" w:hAnsi="Times New Roman" w:cs="Times New Roman"/>
          <w:sz w:val="24"/>
          <w:szCs w:val="24"/>
        </w:rPr>
        <w:t xml:space="preserve">«Об образовании в Российской Федерации», приказом Министерства просвещения Российской Федерации от 13.03.2019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00007581" w:rsidRPr="000005AB">
        <w:rPr>
          <w:rFonts w:ascii="Times New Roman" w:eastAsia="Times New Roman" w:hAnsi="Times New Roman" w:cs="Times New Roman"/>
          <w:bCs/>
          <w:sz w:val="24"/>
          <w:szCs w:val="24"/>
        </w:rPr>
        <w:t>на основании Письма Министерства образования и науки РФ от 28</w:t>
      </w:r>
      <w:r w:rsidR="00835FBC">
        <w:rPr>
          <w:rFonts w:ascii="Times New Roman" w:eastAsia="Times New Roman" w:hAnsi="Times New Roman" w:cs="Times New Roman"/>
          <w:bCs/>
          <w:sz w:val="24"/>
          <w:szCs w:val="24"/>
        </w:rPr>
        <w:t>.10.</w:t>
      </w:r>
      <w:r w:rsidR="00007581" w:rsidRPr="009935EA">
        <w:rPr>
          <w:rFonts w:ascii="Times New Roman" w:eastAsia="Times New Roman" w:hAnsi="Times New Roman" w:cs="Times New Roman"/>
          <w:bCs/>
          <w:sz w:val="24"/>
          <w:szCs w:val="24"/>
        </w:rPr>
        <w:t>2010</w:t>
      </w:r>
      <w:r w:rsidR="00007581" w:rsidRPr="000005AB">
        <w:rPr>
          <w:rFonts w:ascii="Times New Roman" w:eastAsia="Times New Roman" w:hAnsi="Times New Roman" w:cs="Times New Roman"/>
          <w:bCs/>
          <w:sz w:val="24"/>
          <w:szCs w:val="24"/>
        </w:rPr>
        <w:t xml:space="preserve"> № 13-312 «О подготовке Публичных докладов», приказа БУ «Сур</w:t>
      </w:r>
      <w:r>
        <w:rPr>
          <w:rFonts w:ascii="Times New Roman" w:eastAsia="Times New Roman" w:hAnsi="Times New Roman" w:cs="Times New Roman"/>
          <w:bCs/>
          <w:sz w:val="24"/>
          <w:szCs w:val="24"/>
        </w:rPr>
        <w:t>гутский музыкальный колледж» от</w:t>
      </w:r>
      <w:r w:rsidR="00B11C2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12.04.2023</w:t>
      </w:r>
      <w:r w:rsidR="00007581" w:rsidRPr="000005AB">
        <w:rPr>
          <w:rFonts w:ascii="Times New Roman" w:eastAsia="Times New Roman" w:hAnsi="Times New Roman" w:cs="Times New Roman"/>
          <w:bCs/>
          <w:sz w:val="24"/>
          <w:szCs w:val="24"/>
        </w:rPr>
        <w:t xml:space="preserve"> №09/01-ОД-1</w:t>
      </w:r>
      <w:r>
        <w:rPr>
          <w:rFonts w:ascii="Times New Roman" w:eastAsia="Times New Roman" w:hAnsi="Times New Roman" w:cs="Times New Roman"/>
          <w:bCs/>
          <w:sz w:val="24"/>
          <w:szCs w:val="24"/>
        </w:rPr>
        <w:t>77</w:t>
      </w:r>
      <w:r w:rsidR="00007581" w:rsidRPr="000005AB">
        <w:rPr>
          <w:rFonts w:ascii="Times New Roman" w:eastAsia="Times New Roman" w:hAnsi="Times New Roman" w:cs="Times New Roman"/>
          <w:bCs/>
          <w:sz w:val="24"/>
          <w:szCs w:val="24"/>
        </w:rPr>
        <w:t xml:space="preserve"> «О подготовке публичного </w:t>
      </w:r>
      <w:r w:rsidR="00007581" w:rsidRPr="00C6611E">
        <w:rPr>
          <w:rFonts w:ascii="Times New Roman" w:eastAsia="Times New Roman" w:hAnsi="Times New Roman" w:cs="Times New Roman"/>
          <w:bCs/>
          <w:sz w:val="24"/>
          <w:szCs w:val="24"/>
        </w:rPr>
        <w:t>доклада за 20</w:t>
      </w:r>
      <w:r>
        <w:rPr>
          <w:rFonts w:ascii="Times New Roman" w:eastAsia="Times New Roman" w:hAnsi="Times New Roman" w:cs="Times New Roman"/>
          <w:bCs/>
          <w:sz w:val="24"/>
          <w:szCs w:val="24"/>
        </w:rPr>
        <w:t>22</w:t>
      </w:r>
      <w:r w:rsidR="00007581" w:rsidRPr="00C6611E">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3</w:t>
      </w:r>
      <w:r w:rsidR="00007581" w:rsidRPr="00C6611E">
        <w:rPr>
          <w:rFonts w:ascii="Times New Roman" w:eastAsia="Times New Roman" w:hAnsi="Times New Roman" w:cs="Times New Roman"/>
          <w:bCs/>
          <w:sz w:val="24"/>
          <w:szCs w:val="24"/>
        </w:rPr>
        <w:t xml:space="preserve"> учебный год». </w:t>
      </w:r>
    </w:p>
    <w:p w:rsidR="00007581" w:rsidRPr="009935EA" w:rsidRDefault="00007581" w:rsidP="00007581">
      <w:pPr>
        <w:spacing w:after="0" w:line="240" w:lineRule="auto"/>
        <w:ind w:firstLine="709"/>
        <w:jc w:val="both"/>
        <w:rPr>
          <w:rFonts w:ascii="Times New Roman" w:hAnsi="Times New Roman" w:cs="Times New Roman"/>
          <w:sz w:val="24"/>
          <w:szCs w:val="24"/>
        </w:rPr>
      </w:pPr>
      <w:r w:rsidRPr="00C6611E">
        <w:rPr>
          <w:rFonts w:ascii="Times New Roman" w:hAnsi="Times New Roman" w:cs="Times New Roman"/>
          <w:sz w:val="24"/>
          <w:szCs w:val="24"/>
        </w:rPr>
        <w:t xml:space="preserve">Публичный доклад </w:t>
      </w:r>
      <w:r w:rsidRPr="00AD07D3">
        <w:rPr>
          <w:rFonts w:ascii="Times New Roman" w:hAnsi="Times New Roman" w:cs="Times New Roman"/>
          <w:sz w:val="24"/>
          <w:szCs w:val="24"/>
        </w:rPr>
        <w:t>содержит материалы</w:t>
      </w:r>
      <w:r w:rsidRPr="00C6611E">
        <w:rPr>
          <w:rFonts w:ascii="Times New Roman" w:hAnsi="Times New Roman" w:cs="Times New Roman"/>
          <w:sz w:val="24"/>
          <w:szCs w:val="24"/>
        </w:rPr>
        <w:t xml:space="preserve"> об основных результатах деятельности </w:t>
      </w:r>
      <w:r w:rsidRPr="00AD07D3">
        <w:rPr>
          <w:rFonts w:ascii="Times New Roman" w:hAnsi="Times New Roman" w:cs="Times New Roman"/>
          <w:sz w:val="24"/>
          <w:szCs w:val="24"/>
        </w:rPr>
        <w:t>колледжа за 20</w:t>
      </w:r>
      <w:r w:rsidR="00175859">
        <w:rPr>
          <w:rFonts w:ascii="Times New Roman" w:hAnsi="Times New Roman" w:cs="Times New Roman"/>
          <w:sz w:val="24"/>
          <w:szCs w:val="24"/>
        </w:rPr>
        <w:t>22/2023</w:t>
      </w:r>
      <w:r w:rsidRPr="00AD07D3">
        <w:rPr>
          <w:rFonts w:ascii="Times New Roman" w:hAnsi="Times New Roman" w:cs="Times New Roman"/>
          <w:sz w:val="24"/>
          <w:szCs w:val="24"/>
        </w:rPr>
        <w:t xml:space="preserve"> учебный год и</w:t>
      </w:r>
      <w:r w:rsidRPr="009935EA">
        <w:rPr>
          <w:rFonts w:ascii="Times New Roman" w:hAnsi="Times New Roman" w:cs="Times New Roman"/>
          <w:sz w:val="24"/>
          <w:szCs w:val="24"/>
        </w:rPr>
        <w:t xml:space="preserve"> адресован представителям органов законодательной и исполнительной власти; обучающимся</w:t>
      </w:r>
      <w:r w:rsidRPr="00A3610C">
        <w:rPr>
          <w:rFonts w:ascii="Times New Roman" w:hAnsi="Times New Roman" w:cs="Times New Roman"/>
          <w:sz w:val="24"/>
          <w:szCs w:val="24"/>
        </w:rPr>
        <w:t>, абитуриентам</w:t>
      </w:r>
      <w:r w:rsidRPr="009935EA">
        <w:rPr>
          <w:rFonts w:ascii="Times New Roman" w:hAnsi="Times New Roman" w:cs="Times New Roman"/>
          <w:sz w:val="24"/>
          <w:szCs w:val="24"/>
        </w:rPr>
        <w:t xml:space="preserve"> и их родителям; работникам системы образования и культуры; социальным партнёрам; представителям средств массовой информации, общественным организациям и другим заинтересованным лицам. </w:t>
      </w:r>
    </w:p>
    <w:p w:rsidR="00007581" w:rsidRPr="008F621B" w:rsidRDefault="00007581" w:rsidP="00007581">
      <w:pPr>
        <w:spacing w:after="0" w:line="240" w:lineRule="auto"/>
        <w:ind w:firstLine="709"/>
        <w:jc w:val="both"/>
        <w:rPr>
          <w:rFonts w:ascii="Times New Roman" w:hAnsi="Times New Roman" w:cs="Times New Roman"/>
          <w:b/>
          <w:sz w:val="24"/>
          <w:szCs w:val="24"/>
        </w:rPr>
      </w:pPr>
      <w:r w:rsidRPr="009935EA">
        <w:rPr>
          <w:rFonts w:ascii="Times New Roman" w:hAnsi="Times New Roman" w:cs="Times New Roman"/>
          <w:sz w:val="24"/>
          <w:szCs w:val="24"/>
        </w:rPr>
        <w:t>Публи</w:t>
      </w:r>
      <w:r>
        <w:rPr>
          <w:rFonts w:ascii="Times New Roman" w:hAnsi="Times New Roman" w:cs="Times New Roman"/>
          <w:sz w:val="24"/>
          <w:szCs w:val="24"/>
        </w:rPr>
        <w:t>чный доклад подготовлен с целью:</w:t>
      </w:r>
    </w:p>
    <w:p w:rsidR="00007581" w:rsidRPr="00A3610C" w:rsidRDefault="00007581" w:rsidP="00007581">
      <w:pPr>
        <w:numPr>
          <w:ilvl w:val="0"/>
          <w:numId w:val="1"/>
        </w:numPr>
        <w:spacing w:after="0" w:line="240" w:lineRule="auto"/>
        <w:ind w:left="0" w:firstLine="709"/>
        <w:contextualSpacing/>
        <w:jc w:val="both"/>
        <w:rPr>
          <w:rFonts w:ascii="Times New Roman" w:hAnsi="Times New Roman" w:cs="Times New Roman"/>
          <w:sz w:val="24"/>
          <w:szCs w:val="24"/>
        </w:rPr>
      </w:pPr>
      <w:r w:rsidRPr="00A3610C">
        <w:rPr>
          <w:rFonts w:ascii="Times New Roman" w:hAnsi="Times New Roman" w:cs="Times New Roman"/>
          <w:sz w:val="24"/>
          <w:szCs w:val="24"/>
        </w:rPr>
        <w:t xml:space="preserve">обеспечения прозрачности функционирования образовательной организации и достоверной, объективной информацией о ее деятельности; </w:t>
      </w:r>
    </w:p>
    <w:p w:rsidR="00007581" w:rsidRPr="00A3610C" w:rsidRDefault="00007581" w:rsidP="00007581">
      <w:pPr>
        <w:numPr>
          <w:ilvl w:val="0"/>
          <w:numId w:val="1"/>
        </w:numPr>
        <w:spacing w:after="0" w:line="240" w:lineRule="auto"/>
        <w:ind w:left="0" w:firstLine="709"/>
        <w:contextualSpacing/>
        <w:jc w:val="both"/>
        <w:rPr>
          <w:rFonts w:ascii="Times New Roman" w:hAnsi="Times New Roman" w:cs="Times New Roman"/>
          <w:sz w:val="24"/>
          <w:szCs w:val="24"/>
        </w:rPr>
      </w:pPr>
      <w:r w:rsidRPr="00A3610C">
        <w:rPr>
          <w:rFonts w:ascii="Times New Roman" w:hAnsi="Times New Roman" w:cs="Times New Roman"/>
          <w:sz w:val="24"/>
          <w:szCs w:val="24"/>
        </w:rPr>
        <w:t>информирования потребителей образовательных услуг, общественности и всех заинтересованных лиц о приоритетных направлениях развития, планируемых мероприятиях и ожидаемых результатах деятельности БУ «Сургутский музыкальный колледж»;</w:t>
      </w:r>
    </w:p>
    <w:p w:rsidR="00007581" w:rsidRPr="00A3610C" w:rsidRDefault="00007581" w:rsidP="00007581">
      <w:pPr>
        <w:numPr>
          <w:ilvl w:val="0"/>
          <w:numId w:val="1"/>
        </w:numPr>
        <w:spacing w:after="0" w:line="240" w:lineRule="auto"/>
        <w:ind w:left="0" w:firstLine="709"/>
        <w:contextualSpacing/>
        <w:jc w:val="both"/>
        <w:rPr>
          <w:rFonts w:ascii="Times New Roman" w:hAnsi="Times New Roman" w:cs="Times New Roman"/>
          <w:sz w:val="24"/>
          <w:szCs w:val="24"/>
        </w:rPr>
      </w:pPr>
      <w:r w:rsidRPr="00A3610C">
        <w:rPr>
          <w:rFonts w:ascii="Times New Roman" w:hAnsi="Times New Roman" w:cs="Times New Roman"/>
          <w:b/>
          <w:bCs/>
          <w:sz w:val="24"/>
          <w:szCs w:val="24"/>
        </w:rPr>
        <w:t>обеспечения информационной</w:t>
      </w:r>
      <w:r w:rsidRPr="00A3610C">
        <w:rPr>
          <w:rFonts w:ascii="Times New Roman" w:hAnsi="Times New Roman" w:cs="Times New Roman"/>
          <w:sz w:val="24"/>
          <w:szCs w:val="24"/>
        </w:rPr>
        <w:t xml:space="preserve"> </w:t>
      </w:r>
      <w:r w:rsidRPr="00A3610C">
        <w:rPr>
          <w:rFonts w:ascii="Times New Roman" w:hAnsi="Times New Roman" w:cs="Times New Roman"/>
          <w:b/>
          <w:bCs/>
          <w:sz w:val="24"/>
          <w:szCs w:val="24"/>
        </w:rPr>
        <w:t>среды</w:t>
      </w:r>
      <w:r w:rsidRPr="00A3610C">
        <w:rPr>
          <w:rFonts w:ascii="Times New Roman" w:hAnsi="Times New Roman" w:cs="Times New Roman"/>
          <w:sz w:val="24"/>
          <w:szCs w:val="24"/>
        </w:rPr>
        <w:t xml:space="preserve"> для организации диалога и согласования интересов всех участников образовательного процесса, включая представителей общественности.</w:t>
      </w:r>
    </w:p>
    <w:p w:rsidR="00007581" w:rsidRDefault="00007581" w:rsidP="00007581">
      <w:pPr>
        <w:spacing w:after="0" w:line="240" w:lineRule="auto"/>
        <w:ind w:firstLine="709"/>
        <w:jc w:val="both"/>
        <w:rPr>
          <w:rFonts w:ascii="Times New Roman" w:hAnsi="Times New Roman" w:cs="Times New Roman"/>
          <w:sz w:val="24"/>
          <w:szCs w:val="24"/>
        </w:rPr>
      </w:pPr>
      <w:r w:rsidRPr="00A3610C">
        <w:rPr>
          <w:rFonts w:ascii="Times New Roman" w:hAnsi="Times New Roman" w:cs="Times New Roman"/>
          <w:sz w:val="24"/>
          <w:szCs w:val="24"/>
        </w:rPr>
        <w:t xml:space="preserve">Публичный доклад </w:t>
      </w:r>
      <w:r w:rsidRPr="00A3610C">
        <w:rPr>
          <w:rFonts w:ascii="Times New Roman" w:hAnsi="Times New Roman" w:cs="Times New Roman"/>
          <w:b/>
          <w:sz w:val="24"/>
          <w:szCs w:val="24"/>
        </w:rPr>
        <w:t>представлен в форме</w:t>
      </w:r>
      <w:r w:rsidRPr="00A3610C">
        <w:rPr>
          <w:rFonts w:ascii="Times New Roman" w:hAnsi="Times New Roman" w:cs="Times New Roman"/>
          <w:sz w:val="24"/>
          <w:szCs w:val="24"/>
        </w:rPr>
        <w:t xml:space="preserve"> периодического отчета образовательного учреждения среднего профессионального </w:t>
      </w:r>
      <w:r w:rsidRPr="00A3610C">
        <w:rPr>
          <w:rFonts w:ascii="Times New Roman" w:hAnsi="Times New Roman" w:cs="Times New Roman"/>
          <w:b/>
          <w:bCs/>
          <w:sz w:val="24"/>
          <w:szCs w:val="24"/>
        </w:rPr>
        <w:t>образования</w:t>
      </w:r>
      <w:r w:rsidRPr="00A3610C">
        <w:rPr>
          <w:rFonts w:ascii="Times New Roman" w:hAnsi="Times New Roman" w:cs="Times New Roman"/>
          <w:sz w:val="24"/>
          <w:szCs w:val="24"/>
        </w:rPr>
        <w:t xml:space="preserve"> </w:t>
      </w:r>
      <w:r w:rsidRPr="00A3610C">
        <w:rPr>
          <w:rFonts w:ascii="Times New Roman" w:hAnsi="Times New Roman" w:cs="Times New Roman"/>
          <w:b/>
          <w:bCs/>
          <w:sz w:val="24"/>
          <w:szCs w:val="24"/>
        </w:rPr>
        <w:t>о состоянии и перспективах</w:t>
      </w:r>
      <w:r w:rsidRPr="00A3610C">
        <w:rPr>
          <w:rFonts w:ascii="Times New Roman" w:hAnsi="Times New Roman" w:cs="Times New Roman"/>
          <w:sz w:val="24"/>
          <w:szCs w:val="24"/>
        </w:rPr>
        <w:t xml:space="preserve"> развития БУ «Сургутский музыкальный колледж» и включает фактическую, статистическую, аналитическую информацию, основанную на показателях, характеризующих состояние, тенденции развития колледжа и достижения его коллектива.</w:t>
      </w:r>
      <w:r>
        <w:rPr>
          <w:rFonts w:ascii="Times New Roman" w:hAnsi="Times New Roman" w:cs="Times New Roman"/>
          <w:sz w:val="24"/>
          <w:szCs w:val="24"/>
        </w:rPr>
        <w:t xml:space="preserve"> </w:t>
      </w:r>
    </w:p>
    <w:p w:rsidR="00007581" w:rsidRPr="009935EA" w:rsidRDefault="00007581" w:rsidP="00007581">
      <w:pPr>
        <w:spacing w:after="0" w:line="240" w:lineRule="auto"/>
        <w:ind w:firstLine="709"/>
        <w:jc w:val="both"/>
        <w:rPr>
          <w:rFonts w:ascii="Times New Roman" w:hAnsi="Times New Roman" w:cs="Times New Roman"/>
          <w:sz w:val="24"/>
          <w:szCs w:val="24"/>
        </w:rPr>
      </w:pPr>
      <w:r w:rsidRPr="009935EA">
        <w:rPr>
          <w:rFonts w:ascii="Times New Roman" w:hAnsi="Times New Roman" w:cs="Times New Roman"/>
          <w:b/>
          <w:sz w:val="24"/>
          <w:szCs w:val="24"/>
        </w:rPr>
        <w:t xml:space="preserve">В </w:t>
      </w:r>
      <w:r w:rsidRPr="00A3610C">
        <w:rPr>
          <w:rFonts w:ascii="Times New Roman" w:hAnsi="Times New Roman" w:cs="Times New Roman"/>
          <w:b/>
          <w:sz w:val="24"/>
          <w:szCs w:val="24"/>
        </w:rPr>
        <w:t>практику отчетности</w:t>
      </w:r>
      <w:r>
        <w:rPr>
          <w:rFonts w:ascii="Times New Roman" w:hAnsi="Times New Roman" w:cs="Times New Roman"/>
          <w:b/>
          <w:sz w:val="24"/>
          <w:szCs w:val="24"/>
        </w:rPr>
        <w:t xml:space="preserve"> </w:t>
      </w:r>
      <w:r w:rsidRPr="009935EA">
        <w:rPr>
          <w:rFonts w:ascii="Times New Roman" w:hAnsi="Times New Roman" w:cs="Times New Roman"/>
          <w:b/>
          <w:sz w:val="24"/>
          <w:szCs w:val="24"/>
        </w:rPr>
        <w:t>БУ «Сургутский музыкальный колледж» включены мероприятия</w:t>
      </w:r>
      <w:r w:rsidRPr="009935EA">
        <w:rPr>
          <w:rFonts w:ascii="Times New Roman" w:hAnsi="Times New Roman" w:cs="Times New Roman"/>
          <w:sz w:val="24"/>
          <w:szCs w:val="24"/>
        </w:rPr>
        <w:t xml:space="preserve"> по оценке публикуемых публичных докладов с привлечением потребителей образовательных услуг, в лице обучающихся, </w:t>
      </w:r>
      <w:r>
        <w:rPr>
          <w:rFonts w:ascii="Times New Roman" w:hAnsi="Times New Roman" w:cs="Times New Roman"/>
          <w:sz w:val="24"/>
          <w:szCs w:val="24"/>
        </w:rPr>
        <w:t>а также представителей</w:t>
      </w:r>
      <w:r w:rsidRPr="009935EA">
        <w:rPr>
          <w:rFonts w:ascii="Times New Roman" w:hAnsi="Times New Roman" w:cs="Times New Roman"/>
          <w:sz w:val="24"/>
          <w:szCs w:val="24"/>
        </w:rPr>
        <w:t xml:space="preserve"> Совета родителей колледжа. По итогам обсуждения, выводам и </w:t>
      </w:r>
      <w:r w:rsidRPr="00972140">
        <w:rPr>
          <w:rFonts w:ascii="Times New Roman" w:hAnsi="Times New Roman" w:cs="Times New Roman"/>
          <w:b/>
          <w:bCs/>
          <w:sz w:val="24"/>
          <w:szCs w:val="24"/>
        </w:rPr>
        <w:t>рекомендациям</w:t>
      </w:r>
      <w:r w:rsidRPr="009935EA">
        <w:rPr>
          <w:rFonts w:ascii="Times New Roman" w:hAnsi="Times New Roman" w:cs="Times New Roman"/>
          <w:sz w:val="24"/>
          <w:szCs w:val="24"/>
        </w:rPr>
        <w:t xml:space="preserve"> </w:t>
      </w:r>
      <w:r w:rsidRPr="00972140">
        <w:rPr>
          <w:rFonts w:ascii="Times New Roman" w:hAnsi="Times New Roman" w:cs="Times New Roman"/>
          <w:b/>
          <w:bCs/>
          <w:sz w:val="24"/>
          <w:szCs w:val="24"/>
        </w:rPr>
        <w:t>принимаются</w:t>
      </w:r>
      <w:r w:rsidRPr="009935EA">
        <w:rPr>
          <w:rFonts w:ascii="Times New Roman" w:hAnsi="Times New Roman" w:cs="Times New Roman"/>
          <w:sz w:val="24"/>
          <w:szCs w:val="24"/>
        </w:rPr>
        <w:t xml:space="preserve"> необходимые для исполнения колле</w:t>
      </w:r>
      <w:r>
        <w:rPr>
          <w:rFonts w:ascii="Times New Roman" w:hAnsi="Times New Roman" w:cs="Times New Roman"/>
          <w:sz w:val="24"/>
          <w:szCs w:val="24"/>
        </w:rPr>
        <w:t>ктивом колледжа решения (п.7.1;</w:t>
      </w:r>
      <w:r w:rsidRPr="009935EA">
        <w:rPr>
          <w:rFonts w:ascii="Times New Roman" w:hAnsi="Times New Roman" w:cs="Times New Roman"/>
          <w:sz w:val="24"/>
          <w:szCs w:val="24"/>
        </w:rPr>
        <w:t>7.2).</w:t>
      </w:r>
    </w:p>
    <w:p w:rsidR="00007581" w:rsidRPr="00972140" w:rsidRDefault="00007581" w:rsidP="00007581">
      <w:pPr>
        <w:spacing w:after="0" w:line="240" w:lineRule="auto"/>
        <w:ind w:firstLine="709"/>
        <w:jc w:val="both"/>
        <w:rPr>
          <w:rFonts w:ascii="Times New Roman" w:hAnsi="Times New Roman" w:cs="Times New Roman"/>
          <w:b/>
          <w:bCs/>
          <w:sz w:val="24"/>
          <w:szCs w:val="24"/>
        </w:rPr>
      </w:pPr>
      <w:r w:rsidRPr="009935EA">
        <w:rPr>
          <w:rFonts w:ascii="Times New Roman" w:hAnsi="Times New Roman" w:cs="Times New Roman"/>
          <w:sz w:val="24"/>
          <w:szCs w:val="24"/>
        </w:rPr>
        <w:t>БУ «Сургутский музыкальный колледж» обеспечивает регулярное предоставление Публичного доклада с размещением на сайте образовательной организации</w:t>
      </w:r>
      <w:r w:rsidRPr="00244F46">
        <w:t xml:space="preserve"> </w:t>
      </w:r>
      <w:hyperlink r:id="rId12" w:history="1">
        <w:r w:rsidRPr="00F93E5D">
          <w:rPr>
            <w:rStyle w:val="a6"/>
            <w:rFonts w:ascii="Times New Roman" w:hAnsi="Times New Roman" w:cs="Times New Roman"/>
            <w:sz w:val="24"/>
            <w:szCs w:val="24"/>
          </w:rPr>
          <w:t>https://www.surgutmusic.ru/</w:t>
        </w:r>
      </w:hyperlink>
      <w:r>
        <w:rPr>
          <w:rFonts w:ascii="Times New Roman" w:hAnsi="Times New Roman" w:cs="Times New Roman"/>
          <w:sz w:val="24"/>
          <w:szCs w:val="24"/>
        </w:rPr>
        <w:t xml:space="preserve"> </w:t>
      </w:r>
      <w:r w:rsidRPr="009935EA">
        <w:rPr>
          <w:rFonts w:ascii="Times New Roman" w:hAnsi="Times New Roman" w:cs="Times New Roman"/>
          <w:sz w:val="24"/>
          <w:szCs w:val="24"/>
        </w:rPr>
        <w:t xml:space="preserve">(один раз в год) </w:t>
      </w:r>
      <w:r w:rsidRPr="00972140">
        <w:rPr>
          <w:rFonts w:ascii="Times New Roman" w:hAnsi="Times New Roman" w:cs="Times New Roman"/>
          <w:b/>
          <w:bCs/>
          <w:sz w:val="24"/>
          <w:szCs w:val="24"/>
        </w:rPr>
        <w:t>не позднее 1 августа текущего периода.</w:t>
      </w:r>
    </w:p>
    <w:p w:rsidR="00007581" w:rsidRPr="00244F46" w:rsidRDefault="00007581" w:rsidP="00007581">
      <w:pPr>
        <w:spacing w:after="0" w:line="240" w:lineRule="auto"/>
        <w:ind w:firstLine="709"/>
        <w:jc w:val="both"/>
        <w:rPr>
          <w:rFonts w:ascii="Times New Roman" w:hAnsi="Times New Roman" w:cs="Times New Roman"/>
          <w:sz w:val="24"/>
          <w:szCs w:val="24"/>
        </w:rPr>
      </w:pPr>
      <w:proofErr w:type="gramStart"/>
      <w:r w:rsidRPr="00A3610C">
        <w:rPr>
          <w:rFonts w:ascii="Times New Roman" w:hAnsi="Times New Roman" w:cs="Times New Roman"/>
          <w:sz w:val="24"/>
          <w:szCs w:val="24"/>
        </w:rPr>
        <w:lastRenderedPageBreak/>
        <w:t>Посредством ежегодной отчетности в форме публичного доклада обеспечивается не только информационная открытость деятельности колледжа и его коллектива, но и предоставляются информационно-аналитические материалы, подтверждающие изменения качества, результативности и эффективности деятельности, что способствует формированию новых современных условий развития коллектива, привлекает внимание социальных партнеров, представителей средств массовой информации, общественных организаций к проектам и другим образовательным инновациям, реализуемым в учреждении и способствует культурно-образовательной экспансии</w:t>
      </w:r>
      <w:proofErr w:type="gramEnd"/>
      <w:r w:rsidRPr="00A3610C">
        <w:rPr>
          <w:rFonts w:ascii="Times New Roman" w:hAnsi="Times New Roman" w:cs="Times New Roman"/>
          <w:sz w:val="24"/>
          <w:szCs w:val="24"/>
        </w:rPr>
        <w:t xml:space="preserve"> коллектива колледжа в социокультурное пространство ХМАО-Югры и России.</w:t>
      </w:r>
    </w:p>
    <w:p w:rsidR="001F0530" w:rsidRPr="008926E4" w:rsidRDefault="005B3972" w:rsidP="001F0530">
      <w:pPr>
        <w:spacing w:after="0" w:line="240" w:lineRule="auto"/>
        <w:ind w:firstLine="709"/>
        <w:jc w:val="both"/>
        <w:rPr>
          <w:rFonts w:ascii="Times New Roman" w:hAnsi="Times New Roman" w:cs="Times New Roman"/>
          <w:b/>
          <w:bCs/>
          <w:sz w:val="24"/>
          <w:szCs w:val="24"/>
        </w:rPr>
      </w:pPr>
      <w:r>
        <w:rPr>
          <w:noProof/>
          <w:lang w:eastAsia="ru-RU"/>
        </w:rPr>
        <mc:AlternateContent>
          <mc:Choice Requires="wps">
            <w:drawing>
              <wp:anchor distT="0" distB="0" distL="114300" distR="114300" simplePos="0" relativeHeight="251674624" behindDoc="1" locked="0" layoutInCell="0" allowOverlap="1" wp14:anchorId="29D223D4" wp14:editId="7DB5387B">
                <wp:simplePos x="0" y="0"/>
                <wp:positionH relativeFrom="page">
                  <wp:posOffset>95885</wp:posOffset>
                </wp:positionH>
                <wp:positionV relativeFrom="page">
                  <wp:posOffset>240030</wp:posOffset>
                </wp:positionV>
                <wp:extent cx="1202690" cy="7277100"/>
                <wp:effectExtent l="666750" t="762000" r="16510" b="19050"/>
                <wp:wrapSquare wrapText="bothSides"/>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1657F">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E1657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7" style="position:absolute;left:0;text-align:left;margin-left:7.55pt;margin-top:18.9pt;width:94.7pt;height:5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fpPwMAAOs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1657F">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E1657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1F0530" w:rsidRPr="007E721E">
        <w:rPr>
          <w:rFonts w:ascii="Times New Roman" w:eastAsia="Times New Roman" w:hAnsi="Times New Roman" w:cs="Times New Roman"/>
          <w:b/>
          <w:sz w:val="24"/>
          <w:szCs w:val="24"/>
          <w:lang w:eastAsia="ru-RU"/>
        </w:rPr>
        <w:t>Планирование, организация и проведение культурно-образовательных событий, ставших значимыми в истории 20</w:t>
      </w:r>
      <w:r w:rsidR="00175859">
        <w:rPr>
          <w:rFonts w:ascii="Times New Roman" w:eastAsia="Times New Roman" w:hAnsi="Times New Roman" w:cs="Times New Roman"/>
          <w:b/>
          <w:sz w:val="24"/>
          <w:szCs w:val="24"/>
          <w:lang w:eastAsia="ru-RU"/>
        </w:rPr>
        <w:t>22/2023</w:t>
      </w:r>
      <w:r w:rsidR="001F0530" w:rsidRPr="007E721E">
        <w:rPr>
          <w:rFonts w:ascii="Times New Roman" w:eastAsia="Times New Roman" w:hAnsi="Times New Roman" w:cs="Times New Roman"/>
          <w:b/>
          <w:sz w:val="24"/>
          <w:szCs w:val="24"/>
          <w:lang w:eastAsia="ru-RU"/>
        </w:rPr>
        <w:t xml:space="preserve"> учебного года </w:t>
      </w:r>
      <w:r w:rsidR="001F0530" w:rsidRPr="007E721E">
        <w:rPr>
          <w:rFonts w:ascii="Times New Roman" w:hAnsi="Times New Roman" w:cs="Times New Roman"/>
          <w:b/>
          <w:sz w:val="24"/>
          <w:szCs w:val="24"/>
        </w:rPr>
        <w:t xml:space="preserve">в БУ «Сургутский музыкальный колледж», </w:t>
      </w:r>
      <w:r w:rsidR="001F0530" w:rsidRPr="007E721E">
        <w:rPr>
          <w:rFonts w:ascii="Times New Roman" w:hAnsi="Times New Roman" w:cs="Times New Roman"/>
          <w:sz w:val="24"/>
          <w:szCs w:val="24"/>
        </w:rPr>
        <w:t xml:space="preserve">было обусловлено </w:t>
      </w:r>
      <w:r w:rsidR="001F0530" w:rsidRPr="008926E4">
        <w:rPr>
          <w:rFonts w:ascii="Times New Roman" w:hAnsi="Times New Roman" w:cs="Times New Roman"/>
          <w:b/>
          <w:bCs/>
          <w:sz w:val="24"/>
          <w:szCs w:val="24"/>
        </w:rPr>
        <w:t>исполнением задач таких стратегических документов Российской Федерации, Ханты – Мансийского автономного округа-Югры, как:</w:t>
      </w:r>
    </w:p>
    <w:p w:rsidR="001F0530" w:rsidRPr="007E721E"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Указ Президента РФ от 07</w:t>
      </w:r>
      <w:r w:rsidR="00F266F2">
        <w:rPr>
          <w:rFonts w:ascii="Times New Roman" w:eastAsia="Times New Roman" w:hAnsi="Times New Roman" w:cs="Times New Roman"/>
          <w:color w:val="000000"/>
          <w:sz w:val="24"/>
          <w:szCs w:val="24"/>
          <w:lang w:eastAsia="ru-RU"/>
        </w:rPr>
        <w:t>.05.2018</w:t>
      </w:r>
      <w:r w:rsidRPr="007E721E">
        <w:rPr>
          <w:rFonts w:ascii="Times New Roman" w:eastAsia="Times New Roman" w:hAnsi="Times New Roman" w:cs="Times New Roman"/>
          <w:color w:val="000000"/>
          <w:sz w:val="24"/>
          <w:szCs w:val="24"/>
          <w:lang w:eastAsia="ru-RU"/>
        </w:rPr>
        <w:t xml:space="preserve"> №204 «О национальных целях и стратегических задачах развития Российской Федерации на период до 2024 года»;</w:t>
      </w:r>
    </w:p>
    <w:p w:rsidR="001F0530" w:rsidRPr="007E721E"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Постановление Пр</w:t>
      </w:r>
      <w:r w:rsidR="00F266F2">
        <w:rPr>
          <w:rFonts w:ascii="Times New Roman" w:eastAsia="Times New Roman" w:hAnsi="Times New Roman" w:cs="Times New Roman"/>
          <w:color w:val="000000"/>
          <w:sz w:val="24"/>
          <w:szCs w:val="24"/>
          <w:lang w:eastAsia="ru-RU"/>
        </w:rPr>
        <w:t>авительства ХМАО-Югры от 05.10.2018</w:t>
      </w:r>
      <w:r w:rsidRPr="007E721E">
        <w:rPr>
          <w:rFonts w:ascii="Times New Roman" w:eastAsia="Times New Roman" w:hAnsi="Times New Roman" w:cs="Times New Roman"/>
          <w:color w:val="000000"/>
          <w:sz w:val="24"/>
          <w:szCs w:val="24"/>
          <w:lang w:eastAsia="ru-RU"/>
        </w:rPr>
        <w:t xml:space="preserve"> № 341-п о государственной программе ХМАО-Югры «Культурное пространство»;</w:t>
      </w:r>
    </w:p>
    <w:p w:rsidR="001F0530" w:rsidRPr="007E721E" w:rsidRDefault="00835FBC" w:rsidP="001F053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Приказ Депкультуры Югры </w:t>
      </w:r>
      <w:r w:rsidR="00F266F2">
        <w:rPr>
          <w:rFonts w:ascii="Times New Roman" w:eastAsia="Times New Roman" w:hAnsi="Times New Roman" w:cs="Times New Roman"/>
          <w:color w:val="000000"/>
          <w:sz w:val="24"/>
          <w:szCs w:val="24"/>
          <w:lang w:eastAsia="ru-RU"/>
        </w:rPr>
        <w:t>от 11.10.2018</w:t>
      </w:r>
      <w:r w:rsidR="001F0530" w:rsidRPr="007E721E">
        <w:rPr>
          <w:rFonts w:ascii="Times New Roman" w:eastAsia="Times New Roman" w:hAnsi="Times New Roman" w:cs="Times New Roman"/>
          <w:color w:val="000000"/>
          <w:sz w:val="24"/>
          <w:szCs w:val="24"/>
          <w:lang w:eastAsia="ru-RU"/>
        </w:rPr>
        <w:t xml:space="preserve"> № 09-ОД-202/01-09 «Об административной группе поддержки портфелей проектов, направленных на достижение целей и показателей Указ</w:t>
      </w:r>
      <w:r w:rsidR="00F266F2">
        <w:rPr>
          <w:rFonts w:ascii="Times New Roman" w:eastAsia="Times New Roman" w:hAnsi="Times New Roman" w:cs="Times New Roman"/>
          <w:color w:val="000000"/>
          <w:sz w:val="24"/>
          <w:szCs w:val="24"/>
          <w:lang w:eastAsia="ru-RU"/>
        </w:rPr>
        <w:t xml:space="preserve">а Президента РФ от 07.05.2018 </w:t>
      </w:r>
      <w:r w:rsidR="001F0530" w:rsidRPr="007E721E">
        <w:rPr>
          <w:rFonts w:ascii="Times New Roman" w:eastAsia="Times New Roman" w:hAnsi="Times New Roman" w:cs="Times New Roman"/>
          <w:color w:val="000000"/>
          <w:sz w:val="24"/>
          <w:szCs w:val="24"/>
          <w:lang w:eastAsia="ru-RU"/>
        </w:rPr>
        <w:t>№204 «О национальных целях и стратегических задачах развития Российской Федерации на период до 2024 года»;</w:t>
      </w:r>
    </w:p>
    <w:p w:rsidR="001F0530"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Приказ БУ «Сургутский музы</w:t>
      </w:r>
      <w:r w:rsidR="00F266F2">
        <w:rPr>
          <w:rFonts w:ascii="Times New Roman" w:eastAsia="Times New Roman" w:hAnsi="Times New Roman" w:cs="Times New Roman"/>
          <w:color w:val="000000"/>
          <w:sz w:val="24"/>
          <w:szCs w:val="24"/>
          <w:lang w:eastAsia="ru-RU"/>
        </w:rPr>
        <w:t>кальный колледж» от 28.08.2019</w:t>
      </w:r>
      <w:r w:rsidRPr="007E721E">
        <w:rPr>
          <w:rFonts w:ascii="Times New Roman" w:eastAsia="Times New Roman" w:hAnsi="Times New Roman" w:cs="Times New Roman"/>
          <w:color w:val="000000"/>
          <w:sz w:val="24"/>
          <w:szCs w:val="24"/>
          <w:lang w:eastAsia="ru-RU"/>
        </w:rPr>
        <w:t xml:space="preserve"> №</w:t>
      </w:r>
      <w:r w:rsidR="00835FBC">
        <w:rPr>
          <w:rFonts w:ascii="Times New Roman" w:eastAsia="Times New Roman" w:hAnsi="Times New Roman" w:cs="Times New Roman"/>
          <w:color w:val="000000"/>
          <w:sz w:val="24"/>
          <w:szCs w:val="24"/>
          <w:lang w:eastAsia="ru-RU"/>
        </w:rPr>
        <w:t xml:space="preserve"> </w:t>
      </w:r>
      <w:r w:rsidRPr="007E721E">
        <w:rPr>
          <w:rFonts w:ascii="Times New Roman" w:eastAsia="Times New Roman" w:hAnsi="Times New Roman" w:cs="Times New Roman"/>
          <w:color w:val="000000"/>
          <w:sz w:val="24"/>
          <w:szCs w:val="24"/>
          <w:lang w:eastAsia="ru-RU"/>
        </w:rPr>
        <w:t>09/01-ОД-218 «Об исполнении задач регионального портфеля проектов «Культура» на 2019-2024 годы.</w:t>
      </w:r>
    </w:p>
    <w:p w:rsidR="001F0530"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Программа развития БУ «Сургутский музыкальный колледж» на 2021-2025 годы, утверждена 12.04.2021 протоколом №1 Общего собрания работников и обучающихся БУ «Сургутский музыкальный колледж», согл</w:t>
      </w:r>
      <w:r w:rsidR="00835FBC">
        <w:rPr>
          <w:rFonts w:ascii="Times New Roman" w:eastAsia="Times New Roman" w:hAnsi="Times New Roman" w:cs="Times New Roman"/>
          <w:color w:val="000000"/>
          <w:sz w:val="24"/>
          <w:szCs w:val="24"/>
          <w:lang w:eastAsia="ru-RU"/>
        </w:rPr>
        <w:t xml:space="preserve">асована директором Депкультуры </w:t>
      </w:r>
      <w:r>
        <w:rPr>
          <w:rFonts w:ascii="Times New Roman" w:eastAsia="Times New Roman" w:hAnsi="Times New Roman" w:cs="Times New Roman"/>
          <w:color w:val="000000"/>
          <w:sz w:val="24"/>
          <w:szCs w:val="24"/>
          <w:lang w:eastAsia="ru-RU"/>
        </w:rPr>
        <w:t>Югры.</w:t>
      </w:r>
    </w:p>
    <w:p w:rsidR="001F0530" w:rsidRPr="00D37C7A" w:rsidRDefault="00EC57FC" w:rsidP="001F0530">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Пятнадцать</w:t>
      </w:r>
      <w:r w:rsidR="00417033">
        <w:rPr>
          <w:rFonts w:ascii="Times New Roman" w:eastAsia="Times New Roman" w:hAnsi="Times New Roman" w:cs="Times New Roman"/>
          <w:b/>
          <w:bCs/>
          <w:color w:val="000000"/>
          <w:sz w:val="24"/>
          <w:szCs w:val="24"/>
          <w:lang w:eastAsia="ru-RU"/>
        </w:rPr>
        <w:t xml:space="preserve"> мероприятий 202</w:t>
      </w:r>
      <w:r w:rsidR="00835FBC">
        <w:rPr>
          <w:rFonts w:ascii="Times New Roman" w:eastAsia="Times New Roman" w:hAnsi="Times New Roman" w:cs="Times New Roman"/>
          <w:b/>
          <w:bCs/>
          <w:color w:val="000000"/>
          <w:sz w:val="24"/>
          <w:szCs w:val="24"/>
          <w:lang w:eastAsia="ru-RU"/>
        </w:rPr>
        <w:t>2</w:t>
      </w:r>
      <w:r w:rsidR="00417033">
        <w:rPr>
          <w:rFonts w:ascii="Times New Roman" w:eastAsia="Times New Roman" w:hAnsi="Times New Roman" w:cs="Times New Roman"/>
          <w:b/>
          <w:bCs/>
          <w:color w:val="000000"/>
          <w:sz w:val="24"/>
          <w:szCs w:val="24"/>
          <w:lang w:eastAsia="ru-RU"/>
        </w:rPr>
        <w:t>/2023</w:t>
      </w:r>
      <w:r w:rsidR="001F0530" w:rsidRPr="003E5ABA">
        <w:rPr>
          <w:rFonts w:ascii="Times New Roman" w:eastAsia="Times New Roman" w:hAnsi="Times New Roman" w:cs="Times New Roman"/>
          <w:b/>
          <w:bCs/>
          <w:color w:val="000000"/>
          <w:sz w:val="24"/>
          <w:szCs w:val="24"/>
          <w:lang w:eastAsia="ru-RU"/>
        </w:rPr>
        <w:t xml:space="preserve"> учебного года БУ «Сургутский музыкальный колледж» стали значимыми крупномасштабными культурно-образовательными событиями межведомственного и межрегионального уровней:</w:t>
      </w:r>
    </w:p>
    <w:p w:rsidR="007352E4" w:rsidRPr="007352E4" w:rsidRDefault="007352E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sidRPr="007352E4">
        <w:rPr>
          <w:rFonts w:ascii="Times New Roman" w:hAnsi="Times New Roman" w:cs="Times New Roman"/>
          <w:bCs/>
          <w:sz w:val="24"/>
          <w:szCs w:val="24"/>
        </w:rPr>
        <w:t xml:space="preserve">участие 12 студентов и 2 преподавателей в </w:t>
      </w:r>
      <w:r w:rsidRPr="007352E4">
        <w:rPr>
          <w:rFonts w:ascii="Times New Roman" w:hAnsi="Times New Roman" w:cs="Times New Roman"/>
          <w:b/>
          <w:bCs/>
          <w:sz w:val="24"/>
          <w:szCs w:val="24"/>
        </w:rPr>
        <w:t xml:space="preserve">Международной Летней творческой мастерской В. Маевского в Суздале </w:t>
      </w:r>
      <w:r w:rsidRPr="007352E4">
        <w:rPr>
          <w:rFonts w:ascii="Times New Roman" w:hAnsi="Times New Roman" w:cs="Times New Roman"/>
          <w:bCs/>
          <w:sz w:val="24"/>
          <w:szCs w:val="24"/>
        </w:rPr>
        <w:t>(24 июля – 8 августа 2022)</w:t>
      </w:r>
      <w:r w:rsidR="00FA49DF">
        <w:rPr>
          <w:rFonts w:ascii="Times New Roman" w:hAnsi="Times New Roman" w:cs="Times New Roman"/>
          <w:bCs/>
          <w:sz w:val="24"/>
          <w:szCs w:val="24"/>
        </w:rPr>
        <w:t>;</w:t>
      </w:r>
    </w:p>
    <w:p w:rsidR="007352E4" w:rsidRPr="007352E4" w:rsidRDefault="007352E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sidRPr="007352E4">
        <w:rPr>
          <w:rFonts w:ascii="Times New Roman" w:eastAsia="Calibri" w:hAnsi="Times New Roman" w:cs="Times New Roman"/>
          <w:bCs/>
          <w:sz w:val="24"/>
          <w:szCs w:val="24"/>
        </w:rPr>
        <w:t xml:space="preserve">участие во </w:t>
      </w:r>
      <w:r w:rsidRPr="007352E4">
        <w:rPr>
          <w:rFonts w:ascii="Times New Roman" w:eastAsia="Calibri" w:hAnsi="Times New Roman" w:cs="Times New Roman"/>
          <w:b/>
          <w:bCs/>
          <w:sz w:val="24"/>
          <w:szCs w:val="24"/>
          <w:lang w:val="en-US"/>
        </w:rPr>
        <w:t>II</w:t>
      </w:r>
      <w:r w:rsidRPr="007352E4">
        <w:rPr>
          <w:rFonts w:ascii="Times New Roman" w:eastAsia="Calibri" w:hAnsi="Times New Roman" w:cs="Times New Roman"/>
          <w:b/>
          <w:bCs/>
          <w:sz w:val="24"/>
          <w:szCs w:val="24"/>
        </w:rPr>
        <w:t xml:space="preserve"> Межрегиональном фестивале-смотре выпускников музыкальных училищ (колледжей искусств)</w:t>
      </w:r>
      <w:r w:rsidRPr="007352E4">
        <w:rPr>
          <w:rFonts w:ascii="Times New Roman" w:eastAsia="Calibri" w:hAnsi="Times New Roman" w:cs="Times New Roman"/>
          <w:bCs/>
          <w:sz w:val="24"/>
          <w:szCs w:val="24"/>
        </w:rPr>
        <w:t xml:space="preserve"> (20-23 сентября 2022). Фестиваль-смотр проводила Ассоциация музыкальных образовательных учреждений на базе Российской академии музыки имени Гнесиных. Результаты: участие 5 студентов и 1 выпускника в открытых просмотрах, мастер-классах профессоров и ведущих преподавателей РАМ имени Гнесиных, 3 студента – участники Гала-концерта в Большом зале Российской</w:t>
      </w:r>
      <w:r w:rsidR="00FA49DF">
        <w:rPr>
          <w:rFonts w:ascii="Times New Roman" w:eastAsia="Calibri" w:hAnsi="Times New Roman" w:cs="Times New Roman"/>
          <w:bCs/>
          <w:sz w:val="24"/>
          <w:szCs w:val="24"/>
        </w:rPr>
        <w:t xml:space="preserve"> академии музыки имени Гнесиных;</w:t>
      </w:r>
    </w:p>
    <w:p w:rsidR="007352E4" w:rsidRPr="007352E4" w:rsidRDefault="007352E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sidRPr="007352E4">
        <w:rPr>
          <w:rFonts w:ascii="Times New Roman" w:eastAsia="Calibri" w:hAnsi="Times New Roman" w:cs="Times New Roman"/>
          <w:b/>
          <w:bCs/>
          <w:sz w:val="24"/>
          <w:szCs w:val="24"/>
        </w:rPr>
        <w:t>VII</w:t>
      </w:r>
      <w:r w:rsidRPr="007352E4">
        <w:rPr>
          <w:rFonts w:ascii="Times New Roman" w:eastAsia="Calibri" w:hAnsi="Times New Roman" w:cs="Times New Roman"/>
          <w:b/>
          <w:bCs/>
          <w:sz w:val="24"/>
          <w:szCs w:val="24"/>
          <w:lang w:val="en-US"/>
        </w:rPr>
        <w:t>I</w:t>
      </w:r>
      <w:r w:rsidRPr="007352E4">
        <w:rPr>
          <w:rFonts w:ascii="Times New Roman" w:eastAsia="Calibri" w:hAnsi="Times New Roman" w:cs="Times New Roman"/>
          <w:b/>
          <w:bCs/>
          <w:sz w:val="24"/>
          <w:szCs w:val="24"/>
        </w:rPr>
        <w:t xml:space="preserve"> Всероссийская научно-практическая конференция «Теоретические и практические аспекты образования в сфере культуры и искусства» </w:t>
      </w:r>
      <w:r w:rsidRPr="007352E4">
        <w:rPr>
          <w:rFonts w:ascii="Times New Roman" w:eastAsia="Calibri" w:hAnsi="Times New Roman" w:cs="Times New Roman"/>
          <w:bCs/>
          <w:sz w:val="24"/>
          <w:szCs w:val="24"/>
        </w:rPr>
        <w:t xml:space="preserve">(25-27 октября 2022). Результаты: охват участников 608 человек из 20 субъектов Российской Федерации, 43 муниципальных образований. </w:t>
      </w:r>
      <w:proofErr w:type="gramStart"/>
      <w:r w:rsidRPr="007352E4">
        <w:rPr>
          <w:rFonts w:ascii="Times New Roman" w:eastAsia="Calibri" w:hAnsi="Times New Roman" w:cs="Times New Roman"/>
          <w:bCs/>
          <w:sz w:val="24"/>
          <w:szCs w:val="24"/>
        </w:rPr>
        <w:t xml:space="preserve">Представлены 10 докладов в очном и дистанционном формате, приглашенным профессорско-преподавательским составом ведущих образовательных организаций высшего образования РФ, проведено </w:t>
      </w:r>
      <w:r w:rsidRPr="007352E4">
        <w:rPr>
          <w:rFonts w:ascii="Times New Roman" w:eastAsia="Times New Roman" w:hAnsi="Times New Roman" w:cs="Times New Roman"/>
          <w:color w:val="000000"/>
          <w:sz w:val="24"/>
          <w:szCs w:val="24"/>
          <w:lang w:eastAsia="ru-RU"/>
        </w:rPr>
        <w:t xml:space="preserve">77 </w:t>
      </w:r>
      <w:r w:rsidRPr="007352E4">
        <w:rPr>
          <w:rFonts w:ascii="Times New Roman" w:eastAsia="Times New Roman" w:hAnsi="Times New Roman" w:cs="Times New Roman"/>
          <w:color w:val="000000"/>
          <w:sz w:val="24"/>
          <w:szCs w:val="24"/>
          <w:lang w:eastAsia="ru-RU"/>
        </w:rPr>
        <w:lastRenderedPageBreak/>
        <w:t>мастер-классов; четыре публичные лекции; одна творческая встреча; торжественный юбилейный концерт «</w:t>
      </w:r>
      <w:r w:rsidRPr="007352E4">
        <w:rPr>
          <w:rFonts w:ascii="Times New Roman" w:eastAsia="Calibri" w:hAnsi="Times New Roman" w:cs="Times New Roman"/>
          <w:color w:val="000000"/>
          <w:sz w:val="24"/>
          <w:szCs w:val="24"/>
        </w:rPr>
        <w:t>Полвека служения искусству», посвященный 50-летию Сургутского музыкального колледжа в МАУ «Сургутская филармония»; концерт выпускников колледжа; церемония награждения сотрудников и партнеров колледжа.</w:t>
      </w:r>
      <w:proofErr w:type="gramEnd"/>
      <w:r w:rsidRPr="007352E4">
        <w:rPr>
          <w:rFonts w:ascii="Times New Roman" w:eastAsia="Calibri" w:hAnsi="Times New Roman" w:cs="Times New Roman"/>
          <w:b/>
          <w:color w:val="000000"/>
          <w:sz w:val="24"/>
          <w:szCs w:val="24"/>
        </w:rPr>
        <w:t xml:space="preserve"> </w:t>
      </w:r>
      <w:r w:rsidRPr="007352E4">
        <w:rPr>
          <w:rFonts w:ascii="Times New Roman" w:eastAsia="Calibri" w:hAnsi="Times New Roman" w:cs="Times New Roman"/>
          <w:bCs/>
          <w:sz w:val="24"/>
          <w:szCs w:val="24"/>
        </w:rPr>
        <w:t xml:space="preserve">Опубликован сборник материалов конференции. Количество статей, опубликованных в сборнике – 81, количество авторов статей – 98 </w:t>
      </w:r>
      <w:r w:rsidRPr="007352E4">
        <w:rPr>
          <w:rFonts w:ascii="Times New Roman" w:hAnsi="Times New Roman" w:cs="F"/>
          <w:kern w:val="3"/>
          <w:sz w:val="24"/>
          <w:szCs w:val="24"/>
        </w:rPr>
        <w:t>из 8 субъектов РФ;</w:t>
      </w:r>
    </w:p>
    <w:p w:rsidR="007352E4" w:rsidRPr="007352E4" w:rsidRDefault="0086523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Pr>
          <w:noProof/>
          <w:lang w:eastAsia="ru-RU"/>
        </w:rPr>
        <mc:AlternateContent>
          <mc:Choice Requires="wps">
            <w:drawing>
              <wp:anchor distT="0" distB="0" distL="114300" distR="114300" simplePos="0" relativeHeight="251975680" behindDoc="1" locked="0" layoutInCell="0" allowOverlap="1" wp14:anchorId="27450B89" wp14:editId="1ED848B5">
                <wp:simplePos x="0" y="0"/>
                <wp:positionH relativeFrom="page">
                  <wp:posOffset>95885</wp:posOffset>
                </wp:positionH>
                <wp:positionV relativeFrom="page">
                  <wp:posOffset>392430</wp:posOffset>
                </wp:positionV>
                <wp:extent cx="1202690" cy="7277100"/>
                <wp:effectExtent l="666750" t="762000" r="16510" b="19050"/>
                <wp:wrapSquare wrapText="bothSides"/>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65234">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86523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86523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8" style="position:absolute;left:0;text-align:left;margin-left:7.55pt;margin-top:30.9pt;width:94.7pt;height:573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65234">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86523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86523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7352E4" w:rsidRPr="007352E4">
        <w:rPr>
          <w:rFonts w:ascii="Times New Roman" w:eastAsia="Calibri" w:hAnsi="Times New Roman" w:cs="Times New Roman"/>
          <w:b/>
          <w:bCs/>
          <w:sz w:val="24"/>
          <w:szCs w:val="24"/>
        </w:rPr>
        <w:t>X</w:t>
      </w:r>
      <w:r w:rsidR="007352E4" w:rsidRPr="007352E4">
        <w:rPr>
          <w:rFonts w:ascii="Times New Roman" w:eastAsia="Calibri" w:hAnsi="Times New Roman" w:cs="Times New Roman"/>
          <w:b/>
          <w:bCs/>
          <w:sz w:val="24"/>
          <w:szCs w:val="24"/>
          <w:lang w:val="en-US"/>
        </w:rPr>
        <w:t>I</w:t>
      </w:r>
      <w:r w:rsidR="007352E4" w:rsidRPr="007352E4">
        <w:rPr>
          <w:rFonts w:ascii="Times New Roman" w:eastAsia="Calibri" w:hAnsi="Times New Roman" w:cs="Times New Roman"/>
          <w:b/>
          <w:bCs/>
          <w:sz w:val="24"/>
          <w:szCs w:val="24"/>
        </w:rPr>
        <w:t xml:space="preserve"> Окружная творческая школа «Новые имена Югры»</w:t>
      </w:r>
      <w:r w:rsidR="007352E4" w:rsidRPr="007352E4">
        <w:rPr>
          <w:rFonts w:ascii="Times New Roman" w:eastAsia="Calibri" w:hAnsi="Times New Roman" w:cs="Times New Roman"/>
          <w:bCs/>
          <w:sz w:val="24"/>
          <w:szCs w:val="24"/>
        </w:rPr>
        <w:t xml:space="preserve"> для обучающихся детских школ искусств и профессиональных образовательных организаций округа с участием профессоров ведущих образовательных организаций высшего профессионального образования (28 октября по 2 ноября 2022, г. Сургут, г. Нягань). </w:t>
      </w:r>
      <w:proofErr w:type="gramStart"/>
      <w:r w:rsidR="007352E4" w:rsidRPr="007352E4">
        <w:rPr>
          <w:rFonts w:ascii="Times New Roman" w:eastAsia="Calibri" w:hAnsi="Times New Roman" w:cs="Times New Roman"/>
          <w:bCs/>
          <w:sz w:val="24"/>
          <w:szCs w:val="24"/>
        </w:rPr>
        <w:t>Результаты</w:t>
      </w:r>
      <w:r w:rsidR="004072C5">
        <w:rPr>
          <w:rFonts w:ascii="Times New Roman" w:eastAsia="Calibri" w:hAnsi="Times New Roman" w:cs="Times New Roman"/>
          <w:bCs/>
          <w:sz w:val="24"/>
          <w:szCs w:val="24"/>
        </w:rPr>
        <w:t>: проведены</w:t>
      </w:r>
      <w:r w:rsidR="007352E4" w:rsidRPr="007352E4">
        <w:rPr>
          <w:rFonts w:ascii="Times New Roman" w:eastAsia="Calibri" w:hAnsi="Times New Roman" w:cs="Times New Roman"/>
          <w:bCs/>
          <w:sz w:val="24"/>
          <w:szCs w:val="24"/>
        </w:rPr>
        <w:t xml:space="preserve"> 324 мастер-класса по 8 специальностям со 108 обучающимися детских школ искусств и профессиональных образовательных организаций округа из 14 муниципальных образований (</w:t>
      </w:r>
      <w:r w:rsidR="007352E4" w:rsidRPr="007352E4">
        <w:rPr>
          <w:rFonts w:ascii="Times New Roman" w:hAnsi="Times New Roman" w:cs="Times New Roman"/>
          <w:sz w:val="24"/>
          <w:szCs w:val="24"/>
        </w:rPr>
        <w:t>Сургут, Ханты-Мансийск, Нефтеюганск, Нижневартовск, Нягань, Урай, Радужный, Мегион, Югорск, Белоярский, Берёзово, Пыть-Ях, Сургутский район пгт.</w:t>
      </w:r>
      <w:proofErr w:type="gramEnd"/>
      <w:r w:rsidR="007352E4" w:rsidRPr="007352E4">
        <w:rPr>
          <w:rFonts w:ascii="Times New Roman" w:hAnsi="Times New Roman" w:cs="Times New Roman"/>
          <w:sz w:val="24"/>
          <w:szCs w:val="24"/>
        </w:rPr>
        <w:t xml:space="preserve"> </w:t>
      </w:r>
      <w:proofErr w:type="gramStart"/>
      <w:r w:rsidR="007352E4" w:rsidRPr="007352E4">
        <w:rPr>
          <w:rFonts w:ascii="Times New Roman" w:hAnsi="Times New Roman" w:cs="Times New Roman"/>
          <w:sz w:val="24"/>
          <w:szCs w:val="24"/>
        </w:rPr>
        <w:t>Высокий и Приобье);</w:t>
      </w:r>
      <w:proofErr w:type="gramEnd"/>
    </w:p>
    <w:p w:rsidR="007352E4" w:rsidRPr="00D60276" w:rsidRDefault="007352E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sidRPr="007352E4">
        <w:rPr>
          <w:rFonts w:ascii="Times New Roman" w:hAnsi="Times New Roman" w:cs="Times New Roman"/>
          <w:b/>
          <w:sz w:val="24"/>
          <w:szCs w:val="24"/>
        </w:rPr>
        <w:t xml:space="preserve">Всероссийский конкурс исполнительского мастерства «Талант, вдохновение, успех!» </w:t>
      </w:r>
      <w:r w:rsidRPr="007352E4">
        <w:rPr>
          <w:rFonts w:ascii="Times New Roman" w:hAnsi="Times New Roman" w:cs="Times New Roman"/>
          <w:sz w:val="24"/>
          <w:szCs w:val="24"/>
        </w:rPr>
        <w:t>(4 декабря 2022).</w:t>
      </w:r>
      <w:r w:rsidRPr="007352E4">
        <w:rPr>
          <w:rFonts w:ascii="Times New Roman" w:hAnsi="Times New Roman" w:cs="Times New Roman"/>
          <w:sz w:val="24"/>
          <w:szCs w:val="24"/>
          <w:shd w:val="clear" w:color="auto" w:fill="FFFFFF"/>
        </w:rPr>
        <w:t xml:space="preserve"> </w:t>
      </w:r>
      <w:r w:rsidRPr="007352E4">
        <w:rPr>
          <w:rFonts w:ascii="Times New Roman" w:hAnsi="Times New Roman" w:cs="Times New Roman"/>
          <w:sz w:val="24"/>
          <w:szCs w:val="24"/>
        </w:rPr>
        <w:t>Результаты</w:t>
      </w:r>
      <w:r w:rsidR="004072C5">
        <w:rPr>
          <w:rFonts w:ascii="Times New Roman" w:hAnsi="Times New Roman" w:cs="Times New Roman"/>
          <w:sz w:val="24"/>
          <w:szCs w:val="24"/>
        </w:rPr>
        <w:t xml:space="preserve">: </w:t>
      </w:r>
      <w:r w:rsidRPr="007352E4">
        <w:rPr>
          <w:rFonts w:ascii="Times New Roman" w:hAnsi="Times New Roman" w:cs="Times New Roman"/>
          <w:sz w:val="24"/>
          <w:szCs w:val="24"/>
        </w:rPr>
        <w:t xml:space="preserve">участие 77 солистов и 3 ансамбля из 10 муниципальных образований Ханты-Мансийского автономного округа – Югры, городов: </w:t>
      </w:r>
      <w:proofErr w:type="gramStart"/>
      <w:r w:rsidRPr="007352E4">
        <w:rPr>
          <w:rFonts w:ascii="Times New Roman" w:hAnsi="Times New Roman" w:cs="Times New Roman"/>
          <w:sz w:val="24"/>
          <w:szCs w:val="24"/>
        </w:rPr>
        <w:t>Сургут, Ханты-Мансийск, Нижневартовск, Когалым, Лянтор, Лангепас, Радужный, п. Белый Яр Сургутского района, пгт.</w:t>
      </w:r>
      <w:proofErr w:type="gramEnd"/>
      <w:r w:rsidRPr="007352E4">
        <w:rPr>
          <w:rFonts w:ascii="Times New Roman" w:hAnsi="Times New Roman" w:cs="Times New Roman"/>
          <w:sz w:val="24"/>
          <w:szCs w:val="24"/>
        </w:rPr>
        <w:t xml:space="preserve"> Березово Березовского района, п. Горнопра</w:t>
      </w:r>
      <w:r w:rsidR="004072C5">
        <w:rPr>
          <w:rFonts w:ascii="Times New Roman" w:hAnsi="Times New Roman" w:cs="Times New Roman"/>
          <w:sz w:val="24"/>
          <w:szCs w:val="24"/>
        </w:rPr>
        <w:t>вдинск Ханты-Мансийского района;</w:t>
      </w:r>
      <w:r w:rsidRPr="007352E4">
        <w:rPr>
          <w:rFonts w:ascii="Times New Roman" w:hAnsi="Times New Roman" w:cs="Times New Roman"/>
          <w:sz w:val="24"/>
          <w:szCs w:val="24"/>
        </w:rPr>
        <w:t xml:space="preserve"> </w:t>
      </w:r>
    </w:p>
    <w:p w:rsidR="00D60276" w:rsidRPr="00865234" w:rsidRDefault="00E00070"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sidRPr="00E00070">
        <w:rPr>
          <w:rFonts w:ascii="Times New Roman" w:eastAsia="Calibri" w:hAnsi="Times New Roman" w:cs="Times New Roman"/>
          <w:b/>
          <w:bCs/>
          <w:sz w:val="24"/>
          <w:szCs w:val="24"/>
        </w:rPr>
        <w:t>Торжественная церемония гашения почтовой карточки специальным юбилейным штемпелем</w:t>
      </w:r>
      <w:r w:rsidRPr="00D6027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(15 декабря 2022). </w:t>
      </w:r>
      <w:r w:rsidR="00D60276" w:rsidRPr="00D60276">
        <w:rPr>
          <w:rFonts w:ascii="Times New Roman" w:eastAsia="Calibri" w:hAnsi="Times New Roman" w:cs="Times New Roman"/>
          <w:bCs/>
          <w:sz w:val="24"/>
          <w:szCs w:val="24"/>
        </w:rPr>
        <w:t>По ходатайству Ассоциации музыкальных образовательных учреждений</w:t>
      </w:r>
      <w:r>
        <w:rPr>
          <w:rFonts w:ascii="Times New Roman" w:eastAsia="Calibri" w:hAnsi="Times New Roman" w:cs="Times New Roman"/>
          <w:bCs/>
          <w:sz w:val="24"/>
          <w:szCs w:val="24"/>
        </w:rPr>
        <w:t xml:space="preserve"> (далее – АМОУ)</w:t>
      </w:r>
      <w:r w:rsidR="00D60276" w:rsidRPr="00D60276">
        <w:rPr>
          <w:rFonts w:ascii="Times New Roman" w:eastAsia="Calibri" w:hAnsi="Times New Roman" w:cs="Times New Roman"/>
          <w:bCs/>
          <w:sz w:val="24"/>
          <w:szCs w:val="24"/>
        </w:rPr>
        <w:t xml:space="preserve"> колледжу в связи с 50-летним юбилеем по эскизу </w:t>
      </w:r>
      <w:r>
        <w:rPr>
          <w:rFonts w:ascii="Times New Roman" w:eastAsia="Calibri" w:hAnsi="Times New Roman" w:cs="Times New Roman"/>
          <w:bCs/>
          <w:sz w:val="24"/>
          <w:szCs w:val="24"/>
        </w:rPr>
        <w:t>АМОУ</w:t>
      </w:r>
      <w:r w:rsidR="00D60276" w:rsidRPr="00D60276">
        <w:rPr>
          <w:rFonts w:ascii="Times New Roman" w:eastAsia="Calibri" w:hAnsi="Times New Roman" w:cs="Times New Roman"/>
          <w:bCs/>
          <w:sz w:val="24"/>
          <w:szCs w:val="24"/>
        </w:rPr>
        <w:t xml:space="preserve"> АО «Марка» и Почта России выпущена почтовая карточка с маркой литера</w:t>
      </w:r>
      <w:proofErr w:type="gramStart"/>
      <w:r w:rsidR="00D60276" w:rsidRPr="00D60276">
        <w:rPr>
          <w:rFonts w:ascii="Times New Roman" w:eastAsia="Calibri" w:hAnsi="Times New Roman" w:cs="Times New Roman"/>
          <w:bCs/>
          <w:sz w:val="24"/>
          <w:szCs w:val="24"/>
        </w:rPr>
        <w:t xml:space="preserve"> В</w:t>
      </w:r>
      <w:proofErr w:type="gramEnd"/>
      <w:r w:rsidR="00D60276" w:rsidRPr="00D60276">
        <w:rPr>
          <w:rFonts w:ascii="Times New Roman" w:eastAsia="Calibri" w:hAnsi="Times New Roman" w:cs="Times New Roman"/>
          <w:bCs/>
          <w:sz w:val="24"/>
          <w:szCs w:val="24"/>
        </w:rPr>
        <w:t>, которая выпускается к юбилейным датам: 50, 100, 150 лет. 15 декабря состоялась уникальная торжественная церемония гашения специальным юбилейн</w:t>
      </w:r>
      <w:r w:rsidR="008D311A">
        <w:rPr>
          <w:rFonts w:ascii="Times New Roman" w:eastAsia="Calibri" w:hAnsi="Times New Roman" w:cs="Times New Roman"/>
          <w:bCs/>
          <w:sz w:val="24"/>
          <w:szCs w:val="24"/>
        </w:rPr>
        <w:t xml:space="preserve">ым штемпелем почтовой карточки, в которой </w:t>
      </w:r>
      <w:r w:rsidR="00D60276" w:rsidRPr="00D60276">
        <w:rPr>
          <w:rFonts w:ascii="Times New Roman" w:eastAsia="Calibri" w:hAnsi="Times New Roman" w:cs="Times New Roman"/>
          <w:bCs/>
          <w:sz w:val="24"/>
          <w:szCs w:val="24"/>
        </w:rPr>
        <w:t>приняли участие директор колледжа, заслуженный работ</w:t>
      </w:r>
      <w:r>
        <w:rPr>
          <w:rFonts w:ascii="Times New Roman" w:eastAsia="Calibri" w:hAnsi="Times New Roman" w:cs="Times New Roman"/>
          <w:bCs/>
          <w:sz w:val="24"/>
          <w:szCs w:val="24"/>
        </w:rPr>
        <w:t xml:space="preserve">ник образования ХМАО-Югры Л. В. </w:t>
      </w:r>
      <w:r w:rsidR="00D60276">
        <w:rPr>
          <w:rFonts w:ascii="Times New Roman" w:eastAsia="Calibri" w:hAnsi="Times New Roman" w:cs="Times New Roman"/>
          <w:bCs/>
          <w:sz w:val="24"/>
          <w:szCs w:val="24"/>
        </w:rPr>
        <w:t>Яруллина, директор Д</w:t>
      </w:r>
      <w:r w:rsidR="00D60276" w:rsidRPr="00D60276">
        <w:rPr>
          <w:rFonts w:ascii="Times New Roman" w:eastAsia="Calibri" w:hAnsi="Times New Roman" w:cs="Times New Roman"/>
          <w:bCs/>
          <w:sz w:val="24"/>
          <w:szCs w:val="24"/>
        </w:rPr>
        <w:t>еп</w:t>
      </w:r>
      <w:r w:rsidR="00D60276">
        <w:rPr>
          <w:rFonts w:ascii="Times New Roman" w:eastAsia="Calibri" w:hAnsi="Times New Roman" w:cs="Times New Roman"/>
          <w:bCs/>
          <w:sz w:val="24"/>
          <w:szCs w:val="24"/>
        </w:rPr>
        <w:t xml:space="preserve">культуры Югры А. А. </w:t>
      </w:r>
      <w:r w:rsidR="00D60276" w:rsidRPr="00D60276">
        <w:rPr>
          <w:rFonts w:ascii="Times New Roman" w:eastAsia="Calibri" w:hAnsi="Times New Roman" w:cs="Times New Roman"/>
          <w:bCs/>
          <w:sz w:val="24"/>
          <w:szCs w:val="24"/>
        </w:rPr>
        <w:t xml:space="preserve">Латыпов, исполнительный директор </w:t>
      </w:r>
      <w:r>
        <w:rPr>
          <w:rFonts w:ascii="Times New Roman" w:eastAsia="Calibri" w:hAnsi="Times New Roman" w:cs="Times New Roman"/>
          <w:bCs/>
          <w:sz w:val="24"/>
          <w:szCs w:val="24"/>
        </w:rPr>
        <w:t>АМОУ А. Ю.</w:t>
      </w:r>
      <w:r w:rsidR="00D60276" w:rsidRPr="00D60276">
        <w:rPr>
          <w:rFonts w:ascii="Times New Roman" w:eastAsia="Calibri" w:hAnsi="Times New Roman" w:cs="Times New Roman"/>
          <w:bCs/>
          <w:sz w:val="24"/>
          <w:szCs w:val="24"/>
        </w:rPr>
        <w:t xml:space="preserve"> Варенцов и директор Управления Федеральной Почтовой Связи по </w:t>
      </w:r>
      <w:r>
        <w:rPr>
          <w:rFonts w:ascii="Times New Roman" w:eastAsia="Calibri" w:hAnsi="Times New Roman" w:cs="Times New Roman"/>
          <w:bCs/>
          <w:sz w:val="24"/>
          <w:szCs w:val="24"/>
        </w:rPr>
        <w:t>ХМАО</w:t>
      </w:r>
      <w:r w:rsidR="00D60276" w:rsidRPr="00D60276">
        <w:rPr>
          <w:rFonts w:ascii="Times New Roman" w:eastAsia="Calibri" w:hAnsi="Times New Roman" w:cs="Times New Roman"/>
          <w:bCs/>
          <w:sz w:val="24"/>
          <w:szCs w:val="24"/>
        </w:rPr>
        <w:t xml:space="preserve"> - Югре </w:t>
      </w:r>
      <w:r>
        <w:rPr>
          <w:rFonts w:ascii="Times New Roman" w:eastAsia="Calibri" w:hAnsi="Times New Roman" w:cs="Times New Roman"/>
          <w:bCs/>
          <w:sz w:val="24"/>
          <w:szCs w:val="24"/>
        </w:rPr>
        <w:t xml:space="preserve">В.А. </w:t>
      </w:r>
      <w:r w:rsidR="00D60276" w:rsidRPr="00D60276">
        <w:rPr>
          <w:rFonts w:ascii="Times New Roman" w:eastAsia="Calibri" w:hAnsi="Times New Roman" w:cs="Times New Roman"/>
          <w:bCs/>
          <w:sz w:val="24"/>
          <w:szCs w:val="24"/>
        </w:rPr>
        <w:t>Денисов</w:t>
      </w:r>
      <w:r w:rsidR="004072C5">
        <w:rPr>
          <w:rFonts w:ascii="Times New Roman" w:eastAsia="Calibri" w:hAnsi="Times New Roman" w:cs="Times New Roman"/>
          <w:bCs/>
          <w:sz w:val="24"/>
          <w:szCs w:val="24"/>
        </w:rPr>
        <w:t>;</w:t>
      </w:r>
    </w:p>
    <w:p w:rsidR="00865234" w:rsidRPr="00FA04AC" w:rsidRDefault="0086523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r w:rsidRPr="00FA04AC">
        <w:rPr>
          <w:rFonts w:ascii="Times New Roman" w:hAnsi="Times New Roman" w:cs="Times New Roman"/>
          <w:b/>
          <w:color w:val="1C1C1C"/>
          <w:kern w:val="36"/>
          <w:sz w:val="24"/>
          <w:szCs w:val="24"/>
        </w:rPr>
        <w:t xml:space="preserve">I Открытый конкурс эстрадных исполнителей «Новые голоса» </w:t>
      </w:r>
      <w:r w:rsidRPr="00FA04AC">
        <w:rPr>
          <w:rFonts w:ascii="Times New Roman" w:hAnsi="Times New Roman" w:cs="Times New Roman"/>
          <w:color w:val="1C1C1C"/>
          <w:kern w:val="36"/>
          <w:sz w:val="24"/>
          <w:szCs w:val="24"/>
        </w:rPr>
        <w:t>(11 марта 2023).</w:t>
      </w:r>
      <w:r w:rsidRPr="00FA04AC">
        <w:rPr>
          <w:rFonts w:ascii="Times New Roman" w:hAnsi="Times New Roman" w:cs="Times New Roman"/>
          <w:b/>
          <w:color w:val="1C1C1C"/>
          <w:kern w:val="36"/>
          <w:sz w:val="24"/>
          <w:szCs w:val="24"/>
        </w:rPr>
        <w:t xml:space="preserve"> </w:t>
      </w:r>
      <w:proofErr w:type="gramStart"/>
      <w:r w:rsidRPr="00FA04AC">
        <w:rPr>
          <w:rFonts w:ascii="Times New Roman" w:hAnsi="Times New Roman" w:cs="Times New Roman"/>
          <w:b/>
          <w:color w:val="1C1C1C"/>
          <w:kern w:val="36"/>
          <w:sz w:val="24"/>
          <w:szCs w:val="24"/>
        </w:rPr>
        <w:t xml:space="preserve">Результаты: охват участников - </w:t>
      </w:r>
      <w:r w:rsidRPr="00FA04AC">
        <w:rPr>
          <w:rFonts w:ascii="Times New Roman" w:hAnsi="Times New Roman" w:cs="Times New Roman"/>
          <w:color w:val="1C1C1C"/>
          <w:kern w:val="36"/>
          <w:sz w:val="24"/>
          <w:szCs w:val="24"/>
        </w:rPr>
        <w:t>33 конкурсанта (92% от общего количества поданных заявок) из 3 муниципальных образований (Сургут, Нефтеюганск, Сургутский район (пгт</w:t>
      </w:r>
      <w:r w:rsidR="00835FBC">
        <w:rPr>
          <w:rFonts w:ascii="Times New Roman" w:hAnsi="Times New Roman" w:cs="Times New Roman"/>
          <w:color w:val="1C1C1C"/>
          <w:kern w:val="36"/>
          <w:sz w:val="24"/>
          <w:szCs w:val="24"/>
        </w:rPr>
        <w:t>.</w:t>
      </w:r>
      <w:proofErr w:type="gramEnd"/>
      <w:r w:rsidRPr="00FA04AC">
        <w:rPr>
          <w:rFonts w:ascii="Times New Roman" w:hAnsi="Times New Roman" w:cs="Times New Roman"/>
          <w:color w:val="1C1C1C"/>
          <w:kern w:val="36"/>
          <w:sz w:val="24"/>
          <w:szCs w:val="24"/>
        </w:rPr>
        <w:t xml:space="preserve"> </w:t>
      </w:r>
      <w:proofErr w:type="gramStart"/>
      <w:r w:rsidRPr="00FA04AC">
        <w:rPr>
          <w:rFonts w:ascii="Times New Roman" w:hAnsi="Times New Roman" w:cs="Times New Roman"/>
          <w:color w:val="1C1C1C"/>
          <w:kern w:val="36"/>
          <w:sz w:val="24"/>
          <w:szCs w:val="24"/>
        </w:rPr>
        <w:t xml:space="preserve">Белый Яр); </w:t>
      </w:r>
      <w:r w:rsidRPr="00FA04AC">
        <w:rPr>
          <w:rFonts w:ascii="Times New Roman" w:eastAsia="Calibri" w:hAnsi="Times New Roman" w:cs="Times New Roman"/>
          <w:bCs/>
          <w:sz w:val="24"/>
          <w:szCs w:val="24"/>
        </w:rPr>
        <w:t>22 конкурсанта удостоены звания Лауреатов I, II, III степеней, 9 конкурсантов - звания Дипломантов конкурса, 1 участник получил специальный приз</w:t>
      </w:r>
      <w:r w:rsidR="004072C5">
        <w:rPr>
          <w:rFonts w:ascii="Times New Roman" w:eastAsia="Calibri" w:hAnsi="Times New Roman" w:cs="Times New Roman"/>
          <w:bCs/>
          <w:sz w:val="24"/>
          <w:szCs w:val="24"/>
        </w:rPr>
        <w:t>;</w:t>
      </w:r>
      <w:proofErr w:type="gramEnd"/>
    </w:p>
    <w:p w:rsidR="00865234" w:rsidRPr="00A64635" w:rsidRDefault="0002233D"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bCs/>
          <w:sz w:val="24"/>
          <w:szCs w:val="24"/>
        </w:rPr>
      </w:pPr>
      <w:hyperlink r:id="rId13" w:history="1">
        <w:r w:rsidR="00865234" w:rsidRPr="00FD3F87">
          <w:rPr>
            <w:rFonts w:ascii="Times New Roman" w:eastAsia="Times New Roman" w:hAnsi="Times New Roman" w:cs="Times New Roman"/>
            <w:b/>
            <w:bCs/>
            <w:sz w:val="24"/>
            <w:szCs w:val="24"/>
            <w:lang w:eastAsia="ru-RU"/>
          </w:rPr>
          <w:t xml:space="preserve">XI </w:t>
        </w:r>
        <w:r w:rsidR="00865234" w:rsidRPr="00FD3F87">
          <w:rPr>
            <w:rFonts w:ascii="Times New Roman" w:eastAsia="Calibri" w:hAnsi="Times New Roman" w:cs="Times New Roman"/>
            <w:b/>
            <w:bCs/>
            <w:sz w:val="24"/>
            <w:szCs w:val="24"/>
          </w:rPr>
          <w:t>Открытый</w:t>
        </w:r>
        <w:r w:rsidR="00865234" w:rsidRPr="00FD3F87">
          <w:rPr>
            <w:rFonts w:ascii="Times New Roman" w:eastAsia="Times New Roman" w:hAnsi="Times New Roman" w:cs="Times New Roman"/>
            <w:b/>
            <w:bCs/>
            <w:sz w:val="24"/>
            <w:szCs w:val="24"/>
            <w:lang w:eastAsia="ru-RU"/>
          </w:rPr>
          <w:t xml:space="preserve"> окружной конкурс юных пианистов «Волшебные клавиши»</w:t>
        </w:r>
      </w:hyperlink>
      <w:r w:rsidR="00865234" w:rsidRPr="00FD3F87">
        <w:rPr>
          <w:rFonts w:ascii="Times New Roman" w:hAnsi="Times New Roman" w:cs="Times New Roman"/>
          <w:b/>
          <w:sz w:val="24"/>
          <w:szCs w:val="24"/>
          <w:shd w:val="clear" w:color="auto" w:fill="FFFFFF"/>
        </w:rPr>
        <w:t xml:space="preserve"> </w:t>
      </w:r>
      <w:r w:rsidR="00865234" w:rsidRPr="00FD3F87">
        <w:rPr>
          <w:rFonts w:ascii="Times New Roman" w:hAnsi="Times New Roman" w:cs="Times New Roman"/>
          <w:sz w:val="24"/>
          <w:szCs w:val="24"/>
          <w:shd w:val="clear" w:color="auto" w:fill="FFFFFF"/>
        </w:rPr>
        <w:t xml:space="preserve">(20 -22 марта 2023). </w:t>
      </w:r>
      <w:proofErr w:type="gramStart"/>
      <w:r w:rsidR="00865234" w:rsidRPr="00FD3F87">
        <w:rPr>
          <w:rFonts w:ascii="Times New Roman" w:hAnsi="Times New Roman" w:cs="Times New Roman"/>
          <w:b/>
          <w:sz w:val="24"/>
          <w:szCs w:val="24"/>
          <w:shd w:val="clear" w:color="auto" w:fill="FFFFFF"/>
        </w:rPr>
        <w:t>Результаты:</w:t>
      </w:r>
      <w:r w:rsidR="00865234" w:rsidRPr="00FD3F87">
        <w:rPr>
          <w:rFonts w:ascii="Times New Roman" w:hAnsi="Times New Roman" w:cs="Times New Roman"/>
          <w:sz w:val="24"/>
          <w:szCs w:val="24"/>
          <w:shd w:val="clear" w:color="auto" w:fill="FFFFFF"/>
        </w:rPr>
        <w:t xml:space="preserve"> охват участников - </w:t>
      </w:r>
      <w:r w:rsidR="00865234" w:rsidRPr="00A64635">
        <w:rPr>
          <w:rFonts w:ascii="Times New Roman" w:eastAsia="Calibri" w:hAnsi="Times New Roman" w:cs="Times New Roman"/>
          <w:bCs/>
          <w:sz w:val="24"/>
          <w:szCs w:val="24"/>
        </w:rPr>
        <w:t>85 исполнителей (98% от обще</w:t>
      </w:r>
      <w:r w:rsidR="00865234">
        <w:rPr>
          <w:rFonts w:ascii="Times New Roman" w:eastAsia="Calibri" w:hAnsi="Times New Roman" w:cs="Times New Roman"/>
          <w:bCs/>
          <w:sz w:val="24"/>
          <w:szCs w:val="24"/>
        </w:rPr>
        <w:t>го количества поданных заявок) из 12</w:t>
      </w:r>
      <w:r w:rsidR="00865234" w:rsidRPr="00A64635">
        <w:rPr>
          <w:rFonts w:ascii="Times New Roman" w:eastAsia="Calibri" w:hAnsi="Times New Roman" w:cs="Times New Roman"/>
          <w:bCs/>
          <w:sz w:val="24"/>
          <w:szCs w:val="24"/>
        </w:rPr>
        <w:t xml:space="preserve"> муниципальных образований ХМАО-Югры и ЯНАО; количество призеров – </w:t>
      </w:r>
      <w:r w:rsidR="00865234">
        <w:rPr>
          <w:rFonts w:ascii="Times New Roman" w:eastAsia="Calibri" w:hAnsi="Times New Roman" w:cs="Times New Roman"/>
          <w:bCs/>
          <w:sz w:val="24"/>
          <w:szCs w:val="24"/>
        </w:rPr>
        <w:t>41 конкурсант</w:t>
      </w:r>
      <w:r w:rsidR="00865234" w:rsidRPr="00A64635">
        <w:rPr>
          <w:rFonts w:ascii="Times New Roman" w:eastAsia="Calibri" w:hAnsi="Times New Roman" w:cs="Times New Roman"/>
          <w:bCs/>
          <w:sz w:val="24"/>
          <w:szCs w:val="24"/>
        </w:rPr>
        <w:t xml:space="preserve"> </w:t>
      </w:r>
      <w:r w:rsidR="00865234">
        <w:rPr>
          <w:rFonts w:ascii="Times New Roman" w:eastAsia="Calibri" w:hAnsi="Times New Roman" w:cs="Times New Roman"/>
          <w:bCs/>
          <w:sz w:val="24"/>
          <w:szCs w:val="24"/>
        </w:rPr>
        <w:t xml:space="preserve">удостоены </w:t>
      </w:r>
      <w:r w:rsidR="00865234" w:rsidRPr="00A64635">
        <w:rPr>
          <w:rFonts w:ascii="Times New Roman" w:eastAsia="Calibri" w:hAnsi="Times New Roman" w:cs="Times New Roman"/>
          <w:bCs/>
          <w:sz w:val="24"/>
          <w:szCs w:val="24"/>
        </w:rPr>
        <w:t>звания Лауреатов I, II, II</w:t>
      </w:r>
      <w:r w:rsidR="00865234">
        <w:rPr>
          <w:rFonts w:ascii="Times New Roman" w:eastAsia="Calibri" w:hAnsi="Times New Roman" w:cs="Times New Roman"/>
          <w:bCs/>
          <w:sz w:val="24"/>
          <w:szCs w:val="24"/>
        </w:rPr>
        <w:t xml:space="preserve">I степеней, </w:t>
      </w:r>
      <w:r w:rsidR="00865234" w:rsidRPr="00A64635">
        <w:rPr>
          <w:rFonts w:ascii="Times New Roman" w:eastAsia="Calibri" w:hAnsi="Times New Roman" w:cs="Times New Roman"/>
          <w:bCs/>
          <w:sz w:val="24"/>
          <w:szCs w:val="24"/>
        </w:rPr>
        <w:t xml:space="preserve">14 конкурсантов </w:t>
      </w:r>
      <w:r w:rsidR="00865234">
        <w:rPr>
          <w:rFonts w:ascii="Times New Roman" w:eastAsia="Calibri" w:hAnsi="Times New Roman" w:cs="Times New Roman"/>
          <w:bCs/>
          <w:sz w:val="24"/>
          <w:szCs w:val="24"/>
        </w:rPr>
        <w:t xml:space="preserve">- звания Дипломантов конкурса, </w:t>
      </w:r>
      <w:r w:rsidR="00865234" w:rsidRPr="00A64635">
        <w:rPr>
          <w:rFonts w:ascii="Times New Roman" w:eastAsia="Calibri" w:hAnsi="Times New Roman" w:cs="Times New Roman"/>
          <w:bCs/>
          <w:sz w:val="24"/>
          <w:szCs w:val="24"/>
        </w:rPr>
        <w:t xml:space="preserve">17 участников </w:t>
      </w:r>
      <w:r w:rsidR="00865234">
        <w:rPr>
          <w:rFonts w:ascii="Times New Roman" w:eastAsia="Calibri" w:hAnsi="Times New Roman" w:cs="Times New Roman"/>
          <w:bCs/>
          <w:sz w:val="24"/>
          <w:szCs w:val="24"/>
        </w:rPr>
        <w:t>- г</w:t>
      </w:r>
      <w:r w:rsidR="00865234" w:rsidRPr="00A64635">
        <w:rPr>
          <w:rFonts w:ascii="Times New Roman" w:eastAsia="Calibri" w:hAnsi="Times New Roman" w:cs="Times New Roman"/>
          <w:bCs/>
          <w:sz w:val="24"/>
          <w:szCs w:val="24"/>
        </w:rPr>
        <w:t>рамот</w:t>
      </w:r>
      <w:r w:rsidR="00865234">
        <w:rPr>
          <w:rFonts w:ascii="Times New Roman" w:eastAsia="Calibri" w:hAnsi="Times New Roman" w:cs="Times New Roman"/>
          <w:bCs/>
          <w:sz w:val="24"/>
          <w:szCs w:val="24"/>
        </w:rPr>
        <w:t>ами</w:t>
      </w:r>
      <w:r w:rsidR="00865234" w:rsidRPr="00A64635">
        <w:rPr>
          <w:rFonts w:ascii="Times New Roman" w:eastAsia="Calibri" w:hAnsi="Times New Roman" w:cs="Times New Roman"/>
          <w:bCs/>
          <w:sz w:val="24"/>
          <w:szCs w:val="24"/>
        </w:rPr>
        <w:t xml:space="preserve"> за ис</w:t>
      </w:r>
      <w:r w:rsidR="00865234">
        <w:rPr>
          <w:rFonts w:ascii="Times New Roman" w:eastAsia="Calibri" w:hAnsi="Times New Roman" w:cs="Times New Roman"/>
          <w:bCs/>
          <w:sz w:val="24"/>
          <w:szCs w:val="24"/>
        </w:rPr>
        <w:t xml:space="preserve">полнение отдельных произведений, </w:t>
      </w:r>
      <w:r w:rsidR="00865234" w:rsidRPr="00A64635">
        <w:rPr>
          <w:rFonts w:ascii="Times New Roman" w:eastAsia="Calibri" w:hAnsi="Times New Roman" w:cs="Times New Roman"/>
          <w:bCs/>
          <w:sz w:val="24"/>
          <w:szCs w:val="24"/>
        </w:rPr>
        <w:t>28 преподавателей, подгото</w:t>
      </w:r>
      <w:r w:rsidR="00865234">
        <w:rPr>
          <w:rFonts w:ascii="Times New Roman" w:eastAsia="Calibri" w:hAnsi="Times New Roman" w:cs="Times New Roman"/>
          <w:bCs/>
          <w:sz w:val="24"/>
          <w:szCs w:val="24"/>
        </w:rPr>
        <w:t>вившие Лауреатов 1, 2, 3 степеней</w:t>
      </w:r>
      <w:r w:rsidR="004072C5">
        <w:rPr>
          <w:rFonts w:ascii="Times New Roman" w:eastAsia="Calibri" w:hAnsi="Times New Roman" w:cs="Times New Roman"/>
          <w:bCs/>
          <w:sz w:val="24"/>
          <w:szCs w:val="24"/>
        </w:rPr>
        <w:t>,</w:t>
      </w:r>
      <w:r w:rsidR="00865234" w:rsidRPr="00A64635">
        <w:rPr>
          <w:rFonts w:ascii="Times New Roman" w:eastAsia="Calibri" w:hAnsi="Times New Roman" w:cs="Times New Roman"/>
          <w:bCs/>
          <w:sz w:val="24"/>
          <w:szCs w:val="24"/>
        </w:rPr>
        <w:t xml:space="preserve"> награж</w:t>
      </w:r>
      <w:r w:rsidR="004072C5">
        <w:rPr>
          <w:rFonts w:ascii="Times New Roman" w:eastAsia="Calibri" w:hAnsi="Times New Roman" w:cs="Times New Roman"/>
          <w:bCs/>
          <w:sz w:val="24"/>
          <w:szCs w:val="24"/>
        </w:rPr>
        <w:t>дены благодарственными письмами;</w:t>
      </w:r>
      <w:proofErr w:type="gramEnd"/>
    </w:p>
    <w:p w:rsidR="00865234" w:rsidRPr="00FD3F87" w:rsidRDefault="0002233D"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hAnsi="Times New Roman" w:cs="Times New Roman"/>
          <w:sz w:val="24"/>
          <w:szCs w:val="24"/>
          <w:shd w:val="clear" w:color="auto" w:fill="FFFFFF"/>
        </w:rPr>
      </w:pPr>
      <w:hyperlink r:id="rId14" w:history="1">
        <w:r w:rsidR="00865234" w:rsidRPr="00FD3F87">
          <w:rPr>
            <w:rFonts w:ascii="Times New Roman" w:eastAsia="Calibri" w:hAnsi="Times New Roman" w:cs="Times New Roman"/>
            <w:b/>
            <w:bCs/>
            <w:sz w:val="24"/>
            <w:szCs w:val="24"/>
          </w:rPr>
          <w:t>V Окружной открытый конкурс по музыкально-теоретическим дисциплинам</w:t>
        </w:r>
      </w:hyperlink>
      <w:r w:rsidR="00865234" w:rsidRPr="00FD3F87">
        <w:rPr>
          <w:rFonts w:ascii="Times New Roman" w:eastAsia="Calibri" w:hAnsi="Times New Roman" w:cs="Times New Roman"/>
          <w:b/>
          <w:bCs/>
          <w:sz w:val="24"/>
          <w:szCs w:val="24"/>
        </w:rPr>
        <w:t xml:space="preserve"> </w:t>
      </w:r>
      <w:r w:rsidR="00865234" w:rsidRPr="00FD3F87">
        <w:rPr>
          <w:rFonts w:ascii="Times New Roman" w:eastAsia="Calibri" w:hAnsi="Times New Roman" w:cs="Times New Roman"/>
          <w:bCs/>
          <w:sz w:val="24"/>
          <w:szCs w:val="24"/>
        </w:rPr>
        <w:t>(</w:t>
      </w:r>
      <w:r w:rsidR="00865234" w:rsidRPr="00FD3F87">
        <w:rPr>
          <w:rFonts w:ascii="Times New Roman" w:hAnsi="Times New Roman" w:cs="Times New Roman"/>
          <w:sz w:val="24"/>
          <w:szCs w:val="24"/>
          <w:shd w:val="clear" w:color="auto" w:fill="FFFFFF"/>
        </w:rPr>
        <w:t>24 -</w:t>
      </w:r>
      <w:r w:rsidR="00231C87" w:rsidRPr="00231C87">
        <w:rPr>
          <w:rFonts w:ascii="Times New Roman" w:hAnsi="Times New Roman" w:cs="Times New Roman"/>
          <w:sz w:val="24"/>
          <w:szCs w:val="24"/>
          <w:shd w:val="clear" w:color="auto" w:fill="FFFFFF"/>
        </w:rPr>
        <w:t xml:space="preserve"> </w:t>
      </w:r>
      <w:r w:rsidR="00865234" w:rsidRPr="00FD3F87">
        <w:rPr>
          <w:rFonts w:ascii="Times New Roman" w:hAnsi="Times New Roman" w:cs="Times New Roman"/>
          <w:sz w:val="24"/>
          <w:szCs w:val="24"/>
          <w:shd w:val="clear" w:color="auto" w:fill="FFFFFF"/>
        </w:rPr>
        <w:t xml:space="preserve">31 марта 2023). </w:t>
      </w:r>
      <w:r w:rsidR="00865234" w:rsidRPr="00FD3F87">
        <w:rPr>
          <w:rFonts w:ascii="Times New Roman" w:hAnsi="Times New Roman" w:cs="Times New Roman"/>
          <w:b/>
          <w:sz w:val="24"/>
          <w:szCs w:val="24"/>
          <w:shd w:val="clear" w:color="auto" w:fill="FFFFFF"/>
        </w:rPr>
        <w:t xml:space="preserve">Результаты: </w:t>
      </w:r>
      <w:r w:rsidR="00865234" w:rsidRPr="00FD3F87">
        <w:rPr>
          <w:rFonts w:ascii="Times New Roman" w:hAnsi="Times New Roman" w:cs="Times New Roman"/>
          <w:sz w:val="24"/>
          <w:szCs w:val="24"/>
          <w:shd w:val="clear" w:color="auto" w:fill="FFFFFF"/>
        </w:rPr>
        <w:t>охват участников - 168 конкурсантов (93% от общего количества поданных заявок) из 15 муниципальных образований 4 субъектов РФ: ХМАО-</w:t>
      </w:r>
      <w:r w:rsidR="00865234" w:rsidRPr="00FD3F87">
        <w:rPr>
          <w:rFonts w:ascii="Times New Roman" w:eastAsia="Calibri" w:hAnsi="Times New Roman" w:cs="Times New Roman"/>
          <w:bCs/>
          <w:sz w:val="24"/>
          <w:szCs w:val="24"/>
        </w:rPr>
        <w:t>Югры</w:t>
      </w:r>
      <w:r w:rsidR="00865234" w:rsidRPr="00FD3F87">
        <w:rPr>
          <w:rFonts w:ascii="Times New Roman" w:hAnsi="Times New Roman" w:cs="Times New Roman"/>
          <w:sz w:val="24"/>
          <w:szCs w:val="24"/>
          <w:shd w:val="clear" w:color="auto" w:fill="FFFFFF"/>
        </w:rPr>
        <w:t>, ЯНАО, Рязанс</w:t>
      </w:r>
      <w:r w:rsidR="00865234">
        <w:rPr>
          <w:rFonts w:ascii="Times New Roman" w:hAnsi="Times New Roman" w:cs="Times New Roman"/>
          <w:sz w:val="24"/>
          <w:szCs w:val="24"/>
          <w:shd w:val="clear" w:color="auto" w:fill="FFFFFF"/>
        </w:rPr>
        <w:t>кой области, Республики Карелия; количество призёров - 1 конкурсанту</w:t>
      </w:r>
      <w:r w:rsidR="00865234" w:rsidRPr="00FD3F87">
        <w:rPr>
          <w:rFonts w:ascii="Times New Roman" w:hAnsi="Times New Roman" w:cs="Times New Roman"/>
          <w:sz w:val="24"/>
          <w:szCs w:val="24"/>
          <w:shd w:val="clear" w:color="auto" w:fill="FFFFFF"/>
        </w:rPr>
        <w:t xml:space="preserve"> присуждено </w:t>
      </w:r>
      <w:r w:rsidR="00865234">
        <w:rPr>
          <w:rFonts w:ascii="Times New Roman" w:hAnsi="Times New Roman" w:cs="Times New Roman"/>
          <w:sz w:val="24"/>
          <w:szCs w:val="24"/>
          <w:shd w:val="clear" w:color="auto" w:fill="FFFFFF"/>
        </w:rPr>
        <w:t xml:space="preserve">звание </w:t>
      </w:r>
      <w:r w:rsidR="00865234" w:rsidRPr="00FD3F87">
        <w:rPr>
          <w:rFonts w:ascii="Times New Roman" w:hAnsi="Times New Roman" w:cs="Times New Roman"/>
          <w:sz w:val="24"/>
          <w:szCs w:val="24"/>
          <w:shd w:val="clear" w:color="auto" w:fill="FFFFFF"/>
        </w:rPr>
        <w:t>Гран-при,</w:t>
      </w:r>
      <w:r w:rsidR="00865234">
        <w:rPr>
          <w:rFonts w:ascii="Times New Roman" w:hAnsi="Times New Roman" w:cs="Times New Roman"/>
          <w:sz w:val="24"/>
          <w:szCs w:val="24"/>
          <w:shd w:val="clear" w:color="auto" w:fill="FFFFFF"/>
        </w:rPr>
        <w:t xml:space="preserve"> 58 удостоены звания Лауреата 1, 2, 3 степени, 63 – звания Дипломанта, </w:t>
      </w:r>
      <w:r w:rsidR="00865234" w:rsidRPr="00FD3F87">
        <w:rPr>
          <w:rFonts w:ascii="Times New Roman" w:hAnsi="Times New Roman" w:cs="Times New Roman"/>
          <w:sz w:val="24"/>
          <w:szCs w:val="24"/>
          <w:shd w:val="clear" w:color="auto" w:fill="FFFFFF"/>
        </w:rPr>
        <w:t xml:space="preserve">29 преподавателей, подготовившие </w:t>
      </w:r>
      <w:r w:rsidR="00865234" w:rsidRPr="00FD3F87">
        <w:rPr>
          <w:rFonts w:ascii="Times New Roman" w:hAnsi="Times New Roman" w:cs="Times New Roman"/>
          <w:sz w:val="24"/>
          <w:szCs w:val="24"/>
          <w:shd w:val="clear" w:color="auto" w:fill="FFFFFF"/>
        </w:rPr>
        <w:lastRenderedPageBreak/>
        <w:t>Лауреатов 1, 2, 3 степени</w:t>
      </w:r>
      <w:r w:rsidR="004072C5">
        <w:rPr>
          <w:rFonts w:ascii="Times New Roman" w:hAnsi="Times New Roman" w:cs="Times New Roman"/>
          <w:sz w:val="24"/>
          <w:szCs w:val="24"/>
          <w:shd w:val="clear" w:color="auto" w:fill="FFFFFF"/>
        </w:rPr>
        <w:t>,</w:t>
      </w:r>
      <w:r w:rsidR="00865234" w:rsidRPr="00FD3F87">
        <w:rPr>
          <w:rFonts w:ascii="Times New Roman" w:hAnsi="Times New Roman" w:cs="Times New Roman"/>
          <w:sz w:val="24"/>
          <w:szCs w:val="24"/>
          <w:shd w:val="clear" w:color="auto" w:fill="FFFFFF"/>
        </w:rPr>
        <w:t xml:space="preserve"> награждены благодарственными письмами</w:t>
      </w:r>
      <w:r w:rsidR="004072C5">
        <w:rPr>
          <w:rFonts w:ascii="Times New Roman" w:hAnsi="Times New Roman" w:cs="Times New Roman"/>
          <w:sz w:val="24"/>
          <w:szCs w:val="24"/>
          <w:shd w:val="clear" w:color="auto" w:fill="FFFFFF"/>
        </w:rPr>
        <w:t>;</w:t>
      </w:r>
    </w:p>
    <w:p w:rsidR="00865234" w:rsidRDefault="00B11C2E"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eastAsia="Calibri" w:hAnsi="Times New Roman" w:cs="Times New Roman"/>
          <w:sz w:val="24"/>
          <w:szCs w:val="24"/>
          <w:lang w:eastAsia="ru-RU"/>
        </w:rPr>
      </w:pPr>
      <w:r w:rsidRPr="00B11C2E">
        <w:rPr>
          <w:rFonts w:eastAsiaTheme="minorEastAsia"/>
          <w:noProof/>
          <w:lang w:eastAsia="ru-RU"/>
        </w:rPr>
        <mc:AlternateContent>
          <mc:Choice Requires="wps">
            <w:drawing>
              <wp:anchor distT="0" distB="0" distL="114300" distR="114300" simplePos="0" relativeHeight="251998208" behindDoc="1" locked="0" layoutInCell="0" allowOverlap="1" wp14:anchorId="3C62B09A" wp14:editId="311DD312">
                <wp:simplePos x="0" y="0"/>
                <wp:positionH relativeFrom="page">
                  <wp:posOffset>219710</wp:posOffset>
                </wp:positionH>
                <wp:positionV relativeFrom="page">
                  <wp:posOffset>611505</wp:posOffset>
                </wp:positionV>
                <wp:extent cx="1202690" cy="7277100"/>
                <wp:effectExtent l="666750" t="762000" r="16510" b="19050"/>
                <wp:wrapSquare wrapText="bothSides"/>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B11C2E">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B11C2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B11C2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9" style="position:absolute;left:0;text-align:left;margin-left:17.3pt;margin-top:48.15pt;width:94.7pt;height:573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jdQQMAAOs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B11C2E">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B11C2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B11C2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hyperlink r:id="rId15" w:history="1">
        <w:r w:rsidR="00865234" w:rsidRPr="00F65E21">
          <w:rPr>
            <w:rFonts w:ascii="Times New Roman" w:eastAsia="Times New Roman" w:hAnsi="Times New Roman" w:cs="Times New Roman"/>
            <w:b/>
            <w:bCs/>
            <w:sz w:val="24"/>
            <w:szCs w:val="24"/>
            <w:lang w:eastAsia="ru-RU"/>
          </w:rPr>
          <w:t>IV Межрегиональный конкурс-фестиваль исполнителей на духовых и ударных инструментах имени Ю.Н. Должикова</w:t>
        </w:r>
      </w:hyperlink>
      <w:r w:rsidR="008D311A">
        <w:rPr>
          <w:rFonts w:ascii="Times New Roman" w:hAnsi="Times New Roman" w:cs="Times New Roman"/>
          <w:sz w:val="24"/>
          <w:szCs w:val="24"/>
          <w:shd w:val="clear" w:color="auto" w:fill="FFFFFF"/>
        </w:rPr>
        <w:t xml:space="preserve"> (2 апреля 2023</w:t>
      </w:r>
      <w:r w:rsidR="00865234" w:rsidRPr="00F65E21">
        <w:rPr>
          <w:rFonts w:ascii="Times New Roman" w:hAnsi="Times New Roman" w:cs="Times New Roman"/>
          <w:sz w:val="24"/>
          <w:szCs w:val="24"/>
          <w:shd w:val="clear" w:color="auto" w:fill="FFFFFF"/>
        </w:rPr>
        <w:t xml:space="preserve">). </w:t>
      </w:r>
      <w:r w:rsidR="00865234" w:rsidRPr="00F66948">
        <w:rPr>
          <w:rFonts w:ascii="Times New Roman" w:hAnsi="Times New Roman" w:cs="Times New Roman"/>
          <w:b/>
          <w:sz w:val="24"/>
          <w:szCs w:val="24"/>
          <w:shd w:val="clear" w:color="auto" w:fill="FFFFFF"/>
        </w:rPr>
        <w:t xml:space="preserve">Результаты: </w:t>
      </w:r>
      <w:r w:rsidR="00865234" w:rsidRPr="00F65E21">
        <w:rPr>
          <w:rFonts w:ascii="Times New Roman" w:hAnsi="Times New Roman" w:cs="Times New Roman"/>
          <w:sz w:val="24"/>
          <w:szCs w:val="24"/>
          <w:shd w:val="clear" w:color="auto" w:fill="FFFFFF"/>
        </w:rPr>
        <w:t xml:space="preserve">охват участников – </w:t>
      </w:r>
      <w:r w:rsidR="00865234" w:rsidRPr="00FA04AC">
        <w:rPr>
          <w:rFonts w:ascii="Times New Roman" w:eastAsia="Calibri" w:hAnsi="Times New Roman" w:cs="Times New Roman"/>
          <w:sz w:val="24"/>
          <w:szCs w:val="24"/>
          <w:lang w:eastAsia="ru-RU"/>
        </w:rPr>
        <w:t>23 конкурсанта (96% от количества поданных заявок) из 2 муниципальных образований ХМАО-Югры (Сургут, Когалым)</w:t>
      </w:r>
      <w:r w:rsidR="00865234">
        <w:rPr>
          <w:rFonts w:ascii="Times New Roman" w:eastAsia="Calibri" w:hAnsi="Times New Roman" w:cs="Times New Roman"/>
          <w:sz w:val="24"/>
          <w:szCs w:val="24"/>
          <w:lang w:eastAsia="ru-RU"/>
        </w:rPr>
        <w:t>; количество призёров - 10 конкурсантов</w:t>
      </w:r>
      <w:r w:rsidR="00865234" w:rsidRPr="00FA04AC">
        <w:rPr>
          <w:rFonts w:ascii="Times New Roman" w:eastAsia="Calibri" w:hAnsi="Times New Roman" w:cs="Times New Roman"/>
          <w:sz w:val="24"/>
          <w:szCs w:val="24"/>
          <w:lang w:eastAsia="ru-RU"/>
        </w:rPr>
        <w:t xml:space="preserve"> </w:t>
      </w:r>
      <w:r w:rsidR="00865234">
        <w:rPr>
          <w:rFonts w:ascii="Times New Roman" w:eastAsia="Calibri" w:hAnsi="Times New Roman" w:cs="Times New Roman"/>
          <w:sz w:val="24"/>
          <w:szCs w:val="24"/>
          <w:lang w:eastAsia="ru-RU"/>
        </w:rPr>
        <w:t>удостоены</w:t>
      </w:r>
      <w:r w:rsidR="00865234" w:rsidRPr="00FA04AC">
        <w:rPr>
          <w:rFonts w:ascii="Times New Roman" w:eastAsia="Calibri" w:hAnsi="Times New Roman" w:cs="Times New Roman"/>
          <w:sz w:val="24"/>
          <w:szCs w:val="24"/>
          <w:lang w:eastAsia="ru-RU"/>
        </w:rPr>
        <w:t xml:space="preserve"> звания Лауреатов I, II, III степеней </w:t>
      </w:r>
      <w:r w:rsidR="00865234">
        <w:rPr>
          <w:rFonts w:ascii="Times New Roman" w:eastAsia="Calibri" w:hAnsi="Times New Roman" w:cs="Times New Roman"/>
          <w:sz w:val="24"/>
          <w:szCs w:val="24"/>
          <w:lang w:eastAsia="ru-RU"/>
        </w:rPr>
        <w:t xml:space="preserve">и </w:t>
      </w:r>
      <w:r w:rsidR="00865234" w:rsidRPr="00FA04AC">
        <w:rPr>
          <w:rFonts w:ascii="Times New Roman" w:eastAsia="Calibri" w:hAnsi="Times New Roman" w:cs="Times New Roman"/>
          <w:sz w:val="24"/>
          <w:szCs w:val="24"/>
          <w:lang w:eastAsia="ru-RU"/>
        </w:rPr>
        <w:t>прошли в финал - XII Международный конкурс-фестиваль исполнителей на духовых и ударных инструментах имени Ю.Н. Должикова в г. Москве с 27 мая по 1 июня 2023 года, 13 конкурсант</w:t>
      </w:r>
      <w:r w:rsidR="00865234">
        <w:rPr>
          <w:rFonts w:ascii="Times New Roman" w:eastAsia="Calibri" w:hAnsi="Times New Roman" w:cs="Times New Roman"/>
          <w:sz w:val="24"/>
          <w:szCs w:val="24"/>
          <w:lang w:eastAsia="ru-RU"/>
        </w:rPr>
        <w:t xml:space="preserve">ов удостоены </w:t>
      </w:r>
      <w:r w:rsidR="00865234" w:rsidRPr="00FA04AC">
        <w:rPr>
          <w:rFonts w:ascii="Times New Roman" w:eastAsia="Calibri" w:hAnsi="Times New Roman" w:cs="Times New Roman"/>
          <w:sz w:val="24"/>
          <w:szCs w:val="24"/>
          <w:lang w:eastAsia="ru-RU"/>
        </w:rPr>
        <w:t>звани</w:t>
      </w:r>
      <w:r w:rsidR="00865234">
        <w:rPr>
          <w:rFonts w:ascii="Times New Roman" w:eastAsia="Calibri" w:hAnsi="Times New Roman" w:cs="Times New Roman"/>
          <w:sz w:val="24"/>
          <w:szCs w:val="24"/>
          <w:lang w:eastAsia="ru-RU"/>
        </w:rPr>
        <w:t>я</w:t>
      </w:r>
      <w:r w:rsidR="00865234" w:rsidRPr="00FA04AC">
        <w:rPr>
          <w:rFonts w:ascii="Times New Roman" w:eastAsia="Calibri" w:hAnsi="Times New Roman" w:cs="Times New Roman"/>
          <w:sz w:val="24"/>
          <w:szCs w:val="24"/>
          <w:lang w:eastAsia="ru-RU"/>
        </w:rPr>
        <w:t xml:space="preserve"> Дипломантов</w:t>
      </w:r>
      <w:r w:rsidR="00865234">
        <w:rPr>
          <w:rFonts w:ascii="Times New Roman" w:eastAsia="Calibri" w:hAnsi="Times New Roman" w:cs="Times New Roman"/>
          <w:sz w:val="24"/>
          <w:szCs w:val="24"/>
          <w:lang w:eastAsia="ru-RU"/>
        </w:rPr>
        <w:t xml:space="preserve"> конкурса</w:t>
      </w:r>
      <w:r w:rsidR="004072C5">
        <w:rPr>
          <w:rFonts w:ascii="Times New Roman" w:eastAsia="Calibri" w:hAnsi="Times New Roman" w:cs="Times New Roman"/>
          <w:sz w:val="24"/>
          <w:szCs w:val="24"/>
          <w:lang w:eastAsia="ru-RU"/>
        </w:rPr>
        <w:t>;</w:t>
      </w:r>
    </w:p>
    <w:p w:rsidR="00865234" w:rsidRDefault="0086523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hAnsi="Times New Roman" w:cs="Times New Roman"/>
          <w:sz w:val="24"/>
          <w:szCs w:val="24"/>
        </w:rPr>
      </w:pPr>
      <w:r w:rsidRPr="00F65E21">
        <w:rPr>
          <w:rFonts w:ascii="Times New Roman" w:eastAsia="Times New Roman" w:hAnsi="Times New Roman" w:cs="Times New Roman"/>
          <w:b/>
          <w:bCs/>
          <w:sz w:val="24"/>
          <w:szCs w:val="24"/>
          <w:lang w:eastAsia="ru-RU"/>
        </w:rPr>
        <w:t>Концерт</w:t>
      </w:r>
      <w:r w:rsidRPr="00F65E21">
        <w:rPr>
          <w:rFonts w:ascii="Times New Roman" w:hAnsi="Times New Roman" w:cs="Times New Roman"/>
          <w:b/>
          <w:sz w:val="24"/>
          <w:szCs w:val="24"/>
        </w:rPr>
        <w:t>, посвящённый 150-летию со дня рождения великого композитора, пианиста, дирижера – Сергея Васильевича Рахманинова</w:t>
      </w:r>
      <w:r>
        <w:rPr>
          <w:rFonts w:ascii="Times New Roman" w:hAnsi="Times New Roman" w:cs="Times New Roman"/>
          <w:sz w:val="24"/>
          <w:szCs w:val="24"/>
        </w:rPr>
        <w:t xml:space="preserve"> </w:t>
      </w:r>
      <w:r w:rsidRPr="008D311A">
        <w:rPr>
          <w:rFonts w:ascii="Times New Roman" w:hAnsi="Times New Roman" w:cs="Times New Roman"/>
          <w:sz w:val="24"/>
          <w:szCs w:val="24"/>
        </w:rPr>
        <w:t>(1 апреля 2023)</w:t>
      </w:r>
      <w:r w:rsidRPr="00F65E21">
        <w:rPr>
          <w:rFonts w:ascii="Times New Roman" w:hAnsi="Times New Roman" w:cs="Times New Roman"/>
          <w:b/>
          <w:sz w:val="24"/>
          <w:szCs w:val="24"/>
        </w:rPr>
        <w:t xml:space="preserve">. </w:t>
      </w:r>
      <w:r>
        <w:rPr>
          <w:rFonts w:ascii="Times New Roman" w:hAnsi="Times New Roman" w:cs="Times New Roman"/>
          <w:b/>
          <w:sz w:val="24"/>
          <w:szCs w:val="24"/>
        </w:rPr>
        <w:t xml:space="preserve">Результаты: </w:t>
      </w:r>
      <w:r w:rsidRPr="00F65E21">
        <w:rPr>
          <w:rFonts w:ascii="Times New Roman" w:hAnsi="Times New Roman" w:cs="Times New Roman"/>
          <w:sz w:val="24"/>
          <w:szCs w:val="24"/>
        </w:rPr>
        <w:t>проведение концерта, посвящённого 150-летию С.В, Рахманин</w:t>
      </w:r>
      <w:r w:rsidR="00B11C2E">
        <w:rPr>
          <w:rFonts w:ascii="Times New Roman" w:hAnsi="Times New Roman" w:cs="Times New Roman"/>
          <w:sz w:val="24"/>
          <w:szCs w:val="24"/>
        </w:rPr>
        <w:t xml:space="preserve">ова, в </w:t>
      </w:r>
      <w:r w:rsidR="004072C5">
        <w:rPr>
          <w:rFonts w:ascii="Times New Roman" w:hAnsi="Times New Roman" w:cs="Times New Roman"/>
          <w:sz w:val="24"/>
          <w:szCs w:val="24"/>
        </w:rPr>
        <w:t>о</w:t>
      </w:r>
      <w:r w:rsidR="00B11C2E">
        <w:rPr>
          <w:rFonts w:ascii="Times New Roman" w:hAnsi="Times New Roman" w:cs="Times New Roman"/>
          <w:sz w:val="24"/>
          <w:szCs w:val="24"/>
        </w:rPr>
        <w:t>рганном зале</w:t>
      </w:r>
      <w:r w:rsidRPr="00F65E21">
        <w:rPr>
          <w:rFonts w:ascii="Times New Roman" w:hAnsi="Times New Roman" w:cs="Times New Roman"/>
          <w:sz w:val="24"/>
          <w:szCs w:val="24"/>
        </w:rPr>
        <w:t xml:space="preserve"> колледжа, тра</w:t>
      </w:r>
      <w:r w:rsidR="006F5226">
        <w:rPr>
          <w:rFonts w:ascii="Times New Roman" w:hAnsi="Times New Roman" w:cs="Times New Roman"/>
          <w:sz w:val="24"/>
          <w:szCs w:val="24"/>
        </w:rPr>
        <w:t>нсляция концерта на портале «</w:t>
      </w:r>
      <w:r w:rsidR="006F5226">
        <w:rPr>
          <w:rFonts w:ascii="Times New Roman" w:hAnsi="Times New Roman" w:cs="Times New Roman"/>
          <w:sz w:val="24"/>
          <w:szCs w:val="24"/>
          <w:lang w:val="en-US"/>
        </w:rPr>
        <w:t>PRO</w:t>
      </w:r>
      <w:r w:rsidR="006F5226" w:rsidRPr="006F5226">
        <w:rPr>
          <w:rFonts w:ascii="Times New Roman" w:hAnsi="Times New Roman" w:cs="Times New Roman"/>
          <w:sz w:val="24"/>
          <w:szCs w:val="24"/>
        </w:rPr>
        <w:t>.</w:t>
      </w:r>
      <w:r w:rsidRPr="00F65E21">
        <w:rPr>
          <w:rFonts w:ascii="Times New Roman" w:hAnsi="Times New Roman" w:cs="Times New Roman"/>
          <w:sz w:val="24"/>
          <w:szCs w:val="24"/>
        </w:rPr>
        <w:t>Культура</w:t>
      </w:r>
      <w:proofErr w:type="gramStart"/>
      <w:r w:rsidRPr="00F65E21">
        <w:rPr>
          <w:rFonts w:ascii="Times New Roman" w:hAnsi="Times New Roman" w:cs="Times New Roman"/>
          <w:sz w:val="24"/>
          <w:szCs w:val="24"/>
        </w:rPr>
        <w:t>.Р</w:t>
      </w:r>
      <w:proofErr w:type="gramEnd"/>
      <w:r w:rsidRPr="00F65E21">
        <w:rPr>
          <w:rFonts w:ascii="Times New Roman" w:hAnsi="Times New Roman" w:cs="Times New Roman"/>
          <w:sz w:val="24"/>
          <w:szCs w:val="24"/>
        </w:rPr>
        <w:t>Ф», размещ</w:t>
      </w:r>
      <w:r>
        <w:rPr>
          <w:rFonts w:ascii="Times New Roman" w:hAnsi="Times New Roman" w:cs="Times New Roman"/>
          <w:sz w:val="24"/>
          <w:szCs w:val="24"/>
        </w:rPr>
        <w:t>ение видео концерта</w:t>
      </w:r>
      <w:r w:rsidRPr="00F65E21">
        <w:rPr>
          <w:rFonts w:ascii="Times New Roman" w:hAnsi="Times New Roman" w:cs="Times New Roman"/>
          <w:sz w:val="24"/>
          <w:szCs w:val="24"/>
        </w:rPr>
        <w:t xml:space="preserve"> в официальной группе колледжа в социальной сети ВКонтакте </w:t>
      </w:r>
      <w:hyperlink r:id="rId16" w:history="1">
        <w:r w:rsidRPr="00F65E21">
          <w:rPr>
            <w:rFonts w:ascii="Times New Roman" w:eastAsia="Times New Roman" w:hAnsi="Times New Roman" w:cs="Times New Roman"/>
            <w:color w:val="0000FF"/>
            <w:sz w:val="24"/>
            <w:szCs w:val="24"/>
            <w:u w:val="single"/>
            <w:lang w:eastAsia="ru-RU"/>
          </w:rPr>
          <w:t>https://vk.com/surgutmusic?w=wall-186683563_2052</w:t>
        </w:r>
      </w:hyperlink>
      <w:r>
        <w:rPr>
          <w:rFonts w:ascii="Times New Roman" w:eastAsia="Times New Roman" w:hAnsi="Times New Roman" w:cs="Times New Roman"/>
          <w:color w:val="0000FF"/>
          <w:sz w:val="24"/>
          <w:szCs w:val="24"/>
          <w:u w:val="single"/>
          <w:lang w:eastAsia="ru-RU"/>
        </w:rPr>
        <w:t>;</w:t>
      </w:r>
      <w:r w:rsidRPr="00F65E21">
        <w:rPr>
          <w:rFonts w:ascii="Times New Roman" w:hAnsi="Times New Roman" w:cs="Times New Roman"/>
          <w:sz w:val="24"/>
          <w:szCs w:val="24"/>
        </w:rPr>
        <w:t xml:space="preserve"> участники - 35 обучающихся колледжа специальностей 53.02.06 «Хоровое дирижирование», 53.02.03 «Инструментальное исполнительство (по виду фортепиано), охват зрительской аудитории – 200 человек</w:t>
      </w:r>
      <w:r w:rsidR="004072C5">
        <w:rPr>
          <w:rFonts w:ascii="Times New Roman" w:hAnsi="Times New Roman" w:cs="Times New Roman"/>
          <w:sz w:val="24"/>
          <w:szCs w:val="24"/>
        </w:rPr>
        <w:t xml:space="preserve"> в о</w:t>
      </w:r>
      <w:r>
        <w:rPr>
          <w:rFonts w:ascii="Times New Roman" w:hAnsi="Times New Roman" w:cs="Times New Roman"/>
          <w:sz w:val="24"/>
          <w:szCs w:val="24"/>
        </w:rPr>
        <w:t>рганном зале, к</w:t>
      </w:r>
      <w:r w:rsidRPr="00F65E21">
        <w:rPr>
          <w:rFonts w:ascii="Times New Roman" w:hAnsi="Times New Roman" w:cs="Times New Roman"/>
          <w:sz w:val="24"/>
          <w:szCs w:val="24"/>
        </w:rPr>
        <w:t>оличе</w:t>
      </w:r>
      <w:r w:rsidR="00F266F2">
        <w:rPr>
          <w:rFonts w:ascii="Times New Roman" w:hAnsi="Times New Roman" w:cs="Times New Roman"/>
          <w:sz w:val="24"/>
          <w:szCs w:val="24"/>
        </w:rPr>
        <w:t>ство просмотров в сети Интернет</w:t>
      </w:r>
      <w:r w:rsidRPr="00F65E21">
        <w:rPr>
          <w:rFonts w:ascii="Times New Roman" w:hAnsi="Times New Roman" w:cs="Times New Roman"/>
          <w:sz w:val="24"/>
          <w:szCs w:val="24"/>
        </w:rPr>
        <w:t xml:space="preserve"> </w:t>
      </w:r>
      <w:r w:rsidR="004072C5">
        <w:rPr>
          <w:rFonts w:ascii="Times New Roman" w:hAnsi="Times New Roman" w:cs="Times New Roman"/>
          <w:sz w:val="24"/>
          <w:szCs w:val="24"/>
        </w:rPr>
        <w:t>–</w:t>
      </w:r>
      <w:r w:rsidRPr="00F65E21">
        <w:rPr>
          <w:rFonts w:ascii="Times New Roman" w:hAnsi="Times New Roman" w:cs="Times New Roman"/>
          <w:sz w:val="24"/>
          <w:szCs w:val="24"/>
        </w:rPr>
        <w:t xml:space="preserve"> 3500</w:t>
      </w:r>
      <w:r w:rsidR="004072C5">
        <w:rPr>
          <w:rFonts w:ascii="Times New Roman" w:hAnsi="Times New Roman" w:cs="Times New Roman"/>
          <w:sz w:val="24"/>
          <w:szCs w:val="24"/>
        </w:rPr>
        <w:t>;</w:t>
      </w:r>
    </w:p>
    <w:p w:rsidR="00865234" w:rsidRPr="00F65E21" w:rsidRDefault="0086523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hAnsi="Times New Roman" w:cs="Times New Roman"/>
          <w:sz w:val="24"/>
          <w:szCs w:val="24"/>
        </w:rPr>
      </w:pPr>
      <w:r w:rsidRPr="00F65E21">
        <w:rPr>
          <w:rFonts w:ascii="Times New Roman" w:hAnsi="Times New Roman" w:cs="Times New Roman"/>
          <w:b/>
          <w:sz w:val="24"/>
          <w:szCs w:val="24"/>
        </w:rPr>
        <w:t xml:space="preserve">Участие в концерте, посвящённом 30-летию программы «Новые имена Сургута», заключительном событии XI Молодёжного фестиваля искусств «Зелёный шум» </w:t>
      </w:r>
      <w:r w:rsidRPr="00F65E21">
        <w:rPr>
          <w:rFonts w:ascii="Times New Roman" w:hAnsi="Times New Roman" w:cs="Times New Roman"/>
          <w:sz w:val="24"/>
          <w:szCs w:val="24"/>
        </w:rPr>
        <w:t>(29 апреля 2023).</w:t>
      </w:r>
      <w:r w:rsidRPr="00F65E21">
        <w:rPr>
          <w:rFonts w:ascii="Times New Roman" w:hAnsi="Times New Roman" w:cs="Times New Roman"/>
          <w:b/>
          <w:sz w:val="24"/>
          <w:szCs w:val="24"/>
        </w:rPr>
        <w:t xml:space="preserve"> Результаты: </w:t>
      </w:r>
      <w:r w:rsidRPr="00F66948">
        <w:rPr>
          <w:rFonts w:ascii="Times New Roman" w:hAnsi="Times New Roman" w:cs="Times New Roman"/>
          <w:sz w:val="24"/>
          <w:szCs w:val="24"/>
        </w:rPr>
        <w:t xml:space="preserve">участники </w:t>
      </w:r>
      <w:r>
        <w:rPr>
          <w:rFonts w:ascii="Times New Roman" w:hAnsi="Times New Roman" w:cs="Times New Roman"/>
          <w:b/>
          <w:sz w:val="24"/>
          <w:szCs w:val="24"/>
        </w:rPr>
        <w:t xml:space="preserve">- </w:t>
      </w:r>
      <w:r w:rsidRPr="00F65E21">
        <w:rPr>
          <w:rFonts w:ascii="Times New Roman" w:hAnsi="Times New Roman" w:cs="Times New Roman"/>
          <w:sz w:val="24"/>
          <w:szCs w:val="24"/>
        </w:rPr>
        <w:t>8 обучающихся БУ «Сургутский музыкальный колледж»</w:t>
      </w:r>
      <w:r w:rsidR="004072C5">
        <w:rPr>
          <w:rFonts w:ascii="Times New Roman" w:hAnsi="Times New Roman" w:cs="Times New Roman"/>
          <w:sz w:val="24"/>
          <w:szCs w:val="24"/>
        </w:rPr>
        <w:t xml:space="preserve">, </w:t>
      </w:r>
      <w:r w:rsidRPr="00F65E21">
        <w:rPr>
          <w:rFonts w:ascii="Times New Roman" w:hAnsi="Times New Roman" w:cs="Times New Roman"/>
          <w:sz w:val="24"/>
          <w:szCs w:val="24"/>
        </w:rPr>
        <w:t>в качестве солистов и в составе ансамблей исполни</w:t>
      </w:r>
      <w:r>
        <w:rPr>
          <w:rFonts w:ascii="Times New Roman" w:hAnsi="Times New Roman" w:cs="Times New Roman"/>
          <w:sz w:val="24"/>
          <w:szCs w:val="24"/>
        </w:rPr>
        <w:t>вшие</w:t>
      </w:r>
      <w:r w:rsidRPr="00F65E21">
        <w:rPr>
          <w:rFonts w:ascii="Times New Roman" w:hAnsi="Times New Roman" w:cs="Times New Roman"/>
          <w:sz w:val="24"/>
          <w:szCs w:val="24"/>
        </w:rPr>
        <w:t xml:space="preserve"> произведения отечественных и зарубежных композиторов в сопровождении Симфонического оркестра МАУ «Сургутская филармония», главный дириж</w:t>
      </w:r>
      <w:r>
        <w:rPr>
          <w:rFonts w:ascii="Times New Roman" w:hAnsi="Times New Roman" w:cs="Times New Roman"/>
          <w:sz w:val="24"/>
          <w:szCs w:val="24"/>
        </w:rPr>
        <w:t>ер -</w:t>
      </w:r>
      <w:r w:rsidRPr="00F65E21">
        <w:rPr>
          <w:rFonts w:ascii="Times New Roman" w:hAnsi="Times New Roman" w:cs="Times New Roman"/>
          <w:sz w:val="24"/>
          <w:szCs w:val="24"/>
        </w:rPr>
        <w:t xml:space="preserve"> С</w:t>
      </w:r>
      <w:r>
        <w:rPr>
          <w:rFonts w:ascii="Times New Roman" w:hAnsi="Times New Roman" w:cs="Times New Roman"/>
          <w:sz w:val="24"/>
          <w:szCs w:val="24"/>
        </w:rPr>
        <w:t>.</w:t>
      </w:r>
      <w:r w:rsidRPr="00F65E21">
        <w:rPr>
          <w:rFonts w:ascii="Times New Roman" w:hAnsi="Times New Roman" w:cs="Times New Roman"/>
          <w:sz w:val="24"/>
          <w:szCs w:val="24"/>
        </w:rPr>
        <w:t xml:space="preserve"> Дятлов. Совместно с обучающимися в концерте приняли участие преподаватели колледжа, артисты филармонии - участники и выпускники программы «Новые имена Сургута» разных лет, ставшие </w:t>
      </w:r>
      <w:r w:rsidR="004072C5">
        <w:rPr>
          <w:rFonts w:ascii="Times New Roman" w:hAnsi="Times New Roman" w:cs="Times New Roman"/>
          <w:sz w:val="24"/>
          <w:szCs w:val="24"/>
        </w:rPr>
        <w:t>лауреатами престижных конкурсов;</w:t>
      </w:r>
    </w:p>
    <w:p w:rsidR="00865234" w:rsidRPr="00F65E21" w:rsidRDefault="00865234" w:rsidP="00415DFD">
      <w:pPr>
        <w:widowControl w:val="0"/>
        <w:numPr>
          <w:ilvl w:val="0"/>
          <w:numId w:val="42"/>
        </w:numPr>
        <w:tabs>
          <w:tab w:val="left" w:pos="993"/>
        </w:tabs>
        <w:suppressAutoHyphens/>
        <w:autoSpaceDN w:val="0"/>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b/>
          <w:sz w:val="24"/>
          <w:szCs w:val="24"/>
        </w:rPr>
        <w:t>К</w:t>
      </w:r>
      <w:r w:rsidRPr="00F65E21">
        <w:rPr>
          <w:rFonts w:ascii="Times New Roman" w:hAnsi="Times New Roman" w:cs="Times New Roman"/>
          <w:b/>
          <w:sz w:val="24"/>
          <w:szCs w:val="24"/>
        </w:rPr>
        <w:t>онцерт студентов «Когда сбываются мечты», посвящённый 50-летию Сургутского музыкального</w:t>
      </w:r>
      <w:r w:rsidR="008D311A">
        <w:rPr>
          <w:rFonts w:ascii="Times New Roman" w:hAnsi="Times New Roman" w:cs="Times New Roman"/>
          <w:b/>
          <w:sz w:val="24"/>
          <w:szCs w:val="24"/>
        </w:rPr>
        <w:t xml:space="preserve"> колледжа</w:t>
      </w:r>
      <w:r w:rsidRPr="00F65E21">
        <w:rPr>
          <w:rFonts w:ascii="Times New Roman" w:hAnsi="Times New Roman" w:cs="Times New Roman"/>
          <w:b/>
          <w:sz w:val="24"/>
          <w:szCs w:val="24"/>
        </w:rPr>
        <w:t>, 30-летию программы «Новые имена Сургута»,</w:t>
      </w:r>
      <w:r>
        <w:rPr>
          <w:rFonts w:ascii="Times New Roman" w:hAnsi="Times New Roman" w:cs="Times New Roman"/>
          <w:b/>
          <w:sz w:val="24"/>
          <w:szCs w:val="24"/>
        </w:rPr>
        <w:t xml:space="preserve"> </w:t>
      </w:r>
      <w:r w:rsidRPr="00F66948">
        <w:rPr>
          <w:rFonts w:ascii="Times New Roman" w:hAnsi="Times New Roman" w:cs="Times New Roman"/>
          <w:b/>
          <w:sz w:val="24"/>
          <w:szCs w:val="24"/>
        </w:rPr>
        <w:t>20-летию Сургутской филармонии в зале РАМ имени Гнесиных</w:t>
      </w:r>
      <w:r>
        <w:rPr>
          <w:rFonts w:ascii="Times New Roman" w:hAnsi="Times New Roman" w:cs="Times New Roman"/>
          <w:sz w:val="24"/>
          <w:szCs w:val="24"/>
        </w:rPr>
        <w:t xml:space="preserve"> (13 мая 2023</w:t>
      </w:r>
      <w:r w:rsidR="008D311A">
        <w:rPr>
          <w:rFonts w:ascii="Times New Roman" w:hAnsi="Times New Roman" w:cs="Times New Roman"/>
          <w:sz w:val="24"/>
          <w:szCs w:val="24"/>
        </w:rPr>
        <w:t>, г. Москва</w:t>
      </w:r>
      <w:r>
        <w:rPr>
          <w:rFonts w:ascii="Times New Roman" w:hAnsi="Times New Roman" w:cs="Times New Roman"/>
          <w:sz w:val="24"/>
          <w:szCs w:val="24"/>
        </w:rPr>
        <w:t xml:space="preserve">). </w:t>
      </w:r>
      <w:proofErr w:type="gramStart"/>
      <w:r w:rsidRPr="00F65E21">
        <w:rPr>
          <w:rFonts w:ascii="Times New Roman" w:hAnsi="Times New Roman" w:cs="Times New Roman"/>
          <w:b/>
          <w:sz w:val="24"/>
          <w:szCs w:val="24"/>
        </w:rPr>
        <w:t>Результаты:</w:t>
      </w:r>
      <w:r>
        <w:rPr>
          <w:rFonts w:ascii="Times New Roman" w:hAnsi="Times New Roman" w:cs="Times New Roman"/>
          <w:sz w:val="24"/>
          <w:szCs w:val="24"/>
        </w:rPr>
        <w:t xml:space="preserve"> концерт </w:t>
      </w:r>
      <w:r w:rsidRPr="00F65E21">
        <w:rPr>
          <w:rFonts w:ascii="Times New Roman" w:hAnsi="Times New Roman" w:cs="Times New Roman"/>
          <w:sz w:val="24"/>
          <w:szCs w:val="24"/>
        </w:rPr>
        <w:t xml:space="preserve">объединил на </w:t>
      </w:r>
      <w:r>
        <w:rPr>
          <w:rFonts w:ascii="Times New Roman" w:hAnsi="Times New Roman" w:cs="Times New Roman"/>
          <w:sz w:val="24"/>
          <w:szCs w:val="24"/>
        </w:rPr>
        <w:t xml:space="preserve">сцене </w:t>
      </w:r>
      <w:r w:rsidRPr="00F65E21">
        <w:rPr>
          <w:rFonts w:ascii="Times New Roman" w:hAnsi="Times New Roman" w:cs="Times New Roman"/>
          <w:sz w:val="24"/>
          <w:szCs w:val="24"/>
        </w:rPr>
        <w:t>концертного зала РАМ имени Гнесиных несколько поколений выпускников Су</w:t>
      </w:r>
      <w:r>
        <w:rPr>
          <w:rFonts w:ascii="Times New Roman" w:hAnsi="Times New Roman" w:cs="Times New Roman"/>
          <w:sz w:val="24"/>
          <w:szCs w:val="24"/>
        </w:rPr>
        <w:t>ргутского музыкального колледжа</w:t>
      </w:r>
      <w:r w:rsidRPr="00F65E21">
        <w:rPr>
          <w:rFonts w:ascii="Times New Roman" w:hAnsi="Times New Roman" w:cs="Times New Roman"/>
          <w:sz w:val="24"/>
          <w:szCs w:val="24"/>
        </w:rPr>
        <w:t xml:space="preserve"> и программы «Новые имена Сургута», ныне – студентов Московской государственной</w:t>
      </w:r>
      <w:r>
        <w:rPr>
          <w:rFonts w:ascii="Times New Roman" w:hAnsi="Times New Roman" w:cs="Times New Roman"/>
          <w:sz w:val="24"/>
          <w:szCs w:val="24"/>
        </w:rPr>
        <w:t xml:space="preserve"> консерватории им. П.И. Чайковс</w:t>
      </w:r>
      <w:r w:rsidRPr="00F65E21">
        <w:rPr>
          <w:rFonts w:ascii="Times New Roman" w:hAnsi="Times New Roman" w:cs="Times New Roman"/>
          <w:sz w:val="24"/>
          <w:szCs w:val="24"/>
        </w:rPr>
        <w:t xml:space="preserve">кого, Российской академии музыки имени Гнесиных, </w:t>
      </w:r>
      <w:r>
        <w:rPr>
          <w:rFonts w:ascii="Times New Roman" w:hAnsi="Times New Roman" w:cs="Times New Roman"/>
          <w:sz w:val="24"/>
          <w:szCs w:val="24"/>
        </w:rPr>
        <w:t xml:space="preserve">солистов Сургутской филармонии, мастеров искусств - </w:t>
      </w:r>
      <w:r w:rsidRPr="00F65E21">
        <w:rPr>
          <w:rFonts w:ascii="Times New Roman" w:hAnsi="Times New Roman" w:cs="Times New Roman"/>
          <w:sz w:val="24"/>
          <w:szCs w:val="24"/>
        </w:rPr>
        <w:t>А.Б</w:t>
      </w:r>
      <w:r>
        <w:rPr>
          <w:rFonts w:ascii="Times New Roman" w:hAnsi="Times New Roman" w:cs="Times New Roman"/>
          <w:sz w:val="24"/>
          <w:szCs w:val="24"/>
        </w:rPr>
        <w:t>. Тростянского</w:t>
      </w:r>
      <w:r w:rsidRPr="00F65E21">
        <w:rPr>
          <w:rFonts w:ascii="Times New Roman" w:hAnsi="Times New Roman" w:cs="Times New Roman"/>
          <w:sz w:val="24"/>
          <w:szCs w:val="24"/>
        </w:rPr>
        <w:t xml:space="preserve"> (скрипка), Заслуженн</w:t>
      </w:r>
      <w:r>
        <w:rPr>
          <w:rFonts w:ascii="Times New Roman" w:hAnsi="Times New Roman" w:cs="Times New Roman"/>
          <w:sz w:val="24"/>
          <w:szCs w:val="24"/>
        </w:rPr>
        <w:t>ого</w:t>
      </w:r>
      <w:r w:rsidRPr="00F65E21">
        <w:rPr>
          <w:rFonts w:ascii="Times New Roman" w:hAnsi="Times New Roman" w:cs="Times New Roman"/>
          <w:sz w:val="24"/>
          <w:szCs w:val="24"/>
        </w:rPr>
        <w:t xml:space="preserve"> артист</w:t>
      </w:r>
      <w:r>
        <w:rPr>
          <w:rFonts w:ascii="Times New Roman" w:hAnsi="Times New Roman" w:cs="Times New Roman"/>
          <w:sz w:val="24"/>
          <w:szCs w:val="24"/>
        </w:rPr>
        <w:t>а</w:t>
      </w:r>
      <w:r w:rsidRPr="00F65E21">
        <w:rPr>
          <w:rFonts w:ascii="Times New Roman" w:hAnsi="Times New Roman" w:cs="Times New Roman"/>
          <w:sz w:val="24"/>
          <w:szCs w:val="24"/>
        </w:rPr>
        <w:t xml:space="preserve"> РФ, профессор</w:t>
      </w:r>
      <w:r>
        <w:rPr>
          <w:rFonts w:ascii="Times New Roman" w:hAnsi="Times New Roman" w:cs="Times New Roman"/>
          <w:sz w:val="24"/>
          <w:szCs w:val="24"/>
        </w:rPr>
        <w:t>а</w:t>
      </w:r>
      <w:r w:rsidRPr="00F65E21">
        <w:rPr>
          <w:rFonts w:ascii="Times New Roman" w:hAnsi="Times New Roman" w:cs="Times New Roman"/>
          <w:sz w:val="24"/>
          <w:szCs w:val="24"/>
        </w:rPr>
        <w:t xml:space="preserve"> Московской государственной консерватории имени П.И. Чайковского, лауреат</w:t>
      </w:r>
      <w:r>
        <w:rPr>
          <w:rFonts w:ascii="Times New Roman" w:hAnsi="Times New Roman" w:cs="Times New Roman"/>
          <w:sz w:val="24"/>
          <w:szCs w:val="24"/>
        </w:rPr>
        <w:t>а международных конкурсов;</w:t>
      </w:r>
      <w:proofErr w:type="gramEnd"/>
      <w:r>
        <w:rPr>
          <w:rFonts w:ascii="Times New Roman" w:hAnsi="Times New Roman" w:cs="Times New Roman"/>
          <w:sz w:val="24"/>
          <w:szCs w:val="24"/>
        </w:rPr>
        <w:t xml:space="preserve"> </w:t>
      </w:r>
      <w:r w:rsidRPr="00F65E21">
        <w:rPr>
          <w:rFonts w:ascii="Times New Roman" w:hAnsi="Times New Roman" w:cs="Times New Roman"/>
          <w:sz w:val="24"/>
          <w:szCs w:val="24"/>
        </w:rPr>
        <w:t>Е.А. Мамонов</w:t>
      </w:r>
      <w:r>
        <w:rPr>
          <w:rFonts w:ascii="Times New Roman" w:hAnsi="Times New Roman" w:cs="Times New Roman"/>
          <w:sz w:val="24"/>
          <w:szCs w:val="24"/>
        </w:rPr>
        <w:t>у</w:t>
      </w:r>
      <w:r w:rsidRPr="00F65E21">
        <w:rPr>
          <w:rFonts w:ascii="Times New Roman" w:hAnsi="Times New Roman" w:cs="Times New Roman"/>
          <w:sz w:val="24"/>
          <w:szCs w:val="24"/>
        </w:rPr>
        <w:t xml:space="preserve"> (флейта), артистк</w:t>
      </w:r>
      <w:r>
        <w:rPr>
          <w:rFonts w:ascii="Times New Roman" w:hAnsi="Times New Roman" w:cs="Times New Roman"/>
          <w:sz w:val="24"/>
          <w:szCs w:val="24"/>
        </w:rPr>
        <w:t>у</w:t>
      </w:r>
      <w:r w:rsidRPr="00F65E21">
        <w:rPr>
          <w:rFonts w:ascii="Times New Roman" w:hAnsi="Times New Roman" w:cs="Times New Roman"/>
          <w:sz w:val="24"/>
          <w:szCs w:val="24"/>
        </w:rPr>
        <w:t xml:space="preserve"> Концертного симфонического оркестра Московской государственной консерватории им. П.И. Чайковского, лауреат</w:t>
      </w:r>
      <w:r>
        <w:rPr>
          <w:rFonts w:ascii="Times New Roman" w:hAnsi="Times New Roman" w:cs="Times New Roman"/>
          <w:sz w:val="24"/>
          <w:szCs w:val="24"/>
        </w:rPr>
        <w:t xml:space="preserve">а международных конкурсов; участники - </w:t>
      </w:r>
      <w:r w:rsidRPr="00F65E21">
        <w:rPr>
          <w:rFonts w:ascii="Times New Roman" w:hAnsi="Times New Roman" w:cs="Times New Roman"/>
          <w:sz w:val="24"/>
          <w:szCs w:val="24"/>
        </w:rPr>
        <w:t>9 обучающихся, 7 преподавате</w:t>
      </w:r>
      <w:r>
        <w:rPr>
          <w:rFonts w:ascii="Times New Roman" w:hAnsi="Times New Roman" w:cs="Times New Roman"/>
          <w:sz w:val="24"/>
          <w:szCs w:val="24"/>
        </w:rPr>
        <w:t>лей и 2 концертмейстера; охват зрительской аудитории – 450 человек, количество просмотров – более 1700.</w:t>
      </w:r>
    </w:p>
    <w:p w:rsidR="004072C5" w:rsidRDefault="0002233D" w:rsidP="004072C5">
      <w:pPr>
        <w:widowControl w:val="0"/>
        <w:numPr>
          <w:ilvl w:val="0"/>
          <w:numId w:val="42"/>
        </w:numPr>
        <w:tabs>
          <w:tab w:val="left" w:pos="993"/>
        </w:tabs>
        <w:suppressAutoHyphens/>
        <w:autoSpaceDN w:val="0"/>
        <w:spacing w:after="0" w:line="240" w:lineRule="auto"/>
        <w:ind w:left="0" w:firstLine="709"/>
        <w:contextualSpacing/>
        <w:jc w:val="both"/>
        <w:rPr>
          <w:rFonts w:ascii="Times New Roman" w:hAnsi="Times New Roman" w:cs="Times New Roman"/>
          <w:sz w:val="24"/>
          <w:szCs w:val="24"/>
        </w:rPr>
      </w:pPr>
      <w:hyperlink r:id="rId17" w:history="1">
        <w:r w:rsidR="00865234" w:rsidRPr="00F66948">
          <w:rPr>
            <w:rFonts w:ascii="Times New Roman" w:eastAsia="Times New Roman" w:hAnsi="Times New Roman" w:cs="Times New Roman"/>
            <w:b/>
            <w:bCs/>
            <w:sz w:val="24"/>
            <w:szCs w:val="24"/>
            <w:lang w:eastAsia="ru-RU"/>
          </w:rPr>
          <w:t>Всероссийский конкурс детского и юношеского исполнительского творчества «Весеннее вдохновение»</w:t>
        </w:r>
      </w:hyperlink>
      <w:r w:rsidR="00865234" w:rsidRPr="00F66948">
        <w:rPr>
          <w:rFonts w:ascii="Times New Roman" w:hAnsi="Times New Roman" w:cs="Times New Roman"/>
          <w:b/>
          <w:color w:val="4A4A4A"/>
          <w:sz w:val="24"/>
          <w:szCs w:val="24"/>
          <w:shd w:val="clear" w:color="auto" w:fill="FFFFFF"/>
        </w:rPr>
        <w:t xml:space="preserve"> </w:t>
      </w:r>
      <w:r w:rsidR="00865234" w:rsidRPr="00F66948">
        <w:rPr>
          <w:rFonts w:ascii="Times New Roman" w:hAnsi="Times New Roman" w:cs="Times New Roman"/>
          <w:sz w:val="24"/>
          <w:szCs w:val="24"/>
          <w:shd w:val="clear" w:color="auto" w:fill="FFFFFF"/>
        </w:rPr>
        <w:t xml:space="preserve">(22-23 апреля 2023). </w:t>
      </w:r>
      <w:proofErr w:type="gramStart"/>
      <w:r w:rsidR="00865234" w:rsidRPr="00F66948">
        <w:rPr>
          <w:rFonts w:ascii="Times New Roman" w:hAnsi="Times New Roman" w:cs="Times New Roman"/>
          <w:b/>
          <w:sz w:val="24"/>
          <w:szCs w:val="24"/>
          <w:shd w:val="clear" w:color="auto" w:fill="FFFFFF"/>
        </w:rPr>
        <w:t>Результаты:</w:t>
      </w:r>
      <w:r w:rsidR="00865234" w:rsidRPr="00F66948">
        <w:rPr>
          <w:rFonts w:ascii="Times New Roman" w:hAnsi="Times New Roman" w:cs="Times New Roman"/>
          <w:sz w:val="24"/>
          <w:szCs w:val="24"/>
          <w:shd w:val="clear" w:color="auto" w:fill="FFFFFF"/>
        </w:rPr>
        <w:t xml:space="preserve"> </w:t>
      </w:r>
      <w:r w:rsidR="00865234" w:rsidRPr="00F66948">
        <w:rPr>
          <w:rFonts w:ascii="Times New Roman" w:hAnsi="Times New Roman" w:cs="Times New Roman"/>
          <w:sz w:val="24"/>
          <w:szCs w:val="24"/>
        </w:rPr>
        <w:t xml:space="preserve">охват участников - 190 конкурсантов (152 – в </w:t>
      </w:r>
      <w:r w:rsidR="00B11C2E">
        <w:rPr>
          <w:rFonts w:ascii="Times New Roman" w:hAnsi="Times New Roman" w:cs="Times New Roman"/>
          <w:sz w:val="24"/>
          <w:szCs w:val="24"/>
        </w:rPr>
        <w:t xml:space="preserve">очном формате, 38 – </w:t>
      </w:r>
      <w:r w:rsidR="00865234" w:rsidRPr="00F66948">
        <w:rPr>
          <w:rFonts w:ascii="Times New Roman" w:hAnsi="Times New Roman" w:cs="Times New Roman"/>
          <w:sz w:val="24"/>
          <w:szCs w:val="24"/>
        </w:rPr>
        <w:t>в заочном) из 16 муниципальных образований 3 субъектов РФ (ХМАО-Югра, ЯНАО, Свердловская область).; количество призёров – 1 конкурсанту присуждено звание обладателя Гран-При, 140 конкурсантам - звания Лауреатов I, II, III степеней,  47 конкурсантам – звание Дипломантов I, II, III степеней, 2 конкур</w:t>
      </w:r>
      <w:r w:rsidR="00865234">
        <w:rPr>
          <w:rFonts w:ascii="Times New Roman" w:hAnsi="Times New Roman" w:cs="Times New Roman"/>
          <w:sz w:val="24"/>
          <w:szCs w:val="24"/>
        </w:rPr>
        <w:t>санта получили диплом участника;</w:t>
      </w:r>
      <w:proofErr w:type="gramEnd"/>
    </w:p>
    <w:p w:rsidR="001F0530" w:rsidRPr="004072C5" w:rsidRDefault="00E1657F" w:rsidP="004072C5">
      <w:pPr>
        <w:widowControl w:val="0"/>
        <w:numPr>
          <w:ilvl w:val="0"/>
          <w:numId w:val="42"/>
        </w:numPr>
        <w:tabs>
          <w:tab w:val="left" w:pos="993"/>
        </w:tabs>
        <w:suppressAutoHyphens/>
        <w:autoSpaceDN w:val="0"/>
        <w:spacing w:after="0" w:line="240" w:lineRule="auto"/>
        <w:ind w:left="0" w:firstLine="709"/>
        <w:contextualSpacing/>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78720" behindDoc="1" locked="0" layoutInCell="0" allowOverlap="1" wp14:anchorId="0EBACD4A" wp14:editId="2F62544B">
                <wp:simplePos x="0" y="0"/>
                <wp:positionH relativeFrom="page">
                  <wp:posOffset>167005</wp:posOffset>
                </wp:positionH>
                <wp:positionV relativeFrom="page">
                  <wp:posOffset>215900</wp:posOffset>
                </wp:positionV>
                <wp:extent cx="1250950" cy="7277100"/>
                <wp:effectExtent l="666750" t="762000" r="25400" b="19050"/>
                <wp:wrapSquare wrapText="bothSides"/>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1657F">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E1657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0" style="position:absolute;left:0;text-align:left;margin-left:13.15pt;margin-top:17pt;width:98.5pt;height:57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1657F">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E1657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4072C5">
        <w:rPr>
          <w:rFonts w:ascii="Times New Roman" w:hAnsi="Times New Roman" w:cs="Times New Roman"/>
          <w:sz w:val="24"/>
          <w:szCs w:val="24"/>
        </w:rPr>
        <w:t>Р</w:t>
      </w:r>
      <w:r w:rsidR="001F0530" w:rsidRPr="004072C5">
        <w:rPr>
          <w:rFonts w:ascii="Times New Roman" w:hAnsi="Times New Roman" w:cs="Times New Roman"/>
          <w:b/>
          <w:sz w:val="24"/>
          <w:szCs w:val="24"/>
        </w:rPr>
        <w:t xml:space="preserve">еализация дополнительных профессиональных программ (повышение квалификации) </w:t>
      </w:r>
      <w:r w:rsidR="001F0530" w:rsidRPr="004072C5">
        <w:rPr>
          <w:rFonts w:ascii="Times New Roman" w:hAnsi="Times New Roman" w:cs="Times New Roman"/>
          <w:b/>
          <w:bCs/>
          <w:sz w:val="24"/>
          <w:szCs w:val="24"/>
        </w:rPr>
        <w:t>для педагогических работников отрасли культуры и искусства Ханты-Мансийского автономного округа – Югры.</w:t>
      </w:r>
      <w:r w:rsidR="001F0530" w:rsidRPr="004072C5">
        <w:rPr>
          <w:b/>
          <w:bCs/>
        </w:rPr>
        <w:t xml:space="preserve"> </w:t>
      </w:r>
      <w:r w:rsidR="001F0530" w:rsidRPr="004072C5">
        <w:rPr>
          <w:rFonts w:ascii="Times New Roman" w:hAnsi="Times New Roman" w:cs="Times New Roman"/>
          <w:b/>
          <w:sz w:val="24"/>
          <w:szCs w:val="24"/>
        </w:rPr>
        <w:t>Результаты:</w:t>
      </w:r>
      <w:r w:rsidR="001F0530" w:rsidRPr="004072C5">
        <w:rPr>
          <w:rFonts w:ascii="Times New Roman" w:hAnsi="Times New Roman" w:cs="Times New Roman"/>
          <w:sz w:val="24"/>
          <w:szCs w:val="24"/>
        </w:rPr>
        <w:t xml:space="preserve"> с 2009 по </w:t>
      </w:r>
      <w:r w:rsidR="0068325C" w:rsidRPr="004072C5">
        <w:rPr>
          <w:rFonts w:ascii="Times New Roman" w:hAnsi="Times New Roman" w:cs="Times New Roman"/>
          <w:sz w:val="24"/>
          <w:szCs w:val="24"/>
        </w:rPr>
        <w:t>2023</w:t>
      </w:r>
      <w:r w:rsidR="001F0530" w:rsidRPr="004072C5">
        <w:rPr>
          <w:rFonts w:ascii="Times New Roman" w:hAnsi="Times New Roman" w:cs="Times New Roman"/>
          <w:sz w:val="24"/>
          <w:szCs w:val="24"/>
        </w:rPr>
        <w:t xml:space="preserve"> </w:t>
      </w:r>
      <w:r w:rsidR="008D311A" w:rsidRPr="004072C5">
        <w:rPr>
          <w:rFonts w:ascii="Times New Roman" w:hAnsi="Times New Roman" w:cs="Times New Roman"/>
          <w:sz w:val="24"/>
          <w:szCs w:val="24"/>
        </w:rPr>
        <w:t>год</w:t>
      </w:r>
      <w:r w:rsidR="001F0530" w:rsidRPr="004072C5">
        <w:rPr>
          <w:rFonts w:ascii="Times New Roman" w:hAnsi="Times New Roman" w:cs="Times New Roman"/>
          <w:sz w:val="24"/>
          <w:szCs w:val="24"/>
        </w:rPr>
        <w:t xml:space="preserve"> обучено </w:t>
      </w:r>
      <w:r w:rsidR="0068325C" w:rsidRPr="004072C5">
        <w:rPr>
          <w:rFonts w:ascii="Times New Roman" w:hAnsi="Times New Roman" w:cs="Times New Roman"/>
          <w:sz w:val="24"/>
          <w:szCs w:val="24"/>
        </w:rPr>
        <w:t>1405</w:t>
      </w:r>
      <w:r w:rsidR="001F0530" w:rsidRPr="004072C5">
        <w:rPr>
          <w:rFonts w:ascii="Times New Roman" w:hAnsi="Times New Roman" w:cs="Times New Roman"/>
          <w:sz w:val="24"/>
          <w:szCs w:val="24"/>
        </w:rPr>
        <w:t xml:space="preserve"> человек из </w:t>
      </w:r>
      <w:r w:rsidR="001F0530" w:rsidRPr="004072C5">
        <w:rPr>
          <w:rFonts w:ascii="Times New Roman" w:hAnsi="Times New Roman" w:cs="Times New Roman"/>
          <w:b/>
          <w:bCs/>
          <w:sz w:val="24"/>
          <w:szCs w:val="24"/>
        </w:rPr>
        <w:t>4 субъектов РФ (ХМАО-Югра, Тюменская, Томская область, ЯНАО).</w:t>
      </w:r>
      <w:r w:rsidR="001F0530" w:rsidRPr="00B12CC4">
        <w:t xml:space="preserve"> </w:t>
      </w:r>
      <w:proofErr w:type="gramStart"/>
      <w:r w:rsidR="00494A4C" w:rsidRPr="004072C5">
        <w:rPr>
          <w:rFonts w:ascii="Times New Roman" w:hAnsi="Times New Roman" w:cs="Times New Roman"/>
          <w:sz w:val="24"/>
          <w:szCs w:val="24"/>
        </w:rPr>
        <w:t>За 2022/2023</w:t>
      </w:r>
      <w:r w:rsidR="001F0530" w:rsidRPr="004072C5">
        <w:rPr>
          <w:rFonts w:ascii="Times New Roman" w:hAnsi="Times New Roman" w:cs="Times New Roman"/>
          <w:sz w:val="24"/>
          <w:szCs w:val="24"/>
        </w:rPr>
        <w:t xml:space="preserve"> обучение прошли </w:t>
      </w:r>
      <w:r w:rsidR="00494A4C" w:rsidRPr="004072C5">
        <w:rPr>
          <w:rFonts w:ascii="Times New Roman" w:hAnsi="Times New Roman" w:cs="Times New Roman"/>
          <w:sz w:val="24"/>
          <w:szCs w:val="24"/>
        </w:rPr>
        <w:t>70</w:t>
      </w:r>
      <w:r w:rsidR="001F0530" w:rsidRPr="004072C5">
        <w:rPr>
          <w:rFonts w:ascii="Times New Roman" w:hAnsi="Times New Roman" w:cs="Times New Roman"/>
          <w:sz w:val="24"/>
          <w:szCs w:val="24"/>
        </w:rPr>
        <w:t xml:space="preserve"> человек из 2 субъектов РФ (ХМАО, ЯНАО), из </w:t>
      </w:r>
      <w:r w:rsidR="004451D1" w:rsidRPr="004072C5">
        <w:rPr>
          <w:rFonts w:ascii="Times New Roman" w:hAnsi="Times New Roman" w:cs="Times New Roman"/>
          <w:sz w:val="24"/>
          <w:szCs w:val="24"/>
        </w:rPr>
        <w:t>12</w:t>
      </w:r>
      <w:r w:rsidR="001F0530" w:rsidRPr="004072C5">
        <w:rPr>
          <w:rFonts w:ascii="Times New Roman" w:hAnsi="Times New Roman" w:cs="Times New Roman"/>
          <w:sz w:val="24"/>
          <w:szCs w:val="24"/>
        </w:rPr>
        <w:t xml:space="preserve"> муниципальных образований (Сургут, </w:t>
      </w:r>
      <w:r w:rsidR="00E00070" w:rsidRPr="004072C5">
        <w:rPr>
          <w:rFonts w:ascii="Times New Roman" w:hAnsi="Times New Roman" w:cs="Times New Roman"/>
          <w:sz w:val="24"/>
          <w:szCs w:val="24"/>
        </w:rPr>
        <w:t>Мегион,</w:t>
      </w:r>
      <w:r w:rsidR="004451D1" w:rsidRPr="004072C5">
        <w:rPr>
          <w:rFonts w:ascii="Times New Roman" w:hAnsi="Times New Roman" w:cs="Times New Roman"/>
          <w:sz w:val="24"/>
          <w:szCs w:val="24"/>
        </w:rPr>
        <w:t xml:space="preserve"> Югорск, </w:t>
      </w:r>
      <w:r w:rsidR="001F0530" w:rsidRPr="004072C5">
        <w:rPr>
          <w:rFonts w:ascii="Times New Roman" w:hAnsi="Times New Roman" w:cs="Times New Roman"/>
          <w:sz w:val="24"/>
          <w:szCs w:val="24"/>
        </w:rPr>
        <w:t xml:space="preserve">Нижневартовск, Нефтеюганск, Лангепас, </w:t>
      </w:r>
      <w:r w:rsidR="004451D1" w:rsidRPr="004072C5">
        <w:rPr>
          <w:rFonts w:ascii="Times New Roman" w:hAnsi="Times New Roman" w:cs="Times New Roman"/>
          <w:sz w:val="24"/>
          <w:szCs w:val="24"/>
        </w:rPr>
        <w:t>Сургутский р-н, Октябрьский р-н, Надым, Пуровский, Тазовский р-н, Приуральский р-н</w:t>
      </w:r>
      <w:r w:rsidR="001F0530" w:rsidRPr="004072C5">
        <w:rPr>
          <w:rFonts w:ascii="Times New Roman" w:hAnsi="Times New Roman" w:cs="Times New Roman"/>
          <w:sz w:val="24"/>
          <w:szCs w:val="24"/>
        </w:rPr>
        <w:t>).</w:t>
      </w:r>
      <w:proofErr w:type="gramEnd"/>
      <w:r w:rsidR="001F0530" w:rsidRPr="004072C5">
        <w:rPr>
          <w:rFonts w:ascii="Times New Roman" w:hAnsi="Times New Roman" w:cs="Times New Roman"/>
          <w:sz w:val="24"/>
          <w:szCs w:val="24"/>
        </w:rPr>
        <w:t xml:space="preserve"> </w:t>
      </w:r>
      <w:r w:rsidR="001F0530" w:rsidRPr="004072C5">
        <w:rPr>
          <w:rFonts w:ascii="Times New Roman" w:hAnsi="Times New Roman" w:cs="Times New Roman"/>
          <w:b/>
          <w:bCs/>
          <w:sz w:val="24"/>
          <w:szCs w:val="24"/>
        </w:rPr>
        <w:t xml:space="preserve">Форма обучения очная и с применением дистанционных технологий </w:t>
      </w:r>
      <w:r w:rsidR="001F0530" w:rsidRPr="004072C5">
        <w:rPr>
          <w:rFonts w:ascii="Times New Roman" w:hAnsi="Times New Roman" w:cs="Times New Roman"/>
          <w:sz w:val="24"/>
          <w:szCs w:val="24"/>
        </w:rPr>
        <w:t>на платформ</w:t>
      </w:r>
      <w:r w:rsidR="007F76F2">
        <w:rPr>
          <w:rFonts w:ascii="Times New Roman" w:hAnsi="Times New Roman" w:cs="Times New Roman"/>
          <w:sz w:val="24"/>
          <w:szCs w:val="24"/>
        </w:rPr>
        <w:t>ах</w:t>
      </w:r>
      <w:r w:rsidR="001F0530" w:rsidRPr="004072C5">
        <w:rPr>
          <w:rFonts w:ascii="Times New Roman" w:hAnsi="Times New Roman" w:cs="Times New Roman"/>
          <w:sz w:val="24"/>
          <w:szCs w:val="24"/>
        </w:rPr>
        <w:t xml:space="preserve"> </w:t>
      </w:r>
      <w:hyperlink r:id="rId18" w:history="1">
        <w:r w:rsidR="001F0530" w:rsidRPr="004072C5">
          <w:rPr>
            <w:rStyle w:val="a6"/>
            <w:rFonts w:ascii="Times New Roman" w:hAnsi="Times New Roman" w:cs="Times New Roman"/>
            <w:sz w:val="24"/>
            <w:szCs w:val="24"/>
          </w:rPr>
          <w:t>https://webinar.ru/</w:t>
        </w:r>
      </w:hyperlink>
      <w:r w:rsidR="007F76F2">
        <w:t xml:space="preserve">, </w:t>
      </w:r>
      <w:hyperlink r:id="rId19" w:history="1">
        <w:r w:rsidR="007F76F2" w:rsidRPr="003176DE">
          <w:rPr>
            <w:rStyle w:val="a6"/>
            <w:rFonts w:ascii="Times New Roman" w:hAnsi="Times New Roman" w:cs="Times New Roman"/>
            <w:sz w:val="24"/>
            <w:szCs w:val="24"/>
          </w:rPr>
          <w:t>https://</w:t>
        </w:r>
        <w:r w:rsidR="007F76F2" w:rsidRPr="003176DE">
          <w:rPr>
            <w:rStyle w:val="a6"/>
            <w:rFonts w:ascii="Times New Roman" w:hAnsi="Times New Roman" w:cs="Times New Roman"/>
            <w:sz w:val="24"/>
            <w:szCs w:val="24"/>
            <w:lang w:val="en-US"/>
          </w:rPr>
          <w:t>dpo</w:t>
        </w:r>
        <w:r w:rsidR="007F76F2" w:rsidRPr="007F76F2">
          <w:rPr>
            <w:rStyle w:val="a6"/>
            <w:rFonts w:ascii="Times New Roman" w:hAnsi="Times New Roman" w:cs="Times New Roman"/>
            <w:sz w:val="24"/>
            <w:szCs w:val="24"/>
          </w:rPr>
          <w:t>.</w:t>
        </w:r>
        <w:r w:rsidR="007F76F2" w:rsidRPr="003176DE">
          <w:rPr>
            <w:rStyle w:val="a6"/>
            <w:rFonts w:ascii="Times New Roman" w:hAnsi="Times New Roman" w:cs="Times New Roman"/>
            <w:sz w:val="24"/>
            <w:szCs w:val="24"/>
            <w:lang w:val="en-US"/>
          </w:rPr>
          <w:t>surgutmusic</w:t>
        </w:r>
        <w:r w:rsidR="007F76F2" w:rsidRPr="003176DE">
          <w:rPr>
            <w:rStyle w:val="a6"/>
            <w:rFonts w:ascii="Times New Roman" w:hAnsi="Times New Roman" w:cs="Times New Roman"/>
            <w:sz w:val="24"/>
            <w:szCs w:val="24"/>
          </w:rPr>
          <w:t>.ru/</w:t>
        </w:r>
      </w:hyperlink>
      <w:r w:rsidR="007F76F2">
        <w:t xml:space="preserve"> </w:t>
      </w:r>
      <w:r w:rsidR="007F76F2" w:rsidRPr="007F76F2">
        <w:t xml:space="preserve">. </w:t>
      </w:r>
      <w:r w:rsidR="001F0530" w:rsidRPr="004072C5">
        <w:rPr>
          <w:rFonts w:ascii="Times New Roman" w:hAnsi="Times New Roman" w:cs="Times New Roman"/>
          <w:sz w:val="24"/>
          <w:szCs w:val="24"/>
        </w:rPr>
        <w:t>100% слушателей, успешно освоивших дополнительные профессиональные программы, получили удостоверения установленного образца.</w:t>
      </w:r>
    </w:p>
    <w:p w:rsidR="00347E52" w:rsidRPr="0097119E" w:rsidRDefault="00347E52" w:rsidP="00347E52">
      <w:pPr>
        <w:spacing w:after="0" w:line="240" w:lineRule="auto"/>
        <w:jc w:val="both"/>
        <w:rPr>
          <w:rFonts w:ascii="Times New Roman" w:eastAsia="Calibri" w:hAnsi="Times New Roman" w:cs="Times New Roman"/>
          <w:b/>
          <w:sz w:val="24"/>
          <w:szCs w:val="24"/>
        </w:rPr>
      </w:pPr>
    </w:p>
    <w:p w:rsidR="00347E52" w:rsidRPr="00347E52" w:rsidRDefault="00347E52" w:rsidP="00347E52">
      <w:pPr>
        <w:spacing w:after="0" w:line="240" w:lineRule="auto"/>
        <w:ind w:firstLine="709"/>
        <w:jc w:val="both"/>
        <w:rPr>
          <w:rFonts w:ascii="Times New Roman" w:eastAsia="Calibri" w:hAnsi="Times New Roman" w:cs="Times New Roman"/>
          <w:sz w:val="24"/>
          <w:szCs w:val="24"/>
        </w:rPr>
      </w:pPr>
      <w:r w:rsidRPr="00347E52">
        <w:rPr>
          <w:rFonts w:ascii="Times New Roman" w:eastAsia="Calibri" w:hAnsi="Times New Roman" w:cs="Times New Roman"/>
          <w:sz w:val="24"/>
          <w:szCs w:val="24"/>
        </w:rPr>
        <w:t xml:space="preserve">2022/2023 учебный  год - юбилейный год для коллектива колледжа! Это одна из значимых страниц истории его Пути - пять десятилетий вместе с искусством пройдены в целеустремленном движении становления и развития, всегда направленного на решение актуальных и современных задач сферы музыкально-исполнительского искусства, истории музыки, теории и практики педагогики искусства! </w:t>
      </w:r>
    </w:p>
    <w:p w:rsidR="001F0530" w:rsidRPr="00347E52" w:rsidRDefault="00347E52" w:rsidP="00347E52">
      <w:pPr>
        <w:spacing w:after="0" w:line="240" w:lineRule="auto"/>
        <w:ind w:firstLine="709"/>
        <w:jc w:val="both"/>
        <w:rPr>
          <w:rFonts w:ascii="Times New Roman" w:eastAsia="Calibri" w:hAnsi="Times New Roman" w:cs="Times New Roman"/>
          <w:sz w:val="24"/>
          <w:szCs w:val="24"/>
        </w:rPr>
      </w:pPr>
      <w:r w:rsidRPr="00347E52">
        <w:rPr>
          <w:rFonts w:ascii="Times New Roman" w:eastAsia="Calibri" w:hAnsi="Times New Roman" w:cs="Times New Roman"/>
          <w:sz w:val="24"/>
          <w:szCs w:val="24"/>
        </w:rPr>
        <w:t>Для коллектива колледжа - это год насыщенный большим количеством юбилейных культурных событий, главным</w:t>
      </w:r>
      <w:r>
        <w:rPr>
          <w:rFonts w:ascii="Times New Roman" w:eastAsia="Calibri" w:hAnsi="Times New Roman" w:cs="Times New Roman"/>
          <w:sz w:val="24"/>
          <w:szCs w:val="24"/>
        </w:rPr>
        <w:t>и</w:t>
      </w:r>
      <w:r w:rsidRPr="00347E52">
        <w:rPr>
          <w:rFonts w:ascii="Times New Roman" w:eastAsia="Calibri" w:hAnsi="Times New Roman" w:cs="Times New Roman"/>
          <w:sz w:val="24"/>
          <w:szCs w:val="24"/>
        </w:rPr>
        <w:t xml:space="preserve"> из которых по масштабу и уровню проведения VIII Всероссийская научно-практическая конференция «Теоретические и практические аспекты образования в сфере культуры и искусства»</w:t>
      </w:r>
      <w:r>
        <w:rPr>
          <w:rFonts w:ascii="Times New Roman" w:eastAsia="Calibri" w:hAnsi="Times New Roman" w:cs="Times New Roman"/>
          <w:sz w:val="24"/>
          <w:szCs w:val="24"/>
        </w:rPr>
        <w:t xml:space="preserve"> и </w:t>
      </w:r>
      <w:r>
        <w:rPr>
          <w:rFonts w:ascii="Times New Roman" w:hAnsi="Times New Roman" w:cs="Times New Roman"/>
          <w:sz w:val="24"/>
          <w:szCs w:val="24"/>
        </w:rPr>
        <w:t>к</w:t>
      </w:r>
      <w:r w:rsidRPr="00347E52">
        <w:rPr>
          <w:rFonts w:ascii="Times New Roman" w:hAnsi="Times New Roman" w:cs="Times New Roman"/>
          <w:sz w:val="24"/>
          <w:szCs w:val="24"/>
        </w:rPr>
        <w:t>онцерт студентов «Когда сбываются мечты» в зале РАМ имени Гнесиных</w:t>
      </w:r>
      <w:r>
        <w:rPr>
          <w:rFonts w:ascii="Times New Roman" w:hAnsi="Times New Roman" w:cs="Times New Roman"/>
          <w:sz w:val="24"/>
          <w:szCs w:val="24"/>
        </w:rPr>
        <w:t>, г. Москва</w:t>
      </w:r>
      <w:r w:rsidRPr="00347E52">
        <w:rPr>
          <w:rFonts w:ascii="Times New Roman" w:eastAsia="Calibri" w:hAnsi="Times New Roman" w:cs="Times New Roman"/>
          <w:sz w:val="24"/>
          <w:szCs w:val="24"/>
        </w:rPr>
        <w:t>.</w:t>
      </w:r>
    </w:p>
    <w:p w:rsidR="001F0530" w:rsidRDefault="001F0530" w:rsidP="001F0530">
      <w:pPr>
        <w:tabs>
          <w:tab w:val="left" w:pos="567"/>
          <w:tab w:val="left" w:pos="851"/>
        </w:tabs>
        <w:spacing w:after="0" w:line="240" w:lineRule="auto"/>
        <w:ind w:firstLine="709"/>
        <w:jc w:val="both"/>
        <w:rPr>
          <w:rFonts w:ascii="Times New Roman" w:eastAsia="Times New Roman" w:hAnsi="Times New Roman" w:cs="Times New Roman"/>
          <w:b/>
          <w:bCs/>
          <w:sz w:val="24"/>
          <w:szCs w:val="24"/>
          <w:bdr w:val="none" w:sz="0" w:space="0" w:color="auto" w:frame="1"/>
          <w:lang w:eastAsia="ru-RU"/>
        </w:rPr>
      </w:pPr>
    </w:p>
    <w:p w:rsidR="001F0530" w:rsidRPr="00B12CC4" w:rsidRDefault="001F0530" w:rsidP="001F0530">
      <w:pPr>
        <w:tabs>
          <w:tab w:val="left" w:pos="567"/>
          <w:tab w:val="left" w:pos="851"/>
        </w:tabs>
        <w:spacing w:after="0" w:line="240" w:lineRule="auto"/>
        <w:ind w:firstLine="709"/>
        <w:jc w:val="both"/>
        <w:rPr>
          <w:rFonts w:ascii="Times New Roman" w:eastAsia="Times New Roman" w:hAnsi="Times New Roman" w:cs="Times New Roman"/>
          <w:b/>
          <w:sz w:val="24"/>
          <w:szCs w:val="24"/>
          <w:lang w:eastAsia="ru-RU"/>
        </w:rPr>
      </w:pPr>
      <w:r w:rsidRPr="00B12CC4">
        <w:rPr>
          <w:rFonts w:ascii="Times New Roman" w:eastAsia="Times New Roman" w:hAnsi="Times New Roman" w:cs="Times New Roman"/>
          <w:b/>
          <w:bCs/>
          <w:sz w:val="24"/>
          <w:szCs w:val="24"/>
          <w:bdr w:val="none" w:sz="0" w:space="0" w:color="auto" w:frame="1"/>
          <w:lang w:eastAsia="ru-RU"/>
        </w:rPr>
        <w:t xml:space="preserve">Системные эффекты значимых культурно-образовательных </w:t>
      </w:r>
      <w:r w:rsidRPr="00A3610C">
        <w:rPr>
          <w:rFonts w:ascii="Times New Roman" w:eastAsia="Times New Roman" w:hAnsi="Times New Roman" w:cs="Times New Roman"/>
          <w:b/>
          <w:bCs/>
          <w:sz w:val="24"/>
          <w:szCs w:val="24"/>
          <w:bdr w:val="none" w:sz="0" w:space="0" w:color="auto" w:frame="1"/>
          <w:lang w:eastAsia="ru-RU"/>
        </w:rPr>
        <w:t>мероприятий и событий БУ «Сургутский музыкальный колледж»</w:t>
      </w:r>
      <w:r>
        <w:rPr>
          <w:rFonts w:ascii="Times New Roman" w:eastAsia="Times New Roman" w:hAnsi="Times New Roman" w:cs="Times New Roman"/>
          <w:b/>
          <w:bCs/>
          <w:sz w:val="24"/>
          <w:szCs w:val="24"/>
          <w:bdr w:val="none" w:sz="0" w:space="0" w:color="auto" w:frame="1"/>
          <w:lang w:eastAsia="ru-RU"/>
        </w:rPr>
        <w:t xml:space="preserve"> (</w:t>
      </w:r>
      <w:r w:rsidRPr="00B12CC4">
        <w:rPr>
          <w:rFonts w:ascii="Times New Roman" w:eastAsia="Times New Roman" w:hAnsi="Times New Roman" w:cs="Times New Roman"/>
          <w:b/>
          <w:bCs/>
          <w:sz w:val="24"/>
          <w:szCs w:val="24"/>
          <w:bdr w:val="none" w:sz="0" w:space="0" w:color="auto" w:frame="1"/>
          <w:lang w:eastAsia="ru-RU"/>
        </w:rPr>
        <w:t>20</w:t>
      </w:r>
      <w:r w:rsidR="00885610">
        <w:rPr>
          <w:rFonts w:ascii="Times New Roman" w:eastAsia="Times New Roman" w:hAnsi="Times New Roman" w:cs="Times New Roman"/>
          <w:b/>
          <w:bCs/>
          <w:sz w:val="24"/>
          <w:szCs w:val="24"/>
          <w:bdr w:val="none" w:sz="0" w:space="0" w:color="auto" w:frame="1"/>
          <w:lang w:eastAsia="ru-RU"/>
        </w:rPr>
        <w:t>22/2023</w:t>
      </w:r>
      <w:r>
        <w:rPr>
          <w:rFonts w:ascii="Times New Roman" w:eastAsia="Times New Roman" w:hAnsi="Times New Roman" w:cs="Times New Roman"/>
          <w:b/>
          <w:bCs/>
          <w:sz w:val="24"/>
          <w:szCs w:val="24"/>
          <w:bdr w:val="none" w:sz="0" w:space="0" w:color="auto" w:frame="1"/>
          <w:lang w:eastAsia="ru-RU"/>
        </w:rPr>
        <w:t xml:space="preserve"> </w:t>
      </w:r>
      <w:r w:rsidRPr="00B12CC4">
        <w:rPr>
          <w:rFonts w:ascii="Times New Roman" w:eastAsia="Times New Roman" w:hAnsi="Times New Roman" w:cs="Times New Roman"/>
          <w:b/>
          <w:bCs/>
          <w:sz w:val="24"/>
          <w:szCs w:val="24"/>
          <w:bdr w:val="none" w:sz="0" w:space="0" w:color="auto" w:frame="1"/>
          <w:lang w:eastAsia="ru-RU"/>
        </w:rPr>
        <w:t>учебного года</w:t>
      </w:r>
      <w:r>
        <w:rPr>
          <w:rFonts w:ascii="Times New Roman" w:eastAsia="Times New Roman" w:hAnsi="Times New Roman" w:cs="Times New Roman"/>
          <w:b/>
          <w:bCs/>
          <w:sz w:val="24"/>
          <w:szCs w:val="24"/>
          <w:bdr w:val="none" w:sz="0" w:space="0" w:color="auto" w:frame="1"/>
          <w:lang w:eastAsia="ru-RU"/>
        </w:rPr>
        <w:t>)</w:t>
      </w:r>
      <w:r w:rsidRPr="00B12CC4">
        <w:rPr>
          <w:rFonts w:ascii="Times New Roman" w:eastAsia="Times New Roman" w:hAnsi="Times New Roman" w:cs="Times New Roman"/>
          <w:b/>
          <w:bCs/>
          <w:sz w:val="24"/>
          <w:szCs w:val="24"/>
          <w:bdr w:val="none" w:sz="0" w:space="0" w:color="auto" w:frame="1"/>
          <w:lang w:eastAsia="ru-RU"/>
        </w:rPr>
        <w:t>:</w:t>
      </w:r>
    </w:p>
    <w:p w:rsidR="001F0530" w:rsidRPr="00B12CC4"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B12CC4">
        <w:rPr>
          <w:rFonts w:ascii="Times New Roman" w:eastAsia="Calibri" w:hAnsi="Times New Roman" w:cs="Times New Roman"/>
          <w:sz w:val="24"/>
          <w:szCs w:val="24"/>
        </w:rPr>
        <w:t xml:space="preserve">Позитивная динамика качества профессиональной подготовки обучающихся образовательных организаций в сфере музыкального образования </w:t>
      </w:r>
      <w:r w:rsidRPr="00B12CC4">
        <w:rPr>
          <w:rFonts w:ascii="Times New Roman" w:eastAsia="Times New Roman" w:hAnsi="Times New Roman" w:cs="Times New Roman"/>
          <w:sz w:val="24"/>
          <w:szCs w:val="24"/>
          <w:lang w:eastAsia="ru-RU"/>
        </w:rPr>
        <w:t>Ханты-Мансийского автономного округа – Югры (ДШИ, ДМШ, колледж (училище)).</w:t>
      </w:r>
    </w:p>
    <w:p w:rsidR="001F0530" w:rsidRPr="00A3610C" w:rsidRDefault="001F0530" w:rsidP="001F0530">
      <w:pPr>
        <w:numPr>
          <w:ilvl w:val="0"/>
          <w:numId w:val="2"/>
        </w:numPr>
        <w:tabs>
          <w:tab w:val="left" w:pos="-142"/>
          <w:tab w:val="left" w:pos="284"/>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B12CC4">
        <w:rPr>
          <w:rFonts w:ascii="Times New Roman" w:eastAsia="Times New Roman" w:hAnsi="Times New Roman" w:cs="Times New Roman"/>
          <w:sz w:val="24"/>
          <w:szCs w:val="24"/>
          <w:lang w:eastAsia="ru-RU"/>
        </w:rPr>
        <w:t xml:space="preserve">Повышение профессионального мастерства преподавателей ДШИ (ДМШ) и среднего профессионального музыкального </w:t>
      </w:r>
      <w:r w:rsidRPr="00A3610C">
        <w:rPr>
          <w:rFonts w:ascii="Times New Roman" w:eastAsia="Times New Roman" w:hAnsi="Times New Roman" w:cs="Times New Roman"/>
          <w:sz w:val="24"/>
          <w:szCs w:val="24"/>
          <w:lang w:eastAsia="ru-RU"/>
        </w:rPr>
        <w:t xml:space="preserve">образования </w:t>
      </w:r>
      <w:proofErr w:type="gramStart"/>
      <w:r w:rsidRPr="00A3610C">
        <w:rPr>
          <w:rFonts w:ascii="Times New Roman" w:eastAsia="Times New Roman" w:hAnsi="Times New Roman" w:cs="Times New Roman"/>
          <w:sz w:val="24"/>
          <w:szCs w:val="24"/>
          <w:lang w:eastAsia="ru-RU"/>
        </w:rPr>
        <w:t>в</w:t>
      </w:r>
      <w:proofErr w:type="gramEnd"/>
      <w:r w:rsidRPr="00A3610C">
        <w:rPr>
          <w:rFonts w:ascii="Times New Roman" w:eastAsia="Times New Roman" w:hAnsi="Times New Roman" w:cs="Times New Roman"/>
          <w:sz w:val="24"/>
          <w:szCs w:val="24"/>
          <w:lang w:eastAsia="ru-RU"/>
        </w:rPr>
        <w:t xml:space="preserve"> </w:t>
      </w:r>
      <w:proofErr w:type="gramStart"/>
      <w:r w:rsidRPr="00A3610C">
        <w:rPr>
          <w:rFonts w:ascii="Times New Roman" w:eastAsia="Times New Roman" w:hAnsi="Times New Roman" w:cs="Times New Roman"/>
          <w:sz w:val="24"/>
          <w:szCs w:val="24"/>
          <w:lang w:eastAsia="ru-RU"/>
        </w:rPr>
        <w:t>Ханты-Мансийском</w:t>
      </w:r>
      <w:proofErr w:type="gramEnd"/>
      <w:r w:rsidRPr="00A3610C">
        <w:rPr>
          <w:rFonts w:ascii="Times New Roman" w:eastAsia="Times New Roman" w:hAnsi="Times New Roman" w:cs="Times New Roman"/>
          <w:sz w:val="24"/>
          <w:szCs w:val="24"/>
          <w:lang w:eastAsia="ru-RU"/>
        </w:rPr>
        <w:t xml:space="preserve"> автономном округе – Югре (в том числе, в условиях обучения по ДПП (повышения квалификации)).</w:t>
      </w:r>
    </w:p>
    <w:p w:rsidR="001F0530" w:rsidRPr="00A3610C"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A3610C">
        <w:rPr>
          <w:rFonts w:ascii="Times New Roman" w:eastAsia="Calibri" w:hAnsi="Times New Roman" w:cs="Times New Roman"/>
          <w:sz w:val="24"/>
          <w:szCs w:val="24"/>
        </w:rPr>
        <w:t xml:space="preserve">Внедрение соревновательных методов и механизмов выявления, сопровождения и развития талантливых детей и молодежи </w:t>
      </w:r>
      <w:r w:rsidR="00B70794">
        <w:rPr>
          <w:rFonts w:ascii="Times New Roman" w:eastAsia="Times New Roman" w:hAnsi="Times New Roman" w:cs="Times New Roman"/>
          <w:sz w:val="24"/>
          <w:szCs w:val="24"/>
          <w:lang w:eastAsia="ru-RU"/>
        </w:rPr>
        <w:t>Ханты-М</w:t>
      </w:r>
      <w:r w:rsidRPr="00A3610C">
        <w:rPr>
          <w:rFonts w:ascii="Times New Roman" w:eastAsia="Times New Roman" w:hAnsi="Times New Roman" w:cs="Times New Roman"/>
          <w:sz w:val="24"/>
          <w:szCs w:val="24"/>
          <w:lang w:eastAsia="ru-RU"/>
        </w:rPr>
        <w:t>ансийского автономного округа – Югры</w:t>
      </w:r>
      <w:r w:rsidRPr="00A3610C">
        <w:rPr>
          <w:rFonts w:ascii="Times New Roman" w:eastAsia="Calibri" w:hAnsi="Times New Roman" w:cs="Times New Roman"/>
          <w:sz w:val="24"/>
          <w:szCs w:val="24"/>
        </w:rPr>
        <w:t xml:space="preserve"> в сфере музыкального образования в условиях деятельности педагогического коллектива БУ «Сургутский музыкальный колледж».</w:t>
      </w:r>
    </w:p>
    <w:p w:rsidR="001F0530" w:rsidRPr="00A3610C"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A3610C">
        <w:rPr>
          <w:rFonts w:ascii="Times New Roman" w:eastAsia="Calibri" w:hAnsi="Times New Roman" w:cs="Times New Roman"/>
          <w:sz w:val="24"/>
          <w:szCs w:val="24"/>
        </w:rPr>
        <w:t xml:space="preserve">Укрепление и развитие творческих связей и сотрудничества преподавателей обучающихся образовательных организаций в сфере культуры и искусства </w:t>
      </w:r>
      <w:r w:rsidRPr="00A3610C">
        <w:rPr>
          <w:rFonts w:ascii="Times New Roman" w:eastAsia="Times New Roman" w:hAnsi="Times New Roman" w:cs="Times New Roman"/>
          <w:sz w:val="24"/>
          <w:szCs w:val="24"/>
          <w:lang w:eastAsia="ru-RU"/>
        </w:rPr>
        <w:t>Ханты-Мансийского автономного округа – Югры</w:t>
      </w:r>
      <w:r w:rsidRPr="00A3610C">
        <w:rPr>
          <w:rFonts w:ascii="Times New Roman" w:eastAsia="Calibri" w:hAnsi="Times New Roman" w:cs="Times New Roman"/>
          <w:sz w:val="24"/>
          <w:szCs w:val="24"/>
        </w:rPr>
        <w:t xml:space="preserve"> и России.</w:t>
      </w:r>
    </w:p>
    <w:p w:rsidR="001F0530" w:rsidRPr="00A3610C"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B12CC4">
        <w:rPr>
          <w:rFonts w:ascii="Times New Roman" w:eastAsia="Calibri" w:hAnsi="Times New Roman" w:cs="Times New Roman"/>
          <w:sz w:val="24"/>
          <w:szCs w:val="24"/>
        </w:rPr>
        <w:t xml:space="preserve">Создание эффективных механизмов формирования </w:t>
      </w:r>
      <w:r w:rsidRPr="00A3610C">
        <w:rPr>
          <w:rFonts w:ascii="Times New Roman" w:eastAsia="Calibri" w:hAnsi="Times New Roman" w:cs="Times New Roman"/>
          <w:sz w:val="24"/>
          <w:szCs w:val="24"/>
        </w:rPr>
        <w:t xml:space="preserve">культурной среды и культурного пространства музыкального образования, музыкального просвещения и популяризации академической музыки и других направлений музыкального искусства в условиях развития различных культурных агломераций ХМАО-Югры. </w:t>
      </w:r>
    </w:p>
    <w:p w:rsidR="001F0530" w:rsidRDefault="001F0530" w:rsidP="001F0530">
      <w:pPr>
        <w:tabs>
          <w:tab w:val="left" w:pos="9410"/>
        </w:tabs>
        <w:spacing w:after="0" w:line="240" w:lineRule="auto"/>
        <w:ind w:firstLine="709"/>
        <w:jc w:val="both"/>
        <w:rPr>
          <w:rFonts w:ascii="Times New Roman" w:hAnsi="Times New Roman" w:cs="Times New Roman"/>
          <w:b/>
          <w:sz w:val="24"/>
          <w:szCs w:val="24"/>
        </w:rPr>
      </w:pPr>
    </w:p>
    <w:p w:rsidR="00170CB9" w:rsidRPr="00170CB9" w:rsidRDefault="00170CB9" w:rsidP="00170CB9">
      <w:pPr>
        <w:spacing w:after="0" w:line="240" w:lineRule="auto"/>
        <w:ind w:left="709"/>
        <w:contextualSpacing/>
        <w:jc w:val="both"/>
        <w:rPr>
          <w:rFonts w:ascii="Times New Roman" w:hAnsi="Times New Roman" w:cs="Times New Roman"/>
          <w:bCs/>
          <w:sz w:val="24"/>
          <w:szCs w:val="24"/>
        </w:rPr>
      </w:pPr>
      <w:r w:rsidRPr="00170CB9">
        <w:rPr>
          <w:rFonts w:ascii="Times New Roman" w:hAnsi="Times New Roman" w:cs="Times New Roman"/>
          <w:bCs/>
          <w:sz w:val="24"/>
          <w:szCs w:val="24"/>
        </w:rPr>
        <w:lastRenderedPageBreak/>
        <w:t xml:space="preserve">Коллективу Сургутского музыкального колледжа в 2022/2023 </w:t>
      </w:r>
      <w:r>
        <w:rPr>
          <w:rFonts w:ascii="Times New Roman" w:hAnsi="Times New Roman" w:cs="Times New Roman"/>
          <w:bCs/>
          <w:sz w:val="24"/>
          <w:szCs w:val="24"/>
        </w:rPr>
        <w:t>учебном</w:t>
      </w:r>
      <w:r w:rsidRPr="00170CB9">
        <w:rPr>
          <w:rFonts w:ascii="Times New Roman" w:hAnsi="Times New Roman" w:cs="Times New Roman"/>
          <w:bCs/>
          <w:sz w:val="24"/>
          <w:szCs w:val="24"/>
        </w:rPr>
        <w:t xml:space="preserve"> году </w:t>
      </w:r>
      <w:proofErr w:type="gramStart"/>
      <w:r w:rsidRPr="00170CB9">
        <w:rPr>
          <w:rFonts w:ascii="Times New Roman" w:hAnsi="Times New Roman" w:cs="Times New Roman"/>
          <w:bCs/>
          <w:sz w:val="24"/>
          <w:szCs w:val="24"/>
        </w:rPr>
        <w:t>вручены</w:t>
      </w:r>
      <w:proofErr w:type="gramEnd"/>
      <w:r w:rsidRPr="00170CB9">
        <w:rPr>
          <w:rFonts w:ascii="Times New Roman" w:hAnsi="Times New Roman" w:cs="Times New Roman"/>
          <w:bCs/>
          <w:sz w:val="24"/>
          <w:szCs w:val="24"/>
        </w:rPr>
        <w:t>:</w:t>
      </w:r>
      <w:r w:rsidRPr="00170CB9">
        <w:rPr>
          <w:rFonts w:ascii="Times New Roman" w:hAnsi="Times New Roman" w:cs="Times New Roman"/>
          <w:b/>
          <w:bCs/>
          <w:noProof/>
          <w:sz w:val="24"/>
          <w:szCs w:val="24"/>
          <w:lang w:eastAsia="ru-RU"/>
        </w:rPr>
        <w:t xml:space="preserve"> </w:t>
      </w:r>
    </w:p>
    <w:p w:rsidR="00170CB9" w:rsidRPr="00170CB9" w:rsidRDefault="00FA49DF" w:rsidP="00415DFD">
      <w:pPr>
        <w:numPr>
          <w:ilvl w:val="0"/>
          <w:numId w:val="43"/>
        </w:numPr>
        <w:spacing w:after="0" w:line="240" w:lineRule="auto"/>
        <w:ind w:firstLine="709"/>
        <w:contextualSpacing/>
        <w:jc w:val="both"/>
        <w:rPr>
          <w:rFonts w:ascii="Times New Roman" w:hAnsi="Times New Roman" w:cs="Times New Roman"/>
          <w:bCs/>
          <w:color w:val="000000"/>
          <w:sz w:val="24"/>
          <w:szCs w:val="24"/>
        </w:rPr>
      </w:pPr>
      <w:r w:rsidRPr="00170CB9">
        <w:rPr>
          <w:rFonts w:ascii="Times New Roman" w:hAnsi="Times New Roman" w:cs="Times New Roman"/>
          <w:b/>
          <w:bCs/>
          <w:noProof/>
          <w:sz w:val="24"/>
          <w:szCs w:val="24"/>
          <w:lang w:eastAsia="ru-RU"/>
        </w:rPr>
        <w:drawing>
          <wp:anchor distT="0" distB="0" distL="114300" distR="114300" simplePos="0" relativeHeight="251952128" behindDoc="1" locked="0" layoutInCell="1" allowOverlap="1" wp14:anchorId="4A690DC5" wp14:editId="3B421389">
            <wp:simplePos x="0" y="0"/>
            <wp:positionH relativeFrom="column">
              <wp:posOffset>695960</wp:posOffset>
            </wp:positionH>
            <wp:positionV relativeFrom="paragraph">
              <wp:posOffset>15240</wp:posOffset>
            </wp:positionV>
            <wp:extent cx="1595755" cy="2513330"/>
            <wp:effectExtent l="0" t="0" r="4445" b="1270"/>
            <wp:wrapTight wrapText="bothSides">
              <wp:wrapPolygon edited="0">
                <wp:start x="0" y="0"/>
                <wp:lineTo x="0" y="21447"/>
                <wp:lineTo x="21402" y="21447"/>
                <wp:lineTo x="21402" y="0"/>
                <wp:lineTo x="0" y="0"/>
              </wp:wrapPolygon>
            </wp:wrapTight>
            <wp:docPr id="2" name="Picture 2" descr="C:\Users\Загидуллина Наталья\Downloads\p4SpqZ4y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Загидуллина Наталья\Downloads\p4SpqZ4ypE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5755" cy="2513330"/>
                    </a:xfrm>
                    <a:prstGeom prst="rect">
                      <a:avLst/>
                    </a:prstGeom>
                    <a:noFill/>
                    <a:extLst/>
                  </pic:spPr>
                </pic:pic>
              </a:graphicData>
            </a:graphic>
            <wp14:sizeRelH relativeFrom="page">
              <wp14:pctWidth>0</wp14:pctWidth>
            </wp14:sizeRelH>
            <wp14:sizeRelV relativeFrom="page">
              <wp14:pctHeight>0</wp14:pctHeight>
            </wp14:sizeRelV>
          </wp:anchor>
        </w:drawing>
      </w:r>
      <w:r w:rsidR="00EC57FC">
        <w:rPr>
          <w:noProof/>
          <w:lang w:eastAsia="ru-RU"/>
        </w:rPr>
        <mc:AlternateContent>
          <mc:Choice Requires="wps">
            <w:drawing>
              <wp:anchor distT="0" distB="0" distL="114300" distR="114300" simplePos="0" relativeHeight="252084224" behindDoc="1" locked="0" layoutInCell="0" allowOverlap="1" wp14:anchorId="5536574B" wp14:editId="20BFBDC7">
                <wp:simplePos x="0" y="0"/>
                <wp:positionH relativeFrom="page">
                  <wp:posOffset>167005</wp:posOffset>
                </wp:positionH>
                <wp:positionV relativeFrom="page">
                  <wp:posOffset>158750</wp:posOffset>
                </wp:positionV>
                <wp:extent cx="1250950" cy="7277100"/>
                <wp:effectExtent l="666750" t="762000" r="25400" b="19050"/>
                <wp:wrapSquare wrapText="bothSides"/>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C57FC">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EC57FC">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EC57FC">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1" style="position:absolute;left:0;text-align:left;margin-left:13.15pt;margin-top:12.5pt;width:98.5pt;height:573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C57FC">
                      <w:pPr>
                        <w:spacing w:after="0" w:line="720" w:lineRule="auto"/>
                        <w:contextualSpacing/>
                        <w:jc w:val="center"/>
                        <w:rPr>
                          <w:rFonts w:ascii="Times New Roman" w:eastAsia="Times New Roman" w:hAnsi="Times New Roman" w:cs="Times New Roman"/>
                          <w:b/>
                          <w:bCs/>
                          <w:color w:val="FFFFFF"/>
                          <w:sz w:val="50"/>
                          <w:szCs w:val="50"/>
                        </w:rPr>
                      </w:pPr>
                    </w:p>
                    <w:p w:rsidR="00FA7F8A" w:rsidRPr="00851D15" w:rsidRDefault="00FA7F8A" w:rsidP="00EC57FC">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FA7F8A" w:rsidRPr="00007581" w:rsidRDefault="00FA7F8A" w:rsidP="00EC57FC">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231C87">
        <w:rPr>
          <w:rFonts w:ascii="Times New Roman" w:hAnsi="Times New Roman" w:cs="Times New Roman"/>
          <w:bCs/>
          <w:color w:val="000000"/>
          <w:sz w:val="24"/>
          <w:szCs w:val="24"/>
        </w:rPr>
        <w:t>Б</w:t>
      </w:r>
      <w:r w:rsidR="00170CB9" w:rsidRPr="00170CB9">
        <w:rPr>
          <w:rFonts w:ascii="Times New Roman" w:hAnsi="Times New Roman" w:cs="Times New Roman"/>
          <w:bCs/>
          <w:color w:val="000000"/>
          <w:sz w:val="24"/>
          <w:szCs w:val="24"/>
        </w:rPr>
        <w:t>лагодарность Министра культуры Российской Федерации «За большой вклад в развитие культуры и в связи с 50-летием со дня создания учреждения»;</w:t>
      </w:r>
      <w:r w:rsidR="00170CB9" w:rsidRPr="00170CB9">
        <w:rPr>
          <w:rFonts w:ascii="Times New Roman" w:hAnsi="Times New Roman" w:cs="Times New Roman"/>
          <w:b/>
          <w:bCs/>
          <w:noProof/>
          <w:sz w:val="24"/>
          <w:szCs w:val="24"/>
          <w:lang w:eastAsia="ru-RU"/>
        </w:rPr>
        <w:t xml:space="preserve"> </w:t>
      </w:r>
    </w:p>
    <w:p w:rsidR="00170CB9" w:rsidRPr="00170CB9" w:rsidRDefault="00885610" w:rsidP="00415DFD">
      <w:pPr>
        <w:numPr>
          <w:ilvl w:val="0"/>
          <w:numId w:val="43"/>
        </w:numPr>
        <w:spacing w:after="0" w:line="240" w:lineRule="auto"/>
        <w:ind w:firstLine="709"/>
        <w:contextualSpacing/>
        <w:jc w:val="both"/>
        <w:rPr>
          <w:rFonts w:ascii="Times New Roman" w:hAnsi="Times New Roman" w:cs="Times New Roman"/>
          <w:bCs/>
          <w:color w:val="000000"/>
          <w:sz w:val="24"/>
          <w:szCs w:val="24"/>
        </w:rPr>
      </w:pPr>
      <w:r w:rsidRPr="00022FA3">
        <w:rPr>
          <w:b/>
          <w:bCs/>
          <w:noProof/>
          <w:lang w:eastAsia="ru-RU"/>
        </w:rPr>
        <w:drawing>
          <wp:anchor distT="0" distB="0" distL="114300" distR="114300" simplePos="0" relativeHeight="251954176" behindDoc="1" locked="0" layoutInCell="1" allowOverlap="1" wp14:anchorId="6B56D587" wp14:editId="7D4A8EE8">
            <wp:simplePos x="0" y="0"/>
            <wp:positionH relativeFrom="column">
              <wp:posOffset>-90805</wp:posOffset>
            </wp:positionH>
            <wp:positionV relativeFrom="paragraph">
              <wp:posOffset>109855</wp:posOffset>
            </wp:positionV>
            <wp:extent cx="2276475" cy="1939925"/>
            <wp:effectExtent l="0" t="0" r="9525" b="3175"/>
            <wp:wrapTight wrapText="bothSides">
              <wp:wrapPolygon edited="0">
                <wp:start x="0" y="0"/>
                <wp:lineTo x="0" y="21423"/>
                <wp:lineTo x="21510" y="21423"/>
                <wp:lineTo x="21510" y="0"/>
                <wp:lineTo x="0" y="0"/>
              </wp:wrapPolygon>
            </wp:wrapTight>
            <wp:docPr id="521" name="Рисунок 1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2643BA4-9C99-4F94-812D-7296C95EE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2643BA4-9C99-4F94-812D-7296C95EE94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772" t="2768" r="1541" b="2527"/>
                    <a:stretch/>
                  </pic:blipFill>
                  <pic:spPr>
                    <a:xfrm>
                      <a:off x="0" y="0"/>
                      <a:ext cx="2276475" cy="1939925"/>
                    </a:xfrm>
                    <a:prstGeom prst="rect">
                      <a:avLst/>
                    </a:prstGeom>
                  </pic:spPr>
                </pic:pic>
              </a:graphicData>
            </a:graphic>
            <wp14:sizeRelH relativeFrom="page">
              <wp14:pctWidth>0</wp14:pctWidth>
            </wp14:sizeRelH>
            <wp14:sizeRelV relativeFrom="page">
              <wp14:pctHeight>0</wp14:pctHeight>
            </wp14:sizeRelV>
          </wp:anchor>
        </w:drawing>
      </w:r>
      <w:r w:rsidR="00231C87">
        <w:rPr>
          <w:rFonts w:ascii="Times New Roman" w:eastAsia="Arial Unicode MS" w:hAnsi="Times New Roman" w:cs="Times New Roman"/>
          <w:bCs/>
          <w:color w:val="000000"/>
          <w:sz w:val="24"/>
          <w:szCs w:val="24"/>
          <w:lang w:eastAsia="ru-RU"/>
        </w:rPr>
        <w:t>Б</w:t>
      </w:r>
      <w:r w:rsidR="00170CB9" w:rsidRPr="00170CB9">
        <w:rPr>
          <w:rFonts w:ascii="Times New Roman" w:eastAsia="Arial Unicode MS" w:hAnsi="Times New Roman" w:cs="Times New Roman"/>
          <w:bCs/>
          <w:color w:val="000000"/>
          <w:sz w:val="24"/>
          <w:szCs w:val="24"/>
          <w:lang w:eastAsia="ru-RU"/>
        </w:rPr>
        <w:t>лагодарность Полномочного представителя Президента РФ в Уральском Федеральном округе «За многолетний добросовестный труд, высокий профессионализм, большой вклад в развитие культуры и искусства и в связи с празднованием 50-летия со дня основания учреждения»;</w:t>
      </w:r>
    </w:p>
    <w:p w:rsidR="00170CB9" w:rsidRPr="00170CB9" w:rsidRDefault="00170CB9" w:rsidP="00415DFD">
      <w:pPr>
        <w:numPr>
          <w:ilvl w:val="0"/>
          <w:numId w:val="43"/>
        </w:numPr>
        <w:spacing w:after="0" w:line="240" w:lineRule="auto"/>
        <w:ind w:firstLine="709"/>
        <w:contextualSpacing/>
        <w:jc w:val="both"/>
        <w:rPr>
          <w:rFonts w:ascii="Times New Roman" w:hAnsi="Times New Roman" w:cs="Times New Roman"/>
          <w:bCs/>
          <w:color w:val="000000"/>
          <w:sz w:val="24"/>
          <w:szCs w:val="24"/>
        </w:rPr>
      </w:pPr>
      <w:r w:rsidRPr="00170CB9">
        <w:rPr>
          <w:rFonts w:ascii="Times New Roman" w:hAnsi="Times New Roman" w:cs="Times New Roman"/>
          <w:b/>
          <w:bCs/>
          <w:noProof/>
          <w:sz w:val="24"/>
          <w:szCs w:val="24"/>
          <w:lang w:eastAsia="ru-RU"/>
        </w:rPr>
        <w:drawing>
          <wp:anchor distT="0" distB="0" distL="114300" distR="114300" simplePos="0" relativeHeight="251953152" behindDoc="1" locked="0" layoutInCell="1" allowOverlap="1" wp14:anchorId="620C7596" wp14:editId="1307F3FB">
            <wp:simplePos x="0" y="0"/>
            <wp:positionH relativeFrom="column">
              <wp:posOffset>-60960</wp:posOffset>
            </wp:positionH>
            <wp:positionV relativeFrom="paragraph">
              <wp:posOffset>120650</wp:posOffset>
            </wp:positionV>
            <wp:extent cx="2028825" cy="1838325"/>
            <wp:effectExtent l="0" t="0" r="9525" b="9525"/>
            <wp:wrapTight wrapText="bothSides">
              <wp:wrapPolygon edited="0">
                <wp:start x="0" y="0"/>
                <wp:lineTo x="0" y="21488"/>
                <wp:lineTo x="21499" y="21488"/>
                <wp:lineTo x="21499" y="0"/>
                <wp:lineTo x="0" y="0"/>
              </wp:wrapPolygon>
            </wp:wrapTight>
            <wp:docPr id="515" name="Picture 2" descr="C:\Users\Загидуллина Наталья\Desktop\IMG_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Загидуллина Наталья\Desktop\IMG_390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8825" cy="1838325"/>
                    </a:xfrm>
                    <a:prstGeom prst="rect">
                      <a:avLst/>
                    </a:prstGeom>
                    <a:noFill/>
                    <a:extLst/>
                  </pic:spPr>
                </pic:pic>
              </a:graphicData>
            </a:graphic>
            <wp14:sizeRelH relativeFrom="page">
              <wp14:pctWidth>0</wp14:pctWidth>
            </wp14:sizeRelH>
            <wp14:sizeRelV relativeFrom="page">
              <wp14:pctHeight>0</wp14:pctHeight>
            </wp14:sizeRelV>
          </wp:anchor>
        </w:drawing>
      </w:r>
      <w:r w:rsidR="00231C87">
        <w:rPr>
          <w:rFonts w:ascii="Times New Roman" w:eastAsia="Arial Unicode MS" w:hAnsi="Times New Roman" w:cs="Times New Roman"/>
          <w:bCs/>
          <w:color w:val="000000"/>
          <w:sz w:val="24"/>
          <w:szCs w:val="24"/>
          <w:lang w:eastAsia="ru-RU"/>
        </w:rPr>
        <w:t>Б</w:t>
      </w:r>
      <w:r w:rsidRPr="00170CB9">
        <w:rPr>
          <w:rFonts w:ascii="Times New Roman" w:eastAsia="Arial Unicode MS" w:hAnsi="Times New Roman" w:cs="Times New Roman"/>
          <w:bCs/>
          <w:color w:val="000000"/>
          <w:sz w:val="24"/>
          <w:szCs w:val="24"/>
          <w:lang w:eastAsia="ru-RU"/>
        </w:rPr>
        <w:t xml:space="preserve">лагодарность </w:t>
      </w:r>
      <w:r w:rsidRPr="00170CB9">
        <w:rPr>
          <w:rFonts w:ascii="Times New Roman" w:hAnsi="Times New Roman" w:cs="Times New Roman"/>
          <w:bCs/>
          <w:color w:val="000000"/>
          <w:sz w:val="24"/>
          <w:szCs w:val="24"/>
        </w:rPr>
        <w:t>Ассоциации музыкальных образовательных учреждений «За большой вклад в развитие профессионального музыкального образования»</w:t>
      </w:r>
      <w:r w:rsidRPr="00170CB9">
        <w:rPr>
          <w:rFonts w:ascii="Times New Roman" w:eastAsia="Arial Unicode MS" w:hAnsi="Times New Roman" w:cs="Times New Roman"/>
          <w:bCs/>
          <w:color w:val="000000"/>
          <w:sz w:val="24"/>
          <w:szCs w:val="24"/>
          <w:lang w:eastAsia="ru-RU"/>
        </w:rPr>
        <w:t>.</w:t>
      </w:r>
      <w:r w:rsidRPr="00170CB9">
        <w:rPr>
          <w:b/>
          <w:bCs/>
          <w:noProof/>
          <w:lang w:eastAsia="ru-RU"/>
        </w:rPr>
        <w:t xml:space="preserve"> </w:t>
      </w:r>
    </w:p>
    <w:p w:rsidR="00170CB9" w:rsidRPr="00170CB9" w:rsidRDefault="00170CB9" w:rsidP="00170CB9">
      <w:pPr>
        <w:spacing w:after="0" w:line="240" w:lineRule="auto"/>
        <w:jc w:val="both"/>
        <w:rPr>
          <w:rFonts w:ascii="Times New Roman" w:hAnsi="Times New Roman" w:cs="Times New Roman"/>
          <w:b/>
          <w:bCs/>
          <w:sz w:val="24"/>
          <w:szCs w:val="24"/>
        </w:rPr>
      </w:pPr>
    </w:p>
    <w:p w:rsidR="00170CB9" w:rsidRPr="00170CB9" w:rsidRDefault="00170CB9" w:rsidP="00170CB9">
      <w:pPr>
        <w:spacing w:after="0" w:line="240" w:lineRule="auto"/>
        <w:jc w:val="both"/>
        <w:rPr>
          <w:rFonts w:ascii="Times New Roman" w:hAnsi="Times New Roman" w:cs="Times New Roman"/>
          <w:b/>
          <w:bCs/>
          <w:sz w:val="24"/>
          <w:szCs w:val="24"/>
        </w:rPr>
      </w:pPr>
    </w:p>
    <w:p w:rsidR="00170CB9" w:rsidRPr="00170CB9" w:rsidRDefault="00170CB9" w:rsidP="00170CB9">
      <w:pPr>
        <w:spacing w:after="0" w:line="240" w:lineRule="auto"/>
        <w:ind w:firstLine="709"/>
        <w:jc w:val="both"/>
        <w:rPr>
          <w:rFonts w:ascii="Times New Roman" w:hAnsi="Times New Roman" w:cs="Times New Roman"/>
          <w:b/>
          <w:bCs/>
          <w:sz w:val="24"/>
          <w:szCs w:val="24"/>
        </w:rPr>
      </w:pPr>
    </w:p>
    <w:p w:rsidR="001F0530" w:rsidRDefault="001F0530" w:rsidP="00007581">
      <w:pPr>
        <w:ind w:left="-851"/>
      </w:pPr>
    </w:p>
    <w:p w:rsidR="001F0530" w:rsidRDefault="001F0530" w:rsidP="00007581">
      <w:pPr>
        <w:ind w:left="-851"/>
      </w:pPr>
    </w:p>
    <w:p w:rsidR="00011AD3" w:rsidRDefault="00011AD3" w:rsidP="00011AD3">
      <w:pPr>
        <w:tabs>
          <w:tab w:val="left" w:pos="9410"/>
        </w:tabs>
        <w:spacing w:after="0" w:line="240" w:lineRule="auto"/>
        <w:ind w:firstLine="709"/>
        <w:jc w:val="both"/>
        <w:rPr>
          <w:rFonts w:ascii="Times New Roman" w:hAnsi="Times New Roman" w:cs="Times New Roman"/>
          <w:b/>
          <w:sz w:val="24"/>
          <w:szCs w:val="24"/>
        </w:rPr>
      </w:pPr>
    </w:p>
    <w:p w:rsidR="00011AD3" w:rsidRDefault="00011AD3" w:rsidP="00011AD3">
      <w:pPr>
        <w:tabs>
          <w:tab w:val="left" w:pos="9410"/>
        </w:tabs>
        <w:spacing w:after="0" w:line="240" w:lineRule="auto"/>
        <w:ind w:firstLine="709"/>
        <w:jc w:val="both"/>
        <w:rPr>
          <w:rFonts w:ascii="Times New Roman" w:hAnsi="Times New Roman" w:cs="Times New Roman"/>
          <w:b/>
          <w:sz w:val="24"/>
          <w:szCs w:val="24"/>
        </w:rPr>
      </w:pPr>
    </w:p>
    <w:p w:rsidR="00011AD3" w:rsidRPr="00B12CC4" w:rsidRDefault="00011AD3" w:rsidP="00011AD3">
      <w:pPr>
        <w:tabs>
          <w:tab w:val="left" w:pos="941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ab/>
      </w:r>
    </w:p>
    <w:p w:rsidR="00011AD3" w:rsidRPr="00011AD3" w:rsidRDefault="00011AD3" w:rsidP="00011AD3">
      <w:pPr>
        <w:spacing w:after="0" w:line="240" w:lineRule="auto"/>
        <w:jc w:val="both"/>
        <w:rPr>
          <w:rFonts w:ascii="Times New Roman" w:hAnsi="Times New Roman" w:cs="Times New Roman"/>
          <w:b/>
          <w:sz w:val="24"/>
          <w:szCs w:val="24"/>
        </w:rPr>
      </w:pPr>
      <w:r>
        <w:rPr>
          <w:noProof/>
          <w:lang w:eastAsia="ru-RU"/>
        </w:rPr>
        <w:t xml:space="preserve">                  </w:t>
      </w:r>
      <w:r w:rsidRPr="00011AD3">
        <w:rPr>
          <w:noProof/>
          <w:lang w:eastAsia="ru-RU"/>
        </w:rPr>
        <w:t xml:space="preserve">                          </w:t>
      </w:r>
      <w:r>
        <w:rPr>
          <w:noProof/>
          <w:lang w:eastAsia="ru-RU"/>
        </w:rPr>
        <w:t xml:space="preserve"> </w:t>
      </w:r>
    </w:p>
    <w:p w:rsidR="00D322F0" w:rsidRDefault="00D322F0" w:rsidP="00C7283B">
      <w:pPr>
        <w:sectPr w:rsidR="00D322F0" w:rsidSect="00962D90">
          <w:footerReference w:type="default" r:id="rId24"/>
          <w:footerReference w:type="first" r:id="rId25"/>
          <w:pgSz w:w="16838" w:h="11906" w:orient="landscape"/>
          <w:pgMar w:top="850" w:right="1134" w:bottom="1560" w:left="1134" w:header="708" w:footer="708" w:gutter="0"/>
          <w:cols w:space="720"/>
          <w:titlePg/>
          <w:docGrid w:linePitch="299"/>
        </w:sectPr>
      </w:pPr>
    </w:p>
    <w:p w:rsidR="00011AD3" w:rsidRPr="003D7F9A" w:rsidRDefault="00234ECE" w:rsidP="00234ECE">
      <w:pPr>
        <w:spacing w:after="0" w:line="240" w:lineRule="auto"/>
      </w:pPr>
      <w:r>
        <w:rPr>
          <w:noProof/>
          <w:lang w:eastAsia="ru-RU"/>
        </w:rPr>
        <w:lastRenderedPageBreak/>
        <mc:AlternateContent>
          <mc:Choice Requires="wps">
            <w:drawing>
              <wp:anchor distT="0" distB="0" distL="114300" distR="114300" simplePos="0" relativeHeight="251899904" behindDoc="1" locked="0" layoutInCell="0" allowOverlap="1" wp14:anchorId="535D9522" wp14:editId="482F17B0">
                <wp:simplePos x="0" y="0"/>
                <wp:positionH relativeFrom="page">
                  <wp:posOffset>71755</wp:posOffset>
                </wp:positionH>
                <wp:positionV relativeFrom="page">
                  <wp:posOffset>240030</wp:posOffset>
                </wp:positionV>
                <wp:extent cx="1347470" cy="7277100"/>
                <wp:effectExtent l="666750" t="762000" r="24130" b="19050"/>
                <wp:wrapSquare wrapText="bothSides"/>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234ECE">
                            <w:pPr>
                              <w:spacing w:after="0" w:line="720" w:lineRule="auto"/>
                              <w:contextualSpacing/>
                              <w:jc w:val="center"/>
                              <w:rPr>
                                <w:rFonts w:ascii="Times New Roman" w:eastAsia="Times New Roman" w:hAnsi="Times New Roman" w:cs="Times New Roman"/>
                                <w:b/>
                                <w:bCs/>
                                <w:color w:val="FFFFFF"/>
                                <w:sz w:val="50"/>
                                <w:szCs w:val="50"/>
                              </w:rPr>
                            </w:pPr>
                          </w:p>
                          <w:p w:rsidR="00FA7F8A" w:rsidRPr="00234ECE" w:rsidRDefault="00FA7F8A" w:rsidP="00234ECE">
                            <w:pPr>
                              <w:ind w:left="113" w:right="113"/>
                              <w:jc w:val="center"/>
                              <w:rPr>
                                <w:rFonts w:ascii="Times New Roman" w:hAnsi="Times New Roman" w:cs="Times New Roman"/>
                                <w:b/>
                                <w:color w:val="4F6228" w:themeColor="accent3" w:themeShade="80"/>
                                <w:sz w:val="26"/>
                                <w:szCs w:val="26"/>
                              </w:rPr>
                            </w:pPr>
                            <w:r w:rsidRPr="003D7F9A">
                              <w:rPr>
                                <w:rFonts w:ascii="Times New Roman" w:hAnsi="Times New Roman" w:cs="Times New Roman"/>
                                <w:b/>
                                <w:color w:val="4F6228" w:themeColor="accent3" w:themeShade="80"/>
                                <w:sz w:val="20"/>
                                <w:szCs w:val="20"/>
                              </w:rPr>
                              <w:t xml:space="preserve"> </w:t>
                            </w:r>
                            <w:r w:rsidRPr="00234ECE">
                              <w:rPr>
                                <w:rFonts w:ascii="Times New Roman" w:hAnsi="Times New Roman" w:cs="Times New Roman"/>
                                <w:b/>
                                <w:color w:val="4F6228" w:themeColor="accent3" w:themeShade="80"/>
                                <w:sz w:val="26"/>
                                <w:szCs w:val="26"/>
                              </w:rPr>
                              <w:t xml:space="preserve">РАЗДЕЛ </w:t>
                            </w:r>
                            <w:r w:rsidRPr="00234ECE">
                              <w:rPr>
                                <w:rFonts w:ascii="Times New Roman" w:hAnsi="Times New Roman" w:cs="Times New Roman"/>
                                <w:b/>
                                <w:color w:val="4F6228" w:themeColor="accent3" w:themeShade="80"/>
                                <w:sz w:val="26"/>
                                <w:szCs w:val="26"/>
                                <w:lang w:val="en-US"/>
                              </w:rPr>
                              <w:t>I</w:t>
                            </w:r>
                            <w:r w:rsidRPr="00234ECE">
                              <w:rPr>
                                <w:rFonts w:ascii="Times New Roman" w:hAnsi="Times New Roman" w:cs="Times New Roman"/>
                                <w:b/>
                                <w:color w:val="4F6228" w:themeColor="accent3" w:themeShade="80"/>
                                <w:sz w:val="26"/>
                                <w:szCs w:val="26"/>
                              </w:rPr>
                              <w:t xml:space="preserve"> </w:t>
                            </w:r>
                          </w:p>
                          <w:p w:rsidR="00FA7F8A" w:rsidRPr="001550CB" w:rsidRDefault="00FA7F8A" w:rsidP="00234ECE">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234EC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2" style="position:absolute;margin-left:5.65pt;margin-top:18.9pt;width:106.1pt;height:573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234ECE">
                      <w:pPr>
                        <w:spacing w:after="0" w:line="720" w:lineRule="auto"/>
                        <w:contextualSpacing/>
                        <w:jc w:val="center"/>
                        <w:rPr>
                          <w:rFonts w:ascii="Times New Roman" w:eastAsia="Times New Roman" w:hAnsi="Times New Roman" w:cs="Times New Roman"/>
                          <w:b/>
                          <w:bCs/>
                          <w:color w:val="FFFFFF"/>
                          <w:sz w:val="50"/>
                          <w:szCs w:val="50"/>
                        </w:rPr>
                      </w:pPr>
                    </w:p>
                    <w:p w:rsidR="00FA7F8A" w:rsidRPr="00234ECE" w:rsidRDefault="00FA7F8A" w:rsidP="00234ECE">
                      <w:pPr>
                        <w:ind w:left="113" w:right="113"/>
                        <w:jc w:val="center"/>
                        <w:rPr>
                          <w:rFonts w:ascii="Times New Roman" w:hAnsi="Times New Roman" w:cs="Times New Roman"/>
                          <w:b/>
                          <w:color w:val="4F6228" w:themeColor="accent3" w:themeShade="80"/>
                          <w:sz w:val="26"/>
                          <w:szCs w:val="26"/>
                        </w:rPr>
                      </w:pPr>
                      <w:r w:rsidRPr="003D7F9A">
                        <w:rPr>
                          <w:rFonts w:ascii="Times New Roman" w:hAnsi="Times New Roman" w:cs="Times New Roman"/>
                          <w:b/>
                          <w:color w:val="4F6228" w:themeColor="accent3" w:themeShade="80"/>
                          <w:sz w:val="20"/>
                          <w:szCs w:val="20"/>
                        </w:rPr>
                        <w:t xml:space="preserve"> </w:t>
                      </w:r>
                      <w:r w:rsidRPr="00234ECE">
                        <w:rPr>
                          <w:rFonts w:ascii="Times New Roman" w:hAnsi="Times New Roman" w:cs="Times New Roman"/>
                          <w:b/>
                          <w:color w:val="4F6228" w:themeColor="accent3" w:themeShade="80"/>
                          <w:sz w:val="26"/>
                          <w:szCs w:val="26"/>
                        </w:rPr>
                        <w:t xml:space="preserve">РАЗДЕЛ </w:t>
                      </w:r>
                      <w:r w:rsidRPr="00234ECE">
                        <w:rPr>
                          <w:rFonts w:ascii="Times New Roman" w:hAnsi="Times New Roman" w:cs="Times New Roman"/>
                          <w:b/>
                          <w:color w:val="4F6228" w:themeColor="accent3" w:themeShade="80"/>
                          <w:sz w:val="26"/>
                          <w:szCs w:val="26"/>
                          <w:lang w:val="en-US"/>
                        </w:rPr>
                        <w:t>I</w:t>
                      </w:r>
                      <w:r w:rsidRPr="00234ECE">
                        <w:rPr>
                          <w:rFonts w:ascii="Times New Roman" w:hAnsi="Times New Roman" w:cs="Times New Roman"/>
                          <w:b/>
                          <w:color w:val="4F6228" w:themeColor="accent3" w:themeShade="80"/>
                          <w:sz w:val="26"/>
                          <w:szCs w:val="26"/>
                        </w:rPr>
                        <w:t xml:space="preserve"> </w:t>
                      </w:r>
                    </w:p>
                    <w:p w:rsidR="00FA7F8A" w:rsidRPr="001550CB" w:rsidRDefault="00FA7F8A" w:rsidP="00234ECE">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234EC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11AD3" w:rsidRPr="00011AD3">
        <w:rPr>
          <w:rFonts w:ascii="Times New Roman" w:eastAsia="Times New Roman" w:hAnsi="Times New Roman" w:cs="Times New Roman"/>
          <w:b/>
          <w:color w:val="000000"/>
          <w:sz w:val="24"/>
          <w:szCs w:val="24"/>
          <w:u w:val="single"/>
          <w:lang w:eastAsia="ru-RU"/>
        </w:rPr>
        <w:t>1.1. Общие сведения об образовательной организации</w:t>
      </w:r>
    </w:p>
    <w:p w:rsidR="00011AD3" w:rsidRPr="00011AD3" w:rsidRDefault="00011AD3" w:rsidP="00234ECE">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Полное наименование:</w:t>
      </w:r>
      <w:r w:rsidRPr="00011AD3">
        <w:rPr>
          <w:rFonts w:ascii="Times New Roman" w:eastAsia="Times New Roman" w:hAnsi="Times New Roman" w:cs="Times New Roman"/>
          <w:sz w:val="24"/>
          <w:szCs w:val="24"/>
          <w:lang w:eastAsia="ru-RU"/>
        </w:rPr>
        <w:t xml:space="preserve"> бюджетное профессиональное образовательное учреждение Ханты-Мансийского автономного округа – Югры «Сургутский музыкальный колледж».</w:t>
      </w:r>
    </w:p>
    <w:p w:rsidR="00011AD3" w:rsidRPr="00011AD3" w:rsidRDefault="00011AD3" w:rsidP="00011AD3">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Сокращенное наименование:</w:t>
      </w:r>
      <w:r w:rsidRPr="00011AD3">
        <w:rPr>
          <w:rFonts w:ascii="Times New Roman" w:eastAsia="Times New Roman" w:hAnsi="Times New Roman" w:cs="Times New Roman"/>
          <w:sz w:val="24"/>
          <w:szCs w:val="24"/>
          <w:lang w:eastAsia="ru-RU"/>
        </w:rPr>
        <w:t xml:space="preserve"> БУ «Сургутский музыкальный колледж».</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Место нахождения:</w:t>
      </w:r>
      <w:r w:rsidRPr="00011AD3">
        <w:rPr>
          <w:rFonts w:ascii="Times New Roman" w:eastAsia="Times New Roman" w:hAnsi="Times New Roman" w:cs="Times New Roman"/>
          <w:sz w:val="24"/>
          <w:szCs w:val="24"/>
          <w:lang w:eastAsia="ru-RU"/>
        </w:rPr>
        <w:t xml:space="preserve"> </w:t>
      </w:r>
      <w:r w:rsidRPr="00011AD3">
        <w:rPr>
          <w:rFonts w:ascii="Times New Roman" w:eastAsia="Calibri" w:hAnsi="Times New Roman" w:cs="Times New Roman"/>
          <w:sz w:val="24"/>
          <w:szCs w:val="24"/>
        </w:rPr>
        <w:t>Российская Федерация, Ханты-Мансийский автономный округ - Югра, город Сургут</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Фактический адрес колледжа:</w:t>
      </w:r>
      <w:r w:rsidRPr="00011AD3">
        <w:rPr>
          <w:rFonts w:ascii="Times New Roman" w:eastAsia="Times New Roman" w:hAnsi="Times New Roman" w:cs="Times New Roman"/>
          <w:sz w:val="24"/>
          <w:szCs w:val="24"/>
          <w:lang w:eastAsia="ru-RU"/>
        </w:rPr>
        <w:t xml:space="preserve"> ул. Энтузиастов 28, г. Сургут, </w:t>
      </w:r>
      <w:r w:rsidRPr="00011AD3">
        <w:rPr>
          <w:rFonts w:ascii="Times New Roman" w:eastAsia="Calibri" w:hAnsi="Times New Roman" w:cs="Times New Roman"/>
          <w:sz w:val="24"/>
          <w:szCs w:val="24"/>
        </w:rPr>
        <w:t xml:space="preserve">Ханты-Мансийский автономный округ – Югра, </w:t>
      </w:r>
      <w:r w:rsidRPr="00011AD3">
        <w:rPr>
          <w:rFonts w:ascii="Times New Roman" w:eastAsia="Times New Roman" w:hAnsi="Times New Roman" w:cs="Times New Roman"/>
          <w:sz w:val="24"/>
          <w:szCs w:val="24"/>
          <w:lang w:eastAsia="ru-RU"/>
        </w:rPr>
        <w:t xml:space="preserve"> 628400</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Фактический адрес общежития:</w:t>
      </w:r>
      <w:r w:rsidRPr="00011AD3">
        <w:rPr>
          <w:rFonts w:ascii="Times New Roman" w:eastAsia="Times New Roman" w:hAnsi="Times New Roman" w:cs="Times New Roman"/>
          <w:sz w:val="24"/>
          <w:szCs w:val="24"/>
          <w:lang w:eastAsia="ru-RU"/>
        </w:rPr>
        <w:t xml:space="preserve"> ул. Губкина 7, г. Сургут, Ханты-Мансийский автономный округ – Югра, 628400</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Телефон, факс, электронная почта:</w:t>
      </w:r>
      <w:r w:rsidRPr="00011AD3">
        <w:rPr>
          <w:rFonts w:ascii="Times New Roman" w:eastAsia="Times New Roman" w:hAnsi="Times New Roman" w:cs="Times New Roman"/>
          <w:sz w:val="24"/>
          <w:szCs w:val="24"/>
          <w:lang w:eastAsia="ru-RU"/>
        </w:rPr>
        <w:t xml:space="preserve"> </w:t>
      </w:r>
      <w:r w:rsidRPr="006F5226">
        <w:rPr>
          <w:rFonts w:ascii="Times New Roman" w:eastAsia="Times New Roman" w:hAnsi="Times New Roman" w:cs="Times New Roman"/>
          <w:sz w:val="24"/>
          <w:szCs w:val="24"/>
          <w:lang w:eastAsia="ru-RU"/>
        </w:rPr>
        <w:t xml:space="preserve">8 (3462) </w:t>
      </w:r>
      <w:r w:rsidR="006F5226" w:rsidRPr="006F5226">
        <w:rPr>
          <w:rFonts w:ascii="Times New Roman" w:eastAsia="Times New Roman" w:hAnsi="Times New Roman" w:cs="Times New Roman"/>
          <w:sz w:val="24"/>
          <w:szCs w:val="24"/>
          <w:lang w:eastAsia="ru-RU"/>
        </w:rPr>
        <w:t>55-04-85</w:t>
      </w:r>
      <w:r w:rsidRPr="006F5226">
        <w:rPr>
          <w:rFonts w:ascii="Times New Roman" w:eastAsia="Times New Roman" w:hAnsi="Times New Roman" w:cs="Times New Roman"/>
          <w:sz w:val="24"/>
          <w:szCs w:val="24"/>
          <w:lang w:eastAsia="ru-RU"/>
        </w:rPr>
        <w:t>;</w:t>
      </w:r>
      <w:r w:rsidRPr="00011AD3">
        <w:rPr>
          <w:rFonts w:ascii="Times New Roman" w:eastAsia="Times New Roman" w:hAnsi="Times New Roman" w:cs="Times New Roman"/>
          <w:sz w:val="24"/>
          <w:szCs w:val="24"/>
          <w:lang w:eastAsia="ru-RU"/>
        </w:rPr>
        <w:t xml:space="preserve"> </w:t>
      </w:r>
      <w:r w:rsidRPr="00011AD3">
        <w:rPr>
          <w:rFonts w:ascii="Times New Roman" w:eastAsia="Times New Roman" w:hAnsi="Times New Roman" w:cs="Times New Roman"/>
          <w:b/>
          <w:sz w:val="24"/>
          <w:szCs w:val="24"/>
          <w:lang w:eastAsia="ru-RU"/>
        </w:rPr>
        <w:t>e-mail:</w:t>
      </w:r>
      <w:r w:rsidRPr="00011AD3">
        <w:rPr>
          <w:rFonts w:ascii="Times New Roman" w:eastAsia="Times New Roman" w:hAnsi="Times New Roman" w:cs="Times New Roman"/>
          <w:sz w:val="24"/>
          <w:szCs w:val="24"/>
          <w:lang w:eastAsia="ru-RU"/>
        </w:rPr>
        <w:t xml:space="preserve"> surgutmusic@mail.ru</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Адрес официального сайта:</w:t>
      </w:r>
      <w:r w:rsidRPr="00011AD3">
        <w:rPr>
          <w:rFonts w:ascii="Times New Roman" w:eastAsia="Times New Roman" w:hAnsi="Times New Roman" w:cs="Times New Roman"/>
          <w:sz w:val="24"/>
          <w:szCs w:val="24"/>
          <w:lang w:eastAsia="ru-RU"/>
        </w:rPr>
        <w:t xml:space="preserve"> http://surgutmusic.ru/ </w:t>
      </w:r>
    </w:p>
    <w:p w:rsidR="00011AD3" w:rsidRPr="00011AD3" w:rsidRDefault="00011AD3" w:rsidP="00011AD3">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Год основания:</w:t>
      </w:r>
      <w:r w:rsidRPr="00011AD3">
        <w:rPr>
          <w:rFonts w:ascii="Times New Roman" w:eastAsia="Times New Roman" w:hAnsi="Times New Roman" w:cs="Times New Roman"/>
          <w:sz w:val="24"/>
          <w:szCs w:val="24"/>
          <w:lang w:eastAsia="ru-RU"/>
        </w:rPr>
        <w:t xml:space="preserve"> 1972 год (приказ Министерства культуры РСФСР от 04.07.1972 № 803 «Об организации в г. Сургуте Тюменской области «Сургутского музыкального училища»).</w:t>
      </w:r>
    </w:p>
    <w:p w:rsidR="00011AD3" w:rsidRPr="00011AD3" w:rsidRDefault="00011AD3" w:rsidP="00011AD3">
      <w:pPr>
        <w:tabs>
          <w:tab w:val="left" w:pos="851"/>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Тип образовательной организации:</w:t>
      </w:r>
      <w:r w:rsidRPr="00011AD3">
        <w:rPr>
          <w:rFonts w:ascii="Times New Roman" w:eastAsia="Times New Roman" w:hAnsi="Times New Roman" w:cs="Times New Roman"/>
          <w:sz w:val="24"/>
          <w:szCs w:val="24"/>
          <w:lang w:eastAsia="ru-RU"/>
        </w:rPr>
        <w:t xml:space="preserve"> профессиональная образовательная организация.</w:t>
      </w:r>
    </w:p>
    <w:p w:rsidR="00011AD3" w:rsidRPr="00011AD3" w:rsidRDefault="00011AD3" w:rsidP="00011AD3">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Учредитель:</w:t>
      </w:r>
      <w:r w:rsidRPr="00011AD3">
        <w:rPr>
          <w:rFonts w:ascii="Times New Roman" w:eastAsia="Times New Roman" w:hAnsi="Times New Roman" w:cs="Times New Roman"/>
          <w:sz w:val="24"/>
          <w:szCs w:val="24"/>
          <w:lang w:eastAsia="ru-RU"/>
        </w:rPr>
        <w:t xml:space="preserve"> Ханты-Мансийский автономный округ – Югра. БУ «Сургутский музыкальный колледж» находится в ведении Департамента культуры Ханты-Мансийского автономного округа – Югры.</w:t>
      </w:r>
    </w:p>
    <w:p w:rsidR="001F0530" w:rsidRDefault="00011AD3" w:rsidP="00011AD3">
      <w:pPr>
        <w:spacing w:after="0" w:line="240" w:lineRule="auto"/>
        <w:ind w:left="-851"/>
        <w:jc w:val="both"/>
        <w:rPr>
          <w:rFonts w:ascii="Times New Roman" w:eastAsia="Calibri" w:hAnsi="Times New Roman" w:cs="Times New Roman"/>
          <w:sz w:val="24"/>
          <w:szCs w:val="24"/>
        </w:rPr>
      </w:pPr>
      <w:r w:rsidRPr="00011AD3">
        <w:rPr>
          <w:rFonts w:ascii="Times New Roman" w:eastAsia="Calibri" w:hAnsi="Times New Roman" w:cs="Times New Roman"/>
          <w:b/>
          <w:sz w:val="24"/>
          <w:szCs w:val="24"/>
        </w:rPr>
        <w:t xml:space="preserve">Учредительные документы: </w:t>
      </w:r>
      <w:r w:rsidRPr="00011AD3">
        <w:rPr>
          <w:rFonts w:ascii="Times New Roman" w:eastAsia="Calibri" w:hAnsi="Times New Roman" w:cs="Times New Roman"/>
          <w:sz w:val="24"/>
          <w:szCs w:val="24"/>
        </w:rPr>
        <w:t>Устав БУ «Сургутский музыкальный колледж» утвержден Департаментом по управлению государственным имуществом Ханты-Мансийского автономного округа – Югры (распоряжение от 15.08.2014 № 13-Р-1946), согласован Департаментом культуры Ханты-Мансийского автономного округа - Югры (приказ от 05.08.2014 № 264/01-09).</w:t>
      </w:r>
    </w:p>
    <w:p w:rsidR="00234ECE" w:rsidRPr="00011AD3" w:rsidRDefault="00234ECE" w:rsidP="00011AD3">
      <w:pPr>
        <w:spacing w:after="0" w:line="240" w:lineRule="auto"/>
        <w:ind w:left="-851"/>
        <w:jc w:val="both"/>
        <w:rPr>
          <w:rFonts w:ascii="Times New Roman" w:hAnsi="Times New Roman" w:cs="Times New Roman"/>
          <w:sz w:val="24"/>
          <w:szCs w:val="24"/>
        </w:rPr>
      </w:pPr>
    </w:p>
    <w:p w:rsidR="00011AD3" w:rsidRPr="00011AD3" w:rsidRDefault="00011AD3" w:rsidP="00011AD3">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011AD3">
        <w:rPr>
          <w:rFonts w:ascii="Times New Roman" w:eastAsia="Times New Roman" w:hAnsi="Times New Roman" w:cs="Times New Roman"/>
          <w:b/>
          <w:sz w:val="24"/>
          <w:szCs w:val="24"/>
          <w:u w:val="single"/>
          <w:lang w:eastAsia="ru-RU"/>
        </w:rPr>
        <w:t>1.2. Экономические и социальные условия территории нахождения</w:t>
      </w:r>
    </w:p>
    <w:p w:rsidR="00011AD3" w:rsidRPr="00011AD3" w:rsidRDefault="00C02B8D" w:rsidP="00C02B8D">
      <w:pPr>
        <w:shd w:val="clear" w:color="auto" w:fill="FFFFFF"/>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Колледж</w:t>
      </w:r>
      <w:r w:rsidR="00011AD3" w:rsidRPr="00011AD3">
        <w:rPr>
          <w:rFonts w:ascii="Times New Roman" w:eastAsia="Times New Roman" w:hAnsi="Times New Roman" w:cs="Times New Roman"/>
          <w:sz w:val="24"/>
          <w:szCs w:val="24"/>
          <w:lang w:eastAsia="ru-RU"/>
        </w:rPr>
        <w:t xml:space="preserve"> расположен в Центральном микрорайоне (</w:t>
      </w:r>
      <w:r w:rsidR="00FE4608" w:rsidRPr="00011AD3">
        <w:rPr>
          <w:rFonts w:ascii="Times New Roman" w:eastAsia="Times New Roman" w:hAnsi="Times New Roman" w:cs="Times New Roman"/>
          <w:sz w:val="24"/>
          <w:szCs w:val="24"/>
          <w:lang w:eastAsia="ru-RU"/>
        </w:rPr>
        <w:t>мкр.</w:t>
      </w:r>
      <w:r w:rsidR="00FE4608">
        <w:rPr>
          <w:rFonts w:ascii="Times New Roman" w:eastAsia="Times New Roman" w:hAnsi="Times New Roman" w:cs="Times New Roman"/>
          <w:sz w:val="24"/>
          <w:szCs w:val="24"/>
          <w:lang w:eastAsia="ru-RU"/>
        </w:rPr>
        <w:t xml:space="preserve"> </w:t>
      </w:r>
      <w:r w:rsidR="00011AD3" w:rsidRPr="00011AD3">
        <w:rPr>
          <w:rFonts w:ascii="Times New Roman" w:eastAsia="Times New Roman" w:hAnsi="Times New Roman" w:cs="Times New Roman"/>
          <w:sz w:val="24"/>
          <w:szCs w:val="24"/>
          <w:lang w:eastAsia="ru-RU"/>
        </w:rPr>
        <w:t>4) города Сургута с развитой транспортной развязкой. Социокультурно-образовательная инфраструктура одного из старейших микрорайонов города (4 мкр.) представлена развитой вариативной сетью учреждений (организаций, ведомств):</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высшего профессионального образования</w:t>
      </w:r>
      <w:r w:rsidRPr="00C02B8D">
        <w:rPr>
          <w:rFonts w:ascii="Times New Roman" w:eastAsia="Times New Roman" w:hAnsi="Times New Roman" w:cs="Times New Roman"/>
          <w:sz w:val="24"/>
          <w:szCs w:val="24"/>
          <w:lang w:eastAsia="ru-RU"/>
        </w:rPr>
        <w:t xml:space="preserve"> - Сургутский государственный педагогический университет; </w:t>
      </w:r>
      <w:hyperlink r:id="rId26" w:history="1">
        <w:r w:rsidRPr="00C02B8D">
          <w:rPr>
            <w:rFonts w:ascii="Times New Roman" w:eastAsia="Times New Roman" w:hAnsi="Times New Roman" w:cs="Times New Roman"/>
            <w:sz w:val="24"/>
            <w:szCs w:val="24"/>
            <w:lang w:eastAsia="ru-RU"/>
          </w:rPr>
          <w:t>Сургутский институт нефти и газа (филиал) Тюменского нефтегазового университета);</w:t>
        </w:r>
      </w:hyperlink>
      <w:r w:rsidR="00B11C2E" w:rsidRPr="00C02B8D">
        <w:rPr>
          <w:rFonts w:ascii="Times New Roman" w:eastAsia="Calibri" w:hAnsi="Times New Roman" w:cs="Times New Roman"/>
          <w:sz w:val="24"/>
          <w:szCs w:val="24"/>
        </w:rPr>
        <w:t xml:space="preserve"> </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среднего профессионального образования</w:t>
      </w:r>
      <w:r w:rsidRPr="00C02B8D">
        <w:rPr>
          <w:rFonts w:ascii="Times New Roman" w:eastAsia="Times New Roman" w:hAnsi="Times New Roman" w:cs="Times New Roman"/>
          <w:sz w:val="24"/>
          <w:szCs w:val="24"/>
          <w:lang w:eastAsia="ru-RU"/>
        </w:rPr>
        <w:t xml:space="preserve"> - </w:t>
      </w:r>
      <w:hyperlink r:id="rId27" w:history="1">
        <w:r w:rsidRPr="00C02B8D">
          <w:rPr>
            <w:rFonts w:ascii="Times New Roman" w:eastAsia="Times New Roman" w:hAnsi="Times New Roman" w:cs="Times New Roman"/>
            <w:sz w:val="24"/>
            <w:szCs w:val="24"/>
            <w:lang w:eastAsia="ru-RU"/>
          </w:rPr>
          <w:t>Сургутский нефтяной техникум</w:t>
        </w:r>
      </w:hyperlink>
      <w:r w:rsidRPr="00C02B8D">
        <w:rPr>
          <w:rFonts w:ascii="Times New Roman" w:eastAsia="Times New Roman" w:hAnsi="Times New Roman" w:cs="Times New Roman"/>
          <w:sz w:val="24"/>
          <w:szCs w:val="24"/>
          <w:lang w:eastAsia="ru-RU"/>
        </w:rPr>
        <w:t>;</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общеобразовательные организации</w:t>
      </w:r>
      <w:r w:rsidRPr="00C02B8D">
        <w:rPr>
          <w:rFonts w:ascii="Times New Roman" w:eastAsia="Times New Roman" w:hAnsi="Times New Roman" w:cs="Times New Roman"/>
          <w:sz w:val="24"/>
          <w:szCs w:val="24"/>
          <w:lang w:eastAsia="ru-RU"/>
        </w:rPr>
        <w:t xml:space="preserve"> - МБОУ «СОШ №6»; МБОУ «СОШ №3»; </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организации дополнительного образования сферы культуры и искусства</w:t>
      </w:r>
      <w:r w:rsidR="006F5BF7">
        <w:rPr>
          <w:rFonts w:ascii="Times New Roman" w:eastAsia="Times New Roman" w:hAnsi="Times New Roman" w:cs="Times New Roman"/>
          <w:sz w:val="24"/>
          <w:szCs w:val="24"/>
          <w:lang w:eastAsia="ru-RU"/>
        </w:rPr>
        <w:t xml:space="preserve"> - </w:t>
      </w:r>
      <w:r w:rsidRPr="00C02B8D">
        <w:rPr>
          <w:rFonts w:ascii="Times New Roman" w:eastAsia="Times New Roman" w:hAnsi="Times New Roman" w:cs="Times New Roman"/>
          <w:sz w:val="24"/>
          <w:szCs w:val="24"/>
          <w:lang w:eastAsia="ru-RU"/>
        </w:rPr>
        <w:t>МБУ ДО «ДШИ им. Г. Кукуевицкого».</w:t>
      </w:r>
    </w:p>
    <w:p w:rsidR="00C02B8D" w:rsidRDefault="00011AD3" w:rsidP="00C02B8D">
      <w:pPr>
        <w:shd w:val="clear" w:color="auto" w:fill="FFFFFF"/>
        <w:spacing w:after="0" w:line="240" w:lineRule="auto"/>
        <w:ind w:firstLine="709"/>
        <w:jc w:val="both"/>
        <w:outlineLvl w:val="0"/>
        <w:rPr>
          <w:rFonts w:ascii="Times New Roman" w:eastAsia="Calibri" w:hAnsi="Times New Roman" w:cs="Times New Roman"/>
          <w:sz w:val="24"/>
          <w:szCs w:val="24"/>
        </w:rPr>
      </w:pPr>
      <w:proofErr w:type="gramStart"/>
      <w:r w:rsidRPr="00011AD3">
        <w:rPr>
          <w:rFonts w:ascii="Times New Roman" w:eastAsia="Times New Roman" w:hAnsi="Times New Roman" w:cs="Times New Roman"/>
          <w:sz w:val="24"/>
          <w:szCs w:val="24"/>
          <w:lang w:eastAsia="ru-RU"/>
        </w:rPr>
        <w:t>С расположенными в одном микрорайоне с колледжем образовательными организациями и подразделениями нефтегазодобывающей компании ПАО «</w:t>
      </w:r>
      <w:r w:rsidRPr="00011AD3">
        <w:rPr>
          <w:rFonts w:ascii="Times New Roman" w:eastAsia="Times New Roman" w:hAnsi="Times New Roman" w:cs="Times New Roman"/>
          <w:bCs/>
          <w:kern w:val="36"/>
          <w:sz w:val="24"/>
          <w:szCs w:val="24"/>
          <w:lang w:eastAsia="ru-RU"/>
        </w:rPr>
        <w:t>Сургутнефтегаз» (Управление поисково-разведочных работ, СургутНИПИнефть</w:t>
      </w:r>
      <w:r w:rsidR="006F5BF7">
        <w:rPr>
          <w:rFonts w:ascii="Times New Roman" w:eastAsia="Times New Roman" w:hAnsi="Times New Roman" w:cs="Times New Roman"/>
          <w:bCs/>
          <w:kern w:val="36"/>
          <w:sz w:val="24"/>
          <w:szCs w:val="24"/>
          <w:lang w:eastAsia="ru-RU"/>
        </w:rPr>
        <w:t>, Центр политехнического обучения ПАО «Сургутнефтегаз»</w:t>
      </w:r>
      <w:r w:rsidRPr="00011AD3">
        <w:rPr>
          <w:rFonts w:ascii="Times New Roman" w:eastAsia="Times New Roman" w:hAnsi="Times New Roman" w:cs="Times New Roman"/>
          <w:bCs/>
          <w:kern w:val="36"/>
          <w:sz w:val="24"/>
          <w:szCs w:val="24"/>
          <w:lang w:eastAsia="ru-RU"/>
        </w:rPr>
        <w:t>), сложилось многолетнее и продуктивное сотрудничество и партнерство.</w:t>
      </w:r>
      <w:r w:rsidRPr="00011AD3">
        <w:rPr>
          <w:rFonts w:ascii="Times New Roman" w:eastAsia="Calibri" w:hAnsi="Times New Roman" w:cs="Times New Roman"/>
          <w:sz w:val="24"/>
          <w:szCs w:val="24"/>
        </w:rPr>
        <w:t xml:space="preserve"> </w:t>
      </w:r>
      <w:proofErr w:type="gramEnd"/>
    </w:p>
    <w:p w:rsidR="001F0530" w:rsidRDefault="00011AD3" w:rsidP="00C02B8D">
      <w:pPr>
        <w:shd w:val="clear" w:color="auto" w:fill="FFFFFF"/>
        <w:spacing w:after="0" w:line="240" w:lineRule="auto"/>
        <w:ind w:firstLine="709"/>
        <w:jc w:val="both"/>
        <w:outlineLvl w:val="0"/>
        <w:rPr>
          <w:rFonts w:ascii="Times New Roman" w:eastAsia="Calibri" w:hAnsi="Times New Roman" w:cs="Times New Roman"/>
          <w:sz w:val="24"/>
          <w:szCs w:val="24"/>
        </w:rPr>
      </w:pPr>
      <w:r w:rsidRPr="00011AD3">
        <w:rPr>
          <w:rFonts w:ascii="Times New Roman" w:eastAsia="Calibri" w:hAnsi="Times New Roman" w:cs="Times New Roman"/>
          <w:sz w:val="24"/>
          <w:szCs w:val="24"/>
        </w:rPr>
        <w:t xml:space="preserve">Зданию колледжа присвоен уровень доступности «Доступно полностью избирательно» (К, О, С, Г) ДУ (У). Для лиц с ОВЗ на 1 этаже колледжа созданы все условия для свободного передвижения и обучения. Помещению общежития колледжа присвоен уровень доступности: «Доступно полностью» для инвалидов опорно-двигательной системы, инвалидов по зрению и инвалидов по слуху. Кабинеты в здании оборудованы (в соответствии с требованиями ФГОС) учебными классами, </w:t>
      </w:r>
      <w:r w:rsidRPr="00011AD3">
        <w:rPr>
          <w:rFonts w:ascii="Times New Roman" w:eastAsia="Calibri" w:hAnsi="Times New Roman" w:cs="Times New Roman"/>
          <w:sz w:val="24"/>
          <w:szCs w:val="24"/>
        </w:rPr>
        <w:lastRenderedPageBreak/>
        <w:t>специализированными кабинетами для индивидуальных и групповых занятий. Имеется органный зал (концертный) с современным мультимедийным оборудованием.</w:t>
      </w:r>
    </w:p>
    <w:p w:rsidR="00234ECE" w:rsidRPr="00C02B8D" w:rsidRDefault="008E2EE0" w:rsidP="00C02B8D">
      <w:pPr>
        <w:shd w:val="clear" w:color="auto" w:fill="FFFFFF"/>
        <w:spacing w:after="0" w:line="240" w:lineRule="auto"/>
        <w:ind w:firstLine="709"/>
        <w:jc w:val="both"/>
        <w:outlineLvl w:val="0"/>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86912" behindDoc="1" locked="0" layoutInCell="0" allowOverlap="1" wp14:anchorId="6B6375FE" wp14:editId="61B286FC">
                <wp:simplePos x="0" y="0"/>
                <wp:positionH relativeFrom="page">
                  <wp:posOffset>114935</wp:posOffset>
                </wp:positionH>
                <wp:positionV relativeFrom="page">
                  <wp:posOffset>284480</wp:posOffset>
                </wp:positionV>
                <wp:extent cx="1395095" cy="7277100"/>
                <wp:effectExtent l="666750" t="762000" r="14605" b="19050"/>
                <wp:wrapSquare wrapText="bothSides"/>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3D7F9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3D7F9A">
                            <w:pPr>
                              <w:ind w:left="113" w:right="113"/>
                              <w:jc w:val="center"/>
                              <w:rPr>
                                <w:rFonts w:ascii="Times New Roman" w:hAnsi="Times New Roman" w:cs="Times New Roman"/>
                                <w:b/>
                                <w:color w:val="4F6228" w:themeColor="accent3" w:themeShade="80"/>
                                <w:sz w:val="28"/>
                                <w:szCs w:val="28"/>
                              </w:rPr>
                            </w:pPr>
                            <w:r w:rsidRPr="003D7F9A">
                              <w:rPr>
                                <w:rFonts w:ascii="Times New Roman" w:hAnsi="Times New Roman" w:cs="Times New Roman"/>
                                <w:b/>
                                <w:color w:val="4F6228" w:themeColor="accent3" w:themeShade="80"/>
                                <w:sz w:val="20"/>
                                <w:szCs w:val="20"/>
                              </w:rPr>
                              <w:t xml:space="preserve"> </w:t>
                            </w:r>
                            <w:r w:rsidRPr="001550CB">
                              <w:rPr>
                                <w:rFonts w:ascii="Times New Roman" w:hAnsi="Times New Roman" w:cs="Times New Roman"/>
                                <w:b/>
                                <w:color w:val="4F6228" w:themeColor="accent3" w:themeShade="80"/>
                                <w:sz w:val="28"/>
                                <w:szCs w:val="28"/>
                              </w:rPr>
                              <w:t xml:space="preserve">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3D7F9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3" style="position:absolute;left:0;text-align:left;margin-left:9.05pt;margin-top:22.4pt;width:109.85pt;height:57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WYPwMAAOk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3D7F9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3D7F9A">
                      <w:pPr>
                        <w:ind w:left="113" w:right="113"/>
                        <w:jc w:val="center"/>
                        <w:rPr>
                          <w:rFonts w:ascii="Times New Roman" w:hAnsi="Times New Roman" w:cs="Times New Roman"/>
                          <w:b/>
                          <w:color w:val="4F6228" w:themeColor="accent3" w:themeShade="80"/>
                          <w:sz w:val="28"/>
                          <w:szCs w:val="28"/>
                        </w:rPr>
                      </w:pPr>
                      <w:r w:rsidRPr="003D7F9A">
                        <w:rPr>
                          <w:rFonts w:ascii="Times New Roman" w:hAnsi="Times New Roman" w:cs="Times New Roman"/>
                          <w:b/>
                          <w:color w:val="4F6228" w:themeColor="accent3" w:themeShade="80"/>
                          <w:sz w:val="20"/>
                          <w:szCs w:val="20"/>
                        </w:rPr>
                        <w:t xml:space="preserve"> </w:t>
                      </w:r>
                      <w:r w:rsidRPr="001550CB">
                        <w:rPr>
                          <w:rFonts w:ascii="Times New Roman" w:hAnsi="Times New Roman" w:cs="Times New Roman"/>
                          <w:b/>
                          <w:color w:val="4F6228" w:themeColor="accent3" w:themeShade="80"/>
                          <w:sz w:val="28"/>
                          <w:szCs w:val="28"/>
                        </w:rPr>
                        <w:t xml:space="preserve">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3D7F9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011AD3" w:rsidRPr="002E4595" w:rsidRDefault="00011AD3" w:rsidP="00C02B8D">
      <w:pPr>
        <w:spacing w:after="0" w:line="240" w:lineRule="auto"/>
        <w:jc w:val="both"/>
        <w:rPr>
          <w:rFonts w:ascii="Times New Roman" w:eastAsia="Times New Roman" w:hAnsi="Times New Roman" w:cs="Times New Roman"/>
          <w:b/>
          <w:color w:val="000000"/>
          <w:sz w:val="24"/>
          <w:szCs w:val="24"/>
          <w:u w:val="single"/>
          <w:lang w:eastAsia="ru-RU"/>
        </w:rPr>
      </w:pPr>
      <w:r w:rsidRPr="002E4595">
        <w:rPr>
          <w:rFonts w:ascii="Times New Roman" w:eastAsia="Times New Roman" w:hAnsi="Times New Roman" w:cs="Times New Roman"/>
          <w:b/>
          <w:color w:val="000000"/>
          <w:sz w:val="24"/>
          <w:szCs w:val="24"/>
          <w:u w:val="single"/>
          <w:lang w:eastAsia="ru-RU"/>
        </w:rPr>
        <w:t>1.3.Лицензия, государственная аккредитация</w:t>
      </w:r>
    </w:p>
    <w:p w:rsidR="00011AD3" w:rsidRPr="002E4595" w:rsidRDefault="00011AD3" w:rsidP="00C02B8D">
      <w:pPr>
        <w:spacing w:after="0" w:line="240" w:lineRule="auto"/>
        <w:contextualSpacing/>
        <w:jc w:val="both"/>
        <w:rPr>
          <w:rFonts w:ascii="Times New Roman" w:eastAsia="Calibri" w:hAnsi="Times New Roman" w:cs="Times New Roman"/>
          <w:sz w:val="24"/>
          <w:szCs w:val="24"/>
        </w:rPr>
      </w:pPr>
      <w:r w:rsidRPr="002E4595">
        <w:rPr>
          <w:rFonts w:ascii="Times New Roman" w:eastAsia="Calibri" w:hAnsi="Times New Roman" w:cs="Times New Roman"/>
          <w:b/>
          <w:sz w:val="24"/>
          <w:szCs w:val="24"/>
        </w:rPr>
        <w:t>Лицензия</w:t>
      </w:r>
      <w:r w:rsidRPr="002E4595">
        <w:rPr>
          <w:rFonts w:ascii="Times New Roman" w:eastAsia="Calibri" w:hAnsi="Times New Roman" w:cs="Times New Roman"/>
          <w:sz w:val="24"/>
          <w:szCs w:val="24"/>
        </w:rPr>
        <w:t>: № 3204, дата выдачи 07.11.2018, срок действия – бессрочно, выдана службой по контролю и надзору в сфере образования Ханты-Мансийского автономного округа – Югры.</w:t>
      </w:r>
    </w:p>
    <w:p w:rsidR="001F0530" w:rsidRPr="002E4595" w:rsidRDefault="00011AD3" w:rsidP="00C02B8D">
      <w:pPr>
        <w:spacing w:after="0" w:line="240" w:lineRule="auto"/>
        <w:jc w:val="both"/>
        <w:rPr>
          <w:rFonts w:ascii="Times New Roman" w:eastAsia="Calibri" w:hAnsi="Times New Roman" w:cs="Times New Roman"/>
          <w:sz w:val="24"/>
          <w:szCs w:val="24"/>
        </w:rPr>
      </w:pPr>
      <w:r w:rsidRPr="002E4595">
        <w:rPr>
          <w:rFonts w:ascii="Times New Roman" w:eastAsia="Calibri" w:hAnsi="Times New Roman" w:cs="Times New Roman"/>
          <w:b/>
          <w:sz w:val="24"/>
          <w:szCs w:val="24"/>
        </w:rPr>
        <w:t>Свидетельство о государственной аккредитации:</w:t>
      </w:r>
      <w:r w:rsidRPr="002E4595">
        <w:rPr>
          <w:rFonts w:ascii="Times New Roman" w:eastAsia="Calibri" w:hAnsi="Times New Roman" w:cs="Times New Roman"/>
          <w:sz w:val="24"/>
          <w:szCs w:val="24"/>
        </w:rPr>
        <w:t xml:space="preserve"> № 1280, дата выдачи 03.12.2018, срок действия – до 03.12.2024, выдано службой по контролю и надзору в сфере образования Ханты-Мансийского автономного округа – Югры.</w:t>
      </w:r>
    </w:p>
    <w:p w:rsidR="00234ECE" w:rsidRPr="00011AD3" w:rsidRDefault="00234ECE" w:rsidP="00C02B8D">
      <w:pPr>
        <w:spacing w:after="0" w:line="240" w:lineRule="auto"/>
        <w:jc w:val="both"/>
        <w:rPr>
          <w:rFonts w:ascii="Times New Roman" w:hAnsi="Times New Roman" w:cs="Times New Roman"/>
        </w:rPr>
      </w:pPr>
    </w:p>
    <w:p w:rsidR="00C02B8D" w:rsidRPr="00C02B8D" w:rsidRDefault="00C02B8D" w:rsidP="00C02B8D">
      <w:pPr>
        <w:spacing w:after="0" w:line="240" w:lineRule="auto"/>
        <w:jc w:val="both"/>
        <w:rPr>
          <w:rFonts w:ascii="Times New Roman" w:eastAsia="Times New Roman" w:hAnsi="Times New Roman" w:cs="Times New Roman"/>
          <w:b/>
          <w:sz w:val="24"/>
          <w:szCs w:val="24"/>
          <w:u w:val="single"/>
          <w:lang w:eastAsia="ru-RU"/>
        </w:rPr>
      </w:pPr>
      <w:r w:rsidRPr="00C02B8D">
        <w:rPr>
          <w:rFonts w:ascii="Times New Roman" w:eastAsia="Times New Roman" w:hAnsi="Times New Roman" w:cs="Times New Roman"/>
          <w:b/>
          <w:sz w:val="24"/>
          <w:szCs w:val="24"/>
          <w:u w:val="single"/>
          <w:lang w:eastAsia="ru-RU"/>
        </w:rPr>
        <w:t xml:space="preserve">1.4. </w:t>
      </w:r>
      <w:r w:rsidRPr="007C003A">
        <w:rPr>
          <w:rFonts w:ascii="Times New Roman" w:eastAsia="Times New Roman" w:hAnsi="Times New Roman" w:cs="Times New Roman"/>
          <w:b/>
          <w:sz w:val="24"/>
          <w:szCs w:val="24"/>
          <w:u w:val="single"/>
          <w:lang w:eastAsia="ru-RU"/>
        </w:rPr>
        <w:t xml:space="preserve">Характеристика контингента </w:t>
      </w:r>
      <w:proofErr w:type="gramStart"/>
      <w:r w:rsidRPr="007C003A">
        <w:rPr>
          <w:rFonts w:ascii="Times New Roman" w:eastAsia="Times New Roman" w:hAnsi="Times New Roman" w:cs="Times New Roman"/>
          <w:b/>
          <w:sz w:val="24"/>
          <w:szCs w:val="24"/>
          <w:u w:val="single"/>
          <w:lang w:eastAsia="ru-RU"/>
        </w:rPr>
        <w:t>обучающихся</w:t>
      </w:r>
      <w:proofErr w:type="gramEnd"/>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БУ «Сургутский музыкальный колледж» осуществляет обучение по 4 образовательным программам укрупненной группы специальностей 53.00.00 Музыкальное искусство:</w:t>
      </w:r>
    </w:p>
    <w:p w:rsidR="00E209D6" w:rsidRPr="00E209D6" w:rsidRDefault="00E209D6" w:rsidP="00E209D6">
      <w:pPr>
        <w:tabs>
          <w:tab w:val="left" w:pos="184"/>
        </w:tabs>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w:t>
      </w:r>
      <w:r w:rsidRPr="00E209D6">
        <w:rPr>
          <w:rFonts w:ascii="Times New Roman" w:eastAsia="Times New Roman" w:hAnsi="Times New Roman" w:cs="Times New Roman"/>
          <w:sz w:val="24"/>
          <w:szCs w:val="24"/>
          <w:lang w:eastAsia="ru-RU"/>
        </w:rPr>
        <w:tab/>
        <w:t>53.02.02 Музыкальное искусство эстрады (эстрадное пение);</w:t>
      </w:r>
    </w:p>
    <w:p w:rsidR="00E209D6" w:rsidRPr="00E209D6" w:rsidRDefault="00E209D6" w:rsidP="00E209D6">
      <w:pPr>
        <w:tabs>
          <w:tab w:val="left" w:pos="184"/>
        </w:tabs>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w:t>
      </w:r>
      <w:r w:rsidRPr="00E209D6">
        <w:rPr>
          <w:rFonts w:ascii="Times New Roman" w:eastAsia="Times New Roman" w:hAnsi="Times New Roman" w:cs="Times New Roman"/>
          <w:sz w:val="24"/>
          <w:szCs w:val="24"/>
          <w:lang w:eastAsia="ru-RU"/>
        </w:rPr>
        <w:tab/>
        <w:t>53.02.03 Инструментальное исполнительство (по видам инструментов);</w:t>
      </w:r>
    </w:p>
    <w:p w:rsidR="00E209D6" w:rsidRPr="00E209D6" w:rsidRDefault="00E209D6" w:rsidP="00E209D6">
      <w:pPr>
        <w:tabs>
          <w:tab w:val="left" w:pos="184"/>
        </w:tabs>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w:t>
      </w:r>
      <w:r w:rsidRPr="00E209D6">
        <w:rPr>
          <w:rFonts w:ascii="Times New Roman" w:eastAsia="Times New Roman" w:hAnsi="Times New Roman" w:cs="Times New Roman"/>
          <w:sz w:val="24"/>
          <w:szCs w:val="24"/>
          <w:lang w:eastAsia="ru-RU"/>
        </w:rPr>
        <w:tab/>
        <w:t xml:space="preserve">53.02.06 Хоровое дирижирование; </w:t>
      </w:r>
    </w:p>
    <w:p w:rsidR="00E209D6" w:rsidRPr="00E209D6" w:rsidRDefault="00E209D6" w:rsidP="00E209D6">
      <w:pPr>
        <w:tabs>
          <w:tab w:val="left" w:pos="184"/>
        </w:tabs>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w:t>
      </w:r>
      <w:r w:rsidRPr="00E209D6">
        <w:rPr>
          <w:rFonts w:ascii="Times New Roman" w:eastAsia="Times New Roman" w:hAnsi="Times New Roman" w:cs="Times New Roman"/>
          <w:sz w:val="24"/>
          <w:szCs w:val="24"/>
          <w:lang w:eastAsia="ru-RU"/>
        </w:rPr>
        <w:tab/>
        <w:t>53.02.07 Теория музыки;</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В соответствии с государственным заданием, объем государственной услуги (среднегодовой контингент обучающихся) </w:t>
      </w:r>
      <w:r w:rsidR="008A64DA">
        <w:rPr>
          <w:rFonts w:ascii="Times New Roman" w:eastAsia="Times New Roman" w:hAnsi="Times New Roman" w:cs="Times New Roman"/>
          <w:sz w:val="24"/>
          <w:szCs w:val="24"/>
          <w:lang w:eastAsia="ru-RU"/>
        </w:rPr>
        <w:t>в 2022 году составляет 158</w:t>
      </w:r>
      <w:r w:rsidR="00F266F2">
        <w:rPr>
          <w:rFonts w:ascii="Times New Roman" w:eastAsia="Times New Roman" w:hAnsi="Times New Roman" w:cs="Times New Roman"/>
          <w:sz w:val="24"/>
          <w:szCs w:val="24"/>
          <w:lang w:eastAsia="ru-RU"/>
        </w:rPr>
        <w:t xml:space="preserve"> человек. </w:t>
      </w:r>
      <w:r w:rsidR="00F266F2" w:rsidRPr="00070EC5">
        <w:rPr>
          <w:rFonts w:ascii="Times New Roman" w:eastAsia="Times New Roman" w:hAnsi="Times New Roman" w:cs="Times New Roman"/>
          <w:sz w:val="24"/>
          <w:szCs w:val="24"/>
          <w:lang w:eastAsia="ru-RU"/>
        </w:rPr>
        <w:t xml:space="preserve">На </w:t>
      </w:r>
      <w:r w:rsidR="00070EC5" w:rsidRPr="00070EC5">
        <w:rPr>
          <w:rFonts w:ascii="Times New Roman" w:eastAsia="Times New Roman" w:hAnsi="Times New Roman" w:cs="Times New Roman"/>
          <w:sz w:val="24"/>
          <w:szCs w:val="24"/>
          <w:lang w:eastAsia="ru-RU"/>
        </w:rPr>
        <w:t>0</w:t>
      </w:r>
      <w:r w:rsidR="00F266F2" w:rsidRPr="00070EC5">
        <w:rPr>
          <w:rFonts w:ascii="Times New Roman" w:eastAsia="Times New Roman" w:hAnsi="Times New Roman" w:cs="Times New Roman"/>
          <w:sz w:val="24"/>
          <w:szCs w:val="24"/>
          <w:lang w:eastAsia="ru-RU"/>
        </w:rPr>
        <w:t>1.09.</w:t>
      </w:r>
      <w:r w:rsidRPr="00070EC5">
        <w:rPr>
          <w:rFonts w:ascii="Times New Roman" w:eastAsia="Times New Roman" w:hAnsi="Times New Roman" w:cs="Times New Roman"/>
          <w:sz w:val="24"/>
          <w:szCs w:val="24"/>
          <w:lang w:eastAsia="ru-RU"/>
        </w:rPr>
        <w:t xml:space="preserve">2022 </w:t>
      </w:r>
      <w:r w:rsidRPr="00E209D6">
        <w:rPr>
          <w:rFonts w:ascii="Times New Roman" w:eastAsia="Times New Roman" w:hAnsi="Times New Roman" w:cs="Times New Roman"/>
          <w:sz w:val="24"/>
          <w:szCs w:val="24"/>
          <w:lang w:eastAsia="ru-RU"/>
        </w:rPr>
        <w:t>в колледже обучалось 161 человек (из них в академическом отпуске 4 человека). В течение сентября на 1 курс дополнительно поступили</w:t>
      </w:r>
      <w:r w:rsidR="008A64DA">
        <w:rPr>
          <w:rFonts w:ascii="Times New Roman" w:eastAsia="Times New Roman" w:hAnsi="Times New Roman" w:cs="Times New Roman"/>
          <w:sz w:val="24"/>
          <w:szCs w:val="24"/>
          <w:lang w:eastAsia="ru-RU"/>
        </w:rPr>
        <w:t xml:space="preserve"> 2 человека. На 30.06.2023 – 155 человек</w:t>
      </w:r>
      <w:r w:rsidRPr="00E209D6">
        <w:rPr>
          <w:rFonts w:ascii="Times New Roman" w:eastAsia="Times New Roman" w:hAnsi="Times New Roman" w:cs="Times New Roman"/>
          <w:sz w:val="24"/>
          <w:szCs w:val="24"/>
          <w:lang w:eastAsia="ru-RU"/>
        </w:rPr>
        <w:t xml:space="preserve"> (из них в академическом отпуске 5 чел.). По инициативе (заявлению) обучающихся </w:t>
      </w:r>
      <w:r w:rsidR="008A64DA">
        <w:rPr>
          <w:rFonts w:ascii="Times New Roman" w:eastAsia="Times New Roman" w:hAnsi="Times New Roman" w:cs="Times New Roman"/>
          <w:sz w:val="24"/>
          <w:szCs w:val="24"/>
          <w:lang w:eastAsia="ru-RU"/>
        </w:rPr>
        <w:t>отчислено - 7</w:t>
      </w:r>
      <w:r w:rsidRPr="00E209D6">
        <w:rPr>
          <w:rFonts w:ascii="Times New Roman" w:eastAsia="Times New Roman" w:hAnsi="Times New Roman" w:cs="Times New Roman"/>
          <w:sz w:val="24"/>
          <w:szCs w:val="24"/>
          <w:lang w:eastAsia="ru-RU"/>
        </w:rPr>
        <w:t xml:space="preserve"> человек, в связи с переводом в другие образовательные организации – 1 человек. </w:t>
      </w:r>
    </w:p>
    <w:p w:rsidR="00E209D6" w:rsidRPr="00E209D6" w:rsidRDefault="00E209D6" w:rsidP="00E209D6">
      <w:pPr>
        <w:jc w:val="center"/>
        <w:rPr>
          <w:rFonts w:ascii="Times New Roman" w:eastAsia="Times New Roman" w:hAnsi="Times New Roman" w:cs="Times New Roman"/>
          <w:b/>
          <w:lang w:eastAsia="ru-RU"/>
        </w:rPr>
      </w:pPr>
      <w:r w:rsidRPr="00E209D6">
        <w:rPr>
          <w:rFonts w:ascii="Times New Roman" w:eastAsia="Times New Roman" w:hAnsi="Times New Roman" w:cs="Times New Roman"/>
          <w:b/>
          <w:lang w:eastAsia="ru-RU"/>
        </w:rPr>
        <w:t xml:space="preserve">Движение контингента </w:t>
      </w:r>
      <w:proofErr w:type="gramStart"/>
      <w:r w:rsidRPr="00E209D6">
        <w:rPr>
          <w:rFonts w:ascii="Times New Roman" w:eastAsia="Times New Roman" w:hAnsi="Times New Roman" w:cs="Times New Roman"/>
          <w:b/>
          <w:lang w:eastAsia="ru-RU"/>
        </w:rPr>
        <w:t>обучающихся</w:t>
      </w:r>
      <w:proofErr w:type="gramEnd"/>
      <w:r w:rsidRPr="00E209D6">
        <w:rPr>
          <w:rFonts w:ascii="Times New Roman" w:eastAsia="Times New Roman" w:hAnsi="Times New Roman" w:cs="Times New Roman"/>
          <w:b/>
          <w:lang w:eastAsia="ru-RU"/>
        </w:rPr>
        <w:t xml:space="preserve"> по специальностям в 2022/2023 учебном году</w:t>
      </w:r>
    </w:p>
    <w:p w:rsidR="002E4595" w:rsidRDefault="00E209D6" w:rsidP="002E4595">
      <w:pPr>
        <w:spacing w:after="0" w:line="240" w:lineRule="auto"/>
        <w:jc w:val="center"/>
        <w:rPr>
          <w:rFonts w:ascii="Times New Roman" w:eastAsia="Times New Roman" w:hAnsi="Times New Roman" w:cs="Times New Roman"/>
          <w:b/>
          <w:sz w:val="24"/>
          <w:szCs w:val="24"/>
          <w:lang w:eastAsia="ru-RU"/>
        </w:rPr>
      </w:pPr>
      <w:r w:rsidRPr="00192970">
        <w:rPr>
          <w:rFonts w:ascii="Times New Roman" w:eastAsia="Times New Roman" w:hAnsi="Times New Roman" w:cs="Times New Roman"/>
          <w:noProof/>
          <w:lang w:eastAsia="ru-RU"/>
        </w:rPr>
        <w:drawing>
          <wp:inline distT="0" distB="0" distL="0" distR="0" wp14:anchorId="0FDF0230" wp14:editId="796396AB">
            <wp:extent cx="5528931" cy="112705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4595" w:rsidRPr="00C02B8D" w:rsidRDefault="002E4595" w:rsidP="002E4595">
      <w:pPr>
        <w:spacing w:after="0" w:line="240" w:lineRule="auto"/>
        <w:jc w:val="center"/>
        <w:rPr>
          <w:rFonts w:ascii="Times New Roman" w:eastAsia="Times New Roman" w:hAnsi="Times New Roman" w:cs="Times New Roman"/>
          <w:b/>
          <w:sz w:val="24"/>
          <w:szCs w:val="24"/>
          <w:lang w:eastAsia="ru-RU"/>
        </w:rPr>
      </w:pP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Количество обучающихся на конец учебного года – 150 человек (без учета обучающихся, находящихся в академическом отпуске), </w:t>
      </w:r>
      <w:r w:rsidRPr="00E209D6">
        <w:rPr>
          <w:rFonts w:ascii="Times New Roman" w:eastAsia="Times New Roman" w:hAnsi="Times New Roman" w:cs="Times New Roman"/>
          <w:b/>
          <w:sz w:val="24"/>
          <w:szCs w:val="24"/>
          <w:lang w:eastAsia="ru-RU"/>
        </w:rPr>
        <w:t>из них:</w:t>
      </w:r>
    </w:p>
    <w:p w:rsidR="00E209D6" w:rsidRPr="00E209D6" w:rsidRDefault="00E209D6" w:rsidP="00E209D6">
      <w:pPr>
        <w:widowControl w:val="0"/>
        <w:tabs>
          <w:tab w:val="left" w:pos="567"/>
          <w:tab w:val="left" w:pos="993"/>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209D6">
        <w:rPr>
          <w:rFonts w:ascii="Times New Roman" w:eastAsia="Times New Roman" w:hAnsi="Times New Roman" w:cs="Times New Roman"/>
          <w:b/>
          <w:sz w:val="24"/>
          <w:szCs w:val="24"/>
          <w:lang w:eastAsia="ru-RU"/>
        </w:rPr>
        <w:t xml:space="preserve">Численность/удельный вес численности от общего количества </w:t>
      </w:r>
      <w:proofErr w:type="gramStart"/>
      <w:r w:rsidRPr="00E209D6">
        <w:rPr>
          <w:rFonts w:ascii="Times New Roman" w:eastAsia="Times New Roman" w:hAnsi="Times New Roman" w:cs="Times New Roman"/>
          <w:b/>
          <w:sz w:val="24"/>
          <w:szCs w:val="24"/>
          <w:lang w:eastAsia="ru-RU"/>
        </w:rPr>
        <w:t>обучающихся</w:t>
      </w:r>
      <w:proofErr w:type="gramEnd"/>
      <w:r w:rsidRPr="00E209D6">
        <w:rPr>
          <w:rFonts w:ascii="Times New Roman" w:eastAsia="Times New Roman" w:hAnsi="Times New Roman" w:cs="Times New Roman"/>
          <w:b/>
          <w:sz w:val="24"/>
          <w:szCs w:val="24"/>
          <w:lang w:eastAsia="ru-RU"/>
        </w:rPr>
        <w:t xml:space="preserve"> в колледже:</w:t>
      </w:r>
    </w:p>
    <w:p w:rsidR="00E209D6" w:rsidRPr="00E209D6" w:rsidRDefault="00E209D6" w:rsidP="00E209D6">
      <w:pPr>
        <w:widowControl w:val="0"/>
        <w:tabs>
          <w:tab w:val="left" w:pos="567"/>
          <w:tab w:val="left" w:pos="993"/>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209D6">
        <w:rPr>
          <w:rFonts w:ascii="Times New Roman" w:eastAsia="Times New Roman" w:hAnsi="Times New Roman" w:cs="Times New Roman"/>
          <w:sz w:val="24"/>
          <w:szCs w:val="24"/>
          <w:lang w:eastAsia="ru-RU"/>
        </w:rPr>
        <w:t xml:space="preserve"> - </w:t>
      </w:r>
      <w:proofErr w:type="gramStart"/>
      <w:r w:rsidRPr="00E209D6">
        <w:rPr>
          <w:rFonts w:ascii="Times New Roman" w:eastAsia="Times New Roman" w:hAnsi="Times New Roman" w:cs="Times New Roman"/>
          <w:sz w:val="24"/>
          <w:szCs w:val="24"/>
          <w:lang w:eastAsia="ru-RU"/>
        </w:rPr>
        <w:t>имеющих</w:t>
      </w:r>
      <w:proofErr w:type="gramEnd"/>
      <w:r w:rsidRPr="00E209D6">
        <w:rPr>
          <w:rFonts w:ascii="Times New Roman" w:eastAsia="Times New Roman" w:hAnsi="Times New Roman" w:cs="Times New Roman"/>
          <w:sz w:val="24"/>
          <w:szCs w:val="24"/>
          <w:lang w:eastAsia="ru-RU"/>
        </w:rPr>
        <w:t xml:space="preserve"> основное общее образование – 133 человека / 88,7%.</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lastRenderedPageBreak/>
        <w:t xml:space="preserve"> - имеющих среднее общее образование – 17 человек/11,3%.</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 - совершеннолетних обучающихся – 98 человек/65,3 %.</w:t>
      </w:r>
    </w:p>
    <w:p w:rsidR="00E209D6" w:rsidRPr="00E209D6" w:rsidRDefault="00E209D6" w:rsidP="00E209D6">
      <w:pPr>
        <w:spacing w:after="0" w:line="240" w:lineRule="auto"/>
        <w:jc w:val="both"/>
        <w:rPr>
          <w:rFonts w:ascii="Times New Roman" w:eastAsia="Times New Roman" w:hAnsi="Times New Roman" w:cs="Times New Roman"/>
          <w:strike/>
          <w:sz w:val="24"/>
          <w:szCs w:val="24"/>
          <w:lang w:eastAsia="ru-RU"/>
        </w:rPr>
      </w:pPr>
      <w:r w:rsidRPr="00E209D6">
        <w:rPr>
          <w:rFonts w:ascii="Times New Roman" w:eastAsia="Times New Roman" w:hAnsi="Times New Roman" w:cs="Times New Roman"/>
          <w:sz w:val="24"/>
          <w:szCs w:val="24"/>
          <w:lang w:eastAsia="ru-RU"/>
        </w:rPr>
        <w:t xml:space="preserve"> - несовершеннолетних обучающихся – 52 человек/34,7%.</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 - проживающих в городе Сургуте – 59 человек/39,3 %. </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 - проживающих в других населенных пунктах – 91 человек/60,7%. </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 - женского пола – 112 человека/74,7%.</w:t>
      </w:r>
    </w:p>
    <w:p w:rsidR="00E209D6"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 - мужского пола – 38 человек/25,3%.</w:t>
      </w:r>
    </w:p>
    <w:p w:rsidR="001F0530" w:rsidRPr="00E209D6" w:rsidRDefault="00E209D6" w:rsidP="00E209D6">
      <w:pPr>
        <w:spacing w:after="0" w:line="240" w:lineRule="auto"/>
        <w:jc w:val="both"/>
        <w:rPr>
          <w:rFonts w:ascii="Times New Roman" w:eastAsia="Times New Roman" w:hAnsi="Times New Roman" w:cs="Times New Roman"/>
          <w:sz w:val="24"/>
          <w:szCs w:val="24"/>
          <w:lang w:eastAsia="ru-RU"/>
        </w:rPr>
      </w:pPr>
      <w:r w:rsidRPr="00E209D6">
        <w:rPr>
          <w:rFonts w:ascii="Times New Roman" w:eastAsia="Times New Roman" w:hAnsi="Times New Roman" w:cs="Times New Roman"/>
          <w:sz w:val="24"/>
          <w:szCs w:val="24"/>
          <w:lang w:eastAsia="ru-RU"/>
        </w:rPr>
        <w:t xml:space="preserve"> - инвалидов и лиц с ОВЗ – 2 человека/1,3%</w:t>
      </w:r>
      <w:r w:rsidRPr="00E209D6">
        <w:rPr>
          <w:rFonts w:ascii="Times New Roman" w:eastAsia="Times New Roman" w:hAnsi="Times New Roman" w:cs="Times New Roman"/>
          <w:lang w:eastAsia="ru-RU"/>
        </w:rPr>
        <w:t>.</w:t>
      </w:r>
      <w:r w:rsidR="002E4595">
        <w:rPr>
          <w:noProof/>
          <w:lang w:eastAsia="ru-RU"/>
        </w:rPr>
        <mc:AlternateContent>
          <mc:Choice Requires="wps">
            <w:drawing>
              <wp:anchor distT="0" distB="0" distL="114300" distR="114300" simplePos="0" relativeHeight="251869184" behindDoc="1" locked="0" layoutInCell="0" allowOverlap="1" wp14:anchorId="3FFAA50B" wp14:editId="0D9A6CCB">
                <wp:simplePos x="0" y="0"/>
                <wp:positionH relativeFrom="page">
                  <wp:posOffset>99060</wp:posOffset>
                </wp:positionH>
                <wp:positionV relativeFrom="page">
                  <wp:posOffset>217170</wp:posOffset>
                </wp:positionV>
                <wp:extent cx="1190625" cy="7277100"/>
                <wp:effectExtent l="666750" t="762000" r="28575" b="19050"/>
                <wp:wrapSquare wrapText="bothSides"/>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322F0">
                            <w:pPr>
                              <w:spacing w:after="0" w:line="720" w:lineRule="auto"/>
                              <w:contextualSpacing/>
                              <w:jc w:val="center"/>
                              <w:rPr>
                                <w:rFonts w:ascii="Times New Roman" w:eastAsia="Times New Roman" w:hAnsi="Times New Roman" w:cs="Times New Roman"/>
                                <w:b/>
                                <w:bCs/>
                                <w:color w:val="FFFFFF"/>
                                <w:sz w:val="50"/>
                                <w:szCs w:val="50"/>
                              </w:rPr>
                            </w:pPr>
                          </w:p>
                          <w:p w:rsidR="00FA7F8A" w:rsidRPr="002E4595" w:rsidRDefault="00FA7F8A" w:rsidP="00D322F0">
                            <w:pPr>
                              <w:ind w:left="113" w:right="113"/>
                              <w:jc w:val="center"/>
                              <w:rPr>
                                <w:rFonts w:ascii="Times New Roman" w:hAnsi="Times New Roman" w:cs="Times New Roman"/>
                                <w:b/>
                                <w:color w:val="4F6228" w:themeColor="accent3" w:themeShade="80"/>
                                <w:sz w:val="28"/>
                                <w:szCs w:val="28"/>
                              </w:rPr>
                            </w:pPr>
                            <w:r w:rsidRPr="002E4595">
                              <w:rPr>
                                <w:rFonts w:ascii="Times New Roman" w:hAnsi="Times New Roman" w:cs="Times New Roman"/>
                                <w:b/>
                                <w:color w:val="4F6228" w:themeColor="accent3" w:themeShade="80"/>
                                <w:sz w:val="20"/>
                                <w:szCs w:val="20"/>
                              </w:rPr>
                              <w:t xml:space="preserve"> </w:t>
                            </w:r>
                            <w:r w:rsidRPr="002E4595">
                              <w:rPr>
                                <w:rFonts w:ascii="Times New Roman" w:hAnsi="Times New Roman" w:cs="Times New Roman"/>
                                <w:b/>
                                <w:color w:val="4F6228" w:themeColor="accent3" w:themeShade="80"/>
                                <w:sz w:val="28"/>
                                <w:szCs w:val="28"/>
                              </w:rPr>
                              <w:t xml:space="preserve">РАЗДЕЛ </w:t>
                            </w:r>
                            <w:r w:rsidRPr="002E4595">
                              <w:rPr>
                                <w:rFonts w:ascii="Times New Roman" w:hAnsi="Times New Roman" w:cs="Times New Roman"/>
                                <w:b/>
                                <w:color w:val="4F6228" w:themeColor="accent3" w:themeShade="80"/>
                                <w:sz w:val="28"/>
                                <w:szCs w:val="28"/>
                                <w:lang w:val="en-US"/>
                              </w:rPr>
                              <w:t>I</w:t>
                            </w:r>
                            <w:r w:rsidRPr="002E4595">
                              <w:rPr>
                                <w:rFonts w:ascii="Times New Roman" w:hAnsi="Times New Roman" w:cs="Times New Roman"/>
                                <w:b/>
                                <w:color w:val="4F6228" w:themeColor="accent3" w:themeShade="80"/>
                                <w:sz w:val="28"/>
                                <w:szCs w:val="28"/>
                              </w:rPr>
                              <w:t xml:space="preserve"> </w:t>
                            </w:r>
                          </w:p>
                          <w:p w:rsidR="00FA7F8A" w:rsidRPr="001550CB" w:rsidRDefault="00FA7F8A" w:rsidP="00D322F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D322F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4" style="position:absolute;left:0;text-align:left;margin-left:7.8pt;margin-top:17.1pt;width:93.75pt;height:573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322F0">
                      <w:pPr>
                        <w:spacing w:after="0" w:line="720" w:lineRule="auto"/>
                        <w:contextualSpacing/>
                        <w:jc w:val="center"/>
                        <w:rPr>
                          <w:rFonts w:ascii="Times New Roman" w:eastAsia="Times New Roman" w:hAnsi="Times New Roman" w:cs="Times New Roman"/>
                          <w:b/>
                          <w:bCs/>
                          <w:color w:val="FFFFFF"/>
                          <w:sz w:val="50"/>
                          <w:szCs w:val="50"/>
                        </w:rPr>
                      </w:pPr>
                    </w:p>
                    <w:p w:rsidR="00FA7F8A" w:rsidRPr="002E4595" w:rsidRDefault="00FA7F8A" w:rsidP="00D322F0">
                      <w:pPr>
                        <w:ind w:left="113" w:right="113"/>
                        <w:jc w:val="center"/>
                        <w:rPr>
                          <w:rFonts w:ascii="Times New Roman" w:hAnsi="Times New Roman" w:cs="Times New Roman"/>
                          <w:b/>
                          <w:color w:val="4F6228" w:themeColor="accent3" w:themeShade="80"/>
                          <w:sz w:val="28"/>
                          <w:szCs w:val="28"/>
                        </w:rPr>
                      </w:pPr>
                      <w:r w:rsidRPr="002E4595">
                        <w:rPr>
                          <w:rFonts w:ascii="Times New Roman" w:hAnsi="Times New Roman" w:cs="Times New Roman"/>
                          <w:b/>
                          <w:color w:val="4F6228" w:themeColor="accent3" w:themeShade="80"/>
                          <w:sz w:val="20"/>
                          <w:szCs w:val="20"/>
                        </w:rPr>
                        <w:t xml:space="preserve"> </w:t>
                      </w:r>
                      <w:r w:rsidRPr="002E4595">
                        <w:rPr>
                          <w:rFonts w:ascii="Times New Roman" w:hAnsi="Times New Roman" w:cs="Times New Roman"/>
                          <w:b/>
                          <w:color w:val="4F6228" w:themeColor="accent3" w:themeShade="80"/>
                          <w:sz w:val="28"/>
                          <w:szCs w:val="28"/>
                        </w:rPr>
                        <w:t xml:space="preserve">РАЗДЕЛ </w:t>
                      </w:r>
                      <w:r w:rsidRPr="002E4595">
                        <w:rPr>
                          <w:rFonts w:ascii="Times New Roman" w:hAnsi="Times New Roman" w:cs="Times New Roman"/>
                          <w:b/>
                          <w:color w:val="4F6228" w:themeColor="accent3" w:themeShade="80"/>
                          <w:sz w:val="28"/>
                          <w:szCs w:val="28"/>
                          <w:lang w:val="en-US"/>
                        </w:rPr>
                        <w:t>I</w:t>
                      </w:r>
                      <w:r w:rsidRPr="002E4595">
                        <w:rPr>
                          <w:rFonts w:ascii="Times New Roman" w:hAnsi="Times New Roman" w:cs="Times New Roman"/>
                          <w:b/>
                          <w:color w:val="4F6228" w:themeColor="accent3" w:themeShade="80"/>
                          <w:sz w:val="28"/>
                          <w:szCs w:val="28"/>
                        </w:rPr>
                        <w:t xml:space="preserve"> </w:t>
                      </w:r>
                    </w:p>
                    <w:p w:rsidR="00FA7F8A" w:rsidRPr="001550CB" w:rsidRDefault="00FA7F8A" w:rsidP="00D322F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D322F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082D3A" w:rsidRDefault="00082D3A" w:rsidP="003D7F9A">
      <w:pPr>
        <w:contextualSpacing/>
        <w:rPr>
          <w:rFonts w:ascii="Times New Roman" w:eastAsia="Times New Roman" w:hAnsi="Times New Roman" w:cs="Times New Roman"/>
          <w:b/>
          <w:bCs/>
          <w:u w:val="single"/>
          <w:lang w:eastAsia="ru-RU"/>
        </w:rPr>
      </w:pPr>
    </w:p>
    <w:p w:rsidR="003D7F9A" w:rsidRPr="00C7283B" w:rsidRDefault="003D7F9A" w:rsidP="003D7F9A">
      <w:pPr>
        <w:contextualSpacing/>
        <w:rPr>
          <w:rFonts w:ascii="Times New Roman" w:hAnsi="Times New Roman" w:cs="Times New Roman"/>
          <w:sz w:val="24"/>
          <w:szCs w:val="24"/>
        </w:rPr>
      </w:pPr>
      <w:r w:rsidRPr="00C7283B">
        <w:rPr>
          <w:rFonts w:ascii="Times New Roman" w:eastAsia="Times New Roman" w:hAnsi="Times New Roman" w:cs="Times New Roman"/>
          <w:b/>
          <w:bCs/>
          <w:sz w:val="24"/>
          <w:szCs w:val="24"/>
          <w:u w:val="single"/>
          <w:lang w:eastAsia="ru-RU"/>
        </w:rPr>
        <w:t>1.5. Организационная структура учреждения</w:t>
      </w:r>
    </w:p>
    <w:p w:rsidR="001F0530" w:rsidRPr="00C7283B" w:rsidRDefault="003D7F9A" w:rsidP="002E4595">
      <w:pPr>
        <w:spacing w:after="0" w:line="240" w:lineRule="auto"/>
        <w:ind w:firstLine="709"/>
        <w:jc w:val="both"/>
        <w:rPr>
          <w:rFonts w:ascii="Times New Roman" w:hAnsi="Times New Roman" w:cs="Times New Roman"/>
          <w:sz w:val="24"/>
          <w:szCs w:val="24"/>
        </w:rPr>
      </w:pPr>
      <w:r w:rsidRPr="00C7283B">
        <w:rPr>
          <w:rFonts w:ascii="Times New Roman" w:hAnsi="Times New Roman" w:cs="Times New Roman"/>
          <w:sz w:val="24"/>
          <w:szCs w:val="24"/>
        </w:rPr>
        <w:t xml:space="preserve">Организационная структура утверждена приказом директора БУ «Сургутский музыкальный колледж» от </w:t>
      </w:r>
      <w:r w:rsidR="00CC7F52">
        <w:rPr>
          <w:rFonts w:ascii="Times New Roman" w:hAnsi="Times New Roman" w:cs="Times New Roman"/>
          <w:sz w:val="24"/>
          <w:szCs w:val="24"/>
        </w:rPr>
        <w:t>04.05.2023</w:t>
      </w:r>
      <w:r w:rsidRPr="00C7283B">
        <w:rPr>
          <w:rFonts w:ascii="Times New Roman" w:hAnsi="Times New Roman" w:cs="Times New Roman"/>
          <w:sz w:val="24"/>
          <w:szCs w:val="24"/>
        </w:rPr>
        <w:t xml:space="preserve"> № 09/01-ОД-</w:t>
      </w:r>
      <w:r w:rsidR="00CC7F52">
        <w:rPr>
          <w:rFonts w:ascii="Times New Roman" w:hAnsi="Times New Roman" w:cs="Times New Roman"/>
          <w:sz w:val="24"/>
          <w:szCs w:val="24"/>
        </w:rPr>
        <w:t>212</w:t>
      </w:r>
      <w:r w:rsidRPr="00C7283B">
        <w:rPr>
          <w:rFonts w:ascii="Times New Roman" w:hAnsi="Times New Roman" w:cs="Times New Roman"/>
          <w:sz w:val="24"/>
          <w:szCs w:val="24"/>
        </w:rPr>
        <w:t xml:space="preserve"> «Об утверждении организационной структуры БУ «Сургутский музыкальный колледж» на 202</w:t>
      </w:r>
      <w:r w:rsidR="00CC7F52">
        <w:rPr>
          <w:rFonts w:ascii="Times New Roman" w:hAnsi="Times New Roman" w:cs="Times New Roman"/>
          <w:sz w:val="24"/>
          <w:szCs w:val="24"/>
        </w:rPr>
        <w:t>3</w:t>
      </w:r>
      <w:r w:rsidRPr="00C7283B">
        <w:rPr>
          <w:rFonts w:ascii="Times New Roman" w:hAnsi="Times New Roman" w:cs="Times New Roman"/>
          <w:sz w:val="24"/>
          <w:szCs w:val="24"/>
        </w:rPr>
        <w:t xml:space="preserve"> год», согласована приказом Деп</w:t>
      </w:r>
      <w:r w:rsidR="00CC7F52">
        <w:rPr>
          <w:rFonts w:ascii="Times New Roman" w:hAnsi="Times New Roman" w:cs="Times New Roman"/>
          <w:sz w:val="24"/>
          <w:szCs w:val="24"/>
        </w:rPr>
        <w:t xml:space="preserve">культуры </w:t>
      </w:r>
      <w:r w:rsidRPr="00C7283B">
        <w:rPr>
          <w:rFonts w:ascii="Times New Roman" w:hAnsi="Times New Roman" w:cs="Times New Roman"/>
          <w:sz w:val="24"/>
          <w:szCs w:val="24"/>
        </w:rPr>
        <w:t xml:space="preserve">Югры от </w:t>
      </w:r>
      <w:r w:rsidR="00CC7F52">
        <w:rPr>
          <w:rFonts w:ascii="Times New Roman" w:hAnsi="Times New Roman" w:cs="Times New Roman"/>
          <w:sz w:val="24"/>
          <w:szCs w:val="24"/>
        </w:rPr>
        <w:t>04</w:t>
      </w:r>
      <w:r w:rsidRPr="00C7283B">
        <w:rPr>
          <w:rFonts w:ascii="Times New Roman" w:hAnsi="Times New Roman" w:cs="Times New Roman"/>
          <w:sz w:val="24"/>
          <w:szCs w:val="24"/>
        </w:rPr>
        <w:t>.</w:t>
      </w:r>
      <w:r w:rsidR="00CC7F52">
        <w:rPr>
          <w:rFonts w:ascii="Times New Roman" w:hAnsi="Times New Roman" w:cs="Times New Roman"/>
          <w:sz w:val="24"/>
          <w:szCs w:val="24"/>
        </w:rPr>
        <w:t>05</w:t>
      </w:r>
      <w:r w:rsidRPr="00C7283B">
        <w:rPr>
          <w:rFonts w:ascii="Times New Roman" w:hAnsi="Times New Roman" w:cs="Times New Roman"/>
          <w:sz w:val="24"/>
          <w:szCs w:val="24"/>
        </w:rPr>
        <w:t>.202</w:t>
      </w:r>
      <w:r w:rsidR="00CC7F52">
        <w:rPr>
          <w:rFonts w:ascii="Times New Roman" w:hAnsi="Times New Roman" w:cs="Times New Roman"/>
          <w:sz w:val="24"/>
          <w:szCs w:val="24"/>
        </w:rPr>
        <w:t>3</w:t>
      </w:r>
      <w:r w:rsidRPr="00C7283B">
        <w:rPr>
          <w:rFonts w:ascii="Times New Roman" w:hAnsi="Times New Roman" w:cs="Times New Roman"/>
          <w:sz w:val="24"/>
          <w:szCs w:val="24"/>
        </w:rPr>
        <w:t xml:space="preserve"> года № 09-ОД-</w:t>
      </w:r>
      <w:r w:rsidR="00CC7F52">
        <w:rPr>
          <w:rFonts w:ascii="Times New Roman" w:hAnsi="Times New Roman" w:cs="Times New Roman"/>
          <w:sz w:val="24"/>
          <w:szCs w:val="24"/>
        </w:rPr>
        <w:t>86</w:t>
      </w:r>
      <w:r w:rsidRPr="00C7283B">
        <w:rPr>
          <w:rFonts w:ascii="Times New Roman" w:hAnsi="Times New Roman" w:cs="Times New Roman"/>
          <w:sz w:val="24"/>
          <w:szCs w:val="24"/>
        </w:rPr>
        <w:t>/01-09 «О согласовании организационной структуры бюджетного профессионального образовательного учреждения Ханты-Мансийского автономного округа – Югры «Сургутский музыкальный колледж». Структура введена в действие 0</w:t>
      </w:r>
      <w:r w:rsidR="00CC7F52">
        <w:rPr>
          <w:rFonts w:ascii="Times New Roman" w:hAnsi="Times New Roman" w:cs="Times New Roman"/>
          <w:sz w:val="24"/>
          <w:szCs w:val="24"/>
        </w:rPr>
        <w:t>4</w:t>
      </w:r>
      <w:r w:rsidRPr="00C7283B">
        <w:rPr>
          <w:rFonts w:ascii="Times New Roman" w:hAnsi="Times New Roman" w:cs="Times New Roman"/>
          <w:sz w:val="24"/>
          <w:szCs w:val="24"/>
        </w:rPr>
        <w:t>.0</w:t>
      </w:r>
      <w:r w:rsidR="00CC7F52">
        <w:rPr>
          <w:rFonts w:ascii="Times New Roman" w:hAnsi="Times New Roman" w:cs="Times New Roman"/>
          <w:sz w:val="24"/>
          <w:szCs w:val="24"/>
        </w:rPr>
        <w:t>5</w:t>
      </w:r>
      <w:r w:rsidRPr="00C7283B">
        <w:rPr>
          <w:rFonts w:ascii="Times New Roman" w:hAnsi="Times New Roman" w:cs="Times New Roman"/>
          <w:sz w:val="24"/>
          <w:szCs w:val="24"/>
        </w:rPr>
        <w:t>.202</w:t>
      </w:r>
      <w:r w:rsidR="00CC7F52">
        <w:rPr>
          <w:rFonts w:ascii="Times New Roman" w:hAnsi="Times New Roman" w:cs="Times New Roman"/>
          <w:sz w:val="24"/>
          <w:szCs w:val="24"/>
        </w:rPr>
        <w:t>3</w:t>
      </w:r>
      <w:r w:rsidRPr="00C7283B">
        <w:rPr>
          <w:rFonts w:ascii="Times New Roman" w:hAnsi="Times New Roman" w:cs="Times New Roman"/>
          <w:sz w:val="24"/>
          <w:szCs w:val="24"/>
        </w:rPr>
        <w:t>. Количество штатных единиц – 172 (Приложение 1).</w:t>
      </w:r>
    </w:p>
    <w:p w:rsidR="00046661" w:rsidRDefault="00046661" w:rsidP="003D7F9A">
      <w:pPr>
        <w:spacing w:after="0" w:line="240" w:lineRule="auto"/>
        <w:jc w:val="both"/>
        <w:rPr>
          <w:rFonts w:ascii="Times New Roman" w:eastAsia="Times New Roman" w:hAnsi="Times New Roman" w:cs="Times New Roman"/>
          <w:b/>
          <w:sz w:val="24"/>
          <w:szCs w:val="24"/>
          <w:u w:val="single"/>
          <w:lang w:eastAsia="ru-RU"/>
        </w:rPr>
      </w:pPr>
    </w:p>
    <w:p w:rsidR="003D7F9A" w:rsidRPr="00C7283B" w:rsidRDefault="003D7F9A" w:rsidP="003D7F9A">
      <w:pPr>
        <w:spacing w:after="0" w:line="240" w:lineRule="auto"/>
        <w:jc w:val="both"/>
        <w:rPr>
          <w:rFonts w:ascii="Times New Roman" w:eastAsia="Times New Roman" w:hAnsi="Times New Roman" w:cs="Times New Roman"/>
          <w:b/>
          <w:sz w:val="24"/>
          <w:szCs w:val="24"/>
          <w:u w:val="single"/>
          <w:lang w:eastAsia="ru-RU"/>
        </w:rPr>
      </w:pPr>
      <w:r w:rsidRPr="00C7283B">
        <w:rPr>
          <w:rFonts w:ascii="Times New Roman" w:eastAsia="Times New Roman" w:hAnsi="Times New Roman" w:cs="Times New Roman"/>
          <w:b/>
          <w:sz w:val="24"/>
          <w:szCs w:val="24"/>
          <w:u w:val="single"/>
          <w:lang w:eastAsia="ru-RU"/>
        </w:rPr>
        <w:t xml:space="preserve">1.6. Формы обучения, специальности, профессии (очная форма обучения) </w:t>
      </w:r>
    </w:p>
    <w:p w:rsidR="003D7F9A" w:rsidRPr="00C7283B" w:rsidRDefault="003D7F9A" w:rsidP="002E4595">
      <w:pPr>
        <w:spacing w:after="0" w:line="240" w:lineRule="auto"/>
        <w:ind w:firstLine="709"/>
        <w:jc w:val="both"/>
        <w:rPr>
          <w:rFonts w:ascii="Times New Roman" w:eastAsia="Times New Roman" w:hAnsi="Times New Roman" w:cs="Times New Roman"/>
          <w:b/>
          <w:sz w:val="24"/>
          <w:szCs w:val="24"/>
          <w:u w:val="single"/>
          <w:lang w:eastAsia="ru-RU"/>
        </w:rPr>
      </w:pPr>
      <w:r w:rsidRPr="00C7283B">
        <w:rPr>
          <w:rFonts w:ascii="Times New Roman" w:eastAsia="Times New Roman" w:hAnsi="Times New Roman" w:cs="Times New Roman"/>
          <w:sz w:val="24"/>
          <w:szCs w:val="24"/>
          <w:lang w:eastAsia="ru-RU"/>
        </w:rPr>
        <w:t>БУ «Сургутский музыкальный колледж» осуществляет реализацию программ подготовки специалистов среднего звена</w:t>
      </w:r>
      <w:r w:rsidRPr="00C7283B">
        <w:rPr>
          <w:rFonts w:ascii="Times New Roman" w:hAnsi="Times New Roman" w:cs="Times New Roman"/>
          <w:sz w:val="24"/>
          <w:szCs w:val="24"/>
        </w:rPr>
        <w:t xml:space="preserve"> углубленной подготовки, </w:t>
      </w:r>
      <w:r w:rsidRPr="00C7283B">
        <w:rPr>
          <w:rFonts w:ascii="Times New Roman" w:hAnsi="Times New Roman" w:cs="Times New Roman"/>
          <w:b/>
          <w:sz w:val="24"/>
          <w:szCs w:val="24"/>
        </w:rPr>
        <w:t>в очной форме обучения, по специальностям:</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53.02.02.</w:t>
      </w:r>
      <w:r w:rsidRPr="00C7283B">
        <w:rPr>
          <w:rFonts w:ascii="Times New Roman" w:eastAsia="Times New Roman" w:hAnsi="Times New Roman" w:cs="Times New Roman"/>
          <w:sz w:val="24"/>
          <w:szCs w:val="24"/>
          <w:lang w:eastAsia="ru-RU"/>
        </w:rPr>
        <w:t xml:space="preserve"> Музыкальное искусство эстрады (эстрадное пение). Квалификация: артист, преподаватель, руко</w:t>
      </w:r>
      <w:r w:rsidR="00AF02C8" w:rsidRPr="00C7283B">
        <w:rPr>
          <w:rFonts w:ascii="Times New Roman" w:eastAsia="Times New Roman" w:hAnsi="Times New Roman" w:cs="Times New Roman"/>
          <w:sz w:val="24"/>
          <w:szCs w:val="24"/>
          <w:lang w:eastAsia="ru-RU"/>
        </w:rPr>
        <w:t>водитель эстрадного  коллектива</w:t>
      </w:r>
      <w:r w:rsidR="00B11C2E">
        <w:rPr>
          <w:rFonts w:ascii="Times New Roman" w:eastAsia="Times New Roman" w:hAnsi="Times New Roman" w:cs="Times New Roman"/>
          <w:sz w:val="24"/>
          <w:szCs w:val="24"/>
          <w:lang w:eastAsia="ru-RU"/>
        </w:rPr>
        <w:t>;</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53.02.03.</w:t>
      </w:r>
      <w:r w:rsidRPr="00C7283B">
        <w:rPr>
          <w:rFonts w:ascii="Times New Roman" w:eastAsia="Times New Roman" w:hAnsi="Times New Roman" w:cs="Times New Roman"/>
          <w:sz w:val="24"/>
          <w:szCs w:val="24"/>
          <w:lang w:eastAsia="ru-RU"/>
        </w:rPr>
        <w:t xml:space="preserve"> Инструментальное исполнительство (по видам инструментов). Квалификация: артист</w:t>
      </w:r>
      <w:r w:rsidR="00AF02C8" w:rsidRPr="00C7283B">
        <w:rPr>
          <w:rFonts w:ascii="Times New Roman" w:eastAsia="Times New Roman" w:hAnsi="Times New Roman" w:cs="Times New Roman"/>
          <w:sz w:val="24"/>
          <w:szCs w:val="24"/>
          <w:lang w:eastAsia="ru-RU"/>
        </w:rPr>
        <w:t>, преподаватель, концертмейстер</w:t>
      </w:r>
      <w:r w:rsidR="00B11C2E">
        <w:rPr>
          <w:rFonts w:ascii="Times New Roman" w:eastAsia="Times New Roman" w:hAnsi="Times New Roman" w:cs="Times New Roman"/>
          <w:sz w:val="24"/>
          <w:szCs w:val="24"/>
          <w:lang w:eastAsia="ru-RU"/>
        </w:rPr>
        <w:t>;</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53.02.06.</w:t>
      </w:r>
      <w:r w:rsidRPr="00C7283B">
        <w:rPr>
          <w:rFonts w:ascii="Times New Roman" w:eastAsia="Times New Roman" w:hAnsi="Times New Roman" w:cs="Times New Roman"/>
          <w:sz w:val="24"/>
          <w:szCs w:val="24"/>
          <w:lang w:eastAsia="ru-RU"/>
        </w:rPr>
        <w:t xml:space="preserve"> Хоровое дирижирование. Квалификац</w:t>
      </w:r>
      <w:r w:rsidR="00AF02C8" w:rsidRPr="00C7283B">
        <w:rPr>
          <w:rFonts w:ascii="Times New Roman" w:eastAsia="Times New Roman" w:hAnsi="Times New Roman" w:cs="Times New Roman"/>
          <w:sz w:val="24"/>
          <w:szCs w:val="24"/>
          <w:lang w:eastAsia="ru-RU"/>
        </w:rPr>
        <w:t>ия: дирижер хора, преподаватель</w:t>
      </w:r>
      <w:r w:rsidR="00B11C2E">
        <w:rPr>
          <w:rFonts w:ascii="Times New Roman" w:eastAsia="Times New Roman" w:hAnsi="Times New Roman" w:cs="Times New Roman"/>
          <w:sz w:val="24"/>
          <w:szCs w:val="24"/>
          <w:lang w:eastAsia="ru-RU"/>
        </w:rPr>
        <w:t>;</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53.02.07.</w:t>
      </w:r>
      <w:r w:rsidRPr="00C7283B">
        <w:rPr>
          <w:rFonts w:ascii="Times New Roman" w:eastAsia="Times New Roman" w:hAnsi="Times New Roman" w:cs="Times New Roman"/>
          <w:sz w:val="24"/>
          <w:szCs w:val="24"/>
          <w:lang w:eastAsia="ru-RU"/>
        </w:rPr>
        <w:t xml:space="preserve"> Теория музыки. Квалификация: преподаватель, организатор музыкальн</w:t>
      </w:r>
      <w:r w:rsidR="00AF02C8" w:rsidRPr="00C7283B">
        <w:rPr>
          <w:rFonts w:ascii="Times New Roman" w:eastAsia="Times New Roman" w:hAnsi="Times New Roman" w:cs="Times New Roman"/>
          <w:sz w:val="24"/>
          <w:szCs w:val="24"/>
          <w:lang w:eastAsia="ru-RU"/>
        </w:rPr>
        <w:t>о-просветительской деятельности</w:t>
      </w:r>
      <w:r w:rsidR="00B11C2E">
        <w:rPr>
          <w:rFonts w:ascii="Times New Roman" w:eastAsia="Times New Roman" w:hAnsi="Times New Roman" w:cs="Times New Roman"/>
          <w:sz w:val="24"/>
          <w:szCs w:val="24"/>
          <w:lang w:eastAsia="ru-RU"/>
        </w:rPr>
        <w:t>.</w:t>
      </w:r>
    </w:p>
    <w:p w:rsidR="003D7F9A" w:rsidRDefault="003D7F9A" w:rsidP="003D7F9A">
      <w:pPr>
        <w:spacing w:after="0" w:line="240" w:lineRule="auto"/>
        <w:jc w:val="both"/>
        <w:rPr>
          <w:rFonts w:ascii="Times New Roman" w:eastAsia="Times New Roman" w:hAnsi="Times New Roman" w:cs="Times New Roman"/>
          <w:b/>
          <w:sz w:val="24"/>
          <w:szCs w:val="24"/>
          <w:lang w:eastAsia="ru-RU"/>
        </w:rPr>
      </w:pPr>
      <w:r w:rsidRPr="00C7283B">
        <w:rPr>
          <w:rFonts w:ascii="Times New Roman" w:eastAsia="Times New Roman" w:hAnsi="Times New Roman" w:cs="Times New Roman"/>
          <w:b/>
          <w:sz w:val="24"/>
          <w:szCs w:val="24"/>
          <w:lang w:eastAsia="ru-RU"/>
        </w:rPr>
        <w:t>Программы дополнительного профессионального образования (повышение квалификации)</w:t>
      </w:r>
      <w:r w:rsidR="008F446B">
        <w:rPr>
          <w:rFonts w:ascii="Times New Roman" w:eastAsia="Times New Roman" w:hAnsi="Times New Roman" w:cs="Times New Roman"/>
          <w:b/>
          <w:sz w:val="24"/>
          <w:szCs w:val="24"/>
          <w:lang w:eastAsia="ru-RU"/>
        </w:rPr>
        <w:t>,</w:t>
      </w:r>
      <w:r w:rsidRPr="00C7283B">
        <w:rPr>
          <w:rFonts w:ascii="Times New Roman" w:eastAsia="Times New Roman" w:hAnsi="Times New Roman" w:cs="Times New Roman"/>
          <w:b/>
          <w:sz w:val="24"/>
          <w:szCs w:val="24"/>
          <w:lang w:eastAsia="ru-RU"/>
        </w:rPr>
        <w:t xml:space="preserve"> реализованны</w:t>
      </w:r>
      <w:r w:rsidR="003E2110">
        <w:rPr>
          <w:rFonts w:ascii="Times New Roman" w:eastAsia="Times New Roman" w:hAnsi="Times New Roman" w:cs="Times New Roman"/>
          <w:b/>
          <w:sz w:val="24"/>
          <w:szCs w:val="24"/>
          <w:lang w:eastAsia="ru-RU"/>
        </w:rPr>
        <w:t>е в 2022/2023</w:t>
      </w:r>
      <w:r w:rsidRPr="00C7283B">
        <w:rPr>
          <w:rFonts w:ascii="Times New Roman" w:eastAsia="Times New Roman" w:hAnsi="Times New Roman" w:cs="Times New Roman"/>
          <w:b/>
          <w:sz w:val="24"/>
          <w:szCs w:val="24"/>
          <w:lang w:eastAsia="ru-RU"/>
        </w:rPr>
        <w:t xml:space="preserve"> учебном году в очной форме и с применением дистанционных технологий:</w:t>
      </w:r>
    </w:p>
    <w:p w:rsidR="003E2110"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в классе специального фортепиано»</w:t>
      </w:r>
      <w:r>
        <w:rPr>
          <w:rFonts w:ascii="Times New Roman" w:eastAsia="Calibri" w:hAnsi="Times New Roman" w:cs="Times New Roman"/>
          <w:sz w:val="24"/>
          <w:szCs w:val="24"/>
        </w:rPr>
        <w:t>;</w:t>
      </w:r>
    </w:p>
    <w:p w:rsidR="003E2110" w:rsidRPr="00690976"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концертмейстерской деятельности»</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3E2110" w:rsidRPr="00690976"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оркестровых духовых инструментов»</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3E2110" w:rsidRPr="00690976"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 xml:space="preserve"> «Вокально-хоровое исполнительство: технологии и методы преподавания»</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3E2110" w:rsidRPr="00690976"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музыкально-теоретических дисциплин»</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3E2110" w:rsidRPr="00690976"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 xml:space="preserve"> «Методические аспекты преподавания инструментов народного оркестра»</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3E2110" w:rsidRPr="00690976"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оркестровых струнных инструментов»</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F16FF0" w:rsidRPr="00F16FF0"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C63E1C">
        <w:rPr>
          <w:noProof/>
          <w:sz w:val="24"/>
          <w:szCs w:val="24"/>
          <w:lang w:eastAsia="ru-RU"/>
        </w:rPr>
        <w:lastRenderedPageBreak/>
        <mc:AlternateContent>
          <mc:Choice Requires="wps">
            <w:drawing>
              <wp:anchor distT="0" distB="0" distL="114300" distR="114300" simplePos="0" relativeHeight="251958272" behindDoc="1" locked="0" layoutInCell="0" allowOverlap="1" wp14:anchorId="76A53E61" wp14:editId="3C56F61E">
                <wp:simplePos x="0" y="0"/>
                <wp:positionH relativeFrom="page">
                  <wp:posOffset>251460</wp:posOffset>
                </wp:positionH>
                <wp:positionV relativeFrom="page">
                  <wp:posOffset>450215</wp:posOffset>
                </wp:positionV>
                <wp:extent cx="1228725" cy="7277100"/>
                <wp:effectExtent l="666750" t="762000" r="28575" b="19050"/>
                <wp:wrapSquare wrapText="bothSides"/>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3E2110">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3E2110">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3E211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3E211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5" style="position:absolute;left:0;text-align:left;margin-left:19.8pt;margin-top:35.45pt;width:96.75pt;height:573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3E2110">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3E2110">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3E211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3E211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690976">
        <w:rPr>
          <w:rFonts w:ascii="Times New Roman" w:eastAsia="Calibri" w:hAnsi="Times New Roman" w:cs="Times New Roman"/>
          <w:sz w:val="24"/>
          <w:szCs w:val="24"/>
        </w:rPr>
        <w:t xml:space="preserve"> «Методические аспекты преподавания музыкально-теоретических дисциплин»</w:t>
      </w:r>
      <w:r w:rsidR="00B11C2E">
        <w:rPr>
          <w:rFonts w:ascii="Times New Roman" w:eastAsia="Calibri" w:hAnsi="Times New Roman" w:cs="Times New Roman"/>
          <w:sz w:val="24"/>
          <w:szCs w:val="24"/>
        </w:rPr>
        <w:t>;</w:t>
      </w:r>
    </w:p>
    <w:p w:rsidR="003E2110" w:rsidRPr="003E2110"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«Современные методики преподавания эстрадно-джазового вокала»</w:t>
      </w:r>
      <w:r>
        <w:rPr>
          <w:rFonts w:ascii="Times New Roman" w:eastAsia="Calibri" w:hAnsi="Times New Roman" w:cs="Times New Roman"/>
          <w:sz w:val="24"/>
          <w:szCs w:val="24"/>
        </w:rPr>
        <w:t>;</w:t>
      </w:r>
      <w:r w:rsidRPr="00690976">
        <w:rPr>
          <w:rFonts w:ascii="Times New Roman" w:eastAsia="Calibri" w:hAnsi="Times New Roman" w:cs="Times New Roman"/>
          <w:sz w:val="24"/>
          <w:szCs w:val="24"/>
        </w:rPr>
        <w:t xml:space="preserve"> </w:t>
      </w:r>
    </w:p>
    <w:p w:rsidR="00F16FF0" w:rsidRPr="00F16FF0" w:rsidRDefault="003E2110"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«Организация работы с детьми с ограниченными возможностями здоровья</w:t>
      </w:r>
      <w:r>
        <w:rPr>
          <w:rFonts w:ascii="Times New Roman" w:eastAsia="Calibri" w:hAnsi="Times New Roman" w:cs="Times New Roman"/>
          <w:sz w:val="24"/>
          <w:szCs w:val="24"/>
        </w:rPr>
        <w:t xml:space="preserve"> </w:t>
      </w:r>
      <w:r w:rsidRPr="00690976">
        <w:rPr>
          <w:rFonts w:ascii="Times New Roman" w:eastAsia="Calibri" w:hAnsi="Times New Roman" w:cs="Times New Roman"/>
          <w:sz w:val="24"/>
          <w:szCs w:val="24"/>
        </w:rPr>
        <w:t>в учреждениях дополнительного образования»</w:t>
      </w:r>
      <w:r w:rsidR="008F446B">
        <w:rPr>
          <w:rFonts w:ascii="Times New Roman" w:eastAsia="Calibri" w:hAnsi="Times New Roman" w:cs="Times New Roman"/>
          <w:sz w:val="24"/>
          <w:szCs w:val="24"/>
        </w:rPr>
        <w:t>.</w:t>
      </w:r>
    </w:p>
    <w:p w:rsidR="00F16FF0" w:rsidRPr="008A64DA" w:rsidRDefault="00F16FF0" w:rsidP="00F16FF0">
      <w:pPr>
        <w:spacing w:after="0" w:line="240" w:lineRule="auto"/>
        <w:jc w:val="both"/>
        <w:rPr>
          <w:rFonts w:ascii="Times New Roman" w:eastAsia="Calibri" w:hAnsi="Times New Roman" w:cs="Times New Roman"/>
          <w:sz w:val="24"/>
          <w:szCs w:val="24"/>
        </w:rPr>
      </w:pPr>
    </w:p>
    <w:p w:rsidR="00F16FF0" w:rsidRPr="008C03BF" w:rsidRDefault="00F16FF0" w:rsidP="008C03BF">
      <w:pPr>
        <w:spacing w:after="0" w:line="240" w:lineRule="auto"/>
        <w:jc w:val="both"/>
        <w:rPr>
          <w:rFonts w:ascii="Times New Roman" w:eastAsia="Calibri" w:hAnsi="Times New Roman" w:cs="Times New Roman"/>
          <w:sz w:val="24"/>
          <w:szCs w:val="24"/>
        </w:rPr>
      </w:pPr>
      <w:r w:rsidRPr="00C63E1C">
        <w:rPr>
          <w:rFonts w:ascii="Times New Roman" w:eastAsia="Times New Roman" w:hAnsi="Times New Roman" w:cs="Times New Roman"/>
          <w:b/>
          <w:sz w:val="24"/>
          <w:szCs w:val="24"/>
          <w:u w:val="single"/>
          <w:lang w:eastAsia="ru-RU"/>
        </w:rPr>
        <w:t>1.7. Наличие внутренней системы оценки качества образования</w:t>
      </w:r>
    </w:p>
    <w:p w:rsidR="008C03BF" w:rsidRPr="008C03BF" w:rsidRDefault="008C03BF" w:rsidP="004F051F">
      <w:pPr>
        <w:tabs>
          <w:tab w:val="left" w:pos="230"/>
          <w:tab w:val="left" w:pos="851"/>
        </w:tabs>
        <w:spacing w:after="0" w:line="240" w:lineRule="auto"/>
        <w:ind w:firstLine="709"/>
        <w:contextualSpacing/>
        <w:jc w:val="both"/>
        <w:rPr>
          <w:rFonts w:ascii="Times New Roman" w:hAnsi="Times New Roman" w:cs="Times New Roman"/>
          <w:sz w:val="24"/>
        </w:rPr>
      </w:pPr>
      <w:proofErr w:type="gramStart"/>
      <w:r w:rsidRPr="008C03BF">
        <w:rPr>
          <w:rFonts w:ascii="Times New Roman" w:hAnsi="Times New Roman" w:cs="Times New Roman"/>
          <w:sz w:val="24"/>
        </w:rPr>
        <w:t>Согласно статье 2 Федера</w:t>
      </w:r>
      <w:r w:rsidR="00F266F2">
        <w:rPr>
          <w:rFonts w:ascii="Times New Roman" w:hAnsi="Times New Roman" w:cs="Times New Roman"/>
          <w:sz w:val="24"/>
        </w:rPr>
        <w:t xml:space="preserve">льного закона от 29.12. 2012 </w:t>
      </w:r>
      <w:r w:rsidRPr="008C03BF">
        <w:rPr>
          <w:rFonts w:ascii="Times New Roman" w:hAnsi="Times New Roman" w:cs="Times New Roman"/>
          <w:sz w:val="24"/>
        </w:rPr>
        <w:t xml:space="preserve">№273 ФЗ «Об образовании в Российской Федерации» 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proofErr w:type="gramEnd"/>
    </w:p>
    <w:p w:rsidR="008C03BF" w:rsidRPr="008C03BF" w:rsidRDefault="008C03BF" w:rsidP="008C03BF">
      <w:pPr>
        <w:tabs>
          <w:tab w:val="left" w:pos="230"/>
          <w:tab w:val="left" w:pos="851"/>
        </w:tabs>
        <w:spacing w:after="0" w:line="240" w:lineRule="auto"/>
        <w:contextualSpacing/>
        <w:jc w:val="both"/>
        <w:rPr>
          <w:rFonts w:ascii="Times New Roman" w:hAnsi="Times New Roman" w:cs="Times New Roman"/>
          <w:sz w:val="24"/>
        </w:rPr>
      </w:pPr>
      <w:r w:rsidRPr="008C03BF">
        <w:rPr>
          <w:rFonts w:ascii="Times New Roman" w:hAnsi="Times New Roman" w:cs="Times New Roman"/>
          <w:sz w:val="24"/>
        </w:rPr>
        <w:t xml:space="preserve">Внутренняя система оценки качества образования (далее-ВСОКО) БУ «Сургутский музыкальный колледж»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эффективность образовательных программ с учетом </w:t>
      </w:r>
      <w:proofErr w:type="gramStart"/>
      <w:r w:rsidRPr="008C03BF">
        <w:rPr>
          <w:rFonts w:ascii="Times New Roman" w:hAnsi="Times New Roman" w:cs="Times New Roman"/>
          <w:sz w:val="24"/>
        </w:rPr>
        <w:t>запросов основных пользователей результатов системы оценки качества образования</w:t>
      </w:r>
      <w:proofErr w:type="gramEnd"/>
      <w:r w:rsidRPr="008C03BF">
        <w:rPr>
          <w:rFonts w:ascii="Times New Roman" w:hAnsi="Times New Roman" w:cs="Times New Roman"/>
          <w:sz w:val="24"/>
        </w:rPr>
        <w:t xml:space="preserve">. </w:t>
      </w:r>
    </w:p>
    <w:p w:rsidR="008C03BF" w:rsidRPr="008C03BF" w:rsidRDefault="008C03BF" w:rsidP="008C03BF">
      <w:pPr>
        <w:tabs>
          <w:tab w:val="left" w:pos="230"/>
          <w:tab w:val="left" w:pos="851"/>
        </w:tabs>
        <w:spacing w:after="0" w:line="240" w:lineRule="auto"/>
        <w:contextualSpacing/>
        <w:jc w:val="both"/>
        <w:rPr>
          <w:rFonts w:ascii="Times New Roman" w:hAnsi="Times New Roman" w:cs="Times New Roman"/>
          <w:sz w:val="24"/>
        </w:rPr>
      </w:pPr>
      <w:r w:rsidRPr="008C03BF">
        <w:rPr>
          <w:rFonts w:ascii="Times New Roman" w:hAnsi="Times New Roman" w:cs="Times New Roman"/>
          <w:b/>
          <w:sz w:val="24"/>
        </w:rPr>
        <w:t>Задачи ВСОКО</w:t>
      </w:r>
      <w:r w:rsidRPr="008C03BF">
        <w:rPr>
          <w:rFonts w:ascii="Times New Roman" w:hAnsi="Times New Roman" w:cs="Times New Roman"/>
          <w:sz w:val="24"/>
        </w:rPr>
        <w:t xml:space="preserve"> в колледже: </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sz w:val="24"/>
        </w:rPr>
        <w:t>-</w:t>
      </w:r>
      <w:r w:rsidRPr="008C03BF">
        <w:rPr>
          <w:rFonts w:ascii="Times New Roman" w:hAnsi="Times New Roman" w:cs="Times New Roman"/>
          <w:sz w:val="24"/>
        </w:rPr>
        <w:tab/>
        <w:t xml:space="preserve">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колледже; </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sz w:val="24"/>
        </w:rPr>
        <w:t>-</w:t>
      </w:r>
      <w:r w:rsidRPr="008C03BF">
        <w:rPr>
          <w:rFonts w:ascii="Times New Roman" w:hAnsi="Times New Roman" w:cs="Times New Roman"/>
          <w:sz w:val="24"/>
        </w:rPr>
        <w:tab/>
        <w:t xml:space="preserve">получение объективной информации о функционировании и развитии системы образования в колледже, тенденциях его </w:t>
      </w:r>
      <w:r w:rsidRPr="008D311A">
        <w:rPr>
          <w:rFonts w:ascii="Times New Roman" w:hAnsi="Times New Roman" w:cs="Times New Roman"/>
          <w:sz w:val="24"/>
        </w:rPr>
        <w:t>изменени</w:t>
      </w:r>
      <w:r w:rsidR="008D311A" w:rsidRPr="008D311A">
        <w:rPr>
          <w:rFonts w:ascii="Times New Roman" w:hAnsi="Times New Roman" w:cs="Times New Roman"/>
          <w:sz w:val="24"/>
        </w:rPr>
        <w:t>й</w:t>
      </w:r>
      <w:r w:rsidRPr="00763389">
        <w:rPr>
          <w:rFonts w:ascii="Times New Roman" w:hAnsi="Times New Roman" w:cs="Times New Roman"/>
          <w:color w:val="FF0000"/>
          <w:sz w:val="24"/>
        </w:rPr>
        <w:t xml:space="preserve"> </w:t>
      </w:r>
      <w:r w:rsidRPr="008C03BF">
        <w:rPr>
          <w:rFonts w:ascii="Times New Roman" w:hAnsi="Times New Roman" w:cs="Times New Roman"/>
          <w:sz w:val="24"/>
        </w:rPr>
        <w:t xml:space="preserve">и причинах, влияющих на его уровень; </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sz w:val="24"/>
        </w:rPr>
        <w:t>-</w:t>
      </w:r>
      <w:r w:rsidRPr="008C03BF">
        <w:rPr>
          <w:rFonts w:ascii="Times New Roman" w:hAnsi="Times New Roman" w:cs="Times New Roman"/>
          <w:sz w:val="24"/>
        </w:rPr>
        <w:tab/>
        <w:t xml:space="preserve">предоставление всем участникам образовательного процесса и общественности достоверной информации о качестве образования; </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sz w:val="24"/>
        </w:rPr>
        <w:t>-</w:t>
      </w:r>
      <w:r w:rsidRPr="008C03BF">
        <w:rPr>
          <w:rFonts w:ascii="Times New Roman" w:hAnsi="Times New Roman" w:cs="Times New Roman"/>
          <w:sz w:val="24"/>
        </w:rPr>
        <w:tab/>
        <w:t xml:space="preserve">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 </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sz w:val="24"/>
        </w:rPr>
        <w:t>-</w:t>
      </w:r>
      <w:r w:rsidRPr="008C03BF">
        <w:rPr>
          <w:rFonts w:ascii="Times New Roman" w:hAnsi="Times New Roman" w:cs="Times New Roman"/>
          <w:sz w:val="24"/>
        </w:rPr>
        <w:tab/>
        <w:t>прогнозирование развития образовательной системы колледжа.</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b/>
          <w:sz w:val="24"/>
        </w:rPr>
        <w:t>Объектом оценки ВСОКО являются</w:t>
      </w:r>
      <w:r w:rsidRPr="008C03BF">
        <w:rPr>
          <w:rFonts w:ascii="Times New Roman" w:hAnsi="Times New Roman" w:cs="Times New Roman"/>
          <w:sz w:val="24"/>
        </w:rPr>
        <w:t xml:space="preserve">: </w:t>
      </w:r>
    </w:p>
    <w:p w:rsidR="008C03BF" w:rsidRPr="008C03BF" w:rsidRDefault="008C03BF" w:rsidP="00415DFD">
      <w:pPr>
        <w:numPr>
          <w:ilvl w:val="0"/>
          <w:numId w:val="44"/>
        </w:numPr>
        <w:tabs>
          <w:tab w:val="left" w:pos="230"/>
          <w:tab w:val="left" w:pos="851"/>
        </w:tabs>
        <w:spacing w:after="0" w:line="240" w:lineRule="auto"/>
        <w:ind w:left="0" w:firstLine="0"/>
        <w:jc w:val="both"/>
        <w:rPr>
          <w:rFonts w:ascii="Times New Roman" w:hAnsi="Times New Roman" w:cs="Times New Roman"/>
          <w:sz w:val="24"/>
        </w:rPr>
      </w:pPr>
      <w:r w:rsidRPr="008C03BF">
        <w:rPr>
          <w:rFonts w:ascii="Times New Roman" w:hAnsi="Times New Roman" w:cs="Times New Roman"/>
          <w:i/>
          <w:iCs/>
          <w:sz w:val="24"/>
        </w:rPr>
        <w:t xml:space="preserve">качество </w:t>
      </w:r>
      <w:proofErr w:type="gramStart"/>
      <w:r w:rsidRPr="008C03BF">
        <w:rPr>
          <w:rFonts w:ascii="Times New Roman" w:hAnsi="Times New Roman" w:cs="Times New Roman"/>
          <w:i/>
          <w:iCs/>
          <w:sz w:val="24"/>
        </w:rPr>
        <w:t>условий реализации программы подготовки специалистов среднего</w:t>
      </w:r>
      <w:proofErr w:type="gramEnd"/>
      <w:r w:rsidRPr="008C03BF">
        <w:rPr>
          <w:rFonts w:ascii="Times New Roman" w:hAnsi="Times New Roman" w:cs="Times New Roman"/>
          <w:i/>
          <w:iCs/>
          <w:sz w:val="24"/>
        </w:rPr>
        <w:t xml:space="preserve"> звена </w:t>
      </w:r>
      <w:r w:rsidRPr="008C03BF">
        <w:rPr>
          <w:rFonts w:ascii="Times New Roman" w:hAnsi="Times New Roman" w:cs="Times New Roman"/>
          <w:sz w:val="24"/>
        </w:rPr>
        <w:t>(материально-техническое, кадровое, информационное, методическое, финансовое обеспечение);</w:t>
      </w:r>
    </w:p>
    <w:p w:rsidR="008C03BF" w:rsidRPr="008C03BF" w:rsidRDefault="008C03BF" w:rsidP="00415DFD">
      <w:pPr>
        <w:numPr>
          <w:ilvl w:val="0"/>
          <w:numId w:val="44"/>
        </w:numPr>
        <w:tabs>
          <w:tab w:val="left" w:pos="230"/>
          <w:tab w:val="left" w:pos="851"/>
        </w:tabs>
        <w:spacing w:after="0" w:line="240" w:lineRule="auto"/>
        <w:ind w:left="0" w:firstLine="0"/>
        <w:jc w:val="both"/>
        <w:rPr>
          <w:rFonts w:ascii="Times New Roman" w:hAnsi="Times New Roman" w:cs="Times New Roman"/>
          <w:iCs/>
          <w:sz w:val="24"/>
        </w:rPr>
      </w:pPr>
      <w:r w:rsidRPr="008C03BF">
        <w:rPr>
          <w:rFonts w:ascii="Times New Roman" w:hAnsi="Times New Roman" w:cs="Times New Roman"/>
          <w:i/>
          <w:iCs/>
          <w:sz w:val="24"/>
        </w:rPr>
        <w:t xml:space="preserve">качества освоения программы подготовки специалистов среднего звена </w:t>
      </w:r>
      <w:r w:rsidRPr="008C03BF">
        <w:rPr>
          <w:rFonts w:ascii="Times New Roman" w:hAnsi="Times New Roman" w:cs="Times New Roman"/>
          <w:sz w:val="24"/>
        </w:rPr>
        <w:t xml:space="preserve">(степень соответствия индивидуальных образовательных достижений и результатов освоения </w:t>
      </w:r>
      <w:proofErr w:type="gramStart"/>
      <w:r w:rsidRPr="008C03BF">
        <w:rPr>
          <w:rFonts w:ascii="Times New Roman" w:hAnsi="Times New Roman" w:cs="Times New Roman"/>
          <w:sz w:val="24"/>
        </w:rPr>
        <w:t>обучающимися</w:t>
      </w:r>
      <w:proofErr w:type="gramEnd"/>
      <w:r w:rsidRPr="008C03BF">
        <w:rPr>
          <w:rFonts w:ascii="Times New Roman" w:hAnsi="Times New Roman" w:cs="Times New Roman"/>
          <w:sz w:val="24"/>
        </w:rPr>
        <w:t xml:space="preserve"> образовательных программ федеральным государственным образовательным стандартам, требованиям законода</w:t>
      </w:r>
      <w:r>
        <w:rPr>
          <w:rFonts w:ascii="Times New Roman" w:hAnsi="Times New Roman" w:cs="Times New Roman"/>
          <w:sz w:val="24"/>
        </w:rPr>
        <w:t>тельства в области образования).</w:t>
      </w:r>
    </w:p>
    <w:p w:rsidR="008C03BF" w:rsidRPr="008C03BF" w:rsidRDefault="008C03BF" w:rsidP="008C03BF">
      <w:pPr>
        <w:tabs>
          <w:tab w:val="left" w:pos="230"/>
          <w:tab w:val="left" w:pos="851"/>
        </w:tabs>
        <w:spacing w:after="0" w:line="240" w:lineRule="auto"/>
        <w:jc w:val="both"/>
        <w:rPr>
          <w:rFonts w:ascii="Times New Roman" w:hAnsi="Times New Roman" w:cs="Times New Roman"/>
          <w:sz w:val="24"/>
        </w:rPr>
      </w:pPr>
      <w:r w:rsidRPr="008C03BF">
        <w:rPr>
          <w:rFonts w:ascii="Times New Roman" w:hAnsi="Times New Roman" w:cs="Times New Roman"/>
          <w:b/>
          <w:sz w:val="24"/>
        </w:rPr>
        <w:t>Субъектами</w:t>
      </w:r>
      <w:r w:rsidRPr="008C03BF">
        <w:rPr>
          <w:rFonts w:ascii="Times New Roman" w:hAnsi="Times New Roman" w:cs="Times New Roman"/>
          <w:sz w:val="24"/>
        </w:rPr>
        <w:t xml:space="preserve"> ВСОКО являются потребители образовательных услуг и участники образовательного процесса в лице студентов, их родителей или законных их представителей, представителей работодателей, педагогического состава, служб и администрации образовательной организации.</w:t>
      </w:r>
    </w:p>
    <w:p w:rsidR="008C03BF" w:rsidRPr="008C03BF" w:rsidRDefault="008C03BF" w:rsidP="008C03BF">
      <w:pPr>
        <w:tabs>
          <w:tab w:val="left" w:pos="-567"/>
          <w:tab w:val="left" w:pos="230"/>
          <w:tab w:val="left" w:pos="851"/>
        </w:tabs>
        <w:autoSpaceDE w:val="0"/>
        <w:autoSpaceDN w:val="0"/>
        <w:adjustRightInd w:val="0"/>
        <w:spacing w:after="0" w:line="240" w:lineRule="auto"/>
        <w:jc w:val="both"/>
        <w:rPr>
          <w:rFonts w:ascii="Times New Roman" w:hAnsi="Times New Roman" w:cs="Times New Roman"/>
          <w:sz w:val="24"/>
          <w:szCs w:val="24"/>
        </w:rPr>
      </w:pPr>
      <w:r w:rsidRPr="00C63E1C">
        <w:rPr>
          <w:noProof/>
          <w:sz w:val="24"/>
          <w:szCs w:val="24"/>
          <w:lang w:eastAsia="ru-RU"/>
        </w:rPr>
        <w:lastRenderedPageBreak/>
        <mc:AlternateContent>
          <mc:Choice Requires="wps">
            <w:drawing>
              <wp:anchor distT="0" distB="0" distL="114300" distR="114300" simplePos="0" relativeHeight="252000256" behindDoc="1" locked="0" layoutInCell="0" allowOverlap="1" wp14:anchorId="60411664" wp14:editId="3C04D165">
                <wp:simplePos x="0" y="0"/>
                <wp:positionH relativeFrom="page">
                  <wp:posOffset>321945</wp:posOffset>
                </wp:positionH>
                <wp:positionV relativeFrom="page">
                  <wp:posOffset>690880</wp:posOffset>
                </wp:positionV>
                <wp:extent cx="1228725" cy="7277100"/>
                <wp:effectExtent l="666750" t="762000" r="28575" b="19050"/>
                <wp:wrapSquare wrapText="bothSides"/>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C03BF">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8C03BF">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8C03BF">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8C03B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6" style="position:absolute;left:0;text-align:left;margin-left:25.35pt;margin-top:54.4pt;width:96.75pt;height:573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C03BF">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8C03BF">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8C03BF">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8C03B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8C03BF">
        <w:rPr>
          <w:rFonts w:ascii="Times New Roman" w:hAnsi="Times New Roman" w:cs="Times New Roman"/>
          <w:sz w:val="24"/>
        </w:rPr>
        <w:t>В 2022</w:t>
      </w:r>
      <w:r>
        <w:rPr>
          <w:rFonts w:ascii="Times New Roman" w:hAnsi="Times New Roman" w:cs="Times New Roman"/>
          <w:sz w:val="24"/>
        </w:rPr>
        <w:t>/</w:t>
      </w:r>
      <w:r w:rsidRPr="008C03BF">
        <w:rPr>
          <w:rFonts w:ascii="Times New Roman" w:hAnsi="Times New Roman" w:cs="Times New Roman"/>
          <w:sz w:val="24"/>
          <w:szCs w:val="24"/>
        </w:rPr>
        <w:t xml:space="preserve">2023 учебном году ВСОКО осуществлялась через реализацию следующих процедур:  </w:t>
      </w:r>
    </w:p>
    <w:p w:rsidR="008C03BF" w:rsidRPr="008C03BF" w:rsidRDefault="008C03BF" w:rsidP="008C03BF">
      <w:pPr>
        <w:tabs>
          <w:tab w:val="left" w:pos="-567"/>
          <w:tab w:val="left" w:pos="230"/>
          <w:tab w:val="left" w:pos="851"/>
        </w:tabs>
        <w:autoSpaceDE w:val="0"/>
        <w:autoSpaceDN w:val="0"/>
        <w:adjustRightInd w:val="0"/>
        <w:spacing w:after="0" w:line="240" w:lineRule="auto"/>
        <w:jc w:val="both"/>
        <w:rPr>
          <w:rFonts w:ascii="Times New Roman" w:hAnsi="Times New Roman" w:cs="Times New Roman"/>
          <w:sz w:val="24"/>
          <w:szCs w:val="24"/>
        </w:rPr>
      </w:pPr>
      <w:r w:rsidRPr="008C03BF">
        <w:rPr>
          <w:rFonts w:ascii="Times New Roman" w:hAnsi="Times New Roman" w:cs="Times New Roman"/>
          <w:sz w:val="24"/>
          <w:szCs w:val="24"/>
        </w:rPr>
        <w:t>­</w:t>
      </w:r>
      <w:r w:rsidRPr="008C03BF">
        <w:rPr>
          <w:rFonts w:ascii="Times New Roman" w:hAnsi="Times New Roman" w:cs="Times New Roman"/>
          <w:sz w:val="24"/>
          <w:szCs w:val="24"/>
        </w:rPr>
        <w:tab/>
        <w:t xml:space="preserve">внутренние мониторинги качества образования; </w:t>
      </w:r>
    </w:p>
    <w:p w:rsidR="008C03BF" w:rsidRPr="008C03BF" w:rsidRDefault="008C03BF" w:rsidP="008C03BF">
      <w:pPr>
        <w:tabs>
          <w:tab w:val="left" w:pos="-567"/>
          <w:tab w:val="left" w:pos="230"/>
          <w:tab w:val="left" w:pos="851"/>
        </w:tabs>
        <w:autoSpaceDE w:val="0"/>
        <w:autoSpaceDN w:val="0"/>
        <w:adjustRightInd w:val="0"/>
        <w:spacing w:after="0" w:line="240" w:lineRule="auto"/>
        <w:jc w:val="both"/>
        <w:rPr>
          <w:rFonts w:ascii="Times New Roman" w:hAnsi="Times New Roman" w:cs="Times New Roman"/>
          <w:sz w:val="24"/>
          <w:szCs w:val="24"/>
        </w:rPr>
      </w:pPr>
      <w:r w:rsidRPr="008C03BF">
        <w:rPr>
          <w:rFonts w:ascii="Times New Roman" w:hAnsi="Times New Roman" w:cs="Times New Roman"/>
          <w:sz w:val="24"/>
          <w:szCs w:val="24"/>
        </w:rPr>
        <w:t>­</w:t>
      </w:r>
      <w:r w:rsidRPr="008C03BF">
        <w:rPr>
          <w:rFonts w:ascii="Times New Roman" w:hAnsi="Times New Roman" w:cs="Times New Roman"/>
          <w:sz w:val="24"/>
          <w:szCs w:val="24"/>
        </w:rPr>
        <w:tab/>
      </w:r>
      <w:proofErr w:type="gramStart"/>
      <w:r w:rsidRPr="008C03BF">
        <w:rPr>
          <w:rFonts w:ascii="Times New Roman" w:hAnsi="Times New Roman" w:cs="Times New Roman"/>
          <w:sz w:val="24"/>
          <w:szCs w:val="24"/>
        </w:rPr>
        <w:t>экспертные</w:t>
      </w:r>
      <w:proofErr w:type="gramEnd"/>
      <w:r w:rsidRPr="008C03BF">
        <w:rPr>
          <w:rFonts w:ascii="Times New Roman" w:hAnsi="Times New Roman" w:cs="Times New Roman"/>
          <w:sz w:val="24"/>
          <w:szCs w:val="24"/>
        </w:rPr>
        <w:t xml:space="preserve"> оценивания;</w:t>
      </w:r>
    </w:p>
    <w:p w:rsidR="00F16FF0" w:rsidRPr="004F051F" w:rsidRDefault="008C03BF" w:rsidP="008C03BF">
      <w:pPr>
        <w:tabs>
          <w:tab w:val="left" w:pos="-567"/>
          <w:tab w:val="left" w:pos="230"/>
          <w:tab w:val="left" w:pos="851"/>
        </w:tabs>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4F051F">
        <w:rPr>
          <w:rFonts w:ascii="Times New Roman" w:hAnsi="Times New Roman" w:cs="Times New Roman"/>
          <w:sz w:val="24"/>
          <w:szCs w:val="24"/>
        </w:rPr>
        <w:t>­</w:t>
      </w:r>
      <w:r w:rsidRPr="004F051F">
        <w:rPr>
          <w:rFonts w:ascii="Times New Roman" w:hAnsi="Times New Roman" w:cs="Times New Roman"/>
          <w:sz w:val="24"/>
          <w:szCs w:val="24"/>
        </w:rPr>
        <w:tab/>
        <w:t>социологические опросы участников образовательных отношений с целью установления степени удовлетворенности</w:t>
      </w:r>
    </w:p>
    <w:p w:rsidR="008C03BF" w:rsidRPr="008C03BF" w:rsidRDefault="008C03BF" w:rsidP="008C03BF">
      <w:pPr>
        <w:tabs>
          <w:tab w:val="left" w:pos="-567"/>
          <w:tab w:val="left" w:pos="230"/>
          <w:tab w:val="left" w:pos="851"/>
        </w:tabs>
        <w:autoSpaceDE w:val="0"/>
        <w:autoSpaceDN w:val="0"/>
        <w:adjustRightInd w:val="0"/>
        <w:spacing w:after="0" w:line="240" w:lineRule="auto"/>
        <w:jc w:val="both"/>
        <w:rPr>
          <w:rFonts w:ascii="Times New Roman" w:hAnsi="Times New Roman" w:cs="Times New Roman"/>
          <w:sz w:val="24"/>
          <w:szCs w:val="24"/>
        </w:rPr>
      </w:pPr>
      <w:r w:rsidRPr="008C03BF">
        <w:rPr>
          <w:rFonts w:ascii="Times New Roman" w:hAnsi="Times New Roman" w:cs="Times New Roman"/>
          <w:sz w:val="24"/>
          <w:szCs w:val="24"/>
        </w:rPr>
        <w:t>деятельностью образовательной организации;</w:t>
      </w:r>
    </w:p>
    <w:p w:rsidR="008C03BF" w:rsidRPr="008C03BF" w:rsidRDefault="008C03BF" w:rsidP="008C03BF">
      <w:pPr>
        <w:tabs>
          <w:tab w:val="left" w:pos="-567"/>
          <w:tab w:val="left" w:pos="230"/>
          <w:tab w:val="left" w:pos="851"/>
        </w:tabs>
        <w:autoSpaceDE w:val="0"/>
        <w:autoSpaceDN w:val="0"/>
        <w:adjustRightInd w:val="0"/>
        <w:spacing w:after="0" w:line="240" w:lineRule="auto"/>
        <w:jc w:val="both"/>
        <w:rPr>
          <w:rFonts w:ascii="Times New Roman" w:hAnsi="Times New Roman" w:cs="Times New Roman"/>
          <w:sz w:val="24"/>
          <w:szCs w:val="24"/>
        </w:rPr>
      </w:pPr>
      <w:r w:rsidRPr="008C03BF">
        <w:rPr>
          <w:rFonts w:ascii="Times New Roman" w:hAnsi="Times New Roman" w:cs="Times New Roman"/>
          <w:sz w:val="24"/>
          <w:szCs w:val="24"/>
        </w:rPr>
        <w:t>­</w:t>
      </w:r>
      <w:r w:rsidRPr="008C03BF">
        <w:rPr>
          <w:rFonts w:ascii="Times New Roman" w:hAnsi="Times New Roman" w:cs="Times New Roman"/>
          <w:sz w:val="24"/>
          <w:szCs w:val="24"/>
        </w:rPr>
        <w:tab/>
        <w:t>проведение самообследования.</w:t>
      </w:r>
    </w:p>
    <w:p w:rsidR="008C03BF" w:rsidRPr="008C03BF" w:rsidRDefault="008C03BF" w:rsidP="008C03BF">
      <w:pPr>
        <w:tabs>
          <w:tab w:val="left" w:pos="-567"/>
          <w:tab w:val="left" w:pos="230"/>
          <w:tab w:val="left" w:pos="851"/>
        </w:tabs>
        <w:autoSpaceDE w:val="0"/>
        <w:autoSpaceDN w:val="0"/>
        <w:adjustRightInd w:val="0"/>
        <w:spacing w:after="0" w:line="240" w:lineRule="auto"/>
        <w:jc w:val="both"/>
        <w:rPr>
          <w:rFonts w:ascii="Times New Roman" w:hAnsi="Times New Roman" w:cs="Times New Roman"/>
          <w:sz w:val="24"/>
          <w:szCs w:val="24"/>
        </w:rPr>
      </w:pPr>
      <w:r w:rsidRPr="008C03BF">
        <w:rPr>
          <w:rFonts w:ascii="Times New Roman" w:hAnsi="Times New Roman" w:cs="Times New Roman"/>
          <w:b/>
          <w:i/>
          <w:iCs/>
          <w:sz w:val="24"/>
          <w:szCs w:val="24"/>
        </w:rPr>
        <w:t xml:space="preserve">В рамках </w:t>
      </w:r>
      <w:proofErr w:type="gramStart"/>
      <w:r w:rsidRPr="008C03BF">
        <w:rPr>
          <w:rFonts w:ascii="Times New Roman" w:hAnsi="Times New Roman" w:cs="Times New Roman"/>
          <w:b/>
          <w:i/>
          <w:iCs/>
          <w:sz w:val="24"/>
          <w:szCs w:val="24"/>
        </w:rPr>
        <w:t>оценки качества освоения программы подготовки специалистов среднего звена</w:t>
      </w:r>
      <w:proofErr w:type="gramEnd"/>
      <w:r w:rsidRPr="004F051F">
        <w:rPr>
          <w:rFonts w:ascii="Times New Roman" w:hAnsi="Times New Roman" w:cs="Times New Roman"/>
          <w:i/>
          <w:iCs/>
          <w:sz w:val="24"/>
          <w:szCs w:val="24"/>
        </w:rPr>
        <w:t xml:space="preserve"> </w:t>
      </w:r>
      <w:r w:rsidRPr="00F266F2">
        <w:rPr>
          <w:rFonts w:ascii="Times New Roman" w:hAnsi="Times New Roman" w:cs="Times New Roman"/>
          <w:iCs/>
          <w:sz w:val="24"/>
          <w:szCs w:val="24"/>
        </w:rPr>
        <w:t>в 2022 году</w:t>
      </w:r>
      <w:r w:rsidRPr="008C03BF">
        <w:rPr>
          <w:rFonts w:ascii="Times New Roman" w:hAnsi="Times New Roman" w:cs="Times New Roman"/>
          <w:i/>
          <w:iCs/>
          <w:sz w:val="24"/>
          <w:szCs w:val="24"/>
        </w:rPr>
        <w:t xml:space="preserve"> </w:t>
      </w:r>
      <w:r w:rsidRPr="008C03BF">
        <w:rPr>
          <w:rFonts w:ascii="Times New Roman" w:hAnsi="Times New Roman" w:cs="Times New Roman"/>
          <w:iCs/>
          <w:sz w:val="24"/>
          <w:szCs w:val="24"/>
        </w:rPr>
        <w:t>проведены мониторинги:</w:t>
      </w:r>
    </w:p>
    <w:p w:rsidR="008C03BF" w:rsidRPr="008C03BF" w:rsidRDefault="008C03BF" w:rsidP="00415DFD">
      <w:pPr>
        <w:numPr>
          <w:ilvl w:val="0"/>
          <w:numId w:val="45"/>
        </w:numPr>
        <w:tabs>
          <w:tab w:val="left" w:pos="-567"/>
          <w:tab w:val="left" w:pos="230"/>
          <w:tab w:val="left" w:pos="851"/>
        </w:tabs>
        <w:autoSpaceDE w:val="0"/>
        <w:autoSpaceDN w:val="0"/>
        <w:adjustRightInd w:val="0"/>
        <w:spacing w:after="0" w:line="240" w:lineRule="auto"/>
        <w:ind w:left="0" w:firstLine="0"/>
        <w:contextualSpacing/>
        <w:jc w:val="both"/>
        <w:rPr>
          <w:rFonts w:ascii="Times New Roman" w:eastAsia="Arial Unicode MS" w:hAnsi="Times New Roman" w:cs="Times New Roman"/>
          <w:color w:val="000000"/>
          <w:sz w:val="24"/>
          <w:szCs w:val="24"/>
          <w:lang w:eastAsia="ru-RU"/>
        </w:rPr>
      </w:pPr>
      <w:r w:rsidRPr="008C03BF">
        <w:rPr>
          <w:rFonts w:ascii="Times New Roman" w:eastAsia="Arial Unicode MS" w:hAnsi="Times New Roman" w:cs="Times New Roman"/>
          <w:color w:val="000000"/>
          <w:sz w:val="24"/>
          <w:szCs w:val="24"/>
          <w:lang w:eastAsia="ru-RU"/>
        </w:rPr>
        <w:t>результатов промежуточных аттестаций;</w:t>
      </w:r>
    </w:p>
    <w:p w:rsidR="008C03BF" w:rsidRPr="008C03BF" w:rsidRDefault="008C03BF" w:rsidP="00415DFD">
      <w:pPr>
        <w:numPr>
          <w:ilvl w:val="0"/>
          <w:numId w:val="45"/>
        </w:numPr>
        <w:tabs>
          <w:tab w:val="left" w:pos="-567"/>
          <w:tab w:val="left" w:pos="230"/>
          <w:tab w:val="left" w:pos="851"/>
        </w:tabs>
        <w:autoSpaceDE w:val="0"/>
        <w:autoSpaceDN w:val="0"/>
        <w:adjustRightInd w:val="0"/>
        <w:spacing w:after="0" w:line="240" w:lineRule="auto"/>
        <w:ind w:left="0" w:firstLine="0"/>
        <w:contextualSpacing/>
        <w:jc w:val="both"/>
        <w:rPr>
          <w:rFonts w:ascii="Times New Roman" w:eastAsia="Arial Unicode MS" w:hAnsi="Times New Roman" w:cs="Times New Roman"/>
          <w:color w:val="000000"/>
          <w:sz w:val="24"/>
          <w:szCs w:val="24"/>
          <w:lang w:eastAsia="ru-RU"/>
        </w:rPr>
      </w:pPr>
      <w:r w:rsidRPr="008C03BF">
        <w:rPr>
          <w:rFonts w:ascii="Times New Roman" w:eastAsia="Arial Unicode MS" w:hAnsi="Times New Roman" w:cs="Times New Roman"/>
          <w:color w:val="000000"/>
          <w:sz w:val="24"/>
          <w:szCs w:val="24"/>
          <w:lang w:eastAsia="ru-RU"/>
        </w:rPr>
        <w:t xml:space="preserve">результатов государственной итоговой аттестации; </w:t>
      </w:r>
    </w:p>
    <w:p w:rsidR="008C03BF" w:rsidRPr="008C03BF" w:rsidRDefault="008C03BF" w:rsidP="00415DFD">
      <w:pPr>
        <w:numPr>
          <w:ilvl w:val="0"/>
          <w:numId w:val="45"/>
        </w:numPr>
        <w:tabs>
          <w:tab w:val="left" w:pos="-567"/>
          <w:tab w:val="left" w:pos="230"/>
          <w:tab w:val="left" w:pos="851"/>
        </w:tabs>
        <w:autoSpaceDE w:val="0"/>
        <w:autoSpaceDN w:val="0"/>
        <w:adjustRightInd w:val="0"/>
        <w:spacing w:after="0" w:line="240" w:lineRule="auto"/>
        <w:ind w:left="0" w:firstLine="0"/>
        <w:contextualSpacing/>
        <w:jc w:val="both"/>
        <w:rPr>
          <w:rFonts w:ascii="Times New Roman" w:eastAsia="Arial Unicode MS" w:hAnsi="Times New Roman" w:cs="Times New Roman"/>
          <w:color w:val="000000"/>
          <w:sz w:val="24"/>
          <w:szCs w:val="24"/>
          <w:lang w:eastAsia="ru-RU"/>
        </w:rPr>
      </w:pPr>
      <w:r w:rsidRPr="008C03BF">
        <w:rPr>
          <w:rFonts w:ascii="Times New Roman" w:eastAsia="Arial Unicode MS" w:hAnsi="Times New Roman" w:cs="Times New Roman"/>
          <w:color w:val="000000"/>
          <w:sz w:val="24"/>
          <w:szCs w:val="24"/>
          <w:lang w:eastAsia="ru-RU"/>
        </w:rPr>
        <w:t xml:space="preserve">результатов освоения </w:t>
      </w:r>
      <w:proofErr w:type="gramStart"/>
      <w:r w:rsidRPr="008C03BF">
        <w:rPr>
          <w:rFonts w:ascii="Times New Roman" w:eastAsia="Arial Unicode MS" w:hAnsi="Times New Roman" w:cs="Times New Roman"/>
          <w:color w:val="000000"/>
          <w:sz w:val="24"/>
          <w:szCs w:val="24"/>
          <w:lang w:eastAsia="ru-RU"/>
        </w:rPr>
        <w:t>обучающимися</w:t>
      </w:r>
      <w:proofErr w:type="gramEnd"/>
      <w:r w:rsidRPr="008C03BF">
        <w:rPr>
          <w:rFonts w:ascii="Times New Roman" w:eastAsia="Arial Unicode MS" w:hAnsi="Times New Roman" w:cs="Times New Roman"/>
          <w:color w:val="000000"/>
          <w:sz w:val="24"/>
          <w:szCs w:val="24"/>
          <w:lang w:eastAsia="ru-RU"/>
        </w:rPr>
        <w:t xml:space="preserve"> общих и профессиональных компетенций;</w:t>
      </w:r>
    </w:p>
    <w:p w:rsidR="008C03BF" w:rsidRPr="008C03BF" w:rsidRDefault="008C03BF" w:rsidP="00415DFD">
      <w:pPr>
        <w:numPr>
          <w:ilvl w:val="0"/>
          <w:numId w:val="45"/>
        </w:numPr>
        <w:tabs>
          <w:tab w:val="left" w:pos="-567"/>
          <w:tab w:val="left" w:pos="230"/>
          <w:tab w:val="left" w:pos="851"/>
        </w:tabs>
        <w:autoSpaceDE w:val="0"/>
        <w:autoSpaceDN w:val="0"/>
        <w:adjustRightInd w:val="0"/>
        <w:spacing w:after="0" w:line="240" w:lineRule="auto"/>
        <w:ind w:left="0" w:firstLine="0"/>
        <w:contextualSpacing/>
        <w:jc w:val="both"/>
        <w:rPr>
          <w:rFonts w:ascii="Times New Roman" w:eastAsia="Arial Unicode MS" w:hAnsi="Times New Roman" w:cs="Times New Roman"/>
          <w:color w:val="000000"/>
          <w:sz w:val="24"/>
          <w:szCs w:val="24"/>
          <w:lang w:eastAsia="ru-RU"/>
        </w:rPr>
      </w:pPr>
      <w:r w:rsidRPr="008C03BF">
        <w:rPr>
          <w:rFonts w:ascii="Times New Roman" w:eastAsia="Arial Unicode MS" w:hAnsi="Times New Roman" w:cs="Times New Roman"/>
          <w:color w:val="000000"/>
          <w:sz w:val="24"/>
          <w:szCs w:val="24"/>
          <w:lang w:eastAsia="ru-RU"/>
        </w:rPr>
        <w:t xml:space="preserve">востребованности </w:t>
      </w:r>
      <w:r w:rsidRPr="008D311A">
        <w:rPr>
          <w:rFonts w:ascii="Times New Roman" w:eastAsia="Arial Unicode MS" w:hAnsi="Times New Roman" w:cs="Times New Roman"/>
          <w:sz w:val="24"/>
          <w:szCs w:val="24"/>
          <w:lang w:eastAsia="ru-RU"/>
        </w:rPr>
        <w:t>выпускников</w:t>
      </w:r>
      <w:r w:rsidR="00183CC1" w:rsidRPr="008D311A">
        <w:rPr>
          <w:rFonts w:ascii="Times New Roman" w:eastAsia="Arial Unicode MS" w:hAnsi="Times New Roman" w:cs="Times New Roman"/>
          <w:sz w:val="24"/>
          <w:szCs w:val="24"/>
          <w:lang w:eastAsia="ru-RU"/>
        </w:rPr>
        <w:t>;</w:t>
      </w:r>
    </w:p>
    <w:p w:rsidR="008C03BF" w:rsidRPr="008C03BF" w:rsidRDefault="008C03BF" w:rsidP="00415DFD">
      <w:pPr>
        <w:numPr>
          <w:ilvl w:val="0"/>
          <w:numId w:val="45"/>
        </w:numPr>
        <w:tabs>
          <w:tab w:val="left" w:pos="230"/>
        </w:tabs>
        <w:spacing w:after="0" w:line="240" w:lineRule="auto"/>
        <w:ind w:left="0" w:firstLine="0"/>
        <w:contextualSpacing/>
        <w:jc w:val="both"/>
        <w:rPr>
          <w:rFonts w:ascii="Times New Roman" w:eastAsia="Arial Unicode MS" w:hAnsi="Times New Roman" w:cs="Times New Roman"/>
          <w:color w:val="000000"/>
          <w:sz w:val="24"/>
          <w:szCs w:val="24"/>
          <w:lang w:eastAsia="ru-RU"/>
        </w:rPr>
      </w:pPr>
      <w:r w:rsidRPr="008C03BF">
        <w:rPr>
          <w:rFonts w:ascii="Times New Roman" w:eastAsia="Arial Unicode MS" w:hAnsi="Times New Roman" w:cs="Times New Roman"/>
          <w:color w:val="000000"/>
          <w:sz w:val="24"/>
          <w:szCs w:val="24"/>
          <w:lang w:eastAsia="ru-RU"/>
        </w:rPr>
        <w:t>участия обучающихся в творческих конкурсах профессионального мастерства</w:t>
      </w:r>
      <w:r w:rsidR="008D311A">
        <w:rPr>
          <w:rFonts w:ascii="Times New Roman" w:eastAsia="Arial Unicode MS" w:hAnsi="Times New Roman" w:cs="Times New Roman"/>
          <w:color w:val="000000"/>
          <w:sz w:val="24"/>
          <w:szCs w:val="24"/>
          <w:lang w:eastAsia="ru-RU"/>
        </w:rPr>
        <w:t xml:space="preserve">, олимпиад, научно-практических </w:t>
      </w:r>
      <w:r w:rsidRPr="008C03BF">
        <w:rPr>
          <w:rFonts w:ascii="Times New Roman" w:eastAsia="Arial Unicode MS" w:hAnsi="Times New Roman" w:cs="Times New Roman"/>
          <w:color w:val="000000"/>
          <w:sz w:val="24"/>
          <w:szCs w:val="24"/>
          <w:lang w:eastAsia="ru-RU"/>
        </w:rPr>
        <w:t>конференций разных уровней</w:t>
      </w:r>
      <w:r w:rsidR="008D311A">
        <w:rPr>
          <w:rFonts w:ascii="Times New Roman" w:eastAsia="Arial Unicode MS" w:hAnsi="Times New Roman" w:cs="Times New Roman"/>
          <w:color w:val="FF0000"/>
          <w:sz w:val="24"/>
          <w:szCs w:val="24"/>
          <w:lang w:eastAsia="ru-RU"/>
        </w:rPr>
        <w:t>.</w:t>
      </w:r>
    </w:p>
    <w:p w:rsidR="008C03BF" w:rsidRPr="008C03BF" w:rsidRDefault="008C03BF" w:rsidP="008C03BF">
      <w:pPr>
        <w:tabs>
          <w:tab w:val="left" w:pos="142"/>
          <w:tab w:val="left" w:pos="260"/>
          <w:tab w:val="left" w:pos="851"/>
        </w:tabs>
        <w:spacing w:after="0" w:line="240" w:lineRule="auto"/>
        <w:jc w:val="both"/>
        <w:rPr>
          <w:rFonts w:ascii="Times New Roman" w:eastAsia="Times New Roman" w:hAnsi="Times New Roman" w:cs="Times New Roman"/>
          <w:b/>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 xml:space="preserve">Анализ востребованности выпускников 2022 года </w:t>
      </w:r>
      <w:r w:rsidRPr="008C03BF">
        <w:rPr>
          <w:rFonts w:ascii="Times New Roman" w:eastAsia="Times New Roman" w:hAnsi="Times New Roman" w:cs="Times New Roman"/>
          <w:bCs/>
          <w:iCs/>
          <w:color w:val="000000"/>
          <w:sz w:val="24"/>
          <w:szCs w:val="24"/>
          <w:lang w:eastAsia="ru-RU"/>
        </w:rPr>
        <w:t>показал высокий процент (85%) поступления в образовательные организации высшего профессионального образования по профилю специальности и трудоустроившихся по специальности, что  свидетельствует об эффективности подготовки и востребованности выпускников колледжа</w:t>
      </w:r>
      <w:r w:rsidRPr="008C03BF">
        <w:rPr>
          <w:rFonts w:ascii="Times New Roman" w:eastAsia="Times New Roman" w:hAnsi="Times New Roman" w:cs="Times New Roman"/>
          <w:b/>
          <w:bCs/>
          <w:iCs/>
          <w:color w:val="000000"/>
          <w:sz w:val="24"/>
          <w:szCs w:val="24"/>
          <w:lang w:eastAsia="ru-RU"/>
        </w:rPr>
        <w:t>.</w:t>
      </w:r>
    </w:p>
    <w:p w:rsidR="008C03BF" w:rsidRPr="008C03BF" w:rsidRDefault="008C03BF" w:rsidP="008C03BF">
      <w:pPr>
        <w:tabs>
          <w:tab w:val="left" w:pos="142"/>
          <w:tab w:val="left" w:pos="260"/>
          <w:tab w:val="left" w:pos="851"/>
        </w:tabs>
        <w:spacing w:after="0" w:line="240" w:lineRule="auto"/>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 xml:space="preserve">Мониторинг качества подготовки и освоения образовательных программ реализовался в форме зачетов, экзаменов, согласно учебному плану колледжа. По результатам мониторинга промежуточной аттестации </w:t>
      </w:r>
      <w:r w:rsidRPr="008C03BF">
        <w:rPr>
          <w:rFonts w:ascii="Times New Roman" w:eastAsia="Times New Roman" w:hAnsi="Times New Roman" w:cs="Times New Roman"/>
          <w:b/>
          <w:bCs/>
          <w:iCs/>
          <w:color w:val="000000"/>
          <w:sz w:val="24"/>
          <w:szCs w:val="24"/>
          <w:lang w:eastAsia="ru-RU"/>
        </w:rPr>
        <w:t>достигнут оптимальный уровень качественной и абсолютной успеваемости</w:t>
      </w:r>
      <w:r w:rsidRPr="008C03BF">
        <w:rPr>
          <w:rFonts w:ascii="Times New Roman" w:eastAsia="Times New Roman" w:hAnsi="Times New Roman" w:cs="Times New Roman"/>
          <w:bCs/>
          <w:iCs/>
          <w:color w:val="000000"/>
          <w:sz w:val="24"/>
          <w:szCs w:val="24"/>
          <w:lang w:eastAsia="ru-RU"/>
        </w:rPr>
        <w:t xml:space="preserve"> (</w:t>
      </w:r>
      <w:proofErr w:type="gramStart"/>
      <w:r w:rsidRPr="008C03BF">
        <w:rPr>
          <w:rFonts w:ascii="Times New Roman" w:eastAsia="Times New Roman" w:hAnsi="Times New Roman" w:cs="Times New Roman"/>
          <w:bCs/>
          <w:iCs/>
          <w:color w:val="000000"/>
          <w:sz w:val="24"/>
          <w:szCs w:val="24"/>
          <w:lang w:eastAsia="ru-RU"/>
        </w:rPr>
        <w:t>зимняя</w:t>
      </w:r>
      <w:proofErr w:type="gramEnd"/>
      <w:r w:rsidRPr="008C03BF">
        <w:rPr>
          <w:rFonts w:ascii="Times New Roman" w:eastAsia="Times New Roman" w:hAnsi="Times New Roman" w:cs="Times New Roman"/>
          <w:bCs/>
          <w:iCs/>
          <w:color w:val="000000"/>
          <w:sz w:val="24"/>
          <w:szCs w:val="24"/>
          <w:lang w:eastAsia="ru-RU"/>
        </w:rPr>
        <w:t xml:space="preserve"> сессия-73%; летняя -62%)</w:t>
      </w:r>
    </w:p>
    <w:p w:rsidR="008C03BF" w:rsidRPr="008C03BF" w:rsidRDefault="008C03BF" w:rsidP="008C03BF">
      <w:pPr>
        <w:tabs>
          <w:tab w:val="left" w:pos="142"/>
          <w:tab w:val="left" w:pos="260"/>
          <w:tab w:val="left" w:pos="851"/>
        </w:tabs>
        <w:spacing w:after="0" w:line="240" w:lineRule="auto"/>
        <w:ind w:firstLine="371"/>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Оценка компетенций</w:t>
      </w:r>
      <w:r w:rsidRPr="008C03BF">
        <w:rPr>
          <w:rFonts w:ascii="Times New Roman" w:eastAsia="Times New Roman" w:hAnsi="Times New Roman" w:cs="Times New Roman"/>
          <w:bCs/>
          <w:iCs/>
          <w:color w:val="000000"/>
          <w:sz w:val="24"/>
          <w:szCs w:val="24"/>
          <w:lang w:eastAsia="ru-RU"/>
        </w:rPr>
        <w:t xml:space="preserve"> </w:t>
      </w:r>
      <w:r w:rsidRPr="004F051F">
        <w:rPr>
          <w:rFonts w:ascii="Times New Roman" w:eastAsia="Times New Roman" w:hAnsi="Times New Roman" w:cs="Times New Roman"/>
          <w:b/>
          <w:bCs/>
          <w:iCs/>
          <w:color w:val="000000"/>
          <w:sz w:val="24"/>
          <w:szCs w:val="24"/>
          <w:lang w:eastAsia="ru-RU"/>
        </w:rPr>
        <w:t>выпускников в 2022/</w:t>
      </w:r>
      <w:r w:rsidRPr="008C03BF">
        <w:rPr>
          <w:rFonts w:ascii="Times New Roman" w:eastAsia="Times New Roman" w:hAnsi="Times New Roman" w:cs="Times New Roman"/>
          <w:b/>
          <w:bCs/>
          <w:iCs/>
          <w:color w:val="000000"/>
          <w:sz w:val="24"/>
          <w:szCs w:val="24"/>
          <w:lang w:eastAsia="ru-RU"/>
        </w:rPr>
        <w:t>2023 учебном году</w:t>
      </w:r>
      <w:r w:rsidRPr="008C03BF">
        <w:rPr>
          <w:rFonts w:ascii="Times New Roman" w:eastAsia="Times New Roman" w:hAnsi="Times New Roman" w:cs="Times New Roman"/>
          <w:bCs/>
          <w:iCs/>
          <w:color w:val="000000"/>
          <w:sz w:val="24"/>
          <w:szCs w:val="24"/>
          <w:lang w:eastAsia="ru-RU"/>
        </w:rPr>
        <w:t xml:space="preserve"> является составной частью образовательной системы и выполняет функцию контроля получения образовательного результата – уровня сформированности компетенций в процессе освоения ППССЗ. </w:t>
      </w:r>
      <w:proofErr w:type="gramStart"/>
      <w:r w:rsidRPr="008C03BF">
        <w:rPr>
          <w:rFonts w:ascii="Times New Roman" w:eastAsia="Times New Roman" w:hAnsi="Times New Roman" w:cs="Times New Roman"/>
          <w:bCs/>
          <w:iCs/>
          <w:color w:val="000000"/>
          <w:sz w:val="24"/>
          <w:szCs w:val="24"/>
          <w:lang w:eastAsia="ru-RU"/>
        </w:rPr>
        <w:t>Проверка готовности обучающегося к выполнению профессиональной деятельности и сформированности у него компетенций определяется во время процедуры промежуточной аттестации по профессиональному модулю и государственной итоговой аттестации.</w:t>
      </w:r>
      <w:proofErr w:type="gramEnd"/>
      <w:r w:rsidRPr="008C03BF">
        <w:rPr>
          <w:rFonts w:ascii="Times New Roman" w:eastAsia="Times New Roman" w:hAnsi="Times New Roman" w:cs="Times New Roman"/>
          <w:bCs/>
          <w:iCs/>
          <w:color w:val="000000"/>
          <w:sz w:val="24"/>
          <w:szCs w:val="24"/>
          <w:lang w:eastAsia="ru-RU"/>
        </w:rPr>
        <w:t xml:space="preserve">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(председателей экзаменационных комиссий) привлечены работодатели: Бедрик М.А. - директор МБОУ </w:t>
      </w:r>
      <w:proofErr w:type="gramStart"/>
      <w:r w:rsidRPr="008C03BF">
        <w:rPr>
          <w:rFonts w:ascii="Times New Roman" w:eastAsia="Times New Roman" w:hAnsi="Times New Roman" w:cs="Times New Roman"/>
          <w:bCs/>
          <w:iCs/>
          <w:color w:val="000000"/>
          <w:sz w:val="24"/>
          <w:szCs w:val="24"/>
          <w:lang w:eastAsia="ru-RU"/>
        </w:rPr>
        <w:t>ДО</w:t>
      </w:r>
      <w:proofErr w:type="gramEnd"/>
      <w:r w:rsidRPr="008C03BF">
        <w:rPr>
          <w:rFonts w:ascii="Times New Roman" w:eastAsia="Times New Roman" w:hAnsi="Times New Roman" w:cs="Times New Roman"/>
          <w:bCs/>
          <w:iCs/>
          <w:color w:val="000000"/>
          <w:sz w:val="24"/>
          <w:szCs w:val="24"/>
          <w:lang w:eastAsia="ru-RU"/>
        </w:rPr>
        <w:t xml:space="preserve"> «</w:t>
      </w:r>
      <w:proofErr w:type="gramStart"/>
      <w:r w:rsidRPr="008C03BF">
        <w:rPr>
          <w:rFonts w:ascii="Times New Roman" w:eastAsia="Times New Roman" w:hAnsi="Times New Roman" w:cs="Times New Roman"/>
          <w:bCs/>
          <w:iCs/>
          <w:color w:val="000000"/>
          <w:sz w:val="24"/>
          <w:szCs w:val="24"/>
          <w:lang w:eastAsia="ru-RU"/>
        </w:rPr>
        <w:t>Белоярская</w:t>
      </w:r>
      <w:proofErr w:type="gramEnd"/>
      <w:r w:rsidRPr="008C03BF">
        <w:rPr>
          <w:rFonts w:ascii="Times New Roman" w:eastAsia="Times New Roman" w:hAnsi="Times New Roman" w:cs="Times New Roman"/>
          <w:bCs/>
          <w:iCs/>
          <w:color w:val="000000"/>
          <w:sz w:val="24"/>
          <w:szCs w:val="24"/>
          <w:lang w:eastAsia="ru-RU"/>
        </w:rPr>
        <w:t xml:space="preserve"> ДШИ»; Торопкова Е.Р. – директор МБОУ ДО ДШИ №2 г. Сургута, Мусин Э.Ф. –директор </w:t>
      </w:r>
      <w:r w:rsidRPr="004F051F">
        <w:rPr>
          <w:rFonts w:ascii="Times New Roman" w:eastAsia="Times New Roman" w:hAnsi="Times New Roman" w:cs="Times New Roman"/>
          <w:bCs/>
          <w:iCs/>
          <w:color w:val="000000"/>
          <w:sz w:val="24"/>
          <w:szCs w:val="24"/>
          <w:lang w:eastAsia="ru-RU"/>
        </w:rPr>
        <w:t>МБОУ ДО «</w:t>
      </w:r>
      <w:r w:rsidRPr="008C03BF">
        <w:rPr>
          <w:rFonts w:ascii="Times New Roman" w:eastAsia="Times New Roman" w:hAnsi="Times New Roman" w:cs="Times New Roman"/>
          <w:bCs/>
          <w:iCs/>
          <w:color w:val="000000"/>
          <w:sz w:val="24"/>
          <w:szCs w:val="24"/>
          <w:lang w:eastAsia="ru-RU"/>
        </w:rPr>
        <w:t>ДМШ им. Андреева</w:t>
      </w:r>
      <w:r w:rsidRPr="004F051F">
        <w:rPr>
          <w:rFonts w:ascii="Times New Roman" w:eastAsia="Times New Roman" w:hAnsi="Times New Roman" w:cs="Times New Roman"/>
          <w:bCs/>
          <w:iCs/>
          <w:color w:val="000000"/>
          <w:sz w:val="24"/>
          <w:szCs w:val="24"/>
          <w:lang w:eastAsia="ru-RU"/>
        </w:rPr>
        <w:t>»</w:t>
      </w:r>
      <w:r w:rsidRPr="008C03BF">
        <w:rPr>
          <w:rFonts w:ascii="Times New Roman" w:eastAsia="Times New Roman" w:hAnsi="Times New Roman" w:cs="Times New Roman"/>
          <w:bCs/>
          <w:iCs/>
          <w:color w:val="000000"/>
          <w:sz w:val="24"/>
          <w:szCs w:val="24"/>
          <w:lang w:eastAsia="ru-RU"/>
        </w:rPr>
        <w:t xml:space="preserve"> г. Нефтеюганска;  Болотнова В.Ю.-директор МАУ «Городской культурный центр» г. Сургута; Корол</w:t>
      </w:r>
      <w:r w:rsidRPr="004F051F">
        <w:rPr>
          <w:rFonts w:ascii="Times New Roman" w:eastAsia="Times New Roman" w:hAnsi="Times New Roman" w:cs="Times New Roman"/>
          <w:bCs/>
          <w:iCs/>
          <w:color w:val="000000"/>
          <w:sz w:val="24"/>
          <w:szCs w:val="24"/>
          <w:lang w:eastAsia="ru-RU"/>
        </w:rPr>
        <w:t>ь С.С. - преподаватель МБОУ ДО «</w:t>
      </w:r>
      <w:r w:rsidRPr="008C03BF">
        <w:rPr>
          <w:rFonts w:ascii="Times New Roman" w:eastAsia="Times New Roman" w:hAnsi="Times New Roman" w:cs="Times New Roman"/>
          <w:bCs/>
          <w:iCs/>
          <w:color w:val="000000"/>
          <w:sz w:val="24"/>
          <w:szCs w:val="24"/>
          <w:lang w:eastAsia="ru-RU"/>
        </w:rPr>
        <w:t>Детская школа искусств № 2».</w:t>
      </w:r>
      <w:r w:rsidRPr="008C03BF">
        <w:rPr>
          <w:rFonts w:ascii="Times New Roman" w:eastAsia="Times New Roman" w:hAnsi="Times New Roman" w:cs="Times New Roman"/>
          <w:b/>
          <w:bCs/>
          <w:iCs/>
          <w:color w:val="000000"/>
          <w:sz w:val="24"/>
          <w:szCs w:val="24"/>
          <w:lang w:eastAsia="ru-RU"/>
        </w:rPr>
        <w:t>Качественная успеваемость экзаменов по профессиональным модулям 94 %.</w:t>
      </w:r>
      <w:r w:rsidRPr="008C03BF">
        <w:rPr>
          <w:rFonts w:ascii="Times New Roman" w:eastAsia="Times New Roman" w:hAnsi="Times New Roman" w:cs="Times New Roman"/>
          <w:bCs/>
          <w:iCs/>
          <w:color w:val="000000"/>
          <w:sz w:val="24"/>
          <w:szCs w:val="24"/>
          <w:lang w:eastAsia="ru-RU"/>
        </w:rPr>
        <w:t xml:space="preserve"> Свыше 80 % выпускников в 2023 году продемонстрировали высокий уровень освоения общих и профессиональных компетенций, что говорит о готовности выпускников эффективно использовать внутренние и внешние ресурсы для выполнения профессиональной деятельности в соответствии с установленными требованиями</w:t>
      </w:r>
      <w:r w:rsidRPr="004F051F">
        <w:rPr>
          <w:rFonts w:ascii="Times New Roman" w:eastAsia="Times New Roman" w:hAnsi="Times New Roman" w:cs="Times New Roman"/>
          <w:bCs/>
          <w:iCs/>
          <w:color w:val="000000"/>
          <w:sz w:val="24"/>
          <w:szCs w:val="24"/>
          <w:lang w:eastAsia="ru-RU"/>
        </w:rPr>
        <w:t>.</w:t>
      </w:r>
    </w:p>
    <w:p w:rsidR="008C03BF" w:rsidRPr="008C03BF" w:rsidRDefault="008C03BF" w:rsidP="008C03BF">
      <w:pPr>
        <w:tabs>
          <w:tab w:val="left" w:pos="142"/>
          <w:tab w:val="left" w:pos="260"/>
          <w:tab w:val="left" w:pos="851"/>
        </w:tabs>
        <w:spacing w:after="0" w:line="240" w:lineRule="auto"/>
        <w:ind w:firstLine="371"/>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lastRenderedPageBreak/>
        <w:t xml:space="preserve">По результатам мониторинга </w:t>
      </w:r>
      <w:r w:rsidRPr="008C03BF">
        <w:rPr>
          <w:rFonts w:ascii="Times New Roman" w:eastAsia="Times New Roman" w:hAnsi="Times New Roman" w:cs="Times New Roman"/>
          <w:b/>
          <w:bCs/>
          <w:iCs/>
          <w:color w:val="000000"/>
          <w:sz w:val="24"/>
          <w:szCs w:val="24"/>
          <w:lang w:eastAsia="ru-RU"/>
        </w:rPr>
        <w:t xml:space="preserve">государственной итоговой </w:t>
      </w:r>
      <w:proofErr w:type="gramStart"/>
      <w:r w:rsidRPr="008C03BF">
        <w:rPr>
          <w:rFonts w:ascii="Times New Roman" w:eastAsia="Times New Roman" w:hAnsi="Times New Roman" w:cs="Times New Roman"/>
          <w:b/>
          <w:bCs/>
          <w:iCs/>
          <w:color w:val="000000"/>
          <w:sz w:val="24"/>
          <w:szCs w:val="24"/>
          <w:lang w:eastAsia="ru-RU"/>
        </w:rPr>
        <w:t>аттестации</w:t>
      </w:r>
      <w:r w:rsidRPr="008C03BF">
        <w:rPr>
          <w:rFonts w:ascii="Times New Roman" w:eastAsia="Times New Roman" w:hAnsi="Times New Roman" w:cs="Times New Roman"/>
          <w:bCs/>
          <w:iCs/>
          <w:color w:val="000000"/>
          <w:sz w:val="24"/>
          <w:szCs w:val="24"/>
          <w:lang w:eastAsia="ru-RU"/>
        </w:rPr>
        <w:t xml:space="preserve"> </w:t>
      </w:r>
      <w:r w:rsidRPr="008D311A">
        <w:rPr>
          <w:rFonts w:ascii="Times New Roman" w:eastAsia="Times New Roman" w:hAnsi="Times New Roman" w:cs="Times New Roman"/>
          <w:b/>
          <w:bCs/>
          <w:iCs/>
          <w:sz w:val="24"/>
          <w:szCs w:val="24"/>
          <w:lang w:eastAsia="ru-RU"/>
        </w:rPr>
        <w:t>достигнут</w:t>
      </w:r>
      <w:proofErr w:type="gramEnd"/>
      <w:r w:rsidRPr="008D311A">
        <w:rPr>
          <w:rFonts w:ascii="Times New Roman" w:eastAsia="Times New Roman" w:hAnsi="Times New Roman" w:cs="Times New Roman"/>
          <w:b/>
          <w:bCs/>
          <w:iCs/>
          <w:sz w:val="24"/>
          <w:szCs w:val="24"/>
          <w:lang w:eastAsia="ru-RU"/>
        </w:rPr>
        <w:t xml:space="preserve"> оптимальный </w:t>
      </w:r>
      <w:r w:rsidR="00183CC1" w:rsidRPr="008D311A">
        <w:rPr>
          <w:rFonts w:ascii="Times New Roman" w:eastAsia="Times New Roman" w:hAnsi="Times New Roman" w:cs="Times New Roman"/>
          <w:b/>
          <w:bCs/>
          <w:iCs/>
          <w:sz w:val="24"/>
          <w:szCs w:val="24"/>
          <w:lang w:eastAsia="ru-RU"/>
        </w:rPr>
        <w:t xml:space="preserve">уровень </w:t>
      </w:r>
      <w:r w:rsidRPr="008D311A">
        <w:rPr>
          <w:rFonts w:ascii="Times New Roman" w:eastAsia="Times New Roman" w:hAnsi="Times New Roman" w:cs="Times New Roman"/>
          <w:b/>
          <w:bCs/>
          <w:iCs/>
          <w:sz w:val="24"/>
          <w:szCs w:val="24"/>
          <w:lang w:eastAsia="ru-RU"/>
        </w:rPr>
        <w:t>успеваемости</w:t>
      </w:r>
      <w:r w:rsidRPr="008D311A">
        <w:rPr>
          <w:rFonts w:ascii="Times New Roman" w:eastAsia="Times New Roman" w:hAnsi="Times New Roman" w:cs="Times New Roman"/>
          <w:bCs/>
          <w:iCs/>
          <w:sz w:val="24"/>
          <w:szCs w:val="24"/>
          <w:lang w:eastAsia="ru-RU"/>
        </w:rPr>
        <w:t xml:space="preserve"> </w:t>
      </w:r>
      <w:r w:rsidRPr="008C03BF">
        <w:rPr>
          <w:rFonts w:ascii="Times New Roman" w:eastAsia="Times New Roman" w:hAnsi="Times New Roman" w:cs="Times New Roman"/>
          <w:bCs/>
          <w:iCs/>
          <w:color w:val="000000"/>
          <w:sz w:val="24"/>
          <w:szCs w:val="24"/>
          <w:lang w:eastAsia="ru-RU"/>
        </w:rPr>
        <w:t xml:space="preserve">(100% </w:t>
      </w:r>
      <w:r w:rsidR="008D311A">
        <w:rPr>
          <w:rFonts w:ascii="Times New Roman" w:eastAsia="Times New Roman" w:hAnsi="Times New Roman" w:cs="Times New Roman"/>
          <w:bCs/>
          <w:iCs/>
          <w:color w:val="000000"/>
          <w:sz w:val="24"/>
          <w:szCs w:val="24"/>
          <w:lang w:eastAsia="ru-RU"/>
        </w:rPr>
        <w:t xml:space="preserve"> - </w:t>
      </w:r>
      <w:r w:rsidRPr="008C03BF">
        <w:rPr>
          <w:rFonts w:ascii="Times New Roman" w:eastAsia="Times New Roman" w:hAnsi="Times New Roman" w:cs="Times New Roman"/>
          <w:bCs/>
          <w:iCs/>
          <w:color w:val="000000"/>
          <w:sz w:val="24"/>
          <w:szCs w:val="24"/>
          <w:lang w:eastAsia="ru-RU"/>
        </w:rPr>
        <w:t xml:space="preserve">абсолютной, 97% </w:t>
      </w:r>
      <w:r w:rsidR="008D311A">
        <w:rPr>
          <w:rFonts w:ascii="Times New Roman" w:eastAsia="Times New Roman" w:hAnsi="Times New Roman" w:cs="Times New Roman"/>
          <w:bCs/>
          <w:iCs/>
          <w:color w:val="000000"/>
          <w:sz w:val="24"/>
          <w:szCs w:val="24"/>
          <w:lang w:eastAsia="ru-RU"/>
        </w:rPr>
        <w:t xml:space="preserve"> - </w:t>
      </w:r>
      <w:r w:rsidRPr="008C03BF">
        <w:rPr>
          <w:rFonts w:ascii="Times New Roman" w:eastAsia="Times New Roman" w:hAnsi="Times New Roman" w:cs="Times New Roman"/>
          <w:bCs/>
          <w:iCs/>
          <w:color w:val="000000"/>
          <w:sz w:val="24"/>
          <w:szCs w:val="24"/>
          <w:lang w:eastAsia="ru-RU"/>
        </w:rPr>
        <w:t>качественной). Дипломы с «отличием» получили 14 выпускников (40%)</w:t>
      </w:r>
      <w:r w:rsidR="00D03170">
        <w:rPr>
          <w:rFonts w:ascii="Times New Roman" w:eastAsia="Times New Roman" w:hAnsi="Times New Roman" w:cs="Times New Roman"/>
          <w:bCs/>
          <w:iCs/>
          <w:color w:val="000000"/>
          <w:sz w:val="24"/>
          <w:szCs w:val="24"/>
          <w:lang w:eastAsia="ru-RU"/>
        </w:rPr>
        <w:t>.</w:t>
      </w:r>
    </w:p>
    <w:p w:rsidR="008C03BF" w:rsidRPr="008C03BF" w:rsidRDefault="008C03BF" w:rsidP="008C03BF">
      <w:pPr>
        <w:tabs>
          <w:tab w:val="left" w:pos="142"/>
          <w:tab w:val="left" w:pos="260"/>
          <w:tab w:val="left" w:pos="851"/>
        </w:tabs>
        <w:spacing w:after="0" w:line="240" w:lineRule="auto"/>
        <w:ind w:firstLine="371"/>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 xml:space="preserve">Экспертными комиссиями в рамках ВСОКО проводилась </w:t>
      </w:r>
      <w:r w:rsidRPr="008C03BF">
        <w:rPr>
          <w:rFonts w:ascii="Times New Roman" w:eastAsia="Times New Roman" w:hAnsi="Times New Roman" w:cs="Times New Roman"/>
          <w:b/>
          <w:bCs/>
          <w:iCs/>
          <w:color w:val="000000"/>
          <w:sz w:val="24"/>
          <w:szCs w:val="24"/>
          <w:lang w:eastAsia="ru-RU"/>
        </w:rPr>
        <w:t>оценка информационной открытости колледжа</w:t>
      </w:r>
      <w:r w:rsidRPr="008C03BF">
        <w:rPr>
          <w:rFonts w:ascii="Times New Roman" w:eastAsia="Times New Roman" w:hAnsi="Times New Roman" w:cs="Times New Roman"/>
          <w:bCs/>
          <w:iCs/>
          <w:color w:val="000000"/>
          <w:sz w:val="24"/>
          <w:szCs w:val="24"/>
          <w:lang w:eastAsia="ru-RU"/>
        </w:rPr>
        <w:t xml:space="preserve"> и </w:t>
      </w:r>
      <w:r w:rsidRPr="008C03BF">
        <w:rPr>
          <w:rFonts w:ascii="Times New Roman" w:eastAsia="Times New Roman" w:hAnsi="Times New Roman" w:cs="Times New Roman"/>
          <w:b/>
          <w:bCs/>
          <w:iCs/>
          <w:color w:val="000000"/>
          <w:sz w:val="24"/>
          <w:szCs w:val="24"/>
          <w:lang w:eastAsia="ru-RU"/>
        </w:rPr>
        <w:t>развития цифровой образовательной среды</w:t>
      </w:r>
      <w:r w:rsidRPr="008C03BF">
        <w:rPr>
          <w:rFonts w:ascii="Times New Roman" w:eastAsia="Times New Roman" w:hAnsi="Times New Roman" w:cs="Times New Roman"/>
          <w:bCs/>
          <w:iCs/>
          <w:color w:val="000000"/>
          <w:sz w:val="24"/>
          <w:szCs w:val="24"/>
          <w:lang w:eastAsia="ru-RU"/>
        </w:rPr>
        <w:t>. Эксперты  отметили высокий уровень обеспечения открытости, доступности и прозрачности деятельности</w:t>
      </w:r>
      <w:r w:rsidRPr="008C03BF">
        <w:rPr>
          <w:rFonts w:ascii="Times New Roman" w:eastAsia="Times New Roman" w:hAnsi="Times New Roman" w:cs="Times New Roman"/>
          <w:bCs/>
          <w:iCs/>
          <w:color w:val="000000"/>
          <w:lang w:eastAsia="ru-RU"/>
        </w:rPr>
        <w:t xml:space="preserve"> Сургутского музыкального колледжа, что подтверждается положительной динамикой показателей работы официального сайта, официального </w:t>
      </w:r>
      <w:r w:rsidRPr="008C03BF">
        <w:rPr>
          <w:rFonts w:ascii="Times New Roman" w:eastAsia="Times New Roman" w:hAnsi="Times New Roman" w:cs="Times New Roman"/>
          <w:bCs/>
          <w:iCs/>
          <w:color w:val="000000"/>
          <w:sz w:val="24"/>
          <w:szCs w:val="24"/>
          <w:lang w:eastAsia="ru-RU"/>
        </w:rPr>
        <w:t>сообщества в социальной сети VKontakte и видеохостинга Rutube</w:t>
      </w:r>
      <w:r w:rsidR="00D03170">
        <w:rPr>
          <w:rFonts w:ascii="Times New Roman" w:eastAsia="Times New Roman" w:hAnsi="Times New Roman" w:cs="Times New Roman"/>
          <w:bCs/>
          <w:iCs/>
          <w:color w:val="000000"/>
          <w:sz w:val="24"/>
          <w:szCs w:val="24"/>
          <w:lang w:eastAsia="ru-RU"/>
        </w:rPr>
        <w:t>.</w:t>
      </w:r>
    </w:p>
    <w:p w:rsidR="008C03BF" w:rsidRPr="008C03BF" w:rsidRDefault="008C03BF" w:rsidP="004F051F">
      <w:pPr>
        <w:tabs>
          <w:tab w:val="left" w:pos="142"/>
          <w:tab w:val="left" w:pos="260"/>
          <w:tab w:val="left" w:pos="851"/>
        </w:tabs>
        <w:spacing w:after="0" w:line="240" w:lineRule="auto"/>
        <w:jc w:val="both"/>
        <w:rPr>
          <w:rFonts w:ascii="Times New Roman" w:eastAsia="Times New Roman" w:hAnsi="Times New Roman" w:cs="Times New Roman"/>
          <w:bCs/>
          <w:iCs/>
          <w:color w:val="000000"/>
          <w:sz w:val="24"/>
          <w:szCs w:val="24"/>
          <w:lang w:eastAsia="ru-RU"/>
        </w:rPr>
      </w:pPr>
      <w:r w:rsidRPr="004F051F">
        <w:rPr>
          <w:rFonts w:ascii="Times New Roman" w:eastAsia="Times New Roman" w:hAnsi="Times New Roman" w:cs="Times New Roman"/>
          <w:bCs/>
          <w:iCs/>
          <w:color w:val="000000"/>
          <w:sz w:val="24"/>
          <w:szCs w:val="24"/>
          <w:lang w:eastAsia="ru-RU"/>
        </w:rPr>
        <w:t xml:space="preserve">Эксперты отметили в колледже эффективное развитие современной безопасной электронной информационно-образовательной среды, </w:t>
      </w:r>
      <w:r w:rsidRPr="008C03BF">
        <w:rPr>
          <w:rFonts w:ascii="Times New Roman" w:eastAsia="Times New Roman" w:hAnsi="Times New Roman" w:cs="Times New Roman"/>
          <w:bCs/>
          <w:iCs/>
          <w:color w:val="000000"/>
          <w:sz w:val="24"/>
          <w:szCs w:val="24"/>
          <w:lang w:eastAsia="ru-RU"/>
        </w:rPr>
        <w:t xml:space="preserve">позволяющей обеспечить модернизацию образовательного процесса, внедрить в педагогическую практику технологии электронного обучения, автоматизировать процессы управления качеством образования, формировать у </w:t>
      </w:r>
      <w:proofErr w:type="gramStart"/>
      <w:r w:rsidRPr="008C03BF">
        <w:rPr>
          <w:rFonts w:ascii="Times New Roman" w:eastAsia="Times New Roman" w:hAnsi="Times New Roman" w:cs="Times New Roman"/>
          <w:bCs/>
          <w:iCs/>
          <w:color w:val="000000"/>
          <w:sz w:val="24"/>
          <w:szCs w:val="24"/>
          <w:lang w:eastAsia="ru-RU"/>
        </w:rPr>
        <w:t>обучающихся</w:t>
      </w:r>
      <w:proofErr w:type="gramEnd"/>
      <w:r w:rsidRPr="008C03BF">
        <w:rPr>
          <w:rFonts w:ascii="Times New Roman" w:eastAsia="Times New Roman" w:hAnsi="Times New Roman" w:cs="Times New Roman"/>
          <w:bCs/>
          <w:iCs/>
          <w:color w:val="000000"/>
          <w:sz w:val="24"/>
          <w:szCs w:val="24"/>
          <w:lang w:eastAsia="ru-RU"/>
        </w:rPr>
        <w:t xml:space="preserve"> навыки обучения в цифровом мире, умение создавать цифровые проекты для своей будущей профессии</w:t>
      </w:r>
      <w:r w:rsidR="00D03170">
        <w:rPr>
          <w:rFonts w:ascii="Times New Roman" w:eastAsia="Times New Roman" w:hAnsi="Times New Roman" w:cs="Times New Roman"/>
          <w:bCs/>
          <w:iCs/>
          <w:color w:val="000000"/>
          <w:sz w:val="24"/>
          <w:szCs w:val="24"/>
          <w:lang w:eastAsia="ru-RU"/>
        </w:rPr>
        <w:t>.</w:t>
      </w:r>
    </w:p>
    <w:p w:rsidR="008C03BF" w:rsidRPr="008C03BF" w:rsidRDefault="008C03BF" w:rsidP="008C03BF">
      <w:pPr>
        <w:tabs>
          <w:tab w:val="left" w:pos="142"/>
          <w:tab w:val="left" w:pos="260"/>
          <w:tab w:val="left" w:pos="851"/>
        </w:tabs>
        <w:spacing w:after="0" w:line="240" w:lineRule="auto"/>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 xml:space="preserve">В рамках ВСОКО проведено анкетирование </w:t>
      </w:r>
      <w:r w:rsidRPr="008C03BF">
        <w:rPr>
          <w:rFonts w:ascii="Times New Roman" w:eastAsia="Times New Roman" w:hAnsi="Times New Roman" w:cs="Times New Roman"/>
          <w:bCs/>
          <w:iCs/>
          <w:color w:val="000000"/>
          <w:sz w:val="24"/>
          <w:szCs w:val="24"/>
          <w:lang w:eastAsia="ru-RU"/>
        </w:rPr>
        <w:t>потребителей государственных услуг</w:t>
      </w:r>
      <w:r w:rsidR="00F266F2">
        <w:rPr>
          <w:rFonts w:ascii="Times New Roman" w:eastAsia="Times New Roman" w:hAnsi="Times New Roman" w:cs="Times New Roman"/>
          <w:bCs/>
          <w:iCs/>
          <w:color w:val="000000"/>
          <w:sz w:val="24"/>
          <w:szCs w:val="24"/>
          <w:lang w:eastAsia="ru-RU"/>
        </w:rPr>
        <w:t xml:space="preserve"> (обучающиеся, родители) в 2022/</w:t>
      </w:r>
      <w:r w:rsidRPr="008C03BF">
        <w:rPr>
          <w:rFonts w:ascii="Times New Roman" w:eastAsia="Times New Roman" w:hAnsi="Times New Roman" w:cs="Times New Roman"/>
          <w:bCs/>
          <w:iCs/>
          <w:color w:val="000000"/>
          <w:sz w:val="24"/>
          <w:szCs w:val="24"/>
          <w:lang w:eastAsia="ru-RU"/>
        </w:rPr>
        <w:t>2023 году. Анкетирование продемонстрировало повышение на 1,2% по сравнению с 2021/2022 учебным годом уровня удовлетворённости получателей образовательных услуг качеством и условиями оказания образовательных услуг в БУ «Сургутски</w:t>
      </w:r>
      <w:r w:rsidR="00D03170">
        <w:rPr>
          <w:rFonts w:ascii="Times New Roman" w:eastAsia="Times New Roman" w:hAnsi="Times New Roman" w:cs="Times New Roman"/>
          <w:bCs/>
          <w:iCs/>
          <w:color w:val="000000"/>
          <w:sz w:val="24"/>
          <w:szCs w:val="24"/>
          <w:lang w:eastAsia="ru-RU"/>
        </w:rPr>
        <w:t>й музыкальный колледж.</w:t>
      </w:r>
    </w:p>
    <w:p w:rsidR="008C03BF" w:rsidRPr="008C03BF" w:rsidRDefault="008C03BF" w:rsidP="008C03BF">
      <w:pPr>
        <w:tabs>
          <w:tab w:val="left" w:pos="142"/>
          <w:tab w:val="left" w:pos="260"/>
          <w:tab w:val="left" w:pos="851"/>
        </w:tabs>
        <w:spacing w:after="0" w:line="240" w:lineRule="auto"/>
        <w:jc w:val="both"/>
        <w:rPr>
          <w:rFonts w:ascii="Times New Roman" w:eastAsia="Times New Roman" w:hAnsi="Times New Roman" w:cs="Times New Roman"/>
          <w:b/>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Результаты мониторинга</w:t>
      </w:r>
      <w:r w:rsidRPr="008C03BF">
        <w:rPr>
          <w:rFonts w:ascii="Times New Roman" w:eastAsia="Times New Roman" w:hAnsi="Times New Roman" w:cs="Times New Roman"/>
          <w:bCs/>
          <w:iCs/>
          <w:color w:val="000000"/>
          <w:sz w:val="24"/>
          <w:szCs w:val="24"/>
          <w:lang w:eastAsia="ru-RU"/>
        </w:rPr>
        <w:t xml:space="preserve"> образовательной деятельности по </w:t>
      </w:r>
      <w:r w:rsidRPr="008C03BF">
        <w:rPr>
          <w:rFonts w:ascii="Times New Roman" w:eastAsia="Times New Roman" w:hAnsi="Times New Roman" w:cs="Times New Roman"/>
          <w:b/>
          <w:bCs/>
          <w:iCs/>
          <w:color w:val="000000"/>
          <w:sz w:val="24"/>
          <w:szCs w:val="24"/>
          <w:lang w:eastAsia="ru-RU"/>
        </w:rPr>
        <w:t>всем</w:t>
      </w:r>
      <w:r w:rsidRPr="008C03BF">
        <w:rPr>
          <w:rFonts w:ascii="Times New Roman" w:eastAsia="Times New Roman" w:hAnsi="Times New Roman" w:cs="Times New Roman"/>
          <w:bCs/>
          <w:iCs/>
          <w:color w:val="000000"/>
          <w:sz w:val="24"/>
          <w:szCs w:val="24"/>
          <w:lang w:eastAsia="ru-RU"/>
        </w:rPr>
        <w:t xml:space="preserve"> </w:t>
      </w:r>
      <w:r w:rsidRPr="008C03BF">
        <w:rPr>
          <w:rFonts w:ascii="Times New Roman" w:eastAsia="Times New Roman" w:hAnsi="Times New Roman" w:cs="Times New Roman"/>
          <w:b/>
          <w:bCs/>
          <w:iCs/>
          <w:color w:val="000000"/>
          <w:sz w:val="24"/>
          <w:szCs w:val="24"/>
          <w:lang w:eastAsia="ru-RU"/>
        </w:rPr>
        <w:t>направлениям показали -</w:t>
      </w:r>
    </w:p>
    <w:p w:rsidR="008C03BF" w:rsidRPr="008C03BF" w:rsidRDefault="008C03BF" w:rsidP="008C03BF">
      <w:pPr>
        <w:tabs>
          <w:tab w:val="left" w:pos="142"/>
          <w:tab w:val="left" w:pos="260"/>
          <w:tab w:val="left" w:pos="851"/>
        </w:tabs>
        <w:spacing w:after="0" w:line="240" w:lineRule="auto"/>
        <w:contextualSpacing/>
        <w:jc w:val="both"/>
        <w:rPr>
          <w:rFonts w:ascii="Times New Roman" w:eastAsia="Times New Roman" w:hAnsi="Times New Roman" w:cs="Times New Roman"/>
          <w:b/>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зоны успешности:</w:t>
      </w:r>
    </w:p>
    <w:p w:rsidR="008C03BF" w:rsidRPr="008C03BF" w:rsidRDefault="008C03BF" w:rsidP="008C03BF">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результаты промежуточных и государственной итоговой аттестаций;</w:t>
      </w:r>
    </w:p>
    <w:p w:rsidR="008C03BF" w:rsidRPr="008C03BF" w:rsidRDefault="008C03BF" w:rsidP="008C03BF">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востребованность выпускников;</w:t>
      </w:r>
    </w:p>
    <w:p w:rsidR="008C03BF" w:rsidRPr="008C03BF" w:rsidRDefault="008C03BF" w:rsidP="008C03BF">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 xml:space="preserve"> открытость и доступность информации об организации, осуществляющей образовательную деятельность;</w:t>
      </w:r>
    </w:p>
    <w:p w:rsidR="008C03BF" w:rsidRPr="008C03BF" w:rsidRDefault="008C03BF" w:rsidP="008C03BF">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удовлетворенность качеством образовательной деятельности организации;</w:t>
      </w:r>
    </w:p>
    <w:p w:rsidR="008C03BF" w:rsidRPr="008C03BF" w:rsidRDefault="008C03BF" w:rsidP="008C03BF">
      <w:pPr>
        <w:tabs>
          <w:tab w:val="left" w:pos="260"/>
        </w:tabs>
        <w:spacing w:after="0" w:line="240" w:lineRule="auto"/>
        <w:contextualSpacing/>
        <w:jc w:val="both"/>
        <w:rPr>
          <w:rFonts w:ascii="Times New Roman" w:eastAsia="Times New Roman" w:hAnsi="Times New Roman" w:cs="Times New Roman"/>
          <w:b/>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точки стабильного роста качества:</w:t>
      </w:r>
    </w:p>
    <w:p w:rsidR="008C03BF" w:rsidRPr="008C03BF" w:rsidRDefault="008C03BF" w:rsidP="008C03BF">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 xml:space="preserve">возможность получения </w:t>
      </w:r>
      <w:proofErr w:type="gramStart"/>
      <w:r w:rsidRPr="008C03BF">
        <w:rPr>
          <w:rFonts w:ascii="Times New Roman" w:eastAsia="Times New Roman" w:hAnsi="Times New Roman" w:cs="Times New Roman"/>
          <w:bCs/>
          <w:iCs/>
          <w:color w:val="000000"/>
          <w:sz w:val="24"/>
          <w:szCs w:val="24"/>
          <w:lang w:eastAsia="ru-RU"/>
        </w:rPr>
        <w:t>обучающимися</w:t>
      </w:r>
      <w:proofErr w:type="gramEnd"/>
      <w:r w:rsidRPr="008C03BF">
        <w:rPr>
          <w:rFonts w:ascii="Times New Roman" w:eastAsia="Times New Roman" w:hAnsi="Times New Roman" w:cs="Times New Roman"/>
          <w:bCs/>
          <w:iCs/>
          <w:color w:val="000000"/>
          <w:sz w:val="24"/>
          <w:szCs w:val="24"/>
          <w:lang w:eastAsia="ru-RU"/>
        </w:rPr>
        <w:t xml:space="preserve"> психолого-педагогической, социальной помощи в организации;</w:t>
      </w:r>
    </w:p>
    <w:p w:rsidR="008C03BF" w:rsidRPr="008C03BF" w:rsidRDefault="008C03BF" w:rsidP="008C03BF">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8C03BF">
        <w:rPr>
          <w:rFonts w:ascii="Times New Roman" w:eastAsia="Times New Roman" w:hAnsi="Times New Roman" w:cs="Times New Roman"/>
          <w:bCs/>
          <w:iCs/>
          <w:color w:val="000000"/>
          <w:sz w:val="24"/>
          <w:szCs w:val="24"/>
          <w:lang w:eastAsia="ru-RU"/>
        </w:rPr>
        <w:t xml:space="preserve">эффективное развитие современной безопасной электронной информационно-образовательной </w:t>
      </w:r>
      <w:r w:rsidRPr="008D311A">
        <w:rPr>
          <w:rFonts w:ascii="Times New Roman" w:eastAsia="Times New Roman" w:hAnsi="Times New Roman" w:cs="Times New Roman"/>
          <w:bCs/>
          <w:iCs/>
          <w:sz w:val="24"/>
          <w:szCs w:val="24"/>
          <w:lang w:eastAsia="ru-RU"/>
        </w:rPr>
        <w:t>ср</w:t>
      </w:r>
      <w:r w:rsidR="008D311A" w:rsidRPr="008D311A">
        <w:rPr>
          <w:rFonts w:ascii="Times New Roman" w:eastAsia="Times New Roman" w:hAnsi="Times New Roman" w:cs="Times New Roman"/>
          <w:bCs/>
          <w:iCs/>
          <w:sz w:val="24"/>
          <w:szCs w:val="24"/>
          <w:lang w:eastAsia="ru-RU"/>
        </w:rPr>
        <w:t>еды.</w:t>
      </w:r>
    </w:p>
    <w:p w:rsidR="008C03BF" w:rsidRPr="008C03BF" w:rsidRDefault="008C03BF" w:rsidP="008C03BF">
      <w:pPr>
        <w:tabs>
          <w:tab w:val="left" w:pos="260"/>
        </w:tabs>
        <w:spacing w:after="0" w:line="240" w:lineRule="auto"/>
        <w:contextualSpacing/>
        <w:jc w:val="both"/>
        <w:rPr>
          <w:rFonts w:ascii="Times New Roman" w:eastAsia="Times New Roman" w:hAnsi="Times New Roman" w:cs="Times New Roman"/>
          <w:b/>
          <w:bCs/>
          <w:iCs/>
          <w:color w:val="000000"/>
          <w:sz w:val="24"/>
          <w:szCs w:val="24"/>
          <w:lang w:eastAsia="ru-RU"/>
        </w:rPr>
      </w:pPr>
      <w:r w:rsidRPr="008C03BF">
        <w:rPr>
          <w:rFonts w:ascii="Times New Roman" w:eastAsia="Times New Roman" w:hAnsi="Times New Roman" w:cs="Times New Roman"/>
          <w:b/>
          <w:bCs/>
          <w:iCs/>
          <w:color w:val="000000"/>
          <w:sz w:val="24"/>
          <w:szCs w:val="24"/>
          <w:lang w:eastAsia="ru-RU"/>
        </w:rPr>
        <w:t>зоны риска по показаниям:</w:t>
      </w:r>
    </w:p>
    <w:p w:rsidR="00F16FF0" w:rsidRPr="00A84ABD" w:rsidRDefault="00A84ABD" w:rsidP="00A84ABD">
      <w:pPr>
        <w:pStyle w:val="a7"/>
        <w:numPr>
          <w:ilvl w:val="0"/>
          <w:numId w:val="100"/>
        </w:numPr>
        <w:spacing w:after="0" w:line="240" w:lineRule="auto"/>
        <w:jc w:val="both"/>
        <w:rPr>
          <w:rFonts w:ascii="Times New Roman" w:eastAsia="Times New Roman" w:hAnsi="Times New Roman" w:cs="Times New Roman"/>
          <w:sz w:val="24"/>
          <w:szCs w:val="24"/>
        </w:rPr>
      </w:pPr>
      <w:r w:rsidRPr="00A84ABD">
        <w:rPr>
          <w:rFonts w:ascii="Times New Roman" w:eastAsia="Times New Roman" w:hAnsi="Times New Roman" w:cs="Times New Roman"/>
          <w:sz w:val="24"/>
          <w:szCs w:val="24"/>
        </w:rPr>
        <w:t>отсутствие</w:t>
      </w:r>
      <w:r w:rsidR="008C03BF" w:rsidRPr="00A84ABD">
        <w:rPr>
          <w:rFonts w:ascii="Times New Roman" w:eastAsia="Times New Roman" w:hAnsi="Times New Roman" w:cs="Times New Roman"/>
          <w:sz w:val="24"/>
          <w:szCs w:val="24"/>
        </w:rPr>
        <w:t xml:space="preserve"> помещений для самостоятельной работы и кабинетов для проведения занятий.</w:t>
      </w:r>
    </w:p>
    <w:p w:rsidR="00D322F0" w:rsidRDefault="00D322F0" w:rsidP="00C7283B">
      <w:pPr>
        <w:spacing w:after="0" w:line="240" w:lineRule="auto"/>
        <w:jc w:val="both"/>
        <w:rPr>
          <w:rFonts w:ascii="Times New Roman" w:eastAsia="Times New Roman" w:hAnsi="Times New Roman" w:cs="Times New Roman"/>
          <w:b/>
          <w:u w:val="single"/>
          <w:lang w:eastAsia="ru-RU"/>
        </w:rPr>
      </w:pPr>
    </w:p>
    <w:p w:rsidR="00C7283B" w:rsidRPr="00A15233" w:rsidRDefault="005B7199" w:rsidP="00657AF0">
      <w:pPr>
        <w:spacing w:after="0" w:line="240" w:lineRule="auto"/>
        <w:ind w:firstLine="709"/>
        <w:jc w:val="both"/>
        <w:rPr>
          <w:rFonts w:ascii="Times New Roman" w:eastAsia="Times New Roman" w:hAnsi="Times New Roman" w:cs="Times New Roman"/>
          <w:b/>
          <w:sz w:val="24"/>
          <w:szCs w:val="24"/>
          <w:u w:val="single"/>
          <w:lang w:eastAsia="ru-RU"/>
        </w:rPr>
      </w:pPr>
      <w:r w:rsidRPr="00A15233">
        <w:rPr>
          <w:noProof/>
          <w:sz w:val="24"/>
          <w:szCs w:val="24"/>
          <w:lang w:eastAsia="ru-RU"/>
        </w:rPr>
        <mc:AlternateContent>
          <mc:Choice Requires="wps">
            <w:drawing>
              <wp:anchor distT="0" distB="0" distL="114300" distR="114300" simplePos="0" relativeHeight="251688960" behindDoc="1" locked="0" layoutInCell="0" allowOverlap="1" wp14:anchorId="3B8A0252" wp14:editId="3887CEA5">
                <wp:simplePos x="0" y="0"/>
                <wp:positionH relativeFrom="page">
                  <wp:posOffset>90170</wp:posOffset>
                </wp:positionH>
                <wp:positionV relativeFrom="page">
                  <wp:posOffset>257175</wp:posOffset>
                </wp:positionV>
                <wp:extent cx="1247775" cy="7277100"/>
                <wp:effectExtent l="666750" t="762000" r="28575" b="19050"/>
                <wp:wrapSquare wrapText="bothSides"/>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3D7F9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3D7F9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3D7F9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7" style="position:absolute;left:0;text-align:left;margin-left:7.1pt;margin-top:20.25pt;width:98.25pt;height:57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3D7F9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3D7F9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3D7F9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7283B" w:rsidRPr="00A15233">
        <w:rPr>
          <w:rFonts w:ascii="Times New Roman" w:eastAsia="Times New Roman" w:hAnsi="Times New Roman" w:cs="Times New Roman"/>
          <w:b/>
          <w:sz w:val="24"/>
          <w:szCs w:val="24"/>
          <w:u w:val="single"/>
          <w:lang w:eastAsia="ru-RU"/>
        </w:rPr>
        <w:t>1.8. Форма и содержание вступительных испытаний. Конкурс при поступлении</w:t>
      </w:r>
      <w:r w:rsidR="00A15233">
        <w:rPr>
          <w:rFonts w:ascii="Times New Roman" w:eastAsia="Times New Roman" w:hAnsi="Times New Roman" w:cs="Times New Roman"/>
          <w:b/>
          <w:sz w:val="24"/>
          <w:szCs w:val="24"/>
          <w:u w:val="single"/>
          <w:lang w:eastAsia="ru-RU"/>
        </w:rPr>
        <w:t xml:space="preserve"> (динамика за </w:t>
      </w:r>
      <w:proofErr w:type="gramStart"/>
      <w:r w:rsidR="00A15233">
        <w:rPr>
          <w:rFonts w:ascii="Times New Roman" w:eastAsia="Times New Roman" w:hAnsi="Times New Roman" w:cs="Times New Roman"/>
          <w:b/>
          <w:sz w:val="24"/>
          <w:szCs w:val="24"/>
          <w:u w:val="single"/>
          <w:lang w:eastAsia="ru-RU"/>
        </w:rPr>
        <w:t>последние</w:t>
      </w:r>
      <w:proofErr w:type="gramEnd"/>
      <w:r w:rsidR="00A15233">
        <w:rPr>
          <w:rFonts w:ascii="Times New Roman" w:eastAsia="Times New Roman" w:hAnsi="Times New Roman" w:cs="Times New Roman"/>
          <w:b/>
          <w:sz w:val="24"/>
          <w:szCs w:val="24"/>
          <w:u w:val="single"/>
          <w:lang w:eastAsia="ru-RU"/>
        </w:rPr>
        <w:t xml:space="preserve"> 3 года)</w:t>
      </w:r>
    </w:p>
    <w:p w:rsidR="006B7EDA" w:rsidRDefault="00657AF0" w:rsidP="00657AF0">
      <w:pPr>
        <w:spacing w:after="0" w:line="240" w:lineRule="auto"/>
        <w:ind w:firstLine="709"/>
        <w:jc w:val="both"/>
        <w:rPr>
          <w:rFonts w:ascii="Times New Roman" w:hAnsi="Times New Roman" w:cs="Times New Roman"/>
          <w:sz w:val="24"/>
          <w:szCs w:val="24"/>
        </w:rPr>
      </w:pPr>
      <w:r w:rsidRPr="00657AF0">
        <w:rPr>
          <w:rFonts w:ascii="Times New Roman" w:hAnsi="Times New Roman" w:cs="Times New Roman"/>
          <w:sz w:val="24"/>
          <w:szCs w:val="24"/>
        </w:rPr>
        <w:t>Прием граждан на обучение по образовательным программам СПО в колледж о</w:t>
      </w:r>
      <w:r w:rsidR="006B7EDA">
        <w:rPr>
          <w:rFonts w:ascii="Times New Roman" w:hAnsi="Times New Roman" w:cs="Times New Roman"/>
          <w:sz w:val="24"/>
          <w:szCs w:val="24"/>
        </w:rPr>
        <w:t xml:space="preserve">существляется в соответствии </w:t>
      </w:r>
      <w:proofErr w:type="gramStart"/>
      <w:r w:rsidR="006B7EDA">
        <w:rPr>
          <w:rFonts w:ascii="Times New Roman" w:hAnsi="Times New Roman" w:cs="Times New Roman"/>
          <w:sz w:val="24"/>
          <w:szCs w:val="24"/>
        </w:rPr>
        <w:t>с</w:t>
      </w:r>
      <w:proofErr w:type="gramEnd"/>
      <w:r w:rsidR="006B7EDA">
        <w:rPr>
          <w:rFonts w:ascii="Times New Roman" w:hAnsi="Times New Roman" w:cs="Times New Roman"/>
          <w:sz w:val="24"/>
          <w:szCs w:val="24"/>
        </w:rPr>
        <w:t>:</w:t>
      </w:r>
    </w:p>
    <w:p w:rsidR="006B7EDA" w:rsidRDefault="00657AF0" w:rsidP="00415DFD">
      <w:pPr>
        <w:pStyle w:val="a7"/>
        <w:numPr>
          <w:ilvl w:val="0"/>
          <w:numId w:val="46"/>
        </w:numPr>
        <w:spacing w:after="0" w:line="240" w:lineRule="auto"/>
        <w:jc w:val="both"/>
        <w:rPr>
          <w:rFonts w:ascii="Times New Roman" w:hAnsi="Times New Roman" w:cs="Times New Roman"/>
          <w:sz w:val="24"/>
          <w:szCs w:val="24"/>
        </w:rPr>
      </w:pPr>
      <w:r w:rsidRPr="006B7EDA">
        <w:rPr>
          <w:rFonts w:ascii="Times New Roman" w:hAnsi="Times New Roman" w:cs="Times New Roman"/>
          <w:sz w:val="24"/>
          <w:szCs w:val="24"/>
        </w:rPr>
        <w:t>Федеральным законом РФ «Об образовании в Российской Федерации» № 273-ФЗ от 29.12.</w:t>
      </w:r>
      <w:r w:rsidR="006B7EDA" w:rsidRPr="006B7EDA">
        <w:rPr>
          <w:rFonts w:ascii="Times New Roman" w:hAnsi="Times New Roman" w:cs="Times New Roman"/>
          <w:sz w:val="24"/>
          <w:szCs w:val="24"/>
        </w:rPr>
        <w:t>20</w:t>
      </w:r>
      <w:r w:rsidR="006B7EDA">
        <w:rPr>
          <w:rFonts w:ascii="Times New Roman" w:hAnsi="Times New Roman" w:cs="Times New Roman"/>
          <w:sz w:val="24"/>
          <w:szCs w:val="24"/>
        </w:rPr>
        <w:t>12;</w:t>
      </w:r>
    </w:p>
    <w:p w:rsidR="006B7EDA" w:rsidRDefault="00657AF0" w:rsidP="00415DFD">
      <w:pPr>
        <w:pStyle w:val="a7"/>
        <w:numPr>
          <w:ilvl w:val="0"/>
          <w:numId w:val="46"/>
        </w:numPr>
        <w:spacing w:after="0" w:line="240" w:lineRule="auto"/>
        <w:jc w:val="both"/>
        <w:rPr>
          <w:rFonts w:ascii="Times New Roman" w:hAnsi="Times New Roman" w:cs="Times New Roman"/>
          <w:sz w:val="24"/>
          <w:szCs w:val="24"/>
        </w:rPr>
      </w:pPr>
      <w:r w:rsidRPr="006B7EDA">
        <w:rPr>
          <w:rFonts w:ascii="Times New Roman" w:hAnsi="Times New Roman" w:cs="Times New Roman"/>
          <w:sz w:val="24"/>
          <w:szCs w:val="24"/>
        </w:rPr>
        <w:t>Приказом Ми</w:t>
      </w:r>
      <w:r w:rsidR="00D03170">
        <w:rPr>
          <w:rFonts w:ascii="Times New Roman" w:hAnsi="Times New Roman" w:cs="Times New Roman"/>
          <w:sz w:val="24"/>
          <w:szCs w:val="24"/>
        </w:rPr>
        <w:t>нистерства просвещения РФ от 02.09.</w:t>
      </w:r>
      <w:r w:rsidR="00FE3E44">
        <w:rPr>
          <w:rFonts w:ascii="Times New Roman" w:hAnsi="Times New Roman" w:cs="Times New Roman"/>
          <w:sz w:val="24"/>
          <w:szCs w:val="24"/>
        </w:rPr>
        <w:t xml:space="preserve">2020 </w:t>
      </w:r>
      <w:r w:rsidRPr="006B7EDA">
        <w:rPr>
          <w:rFonts w:ascii="Times New Roman" w:hAnsi="Times New Roman" w:cs="Times New Roman"/>
          <w:sz w:val="24"/>
          <w:szCs w:val="24"/>
        </w:rPr>
        <w:t xml:space="preserve">№ 457 «Об утверждении Порядка приема на </w:t>
      </w:r>
      <w:proofErr w:type="gramStart"/>
      <w:r w:rsidRPr="006B7EDA">
        <w:rPr>
          <w:rFonts w:ascii="Times New Roman" w:hAnsi="Times New Roman" w:cs="Times New Roman"/>
          <w:sz w:val="24"/>
          <w:szCs w:val="24"/>
        </w:rPr>
        <w:t>обучение по</w:t>
      </w:r>
      <w:proofErr w:type="gramEnd"/>
      <w:r w:rsidRPr="006B7EDA">
        <w:rPr>
          <w:rFonts w:ascii="Times New Roman" w:hAnsi="Times New Roman" w:cs="Times New Roman"/>
          <w:sz w:val="24"/>
          <w:szCs w:val="24"/>
        </w:rPr>
        <w:t xml:space="preserve"> образовательным программам среднего профессионального образования»; </w:t>
      </w:r>
    </w:p>
    <w:p w:rsidR="00657AF0" w:rsidRPr="006B7EDA" w:rsidRDefault="00657AF0" w:rsidP="00415DFD">
      <w:pPr>
        <w:pStyle w:val="a7"/>
        <w:numPr>
          <w:ilvl w:val="0"/>
          <w:numId w:val="46"/>
        </w:numPr>
        <w:spacing w:after="0" w:line="240" w:lineRule="auto"/>
        <w:jc w:val="both"/>
        <w:rPr>
          <w:rFonts w:ascii="Times New Roman" w:hAnsi="Times New Roman" w:cs="Times New Roman"/>
          <w:sz w:val="24"/>
          <w:szCs w:val="24"/>
        </w:rPr>
      </w:pPr>
      <w:proofErr w:type="gramStart"/>
      <w:r w:rsidRPr="006B7EDA">
        <w:rPr>
          <w:rFonts w:ascii="Times New Roman" w:hAnsi="Times New Roman" w:cs="Times New Roman"/>
          <w:sz w:val="24"/>
          <w:szCs w:val="24"/>
        </w:rPr>
        <w:t>Приказом Министерства образования и науки РФ</w:t>
      </w:r>
      <w:r w:rsidR="00FE3E44">
        <w:rPr>
          <w:rFonts w:ascii="Times New Roman" w:hAnsi="Times New Roman" w:cs="Times New Roman"/>
          <w:sz w:val="24"/>
          <w:szCs w:val="24"/>
        </w:rPr>
        <w:t xml:space="preserve"> от 30.12.2013 </w:t>
      </w:r>
      <w:r w:rsidR="006B7EDA">
        <w:rPr>
          <w:rFonts w:ascii="Times New Roman" w:hAnsi="Times New Roman" w:cs="Times New Roman"/>
          <w:sz w:val="24"/>
          <w:szCs w:val="24"/>
        </w:rPr>
        <w:t>№</w:t>
      </w:r>
      <w:r w:rsidRPr="006B7EDA">
        <w:rPr>
          <w:rFonts w:ascii="Times New Roman" w:hAnsi="Times New Roman" w:cs="Times New Roman"/>
          <w:sz w:val="24"/>
          <w:szCs w:val="24"/>
        </w:rPr>
        <w:t xml:space="preserve"> 1422 «Об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w:t>
      </w:r>
      <w:r w:rsidRPr="006B7EDA">
        <w:rPr>
          <w:rFonts w:ascii="Times New Roman" w:hAnsi="Times New Roman" w:cs="Times New Roman"/>
          <w:sz w:val="24"/>
          <w:szCs w:val="24"/>
        </w:rPr>
        <w:lastRenderedPageBreak/>
        <w:t>специальностям, требующим у поступающих наличия определенных творческих способностей, физических и</w:t>
      </w:r>
      <w:r w:rsidR="006B7EDA">
        <w:rPr>
          <w:rFonts w:ascii="Times New Roman" w:hAnsi="Times New Roman" w:cs="Times New Roman"/>
          <w:sz w:val="24"/>
          <w:szCs w:val="24"/>
        </w:rPr>
        <w:t xml:space="preserve"> (или) психологических качеств».</w:t>
      </w:r>
      <w:proofErr w:type="gramEnd"/>
    </w:p>
    <w:p w:rsidR="00657AF0" w:rsidRPr="008D311A" w:rsidRDefault="00657AF0" w:rsidP="008D311A">
      <w:pPr>
        <w:spacing w:after="0" w:line="240" w:lineRule="auto"/>
        <w:ind w:firstLine="709"/>
        <w:jc w:val="both"/>
        <w:rPr>
          <w:rFonts w:ascii="Times New Roman" w:hAnsi="Times New Roman" w:cs="Times New Roman"/>
          <w:sz w:val="24"/>
          <w:szCs w:val="24"/>
        </w:rPr>
      </w:pPr>
      <w:r w:rsidRPr="008D311A">
        <w:rPr>
          <w:rFonts w:ascii="Times New Roman" w:hAnsi="Times New Roman" w:cs="Times New Roman"/>
          <w:sz w:val="24"/>
          <w:szCs w:val="24"/>
        </w:rPr>
        <w:t xml:space="preserve">При поступлении на </w:t>
      </w:r>
      <w:proofErr w:type="gramStart"/>
      <w:r w:rsidRPr="008D311A">
        <w:rPr>
          <w:rFonts w:ascii="Times New Roman" w:hAnsi="Times New Roman" w:cs="Times New Roman"/>
          <w:sz w:val="24"/>
          <w:szCs w:val="24"/>
        </w:rPr>
        <w:t>обучение по специальностям</w:t>
      </w:r>
      <w:proofErr w:type="gramEnd"/>
      <w:r w:rsidRPr="008D311A">
        <w:rPr>
          <w:rFonts w:ascii="Times New Roman" w:hAnsi="Times New Roman" w:cs="Times New Roman"/>
          <w:sz w:val="24"/>
          <w:szCs w:val="24"/>
        </w:rPr>
        <w:t xml:space="preserve"> среднего профессионального образования установлены следующие вступительные творческие испытания: </w:t>
      </w:r>
    </w:p>
    <w:p w:rsidR="008D311A" w:rsidRPr="008D311A" w:rsidRDefault="008D311A" w:rsidP="008D311A">
      <w:pPr>
        <w:spacing w:after="0" w:line="240" w:lineRule="auto"/>
        <w:ind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b/>
          <w:bCs/>
          <w:sz w:val="24"/>
          <w:szCs w:val="24"/>
          <w:lang w:eastAsia="ru-RU"/>
        </w:rPr>
        <w:t>Специальность 53.02.03 «Инструментальное исполнительство» (фортепиано, оркестровые струнные инструменты, оркестровые духовые и ударные инструменты, инструменты народного оркестра):</w:t>
      </w:r>
    </w:p>
    <w:p w:rsidR="008D311A" w:rsidRPr="008D311A" w:rsidRDefault="008D311A" w:rsidP="00415DFD">
      <w:pPr>
        <w:numPr>
          <w:ilvl w:val="0"/>
          <w:numId w:val="94"/>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исполнение сольной программы на инструменте,</w:t>
      </w:r>
    </w:p>
    <w:p w:rsidR="008D311A" w:rsidRPr="008D311A" w:rsidRDefault="008D311A" w:rsidP="00415DFD">
      <w:pPr>
        <w:numPr>
          <w:ilvl w:val="0"/>
          <w:numId w:val="94"/>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музыкально-теоретическая подготовка (устно и письменно);</w:t>
      </w:r>
    </w:p>
    <w:p w:rsidR="008D311A" w:rsidRPr="008D311A" w:rsidRDefault="008D311A" w:rsidP="008D311A">
      <w:pPr>
        <w:spacing w:after="0" w:line="240" w:lineRule="auto"/>
        <w:ind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b/>
          <w:bCs/>
          <w:sz w:val="24"/>
          <w:szCs w:val="24"/>
          <w:lang w:eastAsia="ru-RU"/>
        </w:rPr>
        <w:t>Специальность 53.02.07 «Теория музыки»:</w:t>
      </w:r>
    </w:p>
    <w:p w:rsidR="008D311A" w:rsidRPr="008D311A" w:rsidRDefault="008D311A" w:rsidP="00415DFD">
      <w:pPr>
        <w:numPr>
          <w:ilvl w:val="0"/>
          <w:numId w:val="95"/>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музыкально-теоретическая подготовка (устно и письменно);</w:t>
      </w:r>
    </w:p>
    <w:p w:rsidR="008D311A" w:rsidRPr="008D311A" w:rsidRDefault="008D311A" w:rsidP="00415DFD">
      <w:pPr>
        <w:numPr>
          <w:ilvl w:val="0"/>
          <w:numId w:val="95"/>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музыкальная литература и художественная культура (устно);</w:t>
      </w:r>
    </w:p>
    <w:p w:rsidR="008D311A" w:rsidRPr="008D311A" w:rsidRDefault="008D311A" w:rsidP="00415DFD">
      <w:pPr>
        <w:numPr>
          <w:ilvl w:val="0"/>
          <w:numId w:val="95"/>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фортепиано.</w:t>
      </w:r>
    </w:p>
    <w:p w:rsidR="008D311A" w:rsidRPr="008D311A" w:rsidRDefault="008D311A" w:rsidP="008D311A">
      <w:pPr>
        <w:spacing w:after="0" w:line="240" w:lineRule="auto"/>
        <w:ind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b/>
          <w:bCs/>
          <w:sz w:val="24"/>
          <w:szCs w:val="24"/>
          <w:lang w:eastAsia="ru-RU"/>
        </w:rPr>
        <w:t>Специальность 53.02.06 «</w:t>
      </w:r>
      <w:proofErr w:type="gramStart"/>
      <w:r w:rsidRPr="008D311A">
        <w:rPr>
          <w:rFonts w:ascii="Times New Roman" w:eastAsia="Times New Roman" w:hAnsi="Times New Roman" w:cs="Times New Roman"/>
          <w:b/>
          <w:bCs/>
          <w:sz w:val="24"/>
          <w:szCs w:val="24"/>
          <w:lang w:eastAsia="ru-RU"/>
        </w:rPr>
        <w:t>Хоровое</w:t>
      </w:r>
      <w:proofErr w:type="gramEnd"/>
      <w:r w:rsidRPr="008D311A">
        <w:rPr>
          <w:rFonts w:ascii="Times New Roman" w:eastAsia="Times New Roman" w:hAnsi="Times New Roman" w:cs="Times New Roman"/>
          <w:b/>
          <w:bCs/>
          <w:sz w:val="24"/>
          <w:szCs w:val="24"/>
          <w:lang w:eastAsia="ru-RU"/>
        </w:rPr>
        <w:t xml:space="preserve"> дирижирование»:</w:t>
      </w:r>
    </w:p>
    <w:p w:rsidR="008D311A" w:rsidRPr="008D311A" w:rsidRDefault="008D311A" w:rsidP="00415DFD">
      <w:pPr>
        <w:numPr>
          <w:ilvl w:val="0"/>
          <w:numId w:val="96"/>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исполнительская подготовка;</w:t>
      </w:r>
    </w:p>
    <w:p w:rsidR="008D311A" w:rsidRPr="008D311A" w:rsidRDefault="008D311A" w:rsidP="00415DFD">
      <w:pPr>
        <w:numPr>
          <w:ilvl w:val="0"/>
          <w:numId w:val="96"/>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музыкально-теоретическая подготовка (устно и письменно);</w:t>
      </w:r>
    </w:p>
    <w:p w:rsidR="008D311A" w:rsidRPr="008D311A" w:rsidRDefault="008D311A" w:rsidP="008D311A">
      <w:pPr>
        <w:spacing w:after="0" w:line="240" w:lineRule="auto"/>
        <w:ind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b/>
          <w:bCs/>
          <w:sz w:val="24"/>
          <w:szCs w:val="24"/>
          <w:lang w:eastAsia="ru-RU"/>
        </w:rPr>
        <w:t>Специальность 53.02.02 «Музыкальное искусство эстрады» (эстрадное пение):</w:t>
      </w:r>
    </w:p>
    <w:p w:rsidR="008D311A" w:rsidRPr="008D311A" w:rsidRDefault="008D311A" w:rsidP="00415DFD">
      <w:pPr>
        <w:numPr>
          <w:ilvl w:val="0"/>
          <w:numId w:val="97"/>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сольное пение;</w:t>
      </w:r>
    </w:p>
    <w:p w:rsidR="008D311A" w:rsidRPr="008D311A" w:rsidRDefault="008D311A" w:rsidP="00415DFD">
      <w:pPr>
        <w:numPr>
          <w:ilvl w:val="0"/>
          <w:numId w:val="97"/>
        </w:numPr>
        <w:spacing w:after="0" w:line="240" w:lineRule="auto"/>
        <w:ind w:left="0"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sz w:val="24"/>
          <w:szCs w:val="24"/>
          <w:lang w:eastAsia="ru-RU"/>
        </w:rPr>
        <w:t>музыкально-теоретическая подготовка (устно и письменно);</w:t>
      </w:r>
    </w:p>
    <w:p w:rsidR="008D311A" w:rsidRPr="008D311A" w:rsidRDefault="008D311A" w:rsidP="008D311A">
      <w:pPr>
        <w:spacing w:after="0" w:line="240" w:lineRule="auto"/>
        <w:ind w:firstLine="709"/>
        <w:jc w:val="both"/>
        <w:rPr>
          <w:rFonts w:ascii="Times New Roman" w:eastAsia="Times New Roman" w:hAnsi="Times New Roman" w:cs="Times New Roman"/>
          <w:sz w:val="24"/>
          <w:szCs w:val="24"/>
          <w:lang w:eastAsia="ru-RU"/>
        </w:rPr>
      </w:pPr>
      <w:r w:rsidRPr="008D311A">
        <w:rPr>
          <w:rFonts w:ascii="Times New Roman" w:eastAsia="Times New Roman" w:hAnsi="Times New Roman" w:cs="Times New Roman"/>
          <w:b/>
          <w:bCs/>
          <w:sz w:val="24"/>
          <w:szCs w:val="24"/>
          <w:lang w:eastAsia="ru-RU"/>
        </w:rPr>
        <w:t>Вступительные творческие испытания проводятся в письменной или устной форме, форме прослушивания, просмотра, собеседования.</w:t>
      </w:r>
    </w:p>
    <w:p w:rsidR="008D311A" w:rsidRPr="008D311A" w:rsidRDefault="008D311A" w:rsidP="008D311A">
      <w:pPr>
        <w:spacing w:after="0" w:line="240" w:lineRule="auto"/>
        <w:ind w:firstLine="709"/>
        <w:jc w:val="both"/>
        <w:rPr>
          <w:rFonts w:ascii="Times New Roman" w:hAnsi="Times New Roman" w:cs="Times New Roman"/>
          <w:sz w:val="24"/>
          <w:szCs w:val="24"/>
        </w:rPr>
      </w:pPr>
    </w:p>
    <w:p w:rsidR="00657AF0" w:rsidRPr="00657AF0" w:rsidRDefault="00657AF0" w:rsidP="00657AF0">
      <w:pPr>
        <w:spacing w:after="0" w:line="240" w:lineRule="auto"/>
        <w:ind w:firstLine="709"/>
        <w:jc w:val="both"/>
        <w:rPr>
          <w:rFonts w:ascii="Times New Roman" w:hAnsi="Times New Roman" w:cs="Times New Roman"/>
          <w:bCs/>
          <w:sz w:val="24"/>
          <w:szCs w:val="24"/>
        </w:rPr>
      </w:pPr>
      <w:r w:rsidRPr="00657AF0">
        <w:rPr>
          <w:rFonts w:ascii="Times New Roman" w:hAnsi="Times New Roman" w:cs="Times New Roman"/>
          <w:b/>
          <w:sz w:val="24"/>
          <w:szCs w:val="24"/>
        </w:rPr>
        <w:t xml:space="preserve">Объем </w:t>
      </w:r>
      <w:r w:rsidRPr="00657AF0">
        <w:rPr>
          <w:rFonts w:ascii="Times New Roman" w:hAnsi="Times New Roman" w:cs="Times New Roman"/>
          <w:sz w:val="24"/>
          <w:szCs w:val="24"/>
        </w:rPr>
        <w:t xml:space="preserve">и структура приема студентов определяются в соответствии с </w:t>
      </w:r>
      <w:r w:rsidRPr="00657AF0">
        <w:rPr>
          <w:rFonts w:ascii="Times New Roman" w:hAnsi="Times New Roman" w:cs="Times New Roman"/>
          <w:b/>
          <w:sz w:val="24"/>
          <w:szCs w:val="24"/>
        </w:rPr>
        <w:t xml:space="preserve">Порядком </w:t>
      </w:r>
      <w:r w:rsidRPr="00657AF0">
        <w:rPr>
          <w:rFonts w:ascii="Times New Roman" w:hAnsi="Times New Roman" w:cs="Times New Roman"/>
          <w:sz w:val="24"/>
          <w:szCs w:val="24"/>
        </w:rPr>
        <w:t xml:space="preserve">установления контрольных цифр приема граждан для обучения за счет средств бюджета Ханты-Мансийского автономного округа – Югры, имеющим государственную аккредитацию образовательным учреждениям начального профессионального, среднего профессионального и высшего профессионального образования, </w:t>
      </w:r>
      <w:r w:rsidRPr="00657AF0">
        <w:rPr>
          <w:rFonts w:ascii="Times New Roman" w:hAnsi="Times New Roman" w:cs="Times New Roman"/>
          <w:b/>
          <w:sz w:val="24"/>
          <w:szCs w:val="24"/>
        </w:rPr>
        <w:t>утвержденным постановлением Правительства Ханты-Мансийского автономного округа – Югры</w:t>
      </w:r>
      <w:r w:rsidRPr="00657AF0">
        <w:rPr>
          <w:rFonts w:ascii="Times New Roman" w:hAnsi="Times New Roman" w:cs="Times New Roman"/>
          <w:sz w:val="24"/>
          <w:szCs w:val="24"/>
        </w:rPr>
        <w:t xml:space="preserve"> от 25.04.2012 №146-п. </w:t>
      </w:r>
    </w:p>
    <w:p w:rsidR="00657AF0" w:rsidRPr="00657AF0" w:rsidRDefault="008C03BF" w:rsidP="00657AF0">
      <w:pPr>
        <w:spacing w:after="0" w:line="240" w:lineRule="auto"/>
        <w:ind w:firstLine="709"/>
        <w:jc w:val="both"/>
        <w:rPr>
          <w:rFonts w:ascii="Times New Roman" w:hAnsi="Times New Roman" w:cs="Times New Roman"/>
          <w:bCs/>
          <w:sz w:val="24"/>
          <w:szCs w:val="24"/>
        </w:rPr>
      </w:pPr>
      <w:r w:rsidRPr="00C63E1C">
        <w:rPr>
          <w:noProof/>
          <w:sz w:val="24"/>
          <w:szCs w:val="24"/>
          <w:lang w:eastAsia="ru-RU"/>
        </w:rPr>
        <mc:AlternateContent>
          <mc:Choice Requires="wps">
            <w:drawing>
              <wp:anchor distT="0" distB="0" distL="114300" distR="114300" simplePos="0" relativeHeight="252002304" behindDoc="1" locked="0" layoutInCell="0" allowOverlap="1" wp14:anchorId="331D9CE9" wp14:editId="12197462">
                <wp:simplePos x="0" y="0"/>
                <wp:positionH relativeFrom="page">
                  <wp:posOffset>135255</wp:posOffset>
                </wp:positionH>
                <wp:positionV relativeFrom="page">
                  <wp:posOffset>382270</wp:posOffset>
                </wp:positionV>
                <wp:extent cx="1228725" cy="7277100"/>
                <wp:effectExtent l="666750" t="762000" r="28575" b="19050"/>
                <wp:wrapSquare wrapText="bothSides"/>
                <wp:docPr id="517" name="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C03BF">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8C03BF">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8C03BF">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8C03B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7" o:spid="_x0000_s1038" style="position:absolute;left:0;text-align:left;margin-left:10.65pt;margin-top:30.1pt;width:96.75pt;height:573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C03BF">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8C03BF">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8C03BF">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8C03B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FE3E44">
        <w:rPr>
          <w:rFonts w:ascii="Times New Roman" w:hAnsi="Times New Roman" w:cs="Times New Roman"/>
          <w:b/>
          <w:sz w:val="24"/>
          <w:szCs w:val="24"/>
        </w:rPr>
        <w:t xml:space="preserve">Контрольные цифры приема на </w:t>
      </w:r>
      <w:r w:rsidR="00657AF0" w:rsidRPr="00657AF0">
        <w:rPr>
          <w:rFonts w:ascii="Times New Roman" w:hAnsi="Times New Roman" w:cs="Times New Roman"/>
          <w:b/>
          <w:sz w:val="24"/>
          <w:szCs w:val="24"/>
        </w:rPr>
        <w:t>2022 г. –  48 человек</w:t>
      </w:r>
      <w:r w:rsidR="00657AF0" w:rsidRPr="00657AF0">
        <w:rPr>
          <w:rFonts w:ascii="Times New Roman" w:hAnsi="Times New Roman" w:cs="Times New Roman"/>
          <w:sz w:val="24"/>
          <w:szCs w:val="24"/>
        </w:rPr>
        <w:t>.</w:t>
      </w:r>
    </w:p>
    <w:p w:rsidR="00657AF0" w:rsidRPr="00657AF0" w:rsidRDefault="00657AF0" w:rsidP="00657AF0">
      <w:pPr>
        <w:spacing w:after="0" w:line="240" w:lineRule="auto"/>
        <w:ind w:firstLine="709"/>
        <w:jc w:val="both"/>
        <w:rPr>
          <w:rFonts w:ascii="Times New Roman" w:hAnsi="Times New Roman" w:cs="Times New Roman"/>
          <w:bCs/>
          <w:sz w:val="24"/>
          <w:szCs w:val="24"/>
        </w:rPr>
      </w:pPr>
      <w:r w:rsidRPr="00657AF0">
        <w:rPr>
          <w:rFonts w:ascii="Times New Roman" w:hAnsi="Times New Roman" w:cs="Times New Roman"/>
          <w:sz w:val="24"/>
          <w:szCs w:val="24"/>
        </w:rPr>
        <w:t>53.02.02. Музыкальное искусство эстрады (эстрадное пение) - 6 человек</w:t>
      </w:r>
    </w:p>
    <w:p w:rsidR="00657AF0" w:rsidRPr="00657AF0" w:rsidRDefault="00657AF0" w:rsidP="00657AF0">
      <w:pPr>
        <w:spacing w:after="0" w:line="240" w:lineRule="auto"/>
        <w:ind w:firstLine="709"/>
        <w:jc w:val="both"/>
        <w:rPr>
          <w:rFonts w:ascii="Times New Roman" w:hAnsi="Times New Roman" w:cs="Times New Roman"/>
          <w:bCs/>
          <w:sz w:val="24"/>
          <w:szCs w:val="24"/>
        </w:rPr>
      </w:pPr>
      <w:r w:rsidRPr="00657AF0">
        <w:rPr>
          <w:rFonts w:ascii="Times New Roman" w:hAnsi="Times New Roman" w:cs="Times New Roman"/>
          <w:sz w:val="24"/>
          <w:szCs w:val="24"/>
        </w:rPr>
        <w:t>53.02.03 Инструментальное исполнительство (по видам инструментов) - 31 человек</w:t>
      </w:r>
    </w:p>
    <w:p w:rsidR="00657AF0" w:rsidRPr="00657AF0" w:rsidRDefault="00657AF0" w:rsidP="00657AF0">
      <w:pPr>
        <w:spacing w:after="0" w:line="240" w:lineRule="auto"/>
        <w:ind w:firstLine="709"/>
        <w:jc w:val="both"/>
        <w:rPr>
          <w:rFonts w:ascii="Times New Roman" w:hAnsi="Times New Roman" w:cs="Times New Roman"/>
          <w:bCs/>
          <w:sz w:val="24"/>
          <w:szCs w:val="24"/>
        </w:rPr>
      </w:pPr>
      <w:r w:rsidRPr="00657AF0">
        <w:rPr>
          <w:rFonts w:ascii="Times New Roman" w:hAnsi="Times New Roman" w:cs="Times New Roman"/>
          <w:sz w:val="24"/>
          <w:szCs w:val="24"/>
        </w:rPr>
        <w:t xml:space="preserve">53.02.06. </w:t>
      </w:r>
      <w:proofErr w:type="gramStart"/>
      <w:r w:rsidRPr="00657AF0">
        <w:rPr>
          <w:rFonts w:ascii="Times New Roman" w:hAnsi="Times New Roman" w:cs="Times New Roman"/>
          <w:sz w:val="24"/>
          <w:szCs w:val="24"/>
        </w:rPr>
        <w:t>Хоровое</w:t>
      </w:r>
      <w:proofErr w:type="gramEnd"/>
      <w:r w:rsidRPr="00657AF0">
        <w:rPr>
          <w:rFonts w:ascii="Times New Roman" w:hAnsi="Times New Roman" w:cs="Times New Roman"/>
          <w:sz w:val="24"/>
          <w:szCs w:val="24"/>
        </w:rPr>
        <w:t xml:space="preserve"> дирижирование - 7 человек</w:t>
      </w:r>
    </w:p>
    <w:p w:rsidR="00657AF0" w:rsidRPr="00657AF0" w:rsidRDefault="00657AF0" w:rsidP="00657AF0">
      <w:pPr>
        <w:spacing w:after="0" w:line="240" w:lineRule="auto"/>
        <w:ind w:firstLine="709"/>
        <w:jc w:val="both"/>
        <w:rPr>
          <w:rFonts w:ascii="Times New Roman" w:hAnsi="Times New Roman" w:cs="Times New Roman"/>
          <w:bCs/>
          <w:sz w:val="24"/>
          <w:szCs w:val="24"/>
        </w:rPr>
      </w:pPr>
      <w:r w:rsidRPr="00657AF0">
        <w:rPr>
          <w:rFonts w:ascii="Times New Roman" w:hAnsi="Times New Roman" w:cs="Times New Roman"/>
          <w:sz w:val="24"/>
          <w:szCs w:val="24"/>
        </w:rPr>
        <w:t>53.02.07 Теория музыки - 4 человек</w:t>
      </w:r>
    </w:p>
    <w:p w:rsidR="00657AF0" w:rsidRPr="00657AF0" w:rsidRDefault="00657AF0" w:rsidP="00657AF0">
      <w:pPr>
        <w:tabs>
          <w:tab w:val="left" w:pos="720"/>
          <w:tab w:val="left" w:pos="993"/>
          <w:tab w:val="left" w:pos="9639"/>
        </w:tabs>
        <w:spacing w:after="0" w:line="240" w:lineRule="auto"/>
        <w:ind w:firstLine="709"/>
        <w:jc w:val="both"/>
        <w:rPr>
          <w:rFonts w:ascii="Times New Roman" w:hAnsi="Times New Roman" w:cs="Times New Roman"/>
          <w:sz w:val="24"/>
          <w:szCs w:val="24"/>
        </w:rPr>
      </w:pPr>
      <w:r w:rsidRPr="00657AF0">
        <w:rPr>
          <w:rFonts w:ascii="Times New Roman" w:hAnsi="Times New Roman" w:cs="Times New Roman"/>
          <w:sz w:val="24"/>
          <w:szCs w:val="24"/>
        </w:rPr>
        <w:t>Вступительные творческие испытания проводилис</w:t>
      </w:r>
      <w:r w:rsidR="00CA5FB4">
        <w:rPr>
          <w:rFonts w:ascii="Times New Roman" w:hAnsi="Times New Roman" w:cs="Times New Roman"/>
          <w:sz w:val="24"/>
          <w:szCs w:val="24"/>
        </w:rPr>
        <w:t>ь в два потока: с 27.</w:t>
      </w:r>
      <w:r w:rsidR="00FE3E44">
        <w:rPr>
          <w:rFonts w:ascii="Times New Roman" w:hAnsi="Times New Roman" w:cs="Times New Roman"/>
          <w:sz w:val="24"/>
          <w:szCs w:val="24"/>
        </w:rPr>
        <w:t xml:space="preserve">06.2022 </w:t>
      </w:r>
      <w:r w:rsidRPr="00657AF0">
        <w:rPr>
          <w:rFonts w:ascii="Times New Roman" w:hAnsi="Times New Roman" w:cs="Times New Roman"/>
          <w:sz w:val="24"/>
          <w:szCs w:val="24"/>
        </w:rPr>
        <w:t>(</w:t>
      </w:r>
      <w:r w:rsidR="00FE3E44">
        <w:rPr>
          <w:rFonts w:ascii="Times New Roman" w:hAnsi="Times New Roman" w:cs="Times New Roman"/>
          <w:sz w:val="24"/>
          <w:szCs w:val="24"/>
        </w:rPr>
        <w:t>1 поток) и с 25.08.2022</w:t>
      </w:r>
      <w:r w:rsidRPr="00657AF0">
        <w:rPr>
          <w:rFonts w:ascii="Times New Roman" w:hAnsi="Times New Roman" w:cs="Times New Roman"/>
          <w:sz w:val="24"/>
          <w:szCs w:val="24"/>
        </w:rPr>
        <w:t xml:space="preserve"> (2 поток - для лиц, подавших документы для поступления в БУ «Сургутский музыкальный колледж» после вступительных испытаний 1 потока), согласно расписанию.</w:t>
      </w:r>
    </w:p>
    <w:p w:rsidR="00657AF0" w:rsidRPr="00657AF0" w:rsidRDefault="008D311A" w:rsidP="00657AF0">
      <w:pPr>
        <w:spacing w:after="0" w:line="240" w:lineRule="auto"/>
        <w:ind w:firstLine="709"/>
        <w:jc w:val="both"/>
        <w:rPr>
          <w:rFonts w:ascii="Times New Roman" w:hAnsi="Times New Roman" w:cs="Times New Roman"/>
          <w:bCs/>
          <w:sz w:val="24"/>
          <w:szCs w:val="24"/>
        </w:rPr>
      </w:pPr>
      <w:r w:rsidRPr="008D311A">
        <w:rPr>
          <w:noProof/>
          <w:sz w:val="24"/>
          <w:szCs w:val="24"/>
          <w:lang w:eastAsia="ru-RU"/>
        </w:rPr>
        <w:lastRenderedPageBreak/>
        <mc:AlternateContent>
          <mc:Choice Requires="wps">
            <w:drawing>
              <wp:anchor distT="0" distB="0" distL="114300" distR="114300" simplePos="0" relativeHeight="252088320" behindDoc="1" locked="0" layoutInCell="0" allowOverlap="1" wp14:anchorId="79D91CDA" wp14:editId="1934C319">
                <wp:simplePos x="0" y="0"/>
                <wp:positionH relativeFrom="page">
                  <wp:posOffset>287655</wp:posOffset>
                </wp:positionH>
                <wp:positionV relativeFrom="page">
                  <wp:posOffset>534670</wp:posOffset>
                </wp:positionV>
                <wp:extent cx="1228725" cy="7277100"/>
                <wp:effectExtent l="666750" t="762000" r="28575" b="19050"/>
                <wp:wrapSquare wrapText="bothSides"/>
                <wp:docPr id="546" name="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D311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8D311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8D311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8D311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6" o:spid="_x0000_s1039" style="position:absolute;left:0;text-align:left;margin-left:22.65pt;margin-top:42.1pt;width:96.75pt;height:573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D311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8D311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8D311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8D311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657AF0" w:rsidRPr="00657AF0">
        <w:rPr>
          <w:rFonts w:ascii="Times New Roman" w:hAnsi="Times New Roman" w:cs="Times New Roman"/>
          <w:sz w:val="24"/>
          <w:szCs w:val="24"/>
        </w:rPr>
        <w:t>Апелляционных заявлений о нарушении установленного порядка проведения испытания и несогласия с его результатами не было</w:t>
      </w:r>
      <w:r w:rsidR="008F1F9B">
        <w:rPr>
          <w:rFonts w:ascii="Times New Roman" w:hAnsi="Times New Roman" w:cs="Times New Roman"/>
          <w:sz w:val="24"/>
          <w:szCs w:val="24"/>
        </w:rPr>
        <w:t>.</w:t>
      </w:r>
    </w:p>
    <w:p w:rsidR="00657AF0" w:rsidRPr="004F051F" w:rsidRDefault="00657AF0" w:rsidP="004F051F">
      <w:pPr>
        <w:spacing w:after="0" w:line="240" w:lineRule="auto"/>
        <w:ind w:firstLine="709"/>
        <w:jc w:val="center"/>
        <w:rPr>
          <w:rFonts w:ascii="Times New Roman" w:hAnsi="Times New Roman" w:cs="Times New Roman"/>
          <w:sz w:val="24"/>
        </w:rPr>
      </w:pPr>
      <w:r w:rsidRPr="00657AF0">
        <w:rPr>
          <w:rFonts w:ascii="Times New Roman" w:hAnsi="Times New Roman" w:cs="Times New Roman"/>
          <w:sz w:val="24"/>
        </w:rPr>
        <w:t>Конкурс</w:t>
      </w:r>
      <w:r w:rsidR="004F051F">
        <w:rPr>
          <w:rFonts w:ascii="Times New Roman" w:hAnsi="Times New Roman" w:cs="Times New Roman"/>
          <w:sz w:val="24"/>
        </w:rPr>
        <w:t xml:space="preserve">ная  ситуация по специальностям </w:t>
      </w:r>
      <w:r w:rsidRPr="00657AF0">
        <w:rPr>
          <w:rFonts w:ascii="Times New Roman" w:hAnsi="Times New Roman" w:cs="Times New Roman"/>
          <w:sz w:val="24"/>
        </w:rPr>
        <w:t xml:space="preserve">(конкурс - количество </w:t>
      </w:r>
      <w:proofErr w:type="gramStart"/>
      <w:r w:rsidRPr="00657AF0">
        <w:rPr>
          <w:rFonts w:ascii="Times New Roman" w:hAnsi="Times New Roman" w:cs="Times New Roman"/>
          <w:sz w:val="24"/>
        </w:rPr>
        <w:t>поступающих</w:t>
      </w:r>
      <w:proofErr w:type="gramEnd"/>
      <w:r w:rsidRPr="00657AF0">
        <w:rPr>
          <w:rFonts w:ascii="Times New Roman" w:hAnsi="Times New Roman" w:cs="Times New Roman"/>
          <w:sz w:val="24"/>
        </w:rPr>
        <w:t xml:space="preserve"> на 1 место):</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883"/>
        <w:gridCol w:w="1321"/>
        <w:gridCol w:w="1124"/>
        <w:gridCol w:w="1155"/>
      </w:tblGrid>
      <w:tr w:rsidR="00657AF0" w:rsidRPr="00657AF0" w:rsidTr="008F1F9B">
        <w:trPr>
          <w:trHeight w:val="20"/>
          <w:jc w:val="center"/>
        </w:trPr>
        <w:tc>
          <w:tcPr>
            <w:tcW w:w="4980" w:type="dxa"/>
            <w:shd w:val="clear" w:color="auto" w:fill="auto"/>
            <w:vAlign w:val="center"/>
            <w:hideMark/>
          </w:tcPr>
          <w:p w:rsidR="00657AF0" w:rsidRPr="00657AF0" w:rsidRDefault="00657AF0" w:rsidP="00657AF0">
            <w:pPr>
              <w:tabs>
                <w:tab w:val="left" w:pos="709"/>
              </w:tabs>
              <w:spacing w:after="0" w:line="240" w:lineRule="auto"/>
              <w:ind w:firstLine="709"/>
              <w:jc w:val="both"/>
              <w:rPr>
                <w:rFonts w:ascii="Times New Roman" w:eastAsia="Calibri" w:hAnsi="Times New Roman" w:cs="Times New Roman"/>
                <w:b/>
                <w:sz w:val="20"/>
                <w:szCs w:val="20"/>
                <w:lang w:eastAsia="ru-RU"/>
              </w:rPr>
            </w:pPr>
            <w:r w:rsidRPr="00657AF0">
              <w:rPr>
                <w:rFonts w:ascii="Times New Roman" w:eastAsia="Calibri" w:hAnsi="Times New Roman" w:cs="Times New Roman"/>
                <w:b/>
                <w:sz w:val="20"/>
                <w:szCs w:val="20"/>
                <w:lang w:eastAsia="ru-RU"/>
              </w:rPr>
              <w:t xml:space="preserve">Полное наименование специальности </w:t>
            </w:r>
          </w:p>
        </w:tc>
        <w:tc>
          <w:tcPr>
            <w:tcW w:w="883" w:type="dxa"/>
            <w:shd w:val="clear" w:color="auto" w:fill="auto"/>
            <w:vAlign w:val="center"/>
            <w:hideMark/>
          </w:tcPr>
          <w:p w:rsidR="00657AF0" w:rsidRPr="00657AF0" w:rsidRDefault="00657AF0" w:rsidP="00CA5FB4">
            <w:pPr>
              <w:tabs>
                <w:tab w:val="left" w:pos="709"/>
              </w:tabs>
              <w:spacing w:after="0" w:line="240" w:lineRule="auto"/>
              <w:jc w:val="both"/>
              <w:rPr>
                <w:rFonts w:ascii="Times New Roman" w:eastAsia="Calibri" w:hAnsi="Times New Roman" w:cs="Times New Roman"/>
                <w:b/>
                <w:sz w:val="20"/>
                <w:szCs w:val="20"/>
                <w:lang w:eastAsia="ru-RU"/>
              </w:rPr>
            </w:pPr>
            <w:r w:rsidRPr="00657AF0">
              <w:rPr>
                <w:rFonts w:ascii="Times New Roman" w:eastAsia="Calibri" w:hAnsi="Times New Roman" w:cs="Times New Roman"/>
                <w:b/>
                <w:sz w:val="20"/>
                <w:szCs w:val="20"/>
                <w:lang w:eastAsia="ru-RU"/>
              </w:rPr>
              <w:t>План приема</w:t>
            </w:r>
          </w:p>
        </w:tc>
        <w:tc>
          <w:tcPr>
            <w:tcW w:w="1321" w:type="dxa"/>
            <w:shd w:val="clear" w:color="auto" w:fill="auto"/>
            <w:vAlign w:val="center"/>
            <w:hideMark/>
          </w:tcPr>
          <w:p w:rsidR="00657AF0" w:rsidRPr="00657AF0" w:rsidRDefault="00657AF0" w:rsidP="00CA5FB4">
            <w:pPr>
              <w:tabs>
                <w:tab w:val="left" w:pos="709"/>
              </w:tabs>
              <w:spacing w:after="0" w:line="240" w:lineRule="auto"/>
              <w:jc w:val="both"/>
              <w:rPr>
                <w:rFonts w:ascii="Times New Roman" w:eastAsia="Calibri" w:hAnsi="Times New Roman" w:cs="Times New Roman"/>
                <w:b/>
                <w:sz w:val="20"/>
                <w:szCs w:val="20"/>
                <w:lang w:eastAsia="ru-RU"/>
              </w:rPr>
            </w:pPr>
            <w:r w:rsidRPr="00657AF0">
              <w:rPr>
                <w:rFonts w:ascii="Times New Roman" w:eastAsia="Calibri" w:hAnsi="Times New Roman" w:cs="Times New Roman"/>
                <w:b/>
                <w:sz w:val="20"/>
                <w:szCs w:val="20"/>
                <w:lang w:eastAsia="ru-RU"/>
              </w:rPr>
              <w:t>Подано заявлений</w:t>
            </w:r>
          </w:p>
        </w:tc>
        <w:tc>
          <w:tcPr>
            <w:tcW w:w="1124" w:type="dxa"/>
            <w:shd w:val="clear" w:color="auto" w:fill="auto"/>
            <w:vAlign w:val="center"/>
            <w:hideMark/>
          </w:tcPr>
          <w:p w:rsidR="00657AF0" w:rsidRPr="00657AF0" w:rsidRDefault="00657AF0" w:rsidP="00CA5FB4">
            <w:pPr>
              <w:tabs>
                <w:tab w:val="left" w:pos="709"/>
              </w:tabs>
              <w:spacing w:after="0" w:line="240" w:lineRule="auto"/>
              <w:jc w:val="both"/>
              <w:rPr>
                <w:rFonts w:ascii="Times New Roman" w:eastAsia="Calibri" w:hAnsi="Times New Roman" w:cs="Times New Roman"/>
                <w:b/>
                <w:sz w:val="20"/>
                <w:szCs w:val="20"/>
                <w:lang w:eastAsia="ru-RU"/>
              </w:rPr>
            </w:pPr>
            <w:r w:rsidRPr="00657AF0">
              <w:rPr>
                <w:rFonts w:ascii="Times New Roman" w:eastAsia="Calibri" w:hAnsi="Times New Roman" w:cs="Times New Roman"/>
                <w:b/>
                <w:sz w:val="20"/>
                <w:szCs w:val="20"/>
                <w:lang w:eastAsia="ru-RU"/>
              </w:rPr>
              <w:t>Конкурс</w:t>
            </w:r>
          </w:p>
        </w:tc>
        <w:tc>
          <w:tcPr>
            <w:tcW w:w="1155" w:type="dxa"/>
          </w:tcPr>
          <w:p w:rsidR="00657AF0" w:rsidRPr="00657AF0" w:rsidRDefault="00657AF0" w:rsidP="00CA5FB4">
            <w:pPr>
              <w:tabs>
                <w:tab w:val="left" w:pos="709"/>
              </w:tabs>
              <w:spacing w:after="0" w:line="240" w:lineRule="auto"/>
              <w:jc w:val="both"/>
              <w:rPr>
                <w:rFonts w:ascii="Times New Roman" w:eastAsia="Calibri" w:hAnsi="Times New Roman" w:cs="Times New Roman"/>
                <w:b/>
                <w:sz w:val="20"/>
                <w:szCs w:val="20"/>
                <w:lang w:eastAsia="ru-RU"/>
              </w:rPr>
            </w:pPr>
            <w:r w:rsidRPr="00657AF0">
              <w:rPr>
                <w:rFonts w:ascii="Times New Roman" w:eastAsia="Calibri" w:hAnsi="Times New Roman" w:cs="Times New Roman"/>
                <w:b/>
                <w:sz w:val="20"/>
                <w:szCs w:val="20"/>
                <w:lang w:eastAsia="ru-RU"/>
              </w:rPr>
              <w:t xml:space="preserve">Зачислено </w:t>
            </w:r>
          </w:p>
        </w:tc>
      </w:tr>
      <w:tr w:rsidR="00657AF0" w:rsidRPr="00657AF0" w:rsidTr="008F1F9B">
        <w:trPr>
          <w:trHeight w:val="20"/>
          <w:jc w:val="center"/>
        </w:trPr>
        <w:tc>
          <w:tcPr>
            <w:tcW w:w="4980" w:type="dxa"/>
            <w:tcBorders>
              <w:top w:val="single" w:sz="4" w:space="0" w:color="auto"/>
              <w:left w:val="single" w:sz="4" w:space="0" w:color="auto"/>
              <w:bottom w:val="single" w:sz="4" w:space="0" w:color="auto"/>
              <w:right w:val="single" w:sz="4" w:space="0" w:color="auto"/>
            </w:tcBorders>
            <w:shd w:val="clear" w:color="auto" w:fill="auto"/>
          </w:tcPr>
          <w:p w:rsidR="00657AF0" w:rsidRPr="00657AF0" w:rsidRDefault="00657AF0" w:rsidP="00657AF0">
            <w:pPr>
              <w:tabs>
                <w:tab w:val="left" w:pos="709"/>
              </w:tabs>
              <w:spacing w:after="0" w:line="240" w:lineRule="auto"/>
              <w:ind w:firstLine="709"/>
              <w:rPr>
                <w:rFonts w:ascii="Times New Roman" w:eastAsia="Calibri" w:hAnsi="Times New Roman" w:cs="Times New Roman"/>
                <w:bCs/>
                <w:sz w:val="20"/>
                <w:szCs w:val="20"/>
                <w:lang w:eastAsia="ru-RU"/>
              </w:rPr>
            </w:pPr>
            <w:r w:rsidRPr="00657AF0">
              <w:rPr>
                <w:rFonts w:ascii="Times New Roman" w:eastAsia="Calibri" w:hAnsi="Times New Roman" w:cs="Times New Roman"/>
                <w:sz w:val="20"/>
                <w:szCs w:val="20"/>
                <w:lang w:eastAsia="ru-RU"/>
              </w:rPr>
              <w:t>53.02.02 Музыкальное искусство эстрады (по виду эстрадное пение)</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tabs>
                <w:tab w:val="left" w:pos="709"/>
              </w:tabs>
              <w:spacing w:after="0" w:line="240" w:lineRule="auto"/>
              <w:jc w:val="center"/>
              <w:rPr>
                <w:rFonts w:ascii="Times New Roman" w:eastAsia="Calibri" w:hAnsi="Times New Roman" w:cs="Times New Roman"/>
                <w:sz w:val="20"/>
                <w:szCs w:val="20"/>
                <w:lang w:eastAsia="ru-RU"/>
              </w:rPr>
            </w:pPr>
            <w:r w:rsidRPr="00657AF0">
              <w:rPr>
                <w:rFonts w:ascii="Times New Roman" w:eastAsia="Calibri" w:hAnsi="Times New Roman" w:cs="Times New Roman"/>
                <w:sz w:val="20"/>
                <w:szCs w:val="20"/>
                <w:lang w:eastAsia="ru-RU"/>
              </w:rPr>
              <w:t>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231C87">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12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2</w:t>
            </w:r>
          </w:p>
        </w:tc>
        <w:tc>
          <w:tcPr>
            <w:tcW w:w="1155" w:type="dxa"/>
            <w:tcBorders>
              <w:top w:val="single" w:sz="4" w:space="0" w:color="auto"/>
              <w:left w:val="single" w:sz="4" w:space="0" w:color="auto"/>
              <w:bottom w:val="single" w:sz="4" w:space="0" w:color="auto"/>
              <w:right w:val="single" w:sz="4" w:space="0" w:color="auto"/>
            </w:tcBorders>
            <w:vAlign w:val="center"/>
          </w:tcPr>
          <w:p w:rsidR="00657AF0" w:rsidRPr="00657AF0" w:rsidRDefault="00657AF0" w:rsidP="00231C87">
            <w:pPr>
              <w:spacing w:after="0" w:line="240" w:lineRule="auto"/>
              <w:jc w:val="center"/>
              <w:rPr>
                <w:rFonts w:ascii="Times New Roman" w:hAnsi="Times New Roman" w:cs="Times New Roman"/>
                <w:sz w:val="20"/>
                <w:szCs w:val="20"/>
              </w:rPr>
            </w:pPr>
            <w:r w:rsidRPr="00657AF0">
              <w:rPr>
                <w:rFonts w:ascii="Times New Roman" w:hAnsi="Times New Roman" w:cs="Times New Roman"/>
                <w:sz w:val="20"/>
                <w:szCs w:val="20"/>
              </w:rPr>
              <w:t>6</w:t>
            </w:r>
          </w:p>
        </w:tc>
      </w:tr>
      <w:tr w:rsidR="00657AF0" w:rsidRPr="00657AF0" w:rsidTr="008F1F9B">
        <w:trPr>
          <w:trHeight w:val="20"/>
          <w:jc w:val="center"/>
        </w:trPr>
        <w:tc>
          <w:tcPr>
            <w:tcW w:w="4980" w:type="dxa"/>
            <w:tcBorders>
              <w:top w:val="single" w:sz="4" w:space="0" w:color="auto"/>
              <w:left w:val="single" w:sz="4" w:space="0" w:color="auto"/>
              <w:bottom w:val="single" w:sz="4" w:space="0" w:color="auto"/>
              <w:right w:val="single" w:sz="4" w:space="0" w:color="auto"/>
            </w:tcBorders>
            <w:shd w:val="clear" w:color="auto" w:fill="auto"/>
          </w:tcPr>
          <w:p w:rsidR="00657AF0" w:rsidRPr="00657AF0" w:rsidRDefault="00657AF0" w:rsidP="00657AF0">
            <w:pPr>
              <w:tabs>
                <w:tab w:val="left" w:pos="709"/>
              </w:tabs>
              <w:spacing w:after="0" w:line="240" w:lineRule="auto"/>
              <w:ind w:firstLine="709"/>
              <w:rPr>
                <w:rFonts w:ascii="Times New Roman" w:eastAsia="Calibri" w:hAnsi="Times New Roman" w:cs="Times New Roman"/>
                <w:bCs/>
                <w:sz w:val="20"/>
                <w:szCs w:val="20"/>
                <w:lang w:eastAsia="ru-RU"/>
              </w:rPr>
            </w:pPr>
            <w:r w:rsidRPr="00657AF0">
              <w:rPr>
                <w:rFonts w:ascii="Times New Roman" w:eastAsia="Calibri" w:hAnsi="Times New Roman" w:cs="Times New Roman"/>
                <w:sz w:val="20"/>
                <w:szCs w:val="20"/>
                <w:lang w:eastAsia="ru-RU"/>
              </w:rPr>
              <w:t xml:space="preserve">53.02.03 Инструментальное исполнительство (по видам инструментов)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tabs>
                <w:tab w:val="left" w:pos="709"/>
              </w:tabs>
              <w:spacing w:after="0" w:line="240" w:lineRule="auto"/>
              <w:jc w:val="center"/>
              <w:rPr>
                <w:rFonts w:ascii="Times New Roman" w:eastAsia="Calibri" w:hAnsi="Times New Roman" w:cs="Times New Roman"/>
                <w:sz w:val="20"/>
                <w:szCs w:val="20"/>
                <w:lang w:eastAsia="ru-RU"/>
              </w:rPr>
            </w:pPr>
            <w:r w:rsidRPr="00657AF0">
              <w:rPr>
                <w:rFonts w:ascii="Times New Roman" w:eastAsia="Calibri" w:hAnsi="Times New Roman" w:cs="Times New Roman"/>
                <w:sz w:val="20"/>
                <w:szCs w:val="20"/>
                <w:lang w:eastAsia="ru-RU"/>
              </w:rPr>
              <w:t>31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231C87">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27</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0,8</w:t>
            </w:r>
          </w:p>
        </w:tc>
        <w:tc>
          <w:tcPr>
            <w:tcW w:w="1155" w:type="dxa"/>
            <w:tcBorders>
              <w:top w:val="single" w:sz="4" w:space="0" w:color="auto"/>
              <w:left w:val="single" w:sz="4" w:space="0" w:color="auto"/>
              <w:bottom w:val="single" w:sz="4" w:space="0" w:color="auto"/>
              <w:right w:val="single" w:sz="4" w:space="0" w:color="auto"/>
            </w:tcBorders>
            <w:vAlign w:val="center"/>
          </w:tcPr>
          <w:p w:rsidR="00657AF0" w:rsidRPr="00657AF0" w:rsidRDefault="008F1F9B" w:rsidP="00231C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657AF0" w:rsidRPr="00657AF0" w:rsidTr="008F1F9B">
        <w:trPr>
          <w:trHeight w:val="20"/>
          <w:jc w:val="center"/>
        </w:trPr>
        <w:tc>
          <w:tcPr>
            <w:tcW w:w="4980" w:type="dxa"/>
            <w:tcBorders>
              <w:top w:val="single" w:sz="4" w:space="0" w:color="auto"/>
              <w:left w:val="single" w:sz="4" w:space="0" w:color="auto"/>
              <w:bottom w:val="single" w:sz="4" w:space="0" w:color="auto"/>
              <w:right w:val="single" w:sz="4" w:space="0" w:color="auto"/>
            </w:tcBorders>
            <w:shd w:val="clear" w:color="auto" w:fill="auto"/>
          </w:tcPr>
          <w:p w:rsidR="00657AF0" w:rsidRPr="00657AF0" w:rsidRDefault="00657AF0" w:rsidP="00657AF0">
            <w:pPr>
              <w:tabs>
                <w:tab w:val="left" w:pos="709"/>
              </w:tabs>
              <w:spacing w:after="0" w:line="240" w:lineRule="auto"/>
              <w:ind w:firstLine="709"/>
              <w:rPr>
                <w:rFonts w:ascii="Times New Roman" w:eastAsia="Calibri" w:hAnsi="Times New Roman" w:cs="Times New Roman"/>
                <w:bCs/>
                <w:sz w:val="20"/>
                <w:szCs w:val="20"/>
                <w:lang w:eastAsia="ru-RU"/>
              </w:rPr>
            </w:pPr>
            <w:r w:rsidRPr="00657AF0">
              <w:rPr>
                <w:rFonts w:ascii="Times New Roman" w:eastAsia="Calibri" w:hAnsi="Times New Roman" w:cs="Times New Roman"/>
                <w:sz w:val="20"/>
                <w:szCs w:val="20"/>
                <w:lang w:eastAsia="ru-RU"/>
              </w:rPr>
              <w:t xml:space="preserve">53.02.06 Хоровое дирижирование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tabs>
                <w:tab w:val="left" w:pos="709"/>
              </w:tabs>
              <w:spacing w:after="0" w:line="240" w:lineRule="auto"/>
              <w:jc w:val="center"/>
              <w:rPr>
                <w:rFonts w:ascii="Times New Roman" w:eastAsia="Calibri" w:hAnsi="Times New Roman" w:cs="Times New Roman"/>
                <w:sz w:val="20"/>
                <w:szCs w:val="20"/>
                <w:lang w:eastAsia="ru-RU"/>
              </w:rPr>
            </w:pPr>
            <w:r w:rsidRPr="00657AF0">
              <w:rPr>
                <w:rFonts w:ascii="Times New Roman" w:eastAsia="Calibri" w:hAnsi="Times New Roman" w:cs="Times New Roman"/>
                <w:sz w:val="20"/>
                <w:szCs w:val="20"/>
                <w:lang w:eastAsia="ru-RU"/>
              </w:rPr>
              <w:t>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231C87">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10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1,4</w:t>
            </w:r>
          </w:p>
        </w:tc>
        <w:tc>
          <w:tcPr>
            <w:tcW w:w="1155" w:type="dxa"/>
            <w:tcBorders>
              <w:top w:val="single" w:sz="4" w:space="0" w:color="auto"/>
              <w:left w:val="single" w:sz="4" w:space="0" w:color="auto"/>
              <w:bottom w:val="single" w:sz="4" w:space="0" w:color="auto"/>
              <w:right w:val="single" w:sz="4" w:space="0" w:color="auto"/>
            </w:tcBorders>
            <w:vAlign w:val="center"/>
          </w:tcPr>
          <w:p w:rsidR="00657AF0" w:rsidRPr="00657AF0" w:rsidRDefault="00657AF0" w:rsidP="00231C87">
            <w:pPr>
              <w:spacing w:after="0" w:line="240" w:lineRule="auto"/>
              <w:jc w:val="center"/>
              <w:rPr>
                <w:rFonts w:ascii="Times New Roman" w:hAnsi="Times New Roman" w:cs="Times New Roman"/>
                <w:sz w:val="20"/>
                <w:szCs w:val="20"/>
              </w:rPr>
            </w:pPr>
            <w:r w:rsidRPr="00657AF0">
              <w:rPr>
                <w:rFonts w:ascii="Times New Roman" w:hAnsi="Times New Roman" w:cs="Times New Roman"/>
                <w:sz w:val="20"/>
                <w:szCs w:val="20"/>
              </w:rPr>
              <w:t>7</w:t>
            </w:r>
          </w:p>
        </w:tc>
      </w:tr>
      <w:tr w:rsidR="00657AF0" w:rsidRPr="00657AF0" w:rsidTr="008F1F9B">
        <w:trPr>
          <w:trHeight w:val="20"/>
          <w:jc w:val="center"/>
        </w:trPr>
        <w:tc>
          <w:tcPr>
            <w:tcW w:w="4980" w:type="dxa"/>
            <w:tcBorders>
              <w:top w:val="single" w:sz="4" w:space="0" w:color="auto"/>
              <w:left w:val="single" w:sz="4" w:space="0" w:color="auto"/>
              <w:bottom w:val="single" w:sz="4" w:space="0" w:color="auto"/>
              <w:right w:val="single" w:sz="4" w:space="0" w:color="auto"/>
            </w:tcBorders>
            <w:shd w:val="clear" w:color="auto" w:fill="auto"/>
          </w:tcPr>
          <w:p w:rsidR="00657AF0" w:rsidRPr="00657AF0" w:rsidRDefault="00657AF0" w:rsidP="00657AF0">
            <w:pPr>
              <w:tabs>
                <w:tab w:val="left" w:pos="709"/>
              </w:tabs>
              <w:spacing w:after="0" w:line="240" w:lineRule="auto"/>
              <w:ind w:firstLine="709"/>
              <w:rPr>
                <w:rFonts w:ascii="Times New Roman" w:eastAsia="Calibri" w:hAnsi="Times New Roman" w:cs="Times New Roman"/>
                <w:bCs/>
                <w:sz w:val="20"/>
                <w:szCs w:val="20"/>
                <w:lang w:eastAsia="ru-RU"/>
              </w:rPr>
            </w:pPr>
            <w:r w:rsidRPr="00657AF0">
              <w:rPr>
                <w:rFonts w:ascii="Times New Roman" w:eastAsia="Calibri" w:hAnsi="Times New Roman" w:cs="Times New Roman"/>
                <w:sz w:val="20"/>
                <w:szCs w:val="20"/>
                <w:lang w:eastAsia="ru-RU"/>
              </w:rPr>
              <w:t xml:space="preserve">53.02.07 Теория музыки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tabs>
                <w:tab w:val="left" w:pos="709"/>
              </w:tabs>
              <w:spacing w:after="0" w:line="240" w:lineRule="auto"/>
              <w:jc w:val="center"/>
              <w:rPr>
                <w:rFonts w:ascii="Times New Roman" w:eastAsia="Calibri" w:hAnsi="Times New Roman" w:cs="Times New Roman"/>
                <w:sz w:val="20"/>
                <w:szCs w:val="20"/>
                <w:lang w:eastAsia="ru-RU"/>
              </w:rPr>
            </w:pPr>
            <w:r w:rsidRPr="00657AF0">
              <w:rPr>
                <w:rFonts w:ascii="Times New Roman" w:eastAsia="Calibri" w:hAnsi="Times New Roman" w:cs="Times New Roman"/>
                <w:sz w:val="20"/>
                <w:szCs w:val="20"/>
                <w:lang w:eastAsia="ru-RU"/>
              </w:rPr>
              <w:t>4</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231C87">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7</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1,8</w:t>
            </w:r>
          </w:p>
        </w:tc>
        <w:tc>
          <w:tcPr>
            <w:tcW w:w="1155" w:type="dxa"/>
            <w:tcBorders>
              <w:top w:val="single" w:sz="4" w:space="0" w:color="auto"/>
              <w:left w:val="single" w:sz="4" w:space="0" w:color="auto"/>
              <w:bottom w:val="single" w:sz="4" w:space="0" w:color="auto"/>
              <w:right w:val="single" w:sz="4" w:space="0" w:color="auto"/>
            </w:tcBorders>
            <w:vAlign w:val="center"/>
          </w:tcPr>
          <w:p w:rsidR="00657AF0" w:rsidRPr="00657AF0" w:rsidRDefault="00657AF0" w:rsidP="00231C87">
            <w:pPr>
              <w:spacing w:after="0" w:line="240" w:lineRule="auto"/>
              <w:jc w:val="center"/>
              <w:rPr>
                <w:rFonts w:ascii="Times New Roman" w:hAnsi="Times New Roman" w:cs="Times New Roman"/>
                <w:sz w:val="20"/>
                <w:szCs w:val="20"/>
              </w:rPr>
            </w:pPr>
            <w:r w:rsidRPr="00657AF0">
              <w:rPr>
                <w:rFonts w:ascii="Times New Roman" w:hAnsi="Times New Roman" w:cs="Times New Roman"/>
                <w:sz w:val="20"/>
                <w:szCs w:val="20"/>
              </w:rPr>
              <w:t>4</w:t>
            </w:r>
          </w:p>
        </w:tc>
      </w:tr>
      <w:tr w:rsidR="00657AF0" w:rsidRPr="00657AF0" w:rsidTr="008F1F9B">
        <w:trPr>
          <w:trHeight w:val="20"/>
          <w:jc w:val="center"/>
        </w:trPr>
        <w:tc>
          <w:tcPr>
            <w:tcW w:w="4980" w:type="dxa"/>
            <w:tcBorders>
              <w:top w:val="single" w:sz="4" w:space="0" w:color="auto"/>
              <w:left w:val="single" w:sz="4" w:space="0" w:color="auto"/>
              <w:bottom w:val="single" w:sz="4" w:space="0" w:color="auto"/>
              <w:right w:val="single" w:sz="4" w:space="0" w:color="auto"/>
            </w:tcBorders>
            <w:shd w:val="clear" w:color="auto" w:fill="auto"/>
          </w:tcPr>
          <w:p w:rsidR="00657AF0" w:rsidRPr="00657AF0" w:rsidRDefault="00231C87" w:rsidP="00657AF0">
            <w:pPr>
              <w:tabs>
                <w:tab w:val="left" w:pos="709"/>
              </w:tabs>
              <w:spacing w:after="0" w:line="240" w:lineRule="auto"/>
              <w:ind w:firstLine="709"/>
              <w:jc w:val="right"/>
              <w:rPr>
                <w:rFonts w:ascii="Times New Roman" w:eastAsia="Calibri" w:hAnsi="Times New Roman" w:cs="Times New Roman"/>
                <w:bCs/>
                <w:i/>
                <w:sz w:val="20"/>
                <w:szCs w:val="20"/>
                <w:lang w:eastAsia="ru-RU"/>
              </w:rPr>
            </w:pPr>
            <w:r>
              <w:rPr>
                <w:rFonts w:ascii="Times New Roman" w:eastAsia="Calibri" w:hAnsi="Times New Roman" w:cs="Times New Roman"/>
                <w:i/>
                <w:sz w:val="20"/>
                <w:szCs w:val="20"/>
                <w:lang w:eastAsia="ru-RU"/>
              </w:rPr>
              <w:t>В</w:t>
            </w:r>
            <w:r w:rsidR="00657AF0" w:rsidRPr="00657AF0">
              <w:rPr>
                <w:rFonts w:ascii="Times New Roman" w:eastAsia="Calibri" w:hAnsi="Times New Roman" w:cs="Times New Roman"/>
                <w:i/>
                <w:sz w:val="20"/>
                <w:szCs w:val="20"/>
                <w:lang w:eastAsia="ru-RU"/>
              </w:rPr>
              <w:t>сего:</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8F1F9B">
            <w:pPr>
              <w:tabs>
                <w:tab w:val="left" w:pos="709"/>
              </w:tabs>
              <w:spacing w:after="0" w:line="240" w:lineRule="auto"/>
              <w:jc w:val="center"/>
              <w:rPr>
                <w:rFonts w:ascii="Times New Roman" w:eastAsia="Calibri" w:hAnsi="Times New Roman" w:cs="Times New Roman"/>
                <w:sz w:val="20"/>
                <w:szCs w:val="20"/>
                <w:lang w:eastAsia="ru-RU"/>
              </w:rPr>
            </w:pPr>
            <w:r w:rsidRPr="00657AF0">
              <w:rPr>
                <w:rFonts w:ascii="Times New Roman" w:eastAsia="Calibri" w:hAnsi="Times New Roman" w:cs="Times New Roman"/>
                <w:sz w:val="20"/>
                <w:szCs w:val="20"/>
                <w:lang w:eastAsia="ru-RU"/>
              </w:rPr>
              <w:t>48</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657AF0" w:rsidRPr="00657AF0" w:rsidRDefault="00657AF0" w:rsidP="00231C87">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56</w:t>
            </w:r>
          </w:p>
        </w:tc>
        <w:tc>
          <w:tcPr>
            <w:tcW w:w="1124" w:type="dxa"/>
            <w:tcBorders>
              <w:top w:val="single" w:sz="4" w:space="0" w:color="auto"/>
              <w:left w:val="single" w:sz="4" w:space="0" w:color="auto"/>
              <w:bottom w:val="single" w:sz="4" w:space="0" w:color="auto"/>
              <w:right w:val="single" w:sz="4" w:space="0" w:color="auto"/>
            </w:tcBorders>
            <w:shd w:val="clear" w:color="auto" w:fill="auto"/>
          </w:tcPr>
          <w:p w:rsidR="00657AF0" w:rsidRPr="00657AF0" w:rsidRDefault="00657AF0" w:rsidP="008F1F9B">
            <w:pPr>
              <w:spacing w:after="0" w:line="240" w:lineRule="auto"/>
              <w:jc w:val="center"/>
              <w:rPr>
                <w:rFonts w:ascii="Times New Roman" w:eastAsia="Times New Roman" w:hAnsi="Times New Roman" w:cs="Times New Roman"/>
                <w:sz w:val="20"/>
                <w:szCs w:val="20"/>
                <w:lang w:eastAsia="ru-RU"/>
              </w:rPr>
            </w:pPr>
            <w:r w:rsidRPr="00657AF0">
              <w:rPr>
                <w:rFonts w:ascii="Times New Roman" w:eastAsia="Times New Roman" w:hAnsi="Times New Roman" w:cs="Times New Roman"/>
                <w:sz w:val="20"/>
                <w:szCs w:val="20"/>
                <w:lang w:eastAsia="ru-RU"/>
              </w:rPr>
              <w:t>1,1</w:t>
            </w:r>
          </w:p>
        </w:tc>
        <w:tc>
          <w:tcPr>
            <w:tcW w:w="1155" w:type="dxa"/>
            <w:tcBorders>
              <w:top w:val="single" w:sz="4" w:space="0" w:color="auto"/>
              <w:left w:val="single" w:sz="4" w:space="0" w:color="auto"/>
              <w:bottom w:val="single" w:sz="4" w:space="0" w:color="auto"/>
              <w:right w:val="single" w:sz="4" w:space="0" w:color="auto"/>
            </w:tcBorders>
            <w:vAlign w:val="center"/>
          </w:tcPr>
          <w:p w:rsidR="00657AF0" w:rsidRPr="00657AF0" w:rsidRDefault="008F1F9B" w:rsidP="00231C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r>
    </w:tbl>
    <w:p w:rsidR="00657AF0" w:rsidRPr="00657AF0" w:rsidRDefault="00657AF0" w:rsidP="004F051F">
      <w:pPr>
        <w:tabs>
          <w:tab w:val="left" w:pos="9639"/>
        </w:tabs>
        <w:spacing w:after="0" w:line="240" w:lineRule="auto"/>
        <w:ind w:firstLine="709"/>
        <w:textAlignment w:val="top"/>
        <w:rPr>
          <w:rFonts w:ascii="Times New Roman" w:eastAsia="Times New Roman" w:hAnsi="Times New Roman" w:cs="Times New Roman"/>
          <w:bCs/>
          <w:sz w:val="24"/>
        </w:rPr>
      </w:pPr>
      <w:r w:rsidRPr="00657AF0">
        <w:rPr>
          <w:rFonts w:ascii="Times New Roman" w:hAnsi="Times New Roman" w:cs="Times New Roman"/>
          <w:sz w:val="24"/>
        </w:rPr>
        <w:t xml:space="preserve">По результатам вступительных испытаний зачислено </w:t>
      </w:r>
      <w:r w:rsidRPr="00657AF0">
        <w:rPr>
          <w:rFonts w:ascii="Times New Roman" w:hAnsi="Times New Roman" w:cs="Times New Roman"/>
          <w:b/>
          <w:sz w:val="24"/>
        </w:rPr>
        <w:t xml:space="preserve">в число студентов 1 курса </w:t>
      </w:r>
      <w:r w:rsidR="008F1F9B">
        <w:rPr>
          <w:rFonts w:ascii="Times New Roman" w:hAnsi="Times New Roman" w:cs="Times New Roman"/>
          <w:b/>
          <w:sz w:val="24"/>
        </w:rPr>
        <w:t>40</w:t>
      </w:r>
      <w:r w:rsidR="008F1F9B">
        <w:rPr>
          <w:rFonts w:ascii="Times New Roman" w:hAnsi="Times New Roman" w:cs="Times New Roman"/>
          <w:sz w:val="24"/>
        </w:rPr>
        <w:t xml:space="preserve"> человек.</w:t>
      </w:r>
    </w:p>
    <w:p w:rsidR="008F1F9B" w:rsidRDefault="008F1F9B" w:rsidP="00657AF0">
      <w:pPr>
        <w:tabs>
          <w:tab w:val="left" w:pos="284"/>
        </w:tabs>
        <w:spacing w:after="0" w:line="240" w:lineRule="auto"/>
        <w:ind w:firstLine="709"/>
        <w:rPr>
          <w:rFonts w:ascii="Times New Roman" w:eastAsia="Times New Roman" w:hAnsi="Times New Roman" w:cs="Times New Roman"/>
          <w:b/>
          <w:sz w:val="24"/>
        </w:rPr>
      </w:pPr>
    </w:p>
    <w:p w:rsidR="00C57122" w:rsidRDefault="00C57122" w:rsidP="00657AF0">
      <w:pPr>
        <w:tabs>
          <w:tab w:val="left" w:pos="284"/>
        </w:tabs>
        <w:spacing w:after="0" w:line="240" w:lineRule="auto"/>
        <w:ind w:firstLine="709"/>
        <w:rPr>
          <w:rFonts w:ascii="Times New Roman" w:eastAsia="Times New Roman" w:hAnsi="Times New Roman" w:cs="Times New Roman"/>
          <w:bCs/>
          <w:sz w:val="24"/>
        </w:rPr>
      </w:pPr>
    </w:p>
    <w:p w:rsidR="008D311A" w:rsidRPr="00914069" w:rsidRDefault="008D311A" w:rsidP="008D311A">
      <w:pPr>
        <w:tabs>
          <w:tab w:val="left" w:pos="284"/>
        </w:tabs>
        <w:ind w:right="142"/>
        <w:rPr>
          <w:rFonts w:ascii="Times New Roman" w:eastAsia="Times New Roman" w:hAnsi="Times New Roman" w:cs="Times New Roman"/>
          <w:b/>
          <w:bCs/>
          <w:sz w:val="24"/>
        </w:rPr>
      </w:pPr>
      <w:r w:rsidRPr="00914069">
        <w:rPr>
          <w:rFonts w:ascii="Times New Roman" w:eastAsia="Times New Roman" w:hAnsi="Times New Roman" w:cs="Times New Roman"/>
          <w:b/>
          <w:sz w:val="24"/>
        </w:rPr>
        <w:t>Динамика конкурсной ситуации за 3 года</w:t>
      </w:r>
      <w:r w:rsidRPr="0091406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914069">
        <w:rPr>
          <w:rFonts w:ascii="Times New Roman" w:eastAsia="Times New Roman" w:hAnsi="Times New Roman" w:cs="Times New Roman"/>
          <w:sz w:val="24"/>
        </w:rPr>
        <w:t xml:space="preserve"> </w:t>
      </w:r>
      <w:r w:rsidRPr="00914069">
        <w:rPr>
          <w:rFonts w:ascii="Times New Roman" w:eastAsia="Times New Roman" w:hAnsi="Times New Roman" w:cs="Times New Roman"/>
          <w:b/>
          <w:sz w:val="24"/>
        </w:rPr>
        <w:t xml:space="preserve">Динамика приема в колледж за 3 года </w:t>
      </w:r>
    </w:p>
    <w:p w:rsidR="008D311A" w:rsidRPr="00914069" w:rsidRDefault="008D311A" w:rsidP="008D311A">
      <w:pPr>
        <w:tabs>
          <w:tab w:val="left" w:pos="284"/>
        </w:tabs>
        <w:ind w:right="141"/>
        <w:rPr>
          <w:rFonts w:ascii="Times New Roman" w:eastAsia="Times New Roman" w:hAnsi="Times New Roman" w:cs="Times New Roman"/>
          <w:bCs/>
          <w:sz w:val="24"/>
        </w:rPr>
      </w:pPr>
      <w:r w:rsidRPr="00914069">
        <w:rPr>
          <w:rFonts w:ascii="Times New Roman" w:eastAsia="Times New Roman" w:hAnsi="Times New Roman" w:cs="Times New Roman"/>
          <w:bCs/>
          <w:noProof/>
          <w:sz w:val="24"/>
          <w:lang w:eastAsia="ru-RU"/>
        </w:rPr>
        <w:drawing>
          <wp:anchor distT="0" distB="0" distL="114300" distR="114300" simplePos="0" relativeHeight="252086272" behindDoc="0" locked="0" layoutInCell="1" allowOverlap="1" wp14:anchorId="3B21777E" wp14:editId="0DF1FCD6">
            <wp:simplePos x="0" y="0"/>
            <wp:positionH relativeFrom="column">
              <wp:posOffset>4788535</wp:posOffset>
            </wp:positionH>
            <wp:positionV relativeFrom="paragraph">
              <wp:posOffset>68580</wp:posOffset>
            </wp:positionV>
            <wp:extent cx="3686175" cy="1562100"/>
            <wp:effectExtent l="0" t="0" r="0" b="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914069">
        <w:rPr>
          <w:rFonts w:ascii="Times New Roman" w:eastAsia="Times New Roman" w:hAnsi="Times New Roman" w:cs="Times New Roman"/>
          <w:bCs/>
          <w:i/>
          <w:noProof/>
          <w:sz w:val="24"/>
          <w:lang w:eastAsia="ru-RU"/>
        </w:rPr>
        <w:drawing>
          <wp:inline distT="0" distB="0" distL="0" distR="0" wp14:anchorId="177D4BFA" wp14:editId="3CD86C12">
            <wp:extent cx="4676775" cy="168592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311A" w:rsidRPr="00914069" w:rsidRDefault="008D311A" w:rsidP="008D311A">
      <w:pPr>
        <w:ind w:firstLine="567"/>
        <w:jc w:val="both"/>
        <w:rPr>
          <w:rFonts w:ascii="Times New Roman" w:eastAsia="Times New Roman" w:hAnsi="Times New Roman" w:cs="Times New Roman"/>
          <w:sz w:val="24"/>
        </w:rPr>
      </w:pPr>
      <w:r w:rsidRPr="00914069">
        <w:rPr>
          <w:rFonts w:ascii="Times New Roman" w:eastAsia="Times New Roman" w:hAnsi="Times New Roman" w:cs="Times New Roman"/>
          <w:b/>
          <w:sz w:val="24"/>
          <w:lang w:eastAsia="ru-RU"/>
        </w:rPr>
        <w:t xml:space="preserve">ВЫВОД: </w:t>
      </w:r>
      <w:r w:rsidRPr="00914069">
        <w:rPr>
          <w:rFonts w:ascii="Times New Roman" w:eastAsia="Times New Roman" w:hAnsi="Times New Roman" w:cs="Times New Roman"/>
          <w:b/>
          <w:sz w:val="24"/>
        </w:rPr>
        <w:t>Контрольные цифры приема 2022 года выполнены на 8</w:t>
      </w:r>
      <w:r>
        <w:rPr>
          <w:rFonts w:ascii="Times New Roman" w:eastAsia="Times New Roman" w:hAnsi="Times New Roman" w:cs="Times New Roman"/>
          <w:b/>
          <w:sz w:val="24"/>
        </w:rPr>
        <w:t>3</w:t>
      </w:r>
      <w:r w:rsidRPr="00914069">
        <w:rPr>
          <w:rFonts w:ascii="Times New Roman" w:eastAsia="Times New Roman" w:hAnsi="Times New Roman" w:cs="Times New Roman"/>
          <w:b/>
          <w:sz w:val="24"/>
        </w:rPr>
        <w:t>%. Общее количество поданных заявлений за 3 года снизилось на 2</w:t>
      </w:r>
      <w:r>
        <w:rPr>
          <w:rFonts w:ascii="Times New Roman" w:eastAsia="Times New Roman" w:hAnsi="Times New Roman" w:cs="Times New Roman"/>
          <w:b/>
          <w:sz w:val="24"/>
        </w:rPr>
        <w:t>8</w:t>
      </w:r>
      <w:r w:rsidRPr="00914069">
        <w:rPr>
          <w:rFonts w:ascii="Times New Roman" w:eastAsia="Times New Roman" w:hAnsi="Times New Roman" w:cs="Times New Roman"/>
          <w:b/>
          <w:sz w:val="24"/>
        </w:rPr>
        <w:t xml:space="preserve">% (2020г.-77; 2021 г.-70, 2022 г.-56). </w:t>
      </w:r>
    </w:p>
    <w:p w:rsidR="00F6728A" w:rsidRDefault="00F6728A" w:rsidP="00F6728A">
      <w:pPr>
        <w:tabs>
          <w:tab w:val="left" w:pos="284"/>
        </w:tabs>
        <w:spacing w:after="0" w:line="240" w:lineRule="auto"/>
        <w:rPr>
          <w:rFonts w:ascii="Times New Roman" w:eastAsia="Times New Roman" w:hAnsi="Times New Roman" w:cs="Times New Roman"/>
          <w:bCs/>
          <w:sz w:val="24"/>
        </w:rPr>
      </w:pPr>
    </w:p>
    <w:p w:rsidR="008D311A" w:rsidRDefault="008D311A" w:rsidP="00F6728A">
      <w:pPr>
        <w:tabs>
          <w:tab w:val="left" w:pos="284"/>
        </w:tabs>
        <w:spacing w:after="0" w:line="240" w:lineRule="auto"/>
        <w:rPr>
          <w:rFonts w:ascii="Times New Roman" w:eastAsia="Times New Roman" w:hAnsi="Times New Roman" w:cs="Times New Roman"/>
          <w:bCs/>
          <w:sz w:val="24"/>
        </w:rPr>
      </w:pPr>
    </w:p>
    <w:p w:rsidR="008D311A" w:rsidRDefault="008D311A" w:rsidP="00F6728A">
      <w:pPr>
        <w:tabs>
          <w:tab w:val="left" w:pos="284"/>
        </w:tabs>
        <w:spacing w:after="0" w:line="240" w:lineRule="auto"/>
        <w:rPr>
          <w:rFonts w:ascii="Times New Roman" w:eastAsia="Times New Roman" w:hAnsi="Times New Roman" w:cs="Times New Roman"/>
          <w:bCs/>
          <w:sz w:val="24"/>
        </w:rPr>
      </w:pPr>
    </w:p>
    <w:p w:rsidR="008D311A" w:rsidRDefault="008D311A" w:rsidP="00F6728A">
      <w:pPr>
        <w:tabs>
          <w:tab w:val="left" w:pos="284"/>
        </w:tabs>
        <w:spacing w:after="0" w:line="240" w:lineRule="auto"/>
        <w:rPr>
          <w:rFonts w:ascii="Times New Roman" w:eastAsia="Times New Roman" w:hAnsi="Times New Roman" w:cs="Times New Roman"/>
          <w:bCs/>
          <w:sz w:val="24"/>
        </w:rPr>
      </w:pPr>
    </w:p>
    <w:p w:rsidR="008D311A" w:rsidRDefault="008D311A" w:rsidP="00F6728A">
      <w:pPr>
        <w:tabs>
          <w:tab w:val="left" w:pos="284"/>
        </w:tabs>
        <w:spacing w:after="0" w:line="240" w:lineRule="auto"/>
        <w:rPr>
          <w:rFonts w:ascii="Times New Roman" w:eastAsia="Times New Roman" w:hAnsi="Times New Roman" w:cs="Times New Roman"/>
          <w:bCs/>
          <w:sz w:val="24"/>
        </w:rPr>
      </w:pPr>
    </w:p>
    <w:p w:rsidR="00C7283B" w:rsidRPr="00CB5F3A" w:rsidRDefault="005B7199" w:rsidP="00CB5F3A">
      <w:pPr>
        <w:tabs>
          <w:tab w:val="left" w:pos="284"/>
          <w:tab w:val="left" w:pos="8355"/>
        </w:tabs>
        <w:spacing w:after="0" w:line="240" w:lineRule="auto"/>
        <w:rPr>
          <w:rFonts w:ascii="Times New Roman" w:eastAsia="Times New Roman" w:hAnsi="Times New Roman" w:cs="Times New Roman"/>
          <w:bCs/>
          <w:sz w:val="24"/>
        </w:rPr>
      </w:pPr>
      <w:r>
        <w:rPr>
          <w:noProof/>
          <w:lang w:eastAsia="ru-RU"/>
        </w:rPr>
        <w:lastRenderedPageBreak/>
        <mc:AlternateContent>
          <mc:Choice Requires="wps">
            <w:drawing>
              <wp:anchor distT="0" distB="0" distL="114300" distR="114300" simplePos="0" relativeHeight="251912192" behindDoc="1" locked="0" layoutInCell="0" allowOverlap="1" wp14:anchorId="3C5AE39B" wp14:editId="05DA8F0C">
                <wp:simplePos x="0" y="0"/>
                <wp:positionH relativeFrom="page">
                  <wp:posOffset>116840</wp:posOffset>
                </wp:positionH>
                <wp:positionV relativeFrom="page">
                  <wp:posOffset>235585</wp:posOffset>
                </wp:positionV>
                <wp:extent cx="1247775" cy="7277100"/>
                <wp:effectExtent l="666750" t="762000" r="28575" b="19050"/>
                <wp:wrapSquare wrapText="bothSides"/>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46661">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046661">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046661">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046661">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40" style="position:absolute;margin-left:9.2pt;margin-top:18.55pt;width:98.25pt;height:573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46661">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046661">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046661">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046661">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C7283B">
        <w:rPr>
          <w:rFonts w:ascii="Times New Roman" w:eastAsia="Times New Roman" w:hAnsi="Times New Roman" w:cs="Times New Roman"/>
          <w:b/>
          <w:sz w:val="24"/>
          <w:szCs w:val="24"/>
          <w:u w:val="single"/>
          <w:lang w:eastAsia="ru-RU"/>
        </w:rPr>
        <w:t>1.8.1 Соотношение</w:t>
      </w:r>
      <w:r w:rsidR="00AF02C8" w:rsidRPr="00AF02C8">
        <w:rPr>
          <w:rFonts w:ascii="Times New Roman" w:eastAsia="Times New Roman" w:hAnsi="Times New Roman" w:cs="Times New Roman"/>
          <w:b/>
          <w:sz w:val="24"/>
          <w:szCs w:val="24"/>
          <w:u w:val="single"/>
          <w:lang w:eastAsia="ru-RU"/>
        </w:rPr>
        <w:t xml:space="preserve"> бюджетных</w:t>
      </w:r>
      <w:r w:rsidR="00CB5F3A">
        <w:rPr>
          <w:rFonts w:ascii="Times New Roman" w:eastAsia="Times New Roman" w:hAnsi="Times New Roman" w:cs="Times New Roman"/>
          <w:b/>
          <w:color w:val="FF0000"/>
          <w:sz w:val="24"/>
          <w:szCs w:val="24"/>
          <w:u w:val="single"/>
          <w:lang w:eastAsia="ru-RU"/>
        </w:rPr>
        <w:t xml:space="preserve"> </w:t>
      </w:r>
      <w:r w:rsidR="00AF02C8" w:rsidRPr="00AF02C8">
        <w:rPr>
          <w:rFonts w:ascii="Times New Roman" w:eastAsia="Times New Roman" w:hAnsi="Times New Roman" w:cs="Times New Roman"/>
          <w:b/>
          <w:sz w:val="24"/>
          <w:szCs w:val="24"/>
          <w:u w:val="single"/>
          <w:lang w:eastAsia="ru-RU"/>
        </w:rPr>
        <w:t>мест на контрактной основе</w:t>
      </w:r>
    </w:p>
    <w:p w:rsidR="00046661" w:rsidRDefault="00AF02C8" w:rsidP="00046661">
      <w:pPr>
        <w:spacing w:after="0" w:line="240" w:lineRule="auto"/>
        <w:ind w:firstLine="709"/>
        <w:contextualSpacing/>
        <w:jc w:val="both"/>
        <w:rPr>
          <w:rFonts w:ascii="Times New Roman" w:hAnsi="Times New Roman" w:cs="Times New Roman"/>
          <w:sz w:val="24"/>
          <w:szCs w:val="24"/>
        </w:rPr>
      </w:pPr>
      <w:r w:rsidRPr="00AF02C8">
        <w:rPr>
          <w:rFonts w:ascii="Times New Roman" w:hAnsi="Times New Roman" w:cs="Times New Roman"/>
          <w:sz w:val="24"/>
          <w:szCs w:val="24"/>
        </w:rPr>
        <w:t xml:space="preserve">Обучение в БУ «Сургутский музыкальный колледж» по образовательным программам среднего профессионального </w:t>
      </w:r>
      <w:r w:rsidR="00CB5F3A">
        <w:rPr>
          <w:rFonts w:ascii="Times New Roman" w:hAnsi="Times New Roman" w:cs="Times New Roman"/>
          <w:sz w:val="24"/>
          <w:szCs w:val="24"/>
        </w:rPr>
        <w:t>образования углубленной подготов</w:t>
      </w:r>
      <w:r w:rsidRPr="00AF02C8">
        <w:rPr>
          <w:rFonts w:ascii="Times New Roman" w:hAnsi="Times New Roman" w:cs="Times New Roman"/>
          <w:sz w:val="24"/>
          <w:szCs w:val="24"/>
        </w:rPr>
        <w:t xml:space="preserve">ки осуществляется за счет средств бюджета Ханты-Мансийского автономного округа – Югры. </w:t>
      </w:r>
      <w:r>
        <w:rPr>
          <w:rFonts w:ascii="Times New Roman" w:hAnsi="Times New Roman" w:cs="Times New Roman"/>
          <w:sz w:val="24"/>
          <w:szCs w:val="24"/>
        </w:rPr>
        <w:t>О</w:t>
      </w:r>
      <w:r w:rsidRPr="00AF02C8">
        <w:rPr>
          <w:rFonts w:ascii="Times New Roman" w:hAnsi="Times New Roman" w:cs="Times New Roman"/>
          <w:sz w:val="24"/>
          <w:szCs w:val="24"/>
        </w:rPr>
        <w:t xml:space="preserve">бучение на договорной </w:t>
      </w:r>
      <w:r w:rsidRPr="00D322F0">
        <w:rPr>
          <w:rFonts w:ascii="Times New Roman" w:hAnsi="Times New Roman" w:cs="Times New Roman"/>
          <w:sz w:val="24"/>
          <w:szCs w:val="24"/>
        </w:rPr>
        <w:t>основе</w:t>
      </w:r>
      <w:r w:rsidRPr="00D322F0">
        <w:rPr>
          <w:rFonts w:ascii="Times New Roman" w:hAnsi="Times New Roman" w:cs="Times New Roman"/>
          <w:b/>
          <w:sz w:val="24"/>
          <w:szCs w:val="24"/>
        </w:rPr>
        <w:t xml:space="preserve"> в колледже не осуществляется</w:t>
      </w:r>
      <w:r w:rsidR="00046661">
        <w:rPr>
          <w:rFonts w:ascii="Times New Roman" w:hAnsi="Times New Roman" w:cs="Times New Roman"/>
          <w:sz w:val="24"/>
          <w:szCs w:val="24"/>
        </w:rPr>
        <w:t>.</w:t>
      </w:r>
    </w:p>
    <w:p w:rsidR="00046661" w:rsidRDefault="00046661" w:rsidP="00046661">
      <w:pPr>
        <w:spacing w:after="0" w:line="240" w:lineRule="auto"/>
        <w:ind w:firstLine="709"/>
        <w:contextualSpacing/>
        <w:jc w:val="both"/>
        <w:rPr>
          <w:rFonts w:ascii="Times New Roman" w:hAnsi="Times New Roman" w:cs="Times New Roman"/>
          <w:sz w:val="24"/>
          <w:szCs w:val="24"/>
        </w:rPr>
      </w:pPr>
    </w:p>
    <w:p w:rsidR="00AF02C8" w:rsidRPr="00AF02C8" w:rsidRDefault="00C7283B" w:rsidP="00D322F0">
      <w:pPr>
        <w:spacing w:after="0" w:line="240" w:lineRule="auto"/>
      </w:pPr>
      <w:r>
        <w:rPr>
          <w:noProof/>
          <w:lang w:eastAsia="ru-RU"/>
        </w:rPr>
        <mc:AlternateContent>
          <mc:Choice Requires="wps">
            <w:drawing>
              <wp:anchor distT="0" distB="0" distL="114300" distR="114300" simplePos="0" relativeHeight="251850752" behindDoc="1" locked="0" layoutInCell="0" allowOverlap="1" wp14:anchorId="5C5EE238" wp14:editId="3F195BB4">
                <wp:simplePos x="0" y="0"/>
                <wp:positionH relativeFrom="page">
                  <wp:posOffset>169545</wp:posOffset>
                </wp:positionH>
                <wp:positionV relativeFrom="page">
                  <wp:posOffset>318770</wp:posOffset>
                </wp:positionV>
                <wp:extent cx="1126490" cy="7277100"/>
                <wp:effectExtent l="666750" t="762000" r="16510" b="19050"/>
                <wp:wrapSquare wrapText="bothSides"/>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C7283B">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C7283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41" style="position:absolute;margin-left:13.35pt;margin-top:25.1pt;width:88.7pt;height:57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ttQg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C7283B">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C7283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B23DB">
        <w:rPr>
          <w:rFonts w:ascii="Times New Roman" w:eastAsia="Times New Roman" w:hAnsi="Times New Roman" w:cs="Times New Roman"/>
          <w:b/>
          <w:sz w:val="24"/>
          <w:szCs w:val="24"/>
          <w:u w:val="single"/>
          <w:lang w:eastAsia="ru-RU"/>
        </w:rPr>
        <w:t xml:space="preserve">1.9. </w:t>
      </w:r>
      <w:r w:rsidR="00AF02C8" w:rsidRPr="00AF02C8">
        <w:rPr>
          <w:rFonts w:ascii="Times New Roman" w:eastAsia="Times New Roman" w:hAnsi="Times New Roman" w:cs="Times New Roman"/>
          <w:b/>
          <w:sz w:val="24"/>
          <w:szCs w:val="24"/>
          <w:u w:val="single"/>
          <w:lang w:eastAsia="ru-RU"/>
        </w:rPr>
        <w:t>Программа развития образовательного учреждения (приоритеты, направления, задачи, решавшиеся в отчетном году)</w:t>
      </w:r>
    </w:p>
    <w:p w:rsidR="00D322F0" w:rsidRDefault="00AF02C8" w:rsidP="008F1F9B">
      <w:pPr>
        <w:spacing w:after="0" w:line="240" w:lineRule="auto"/>
        <w:ind w:firstLine="709"/>
        <w:contextualSpacing/>
        <w:jc w:val="both"/>
        <w:rPr>
          <w:rFonts w:ascii="Times New Roman" w:hAnsi="Times New Roman" w:cs="Times New Roman"/>
          <w:sz w:val="24"/>
          <w:szCs w:val="24"/>
          <w:shd w:val="clear" w:color="auto" w:fill="FFFFFF"/>
        </w:rPr>
      </w:pPr>
      <w:r w:rsidRPr="00AF02C8">
        <w:rPr>
          <w:rFonts w:ascii="Times New Roman" w:hAnsi="Times New Roman" w:cs="Times New Roman"/>
          <w:sz w:val="24"/>
          <w:szCs w:val="24"/>
          <w:shd w:val="clear" w:color="auto" w:fill="FFFFFF"/>
        </w:rPr>
        <w:t>12.04.2021 Общим собранием работников и обучающихся БУ «Сургутский музыкальный колледж» (протокол №1) единогласно утвержден основополагающий документ – Программа развития БУ «Сургутский музыкальный колледж» на период 2021-2025 гг.</w:t>
      </w:r>
    </w:p>
    <w:p w:rsidR="00D322F0" w:rsidRDefault="00AF02C8" w:rsidP="008F1F9B">
      <w:pPr>
        <w:spacing w:after="0" w:line="240" w:lineRule="auto"/>
        <w:ind w:firstLine="709"/>
        <w:contextualSpacing/>
        <w:jc w:val="both"/>
        <w:rPr>
          <w:rFonts w:ascii="Times New Roman" w:hAnsi="Times New Roman" w:cs="Times New Roman"/>
          <w:sz w:val="24"/>
          <w:szCs w:val="24"/>
          <w:shd w:val="clear" w:color="auto" w:fill="FFFFFF"/>
        </w:rPr>
      </w:pPr>
      <w:r w:rsidRPr="00AF02C8">
        <w:rPr>
          <w:rFonts w:ascii="Times New Roman" w:eastAsia="Calibri" w:hAnsi="Times New Roman" w:cs="Times New Roman"/>
          <w:b/>
          <w:bCs/>
          <w:color w:val="000000"/>
          <w:sz w:val="24"/>
          <w:szCs w:val="24"/>
        </w:rPr>
        <w:t xml:space="preserve">Разработанная коллективом </w:t>
      </w:r>
      <w:r w:rsidRPr="00AF02C8">
        <w:rPr>
          <w:rFonts w:ascii="Times New Roman" w:eastAsia="Times New Roman" w:hAnsi="Times New Roman" w:cs="Times New Roman"/>
          <w:b/>
          <w:bCs/>
          <w:sz w:val="24"/>
          <w:szCs w:val="24"/>
        </w:rPr>
        <w:t xml:space="preserve">колледжа </w:t>
      </w:r>
      <w:r w:rsidRPr="00AF02C8">
        <w:rPr>
          <w:rFonts w:ascii="Times New Roman" w:eastAsia="Calibri" w:hAnsi="Times New Roman" w:cs="Times New Roman"/>
          <w:b/>
          <w:bCs/>
          <w:color w:val="000000"/>
          <w:sz w:val="24"/>
          <w:szCs w:val="24"/>
        </w:rPr>
        <w:t xml:space="preserve">Программа Развития </w:t>
      </w:r>
      <w:r w:rsidRPr="00AF02C8">
        <w:rPr>
          <w:rFonts w:ascii="Times New Roman" w:eastAsia="Times New Roman" w:hAnsi="Times New Roman" w:cs="Times New Roman"/>
          <w:b/>
          <w:bCs/>
          <w:sz w:val="24"/>
          <w:szCs w:val="24"/>
        </w:rPr>
        <w:t>на период</w:t>
      </w:r>
      <w:r w:rsidRPr="00AF02C8">
        <w:rPr>
          <w:rFonts w:ascii="Times New Roman" w:eastAsia="Times New Roman" w:hAnsi="Times New Roman" w:cs="Times New Roman"/>
          <w:sz w:val="24"/>
          <w:szCs w:val="24"/>
        </w:rPr>
        <w:t xml:space="preserve"> </w:t>
      </w:r>
      <w:r w:rsidRPr="00AF02C8">
        <w:rPr>
          <w:rFonts w:ascii="Times New Roman" w:eastAsia="Times New Roman" w:hAnsi="Times New Roman" w:cs="Times New Roman"/>
          <w:b/>
          <w:bCs/>
          <w:sz w:val="24"/>
          <w:szCs w:val="24"/>
        </w:rPr>
        <w:t>2021 - 2025</w:t>
      </w:r>
      <w:r w:rsidRPr="00AF02C8">
        <w:rPr>
          <w:rFonts w:ascii="Times New Roman" w:eastAsia="Times New Roman" w:hAnsi="Times New Roman" w:cs="Times New Roman"/>
          <w:sz w:val="24"/>
          <w:szCs w:val="24"/>
        </w:rPr>
        <w:t xml:space="preserve"> </w:t>
      </w:r>
      <w:r w:rsidRPr="00AF02C8">
        <w:rPr>
          <w:rFonts w:ascii="Times New Roman" w:eastAsia="Times New Roman" w:hAnsi="Times New Roman" w:cs="Times New Roman"/>
          <w:b/>
          <w:bCs/>
          <w:sz w:val="24"/>
          <w:szCs w:val="24"/>
        </w:rPr>
        <w:t xml:space="preserve">годы </w:t>
      </w:r>
      <w:r w:rsidRPr="00AF02C8">
        <w:rPr>
          <w:rFonts w:ascii="Times New Roman" w:eastAsia="Calibri" w:hAnsi="Times New Roman" w:cs="Times New Roman"/>
          <w:b/>
          <w:bCs/>
          <w:sz w:val="24"/>
          <w:szCs w:val="24"/>
        </w:rPr>
        <w:t>отвечает вызовам</w:t>
      </w:r>
      <w:r w:rsidRPr="00AF02C8">
        <w:rPr>
          <w:rFonts w:ascii="Times New Roman" w:eastAsia="Calibri" w:hAnsi="Times New Roman" w:cs="Times New Roman"/>
          <w:sz w:val="24"/>
          <w:szCs w:val="24"/>
        </w:rPr>
        <w:t xml:space="preserve"> социально-экономического развития РФ, ХМАО – Югры, актуальной нормативной правовой базе, новейшим методическим и методологическим научным подходам теории и практики стратегического планирования и обеспечивает</w:t>
      </w:r>
      <w:r w:rsidRPr="00AF02C8">
        <w:rPr>
          <w:rFonts w:ascii="Times New Roman" w:eastAsia="Calibri" w:hAnsi="Times New Roman" w:cs="Times New Roman"/>
          <w:b/>
          <w:bCs/>
          <w:sz w:val="24"/>
          <w:szCs w:val="24"/>
        </w:rPr>
        <w:t xml:space="preserve"> </w:t>
      </w:r>
      <w:r w:rsidRPr="00AF02C8">
        <w:rPr>
          <w:rFonts w:ascii="Times New Roman" w:eastAsia="Calibri" w:hAnsi="Times New Roman" w:cs="Times New Roman"/>
          <w:sz w:val="24"/>
          <w:szCs w:val="24"/>
        </w:rPr>
        <w:t xml:space="preserve">исполнение: Указа Президента РФ от </w:t>
      </w:r>
      <w:r w:rsidR="0040583A">
        <w:rPr>
          <w:rFonts w:ascii="Times New Roman" w:eastAsia="Calibri" w:hAnsi="Times New Roman" w:cs="Times New Roman"/>
          <w:sz w:val="24"/>
          <w:szCs w:val="24"/>
        </w:rPr>
        <w:t>0</w:t>
      </w:r>
      <w:r w:rsidR="00FE3E44">
        <w:rPr>
          <w:rFonts w:ascii="Times New Roman" w:eastAsia="Calibri" w:hAnsi="Times New Roman" w:cs="Times New Roman"/>
          <w:sz w:val="24"/>
          <w:szCs w:val="24"/>
        </w:rPr>
        <w:t>7.05.2018</w:t>
      </w:r>
      <w:r w:rsidRPr="00AF02C8">
        <w:rPr>
          <w:rFonts w:ascii="Times New Roman" w:eastAsia="Calibri" w:hAnsi="Times New Roman" w:cs="Times New Roman"/>
          <w:sz w:val="24"/>
          <w:szCs w:val="24"/>
        </w:rPr>
        <w:t xml:space="preserve"> №204 «О национальных целях и стратегических задачах развития Российской Федерации на период до 2024 года»; задач модернизации российского образования в его доступности, повышении качества, эффективности и усиления связи с актуальными, перспективными запросами жизни страны и общества, жителями ХМАО-Югры и города Сургута.</w:t>
      </w:r>
    </w:p>
    <w:p w:rsidR="00AF02C8" w:rsidRPr="00D322F0" w:rsidRDefault="00AF02C8" w:rsidP="008F1F9B">
      <w:pPr>
        <w:spacing w:after="0" w:line="240" w:lineRule="auto"/>
        <w:ind w:firstLine="709"/>
        <w:contextualSpacing/>
        <w:jc w:val="both"/>
        <w:rPr>
          <w:rFonts w:ascii="Times New Roman" w:hAnsi="Times New Roman" w:cs="Times New Roman"/>
          <w:sz w:val="24"/>
          <w:szCs w:val="24"/>
          <w:shd w:val="clear" w:color="auto" w:fill="FFFFFF"/>
        </w:rPr>
      </w:pPr>
      <w:r w:rsidRPr="00AF02C8">
        <w:rPr>
          <w:rFonts w:ascii="Times New Roman" w:eastAsia="Calibri" w:hAnsi="Times New Roman" w:cs="Times New Roman"/>
          <w:sz w:val="24"/>
          <w:szCs w:val="24"/>
        </w:rPr>
        <w:t>Исходя из анализа состояния ресурсов, потенциала развития каждого из направлений деятельности колледжа, на основании достигнутых результатов и имеющихся достижений, коллективом колледжа определены:</w:t>
      </w:r>
    </w:p>
    <w:p w:rsidR="00AF02C8" w:rsidRPr="00AF02C8" w:rsidRDefault="00AF02C8" w:rsidP="008F1F9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F02C8">
        <w:rPr>
          <w:rFonts w:ascii="Times New Roman" w:eastAsia="Calibri" w:hAnsi="Times New Roman" w:cs="Times New Roman"/>
          <w:b/>
          <w:bCs/>
          <w:sz w:val="24"/>
          <w:szCs w:val="24"/>
        </w:rPr>
        <w:t>- тема</w:t>
      </w:r>
      <w:r w:rsidRPr="00AF02C8">
        <w:rPr>
          <w:rFonts w:ascii="Times New Roman" w:eastAsia="Calibri" w:hAnsi="Times New Roman" w:cs="Times New Roman"/>
          <w:b/>
          <w:bCs/>
          <w:color w:val="FF0000"/>
          <w:sz w:val="24"/>
          <w:szCs w:val="24"/>
        </w:rPr>
        <w:t xml:space="preserve"> </w:t>
      </w:r>
      <w:r w:rsidR="00FE3E44">
        <w:rPr>
          <w:rFonts w:ascii="Times New Roman" w:eastAsia="Calibri" w:hAnsi="Times New Roman" w:cs="Times New Roman"/>
          <w:b/>
          <w:bCs/>
          <w:sz w:val="24"/>
          <w:szCs w:val="24"/>
        </w:rPr>
        <w:t>Программы Развития (2021-2025 гг.</w:t>
      </w:r>
      <w:r w:rsidRPr="00AF02C8">
        <w:rPr>
          <w:rFonts w:ascii="Times New Roman" w:eastAsia="Calibri" w:hAnsi="Times New Roman" w:cs="Times New Roman"/>
          <w:b/>
          <w:bCs/>
          <w:sz w:val="24"/>
          <w:szCs w:val="24"/>
        </w:rPr>
        <w:t xml:space="preserve">) </w:t>
      </w:r>
      <w:bookmarkStart w:id="1" w:name="_Hlk64675502"/>
      <w:r w:rsidRPr="00AF02C8">
        <w:rPr>
          <w:rFonts w:ascii="Times New Roman" w:eastAsia="Calibri" w:hAnsi="Times New Roman" w:cs="Times New Roman"/>
          <w:b/>
          <w:bCs/>
          <w:sz w:val="24"/>
          <w:szCs w:val="24"/>
        </w:rPr>
        <w:t xml:space="preserve">- </w:t>
      </w:r>
      <w:r w:rsidRPr="00AF02C8">
        <w:rPr>
          <w:rFonts w:ascii="Times New Roman" w:eastAsia="Calibri" w:hAnsi="Times New Roman" w:cs="Times New Roman"/>
          <w:sz w:val="24"/>
          <w:szCs w:val="24"/>
        </w:rPr>
        <w:t>«</w:t>
      </w:r>
      <w:r w:rsidRPr="00AF02C8">
        <w:rPr>
          <w:rFonts w:ascii="Times New Roman" w:eastAsia="Times New Roman" w:hAnsi="Times New Roman" w:cs="Times New Roman"/>
          <w:sz w:val="24"/>
          <w:szCs w:val="24"/>
          <w:lang w:eastAsia="ru-RU"/>
        </w:rPr>
        <w:t>Достижение высокого уровня качества подготовки высококвалифицированных, конкурентоспособных, креативных и творческих кадров сферы культуры и искусства в условиях развития эффективной социокультурной образовательной среды БУ «Сургутский музыкальный колледж»;</w:t>
      </w:r>
    </w:p>
    <w:p w:rsidR="00AF02C8" w:rsidRPr="00AF02C8" w:rsidRDefault="00AF02C8" w:rsidP="008F1F9B">
      <w:pPr>
        <w:shd w:val="clear" w:color="auto" w:fill="FFFFFF"/>
        <w:spacing w:after="0" w:line="240" w:lineRule="auto"/>
        <w:ind w:firstLine="709"/>
        <w:jc w:val="both"/>
        <w:rPr>
          <w:rFonts w:ascii="Times New Roman" w:eastAsia="Calibri" w:hAnsi="Times New Roman" w:cs="Times New Roman"/>
          <w:color w:val="FF0000"/>
          <w:sz w:val="24"/>
          <w:szCs w:val="24"/>
        </w:rPr>
      </w:pPr>
      <w:r w:rsidRPr="00AF02C8">
        <w:rPr>
          <w:rFonts w:ascii="Times New Roman" w:eastAsia="Times New Roman" w:hAnsi="Times New Roman" w:cs="Times New Roman"/>
          <w:bCs/>
          <w:sz w:val="24"/>
          <w:szCs w:val="24"/>
          <w:lang w:eastAsia="ru-RU"/>
        </w:rPr>
        <w:t xml:space="preserve">- </w:t>
      </w:r>
      <w:r w:rsidRPr="00AF02C8">
        <w:rPr>
          <w:rFonts w:ascii="Times New Roman" w:eastAsia="Times New Roman" w:hAnsi="Times New Roman" w:cs="Times New Roman"/>
          <w:b/>
          <w:sz w:val="24"/>
          <w:szCs w:val="24"/>
          <w:lang w:eastAsia="ru-RU"/>
        </w:rPr>
        <w:t>миссия</w:t>
      </w:r>
      <w:r w:rsidRPr="00AF02C8">
        <w:rPr>
          <w:rFonts w:ascii="Times New Roman" w:eastAsia="Times New Roman" w:hAnsi="Times New Roman" w:cs="Times New Roman"/>
          <w:b/>
          <w:bCs/>
          <w:sz w:val="24"/>
          <w:szCs w:val="24"/>
          <w:lang w:eastAsia="ru-RU"/>
        </w:rPr>
        <w:t xml:space="preserve"> </w:t>
      </w:r>
      <w:r w:rsidRPr="00AF02C8">
        <w:rPr>
          <w:rFonts w:ascii="Times New Roman" w:eastAsia="Times New Roman" w:hAnsi="Times New Roman" w:cs="Times New Roman"/>
          <w:sz w:val="24"/>
          <w:szCs w:val="24"/>
          <w:lang w:eastAsia="ru-RU"/>
        </w:rPr>
        <w:t xml:space="preserve">- «Обеспечить высокий уровень качества подготовки специалистов профессионального музыкального искусства, ответив на вызовы и тренды развития современного общества и рынка труда </w:t>
      </w:r>
      <w:r w:rsidRPr="00AF02C8">
        <w:rPr>
          <w:rFonts w:ascii="Times New Roman" w:eastAsia="Times New Roman" w:hAnsi="Times New Roman" w:cs="Times New Roman"/>
          <w:sz w:val="24"/>
          <w:szCs w:val="24"/>
          <w:lang w:val="en-US" w:eastAsia="ru-RU"/>
        </w:rPr>
        <w:t>XXI</w:t>
      </w:r>
      <w:r w:rsidR="007C2A1A">
        <w:rPr>
          <w:rFonts w:ascii="Times New Roman" w:eastAsia="Times New Roman" w:hAnsi="Times New Roman" w:cs="Times New Roman"/>
          <w:sz w:val="24"/>
          <w:szCs w:val="24"/>
          <w:lang w:eastAsia="ru-RU"/>
        </w:rPr>
        <w:t xml:space="preserve"> века» </w:t>
      </w:r>
      <w:r w:rsidR="008B23DB">
        <w:rPr>
          <w:rFonts w:ascii="Times New Roman" w:eastAsia="Times New Roman" w:hAnsi="Times New Roman" w:cs="Times New Roman"/>
          <w:sz w:val="24"/>
          <w:szCs w:val="24"/>
          <w:lang w:eastAsia="ru-RU"/>
        </w:rPr>
        <w:t>/«Сохраняем традиции</w:t>
      </w:r>
      <w:r w:rsidR="007C2A1A">
        <w:rPr>
          <w:rFonts w:ascii="Times New Roman" w:eastAsia="Times New Roman" w:hAnsi="Times New Roman" w:cs="Times New Roman"/>
          <w:sz w:val="24"/>
          <w:szCs w:val="24"/>
          <w:lang w:eastAsia="ru-RU"/>
        </w:rPr>
        <w:t>,</w:t>
      </w:r>
      <w:r w:rsidR="008B23DB">
        <w:rPr>
          <w:rFonts w:ascii="Times New Roman" w:eastAsia="Times New Roman" w:hAnsi="Times New Roman" w:cs="Times New Roman"/>
          <w:sz w:val="24"/>
          <w:szCs w:val="24"/>
          <w:lang w:eastAsia="ru-RU"/>
        </w:rPr>
        <w:t xml:space="preserve"> учимся новому, созидаем будущее».</w:t>
      </w:r>
    </w:p>
    <w:bookmarkEnd w:id="1"/>
    <w:p w:rsidR="00AF02C8" w:rsidRPr="00AF02C8" w:rsidRDefault="00AF02C8" w:rsidP="008F1F9B">
      <w:pPr>
        <w:spacing w:after="0" w:line="240" w:lineRule="auto"/>
        <w:ind w:firstLine="709"/>
        <w:contextualSpacing/>
        <w:jc w:val="both"/>
        <w:rPr>
          <w:rFonts w:ascii="Times New Roman" w:eastAsia="+mn-ea" w:hAnsi="Times New Roman" w:cs="Times New Roman"/>
          <w:bCs/>
          <w:color w:val="000000"/>
          <w:kern w:val="24"/>
          <w:sz w:val="24"/>
          <w:szCs w:val="24"/>
          <w:lang w:eastAsia="ru-RU"/>
        </w:rPr>
      </w:pPr>
      <w:proofErr w:type="gramStart"/>
      <w:r w:rsidRPr="00AF02C8">
        <w:rPr>
          <w:rFonts w:ascii="Times New Roman" w:eastAsia="Times New Roman" w:hAnsi="Times New Roman" w:cs="Times New Roman"/>
          <w:b/>
          <w:sz w:val="24"/>
          <w:szCs w:val="24"/>
          <w:lang w:eastAsia="ru-RU"/>
        </w:rPr>
        <w:t xml:space="preserve">Цель Программы Развития - </w:t>
      </w:r>
      <w:r w:rsidRPr="00AF02C8">
        <w:rPr>
          <w:rFonts w:ascii="Times New Roman" w:eastAsia="+mn-ea" w:hAnsi="Times New Roman" w:cs="Times New Roman"/>
          <w:bCs/>
          <w:color w:val="000000"/>
          <w:kern w:val="24"/>
          <w:sz w:val="24"/>
          <w:szCs w:val="24"/>
          <w:lang w:eastAsia="ru-RU"/>
        </w:rPr>
        <w:t xml:space="preserve">обеспечение доступности, высокого современного уровня качества образования, соответствующего требованиям инновационного развития российского и мирового сообщества, потребностям жителей ХМАО – Югры в условиях: формирования и укрепления у обучающихся российской гражданской идентичности; воспитания </w:t>
      </w:r>
      <w:r w:rsidRPr="00AF02C8">
        <w:rPr>
          <w:rFonts w:ascii="Times New Roman" w:eastAsia="+mn-ea" w:hAnsi="Times New Roman" w:cs="Times New Roman"/>
          <w:bCs/>
          <w:kern w:val="24"/>
          <w:sz w:val="24"/>
          <w:szCs w:val="24"/>
          <w:lang w:eastAsia="ru-RU"/>
        </w:rPr>
        <w:t>креативной, творческой</w:t>
      </w:r>
      <w:r w:rsidRPr="00AF02C8">
        <w:rPr>
          <w:rFonts w:ascii="Times New Roman" w:eastAsia="+mn-ea" w:hAnsi="Times New Roman" w:cs="Times New Roman"/>
          <w:bCs/>
          <w:color w:val="000000"/>
          <w:kern w:val="24"/>
          <w:sz w:val="24"/>
          <w:szCs w:val="24"/>
          <w:lang w:eastAsia="ru-RU"/>
        </w:rPr>
        <w:t xml:space="preserve"> личности на основе духовно-нравственных и культурных ценностей народов РФ, исторических и национально-культурных традиций; развития эффективной социокультурной образовательной среды колледжа.</w:t>
      </w:r>
      <w:proofErr w:type="gramEnd"/>
    </w:p>
    <w:p w:rsidR="00C7283B" w:rsidRDefault="00C7283B" w:rsidP="00AF02C8">
      <w:pPr>
        <w:spacing w:after="0" w:line="240" w:lineRule="auto"/>
        <w:jc w:val="both"/>
        <w:rPr>
          <w:rFonts w:ascii="Times New Roman" w:eastAsia="Times New Roman" w:hAnsi="Times New Roman" w:cs="Times New Roman"/>
          <w:b/>
          <w:u w:val="single"/>
          <w:lang w:eastAsia="ru-RU"/>
        </w:rPr>
      </w:pPr>
    </w:p>
    <w:p w:rsidR="00AF02C8" w:rsidRPr="00C7283B" w:rsidRDefault="00AF02C8" w:rsidP="00AF02C8">
      <w:pPr>
        <w:spacing w:after="0" w:line="240" w:lineRule="auto"/>
        <w:jc w:val="both"/>
        <w:rPr>
          <w:rFonts w:ascii="Times New Roman" w:eastAsia="Times New Roman" w:hAnsi="Times New Roman" w:cs="Times New Roman"/>
          <w:b/>
          <w:bCs/>
          <w:sz w:val="24"/>
          <w:szCs w:val="24"/>
          <w:u w:val="single"/>
          <w:lang w:eastAsia="ru-RU"/>
        </w:rPr>
      </w:pPr>
      <w:r w:rsidRPr="00C7283B">
        <w:rPr>
          <w:rFonts w:ascii="Times New Roman" w:eastAsia="Times New Roman" w:hAnsi="Times New Roman" w:cs="Times New Roman"/>
          <w:b/>
          <w:sz w:val="24"/>
          <w:szCs w:val="24"/>
          <w:u w:val="single"/>
          <w:lang w:eastAsia="ru-RU"/>
        </w:rPr>
        <w:t>1.</w:t>
      </w:r>
      <w:r w:rsidRPr="00CA5FB4">
        <w:rPr>
          <w:rFonts w:ascii="Times New Roman" w:eastAsia="Times New Roman" w:hAnsi="Times New Roman" w:cs="Times New Roman"/>
          <w:b/>
          <w:sz w:val="24"/>
          <w:szCs w:val="24"/>
          <w:u w:val="single"/>
          <w:lang w:eastAsia="ru-RU"/>
        </w:rPr>
        <w:t>10. Структура управления</w:t>
      </w:r>
      <w:r w:rsidRPr="00C7283B">
        <w:rPr>
          <w:rFonts w:ascii="Times New Roman" w:eastAsia="Times New Roman" w:hAnsi="Times New Roman" w:cs="Times New Roman"/>
          <w:b/>
          <w:sz w:val="24"/>
          <w:szCs w:val="24"/>
          <w:u w:val="single"/>
          <w:lang w:eastAsia="ru-RU"/>
        </w:rPr>
        <w:t>, включая контактную информацию руководителей структурных подразделений.</w:t>
      </w:r>
      <w:r w:rsidRPr="00C7283B">
        <w:rPr>
          <w:rFonts w:ascii="Times New Roman" w:eastAsia="Times New Roman" w:hAnsi="Times New Roman" w:cs="Times New Roman"/>
          <w:b/>
          <w:bCs/>
          <w:sz w:val="24"/>
          <w:szCs w:val="24"/>
          <w:u w:val="single"/>
          <w:lang w:eastAsia="ru-RU"/>
        </w:rPr>
        <w:t xml:space="preserve"> </w:t>
      </w:r>
    </w:p>
    <w:p w:rsidR="00AF02C8" w:rsidRPr="00C7283B" w:rsidRDefault="00AF02C8" w:rsidP="00F6728A">
      <w:pPr>
        <w:spacing w:after="0" w:line="240" w:lineRule="auto"/>
        <w:ind w:firstLine="709"/>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Управление колледжем строится на принципах</w:t>
      </w:r>
      <w:r w:rsidRPr="00C7283B">
        <w:rPr>
          <w:rFonts w:ascii="Times New Roman" w:eastAsia="Times New Roman" w:hAnsi="Times New Roman" w:cs="Times New Roman"/>
          <w:sz w:val="24"/>
          <w:szCs w:val="24"/>
          <w:lang w:eastAsia="ru-RU"/>
        </w:rPr>
        <w:t xml:space="preserve"> демократизации жизнедеятельности образовательной организации, осуществляется в соответствии с законодательством Российской Федерации и Ханты-Мансийского автономного округа-Югры. В </w:t>
      </w:r>
      <w:r w:rsidRPr="00C7283B">
        <w:rPr>
          <w:rFonts w:ascii="Times New Roman" w:eastAsia="Times New Roman" w:hAnsi="Times New Roman" w:cs="Times New Roman"/>
          <w:sz w:val="24"/>
          <w:szCs w:val="24"/>
          <w:lang w:eastAsia="ru-RU"/>
        </w:rPr>
        <w:lastRenderedPageBreak/>
        <w:t>соответствии с п. 4.1.</w:t>
      </w:r>
      <w:r w:rsidRPr="00AF02C8">
        <w:rPr>
          <w:rFonts w:ascii="Times New Roman" w:eastAsia="Times New Roman" w:hAnsi="Times New Roman" w:cs="Times New Roman"/>
          <w:lang w:eastAsia="ru-RU"/>
        </w:rPr>
        <w:t xml:space="preserve"> </w:t>
      </w:r>
      <w:r w:rsidRPr="00C7283B">
        <w:rPr>
          <w:rFonts w:ascii="Times New Roman" w:eastAsia="Times New Roman" w:hAnsi="Times New Roman" w:cs="Times New Roman"/>
          <w:sz w:val="24"/>
          <w:szCs w:val="24"/>
          <w:lang w:eastAsia="ru-RU"/>
        </w:rPr>
        <w:t xml:space="preserve">Устава БУ «Сургутский музыкальный колледж» органами управления учреждением являются: </w:t>
      </w:r>
      <w:r w:rsidRPr="00C7283B">
        <w:rPr>
          <w:rFonts w:ascii="Times New Roman" w:eastAsia="Times New Roman" w:hAnsi="Times New Roman" w:cs="Times New Roman"/>
          <w:b/>
          <w:sz w:val="24"/>
          <w:szCs w:val="24"/>
          <w:lang w:eastAsia="ru-RU"/>
        </w:rPr>
        <w:t>общее собрание работников и обучающихся</w:t>
      </w:r>
      <w:r w:rsidRPr="00C7283B">
        <w:rPr>
          <w:rFonts w:ascii="Times New Roman" w:eastAsia="Times New Roman" w:hAnsi="Times New Roman" w:cs="Times New Roman"/>
          <w:sz w:val="24"/>
          <w:szCs w:val="24"/>
          <w:lang w:eastAsia="ru-RU"/>
        </w:rPr>
        <w:t xml:space="preserve"> (далее - общее собрание), </w:t>
      </w:r>
      <w:r w:rsidRPr="00C7283B">
        <w:rPr>
          <w:rFonts w:ascii="Times New Roman" w:eastAsia="Times New Roman" w:hAnsi="Times New Roman" w:cs="Times New Roman"/>
          <w:b/>
          <w:sz w:val="24"/>
          <w:szCs w:val="24"/>
          <w:lang w:eastAsia="ru-RU"/>
        </w:rPr>
        <w:t>педагогический совет, директор</w:t>
      </w:r>
      <w:r w:rsidRPr="00C7283B">
        <w:rPr>
          <w:rFonts w:ascii="Times New Roman" w:eastAsia="Times New Roman" w:hAnsi="Times New Roman" w:cs="Times New Roman"/>
          <w:sz w:val="24"/>
          <w:szCs w:val="24"/>
          <w:lang w:eastAsia="ru-RU"/>
        </w:rPr>
        <w:t xml:space="preserve">. В состав </w:t>
      </w:r>
      <w:r w:rsidRPr="00C7283B">
        <w:rPr>
          <w:rFonts w:ascii="Times New Roman" w:eastAsia="Times New Roman" w:hAnsi="Times New Roman" w:cs="Times New Roman"/>
          <w:b/>
          <w:sz w:val="24"/>
          <w:szCs w:val="24"/>
          <w:lang w:eastAsia="ru-RU"/>
        </w:rPr>
        <w:t>общего собрания</w:t>
      </w:r>
      <w:r w:rsidRPr="00C7283B">
        <w:rPr>
          <w:rFonts w:ascii="Times New Roman" w:eastAsia="Times New Roman" w:hAnsi="Times New Roman" w:cs="Times New Roman"/>
          <w:sz w:val="24"/>
          <w:szCs w:val="24"/>
          <w:lang w:eastAsia="ru-RU"/>
        </w:rPr>
        <w:t xml:space="preserve"> входят все работники учреждения и по одному представителю от каждой группы </w:t>
      </w:r>
      <w:proofErr w:type="gramStart"/>
      <w:r w:rsidRPr="00C7283B">
        <w:rPr>
          <w:rFonts w:ascii="Times New Roman" w:eastAsia="Times New Roman" w:hAnsi="Times New Roman" w:cs="Times New Roman"/>
          <w:sz w:val="24"/>
          <w:szCs w:val="24"/>
          <w:lang w:eastAsia="ru-RU"/>
        </w:rPr>
        <w:t>обучающихся</w:t>
      </w:r>
      <w:proofErr w:type="gramEnd"/>
      <w:r w:rsidRPr="00C7283B">
        <w:rPr>
          <w:rFonts w:ascii="Times New Roman" w:eastAsia="Times New Roman" w:hAnsi="Times New Roman" w:cs="Times New Roman"/>
          <w:sz w:val="24"/>
          <w:szCs w:val="24"/>
          <w:lang w:eastAsia="ru-RU"/>
        </w:rPr>
        <w:t xml:space="preserve"> колледжа. </w:t>
      </w:r>
      <w:r w:rsidRPr="00C7283B">
        <w:rPr>
          <w:rFonts w:ascii="Times New Roman" w:eastAsia="Times New Roman" w:hAnsi="Times New Roman" w:cs="Times New Roman"/>
          <w:b/>
          <w:sz w:val="24"/>
          <w:szCs w:val="24"/>
          <w:lang w:eastAsia="ru-RU"/>
        </w:rPr>
        <w:t>Председатель общего собрания</w:t>
      </w:r>
      <w:r w:rsidRPr="00C7283B">
        <w:rPr>
          <w:rFonts w:ascii="Times New Roman" w:eastAsia="Times New Roman" w:hAnsi="Times New Roman" w:cs="Times New Roman"/>
          <w:sz w:val="24"/>
          <w:szCs w:val="24"/>
          <w:lang w:eastAsia="ru-RU"/>
        </w:rPr>
        <w:t xml:space="preserve"> (директор) организует его работу, созывает заседания общего собрания и председательствует на них. В состав </w:t>
      </w:r>
      <w:r w:rsidRPr="00C7283B">
        <w:rPr>
          <w:rFonts w:ascii="Times New Roman" w:eastAsia="Times New Roman" w:hAnsi="Times New Roman" w:cs="Times New Roman"/>
          <w:b/>
          <w:sz w:val="24"/>
          <w:szCs w:val="24"/>
          <w:lang w:eastAsia="ru-RU"/>
        </w:rPr>
        <w:t>педагогического совета</w:t>
      </w:r>
      <w:r w:rsidRPr="00C7283B">
        <w:rPr>
          <w:rFonts w:ascii="Times New Roman" w:eastAsia="Times New Roman" w:hAnsi="Times New Roman" w:cs="Times New Roman"/>
          <w:sz w:val="24"/>
          <w:szCs w:val="24"/>
          <w:lang w:eastAsia="ru-RU"/>
        </w:rPr>
        <w:t xml:space="preserve"> входят все педагогические работники учреждения и директор. </w:t>
      </w:r>
      <w:r w:rsidRPr="00C7283B">
        <w:rPr>
          <w:rFonts w:ascii="Times New Roman" w:eastAsia="Times New Roman" w:hAnsi="Times New Roman" w:cs="Times New Roman"/>
          <w:b/>
          <w:sz w:val="24"/>
          <w:szCs w:val="24"/>
          <w:lang w:eastAsia="ru-RU"/>
        </w:rPr>
        <w:t>Председатель педагогического совета</w:t>
      </w:r>
      <w:r w:rsidRPr="00C7283B">
        <w:rPr>
          <w:rFonts w:ascii="Times New Roman" w:eastAsia="Times New Roman" w:hAnsi="Times New Roman" w:cs="Times New Roman"/>
          <w:sz w:val="24"/>
          <w:szCs w:val="24"/>
          <w:lang w:eastAsia="ru-RU"/>
        </w:rPr>
        <w:t xml:space="preserve"> избирается членами педагогического совета открытым голосованием, простым большинством голосов; организует работу педагогического совета, созывает его заседания и председательствует на них. </w:t>
      </w:r>
    </w:p>
    <w:p w:rsidR="00AF02C8" w:rsidRPr="00C7283B" w:rsidRDefault="00C7283B" w:rsidP="0040583A">
      <w:pPr>
        <w:spacing w:after="0" w:line="240" w:lineRule="auto"/>
        <w:ind w:firstLine="709"/>
        <w:jc w:val="both"/>
        <w:rPr>
          <w:rFonts w:ascii="Times New Roman" w:eastAsia="Times New Roman" w:hAnsi="Times New Roman" w:cs="Times New Roman"/>
          <w:b/>
          <w:sz w:val="24"/>
          <w:szCs w:val="24"/>
          <w:lang w:eastAsia="ru-RU"/>
        </w:rPr>
      </w:pPr>
      <w:r w:rsidRPr="00C7283B">
        <w:rPr>
          <w:noProof/>
          <w:sz w:val="24"/>
          <w:szCs w:val="24"/>
          <w:lang w:eastAsia="ru-RU"/>
        </w:rPr>
        <mc:AlternateContent>
          <mc:Choice Requires="wps">
            <w:drawing>
              <wp:anchor distT="0" distB="0" distL="114300" distR="114300" simplePos="0" relativeHeight="251848704" behindDoc="1" locked="0" layoutInCell="0" allowOverlap="1" wp14:anchorId="7D00A04D" wp14:editId="1C12B4AB">
                <wp:simplePos x="0" y="0"/>
                <wp:positionH relativeFrom="page">
                  <wp:posOffset>123825</wp:posOffset>
                </wp:positionH>
                <wp:positionV relativeFrom="page">
                  <wp:posOffset>266700</wp:posOffset>
                </wp:positionV>
                <wp:extent cx="1228725" cy="7277100"/>
                <wp:effectExtent l="666750" t="762000" r="28575" b="19050"/>
                <wp:wrapSquare wrapText="bothSides"/>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C7283B">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C7283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42" style="position:absolute;left:0;text-align:left;margin-left:9.75pt;margin-top:21pt;width:96.75pt;height:573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C7283B">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C7283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C7283B">
        <w:rPr>
          <w:rFonts w:ascii="Times New Roman" w:eastAsia="Times New Roman" w:hAnsi="Times New Roman" w:cs="Times New Roman"/>
          <w:sz w:val="24"/>
          <w:szCs w:val="24"/>
          <w:lang w:eastAsia="ru-RU"/>
        </w:rPr>
        <w:t xml:space="preserve">Непосредственное управление колледжем осуществляет </w:t>
      </w:r>
      <w:r w:rsidR="00AF02C8" w:rsidRPr="00C7283B">
        <w:rPr>
          <w:rFonts w:ascii="Times New Roman" w:eastAsia="Times New Roman" w:hAnsi="Times New Roman" w:cs="Times New Roman"/>
          <w:b/>
          <w:sz w:val="24"/>
          <w:szCs w:val="24"/>
          <w:lang w:eastAsia="ru-RU"/>
        </w:rPr>
        <w:t>директор</w:t>
      </w:r>
      <w:r w:rsidR="00AF02C8" w:rsidRPr="00C7283B">
        <w:rPr>
          <w:rFonts w:ascii="Times New Roman" w:eastAsia="Times New Roman" w:hAnsi="Times New Roman" w:cs="Times New Roman"/>
          <w:sz w:val="24"/>
          <w:szCs w:val="24"/>
          <w:lang w:eastAsia="ru-RU"/>
        </w:rPr>
        <w:t xml:space="preserve">, назначаемый Правительством ХМАО-Югры (распоряжение Правительства </w:t>
      </w:r>
      <w:r w:rsidR="008C03BF">
        <w:rPr>
          <w:rFonts w:ascii="Times New Roman" w:eastAsia="Times New Roman" w:hAnsi="Times New Roman" w:cs="Times New Roman"/>
          <w:sz w:val="24"/>
          <w:szCs w:val="24"/>
          <w:lang w:eastAsia="ru-RU"/>
        </w:rPr>
        <w:t>ХМАО</w:t>
      </w:r>
      <w:r w:rsidR="00AF02C8" w:rsidRPr="00C7283B">
        <w:rPr>
          <w:rFonts w:ascii="Times New Roman" w:eastAsia="Times New Roman" w:hAnsi="Times New Roman" w:cs="Times New Roman"/>
          <w:sz w:val="24"/>
          <w:szCs w:val="24"/>
          <w:lang w:eastAsia="ru-RU"/>
        </w:rPr>
        <w:t xml:space="preserve"> – Югры от 24.07.2020 № 432-рп «О назначении на должности руководителей некоторых государственных учреждений Ханты-Мансийского автономного округа – Югры»)</w:t>
      </w:r>
      <w:r w:rsidR="00E562F4">
        <w:rPr>
          <w:rFonts w:ascii="Times New Roman" w:eastAsia="Times New Roman" w:hAnsi="Times New Roman" w:cs="Times New Roman"/>
          <w:sz w:val="24"/>
          <w:szCs w:val="24"/>
          <w:lang w:eastAsia="ru-RU"/>
        </w:rPr>
        <w:t>.</w:t>
      </w:r>
    </w:p>
    <w:p w:rsidR="00AF02C8" w:rsidRPr="00C7283B" w:rsidRDefault="00AF02C8" w:rsidP="00AF02C8">
      <w:pPr>
        <w:spacing w:after="0" w:line="240" w:lineRule="auto"/>
        <w:jc w:val="both"/>
        <w:rPr>
          <w:rFonts w:ascii="Times New Roman" w:eastAsia="Times New Roman" w:hAnsi="Times New Roman" w:cs="Times New Roman"/>
          <w:b/>
          <w:sz w:val="24"/>
          <w:szCs w:val="24"/>
          <w:lang w:eastAsia="ru-RU"/>
        </w:rPr>
      </w:pPr>
      <w:r w:rsidRPr="00C7283B">
        <w:rPr>
          <w:rFonts w:ascii="Times New Roman" w:eastAsia="Times New Roman" w:hAnsi="Times New Roman" w:cs="Times New Roman"/>
          <w:b/>
          <w:sz w:val="24"/>
          <w:szCs w:val="24"/>
          <w:lang w:eastAsia="ru-RU"/>
        </w:rPr>
        <w:t>Директор</w:t>
      </w:r>
      <w:r w:rsidRPr="00C7283B">
        <w:rPr>
          <w:rFonts w:ascii="Times New Roman" w:eastAsia="Times New Roman" w:hAnsi="Times New Roman" w:cs="Times New Roman"/>
          <w:sz w:val="24"/>
          <w:szCs w:val="24"/>
          <w:lang w:eastAsia="ru-RU"/>
        </w:rPr>
        <w:t xml:space="preserve"> действует в соответствии с актами, составляющими правовую систему РФ, уставом и трудовым договором.</w:t>
      </w:r>
    </w:p>
    <w:p w:rsidR="00AF02C8" w:rsidRPr="00C7283B" w:rsidRDefault="00AF02C8" w:rsidP="00AF02C8">
      <w:pPr>
        <w:spacing w:after="0" w:line="240" w:lineRule="auto"/>
        <w:jc w:val="both"/>
        <w:rPr>
          <w:rFonts w:ascii="Times New Roman" w:eastAsia="Times New Roman" w:hAnsi="Times New Roman" w:cs="Times New Roman"/>
          <w:b/>
          <w:sz w:val="24"/>
          <w:szCs w:val="24"/>
          <w:lang w:eastAsia="ru-RU"/>
        </w:rPr>
      </w:pPr>
      <w:r w:rsidRPr="00C7283B">
        <w:rPr>
          <w:rFonts w:ascii="Times New Roman" w:hAnsi="Times New Roman" w:cs="Times New Roman"/>
          <w:b/>
          <w:sz w:val="24"/>
          <w:szCs w:val="24"/>
        </w:rPr>
        <w:t>К полномочиям директора относится</w:t>
      </w:r>
      <w:r w:rsidRPr="00C7283B">
        <w:rPr>
          <w:rFonts w:ascii="Times New Roman" w:hAnsi="Times New Roman" w:cs="Times New Roman"/>
          <w:sz w:val="24"/>
          <w:szCs w:val="24"/>
        </w:rPr>
        <w:t xml:space="preserve"> решение всех вопросов деятельности учреждения (кроме тех, решение которых уставом и законодательством отнесено к компетенции других органов). Директор имеет право делегировать часть своих полномочий заместителям и руководителям обособленных структурных подразделений учреждения, определяет порядок:</w:t>
      </w:r>
    </w:p>
    <w:p w:rsidR="00AF02C8" w:rsidRPr="00C7283B" w:rsidRDefault="00AF02C8" w:rsidP="00425BE7">
      <w:pPr>
        <w:numPr>
          <w:ilvl w:val="0"/>
          <w:numId w:val="5"/>
        </w:numPr>
        <w:spacing w:after="0" w:line="240" w:lineRule="auto"/>
        <w:ind w:firstLine="283"/>
        <w:contextualSpacing/>
        <w:jc w:val="both"/>
        <w:rPr>
          <w:rFonts w:ascii="Times New Roman" w:hAnsi="Times New Roman" w:cs="Times New Roman"/>
          <w:sz w:val="24"/>
          <w:szCs w:val="24"/>
        </w:rPr>
      </w:pPr>
      <w:r w:rsidRPr="00C7283B">
        <w:rPr>
          <w:rFonts w:ascii="Times New Roman" w:hAnsi="Times New Roman" w:cs="Times New Roman"/>
          <w:sz w:val="24"/>
          <w:szCs w:val="24"/>
        </w:rPr>
        <w:t>внутренних потребителей (самого колледжа);</w:t>
      </w:r>
    </w:p>
    <w:p w:rsidR="00AF02C8" w:rsidRPr="00C7283B" w:rsidRDefault="00AF02C8" w:rsidP="00425BE7">
      <w:pPr>
        <w:numPr>
          <w:ilvl w:val="0"/>
          <w:numId w:val="5"/>
        </w:numPr>
        <w:spacing w:after="0" w:line="240" w:lineRule="auto"/>
        <w:ind w:firstLine="283"/>
        <w:contextualSpacing/>
        <w:jc w:val="both"/>
        <w:rPr>
          <w:rFonts w:ascii="Times New Roman" w:hAnsi="Times New Roman" w:cs="Times New Roman"/>
          <w:sz w:val="24"/>
          <w:szCs w:val="24"/>
        </w:rPr>
      </w:pPr>
      <w:r w:rsidRPr="00C7283B">
        <w:rPr>
          <w:rFonts w:ascii="Times New Roman" w:hAnsi="Times New Roman" w:cs="Times New Roman"/>
          <w:sz w:val="24"/>
          <w:szCs w:val="24"/>
        </w:rPr>
        <w:t>обеспечение эффективности (достижение результативности с наименьшим использованием ресурсов) всех направлений - учебной, воспитательной, методической, информационно-аналитической, административно-хозяйственной и финансово-экономической деятельностей колледжа;</w:t>
      </w:r>
    </w:p>
    <w:p w:rsidR="00AF02C8" w:rsidRDefault="00AF02C8" w:rsidP="00425BE7">
      <w:pPr>
        <w:numPr>
          <w:ilvl w:val="0"/>
          <w:numId w:val="5"/>
        </w:numPr>
        <w:spacing w:after="0" w:line="240" w:lineRule="auto"/>
        <w:ind w:firstLine="283"/>
        <w:contextualSpacing/>
        <w:jc w:val="both"/>
        <w:rPr>
          <w:rFonts w:ascii="Times New Roman" w:hAnsi="Times New Roman" w:cs="Times New Roman"/>
          <w:sz w:val="24"/>
          <w:szCs w:val="24"/>
        </w:rPr>
      </w:pPr>
      <w:r w:rsidRPr="00C7283B">
        <w:rPr>
          <w:rFonts w:ascii="Times New Roman" w:hAnsi="Times New Roman" w:cs="Times New Roman"/>
          <w:sz w:val="24"/>
          <w:szCs w:val="24"/>
        </w:rPr>
        <w:t>соблюдение принципа коллегиальности в решениях и доступности инф</w:t>
      </w:r>
      <w:r w:rsidR="00E562F4">
        <w:rPr>
          <w:rFonts w:ascii="Times New Roman" w:hAnsi="Times New Roman" w:cs="Times New Roman"/>
          <w:sz w:val="24"/>
          <w:szCs w:val="24"/>
        </w:rPr>
        <w:t>ормации о деятельности колледжа</w:t>
      </w:r>
      <w:r w:rsidR="00D03170">
        <w:rPr>
          <w:rFonts w:ascii="Times New Roman" w:hAnsi="Times New Roman" w:cs="Times New Roman"/>
          <w:sz w:val="24"/>
          <w:szCs w:val="24"/>
        </w:rPr>
        <w:t>;</w:t>
      </w:r>
    </w:p>
    <w:p w:rsidR="00D03170" w:rsidRPr="00D03170" w:rsidRDefault="00AF02C8" w:rsidP="00D03170">
      <w:pPr>
        <w:spacing w:after="0" w:line="240" w:lineRule="auto"/>
        <w:ind w:left="1429"/>
        <w:contextualSpacing/>
        <w:jc w:val="both"/>
        <w:rPr>
          <w:rFonts w:ascii="Times New Roman" w:hAnsi="Times New Roman" w:cs="Times New Roman"/>
          <w:sz w:val="24"/>
          <w:szCs w:val="24"/>
          <w:u w:val="single"/>
        </w:rPr>
      </w:pPr>
      <w:r w:rsidRPr="00D03170">
        <w:rPr>
          <w:rFonts w:ascii="Times New Roman" w:hAnsi="Times New Roman" w:cs="Times New Roman"/>
          <w:sz w:val="24"/>
          <w:szCs w:val="24"/>
          <w:u w:val="single"/>
        </w:rPr>
        <w:t xml:space="preserve">сохранение целостности колледжа как хозяйственного объекта при условии: </w:t>
      </w:r>
    </w:p>
    <w:p w:rsidR="00D03170" w:rsidRDefault="00AF02C8" w:rsidP="00D03170">
      <w:pPr>
        <w:numPr>
          <w:ilvl w:val="0"/>
          <w:numId w:val="5"/>
        </w:numPr>
        <w:spacing w:after="0" w:line="240" w:lineRule="auto"/>
        <w:ind w:firstLine="283"/>
        <w:contextualSpacing/>
        <w:jc w:val="both"/>
        <w:rPr>
          <w:rFonts w:ascii="Times New Roman" w:hAnsi="Times New Roman" w:cs="Times New Roman"/>
          <w:sz w:val="24"/>
          <w:szCs w:val="24"/>
        </w:rPr>
      </w:pPr>
      <w:r w:rsidRPr="00D03170">
        <w:rPr>
          <w:rFonts w:ascii="Times New Roman" w:hAnsi="Times New Roman" w:cs="Times New Roman"/>
          <w:sz w:val="24"/>
          <w:szCs w:val="24"/>
        </w:rPr>
        <w:t xml:space="preserve">четкого разделения функций между администрацией и структурными подразделениями, зафиксированного в специальных </w:t>
      </w:r>
      <w:r w:rsidR="00D03170">
        <w:rPr>
          <w:rFonts w:ascii="Times New Roman" w:hAnsi="Times New Roman" w:cs="Times New Roman"/>
          <w:sz w:val="24"/>
          <w:szCs w:val="24"/>
        </w:rPr>
        <w:t>нормативных актах (положениях);</w:t>
      </w:r>
    </w:p>
    <w:p w:rsidR="00D03170" w:rsidRDefault="00AF02C8" w:rsidP="00D03170">
      <w:pPr>
        <w:numPr>
          <w:ilvl w:val="0"/>
          <w:numId w:val="5"/>
        </w:numPr>
        <w:spacing w:after="0" w:line="240" w:lineRule="auto"/>
        <w:ind w:firstLine="283"/>
        <w:contextualSpacing/>
        <w:jc w:val="both"/>
        <w:rPr>
          <w:rFonts w:ascii="Times New Roman" w:hAnsi="Times New Roman" w:cs="Times New Roman"/>
          <w:sz w:val="24"/>
          <w:szCs w:val="24"/>
        </w:rPr>
      </w:pPr>
      <w:r w:rsidRPr="00D03170">
        <w:rPr>
          <w:rFonts w:ascii="Times New Roman" w:hAnsi="Times New Roman" w:cs="Times New Roman"/>
          <w:sz w:val="24"/>
          <w:szCs w:val="24"/>
        </w:rPr>
        <w:t xml:space="preserve">руководства принципами современного финансового менеджмента в управлении финансовыми ресурсами колледжа, обеспечивающего «финансовую прозрачность» и четкость </w:t>
      </w:r>
      <w:proofErr w:type="gramStart"/>
      <w:r w:rsidRPr="00D03170">
        <w:rPr>
          <w:rFonts w:ascii="Times New Roman" w:hAnsi="Times New Roman" w:cs="Times New Roman"/>
          <w:sz w:val="24"/>
          <w:szCs w:val="24"/>
        </w:rPr>
        <w:t>механизма реализации основных статей финансового обеспечения деятельности колледжа</w:t>
      </w:r>
      <w:proofErr w:type="gramEnd"/>
      <w:r w:rsidRPr="00D03170">
        <w:rPr>
          <w:rFonts w:ascii="Times New Roman" w:hAnsi="Times New Roman" w:cs="Times New Roman"/>
          <w:sz w:val="24"/>
          <w:szCs w:val="24"/>
        </w:rPr>
        <w:t>;</w:t>
      </w:r>
    </w:p>
    <w:p w:rsidR="00D03170" w:rsidRDefault="00AF02C8" w:rsidP="00D03170">
      <w:pPr>
        <w:numPr>
          <w:ilvl w:val="0"/>
          <w:numId w:val="5"/>
        </w:numPr>
        <w:spacing w:after="0" w:line="240" w:lineRule="auto"/>
        <w:ind w:firstLine="283"/>
        <w:contextualSpacing/>
        <w:jc w:val="both"/>
        <w:rPr>
          <w:rFonts w:ascii="Times New Roman" w:hAnsi="Times New Roman" w:cs="Times New Roman"/>
          <w:sz w:val="24"/>
          <w:szCs w:val="24"/>
        </w:rPr>
      </w:pPr>
      <w:r w:rsidRPr="00D03170">
        <w:rPr>
          <w:rFonts w:ascii="Times New Roman" w:hAnsi="Times New Roman" w:cs="Times New Roman"/>
          <w:sz w:val="24"/>
          <w:szCs w:val="24"/>
        </w:rPr>
        <w:t xml:space="preserve"> регламентации посредством механизмов учетной политики порядка ведения хозяйс</w:t>
      </w:r>
      <w:r w:rsidR="00D03170">
        <w:rPr>
          <w:rFonts w:ascii="Times New Roman" w:hAnsi="Times New Roman" w:cs="Times New Roman"/>
          <w:sz w:val="24"/>
          <w:szCs w:val="24"/>
        </w:rPr>
        <w:t>твенных операций в колледже;</w:t>
      </w:r>
    </w:p>
    <w:p w:rsidR="001F0530" w:rsidRPr="00D03170" w:rsidRDefault="00AF02C8" w:rsidP="00D03170">
      <w:pPr>
        <w:numPr>
          <w:ilvl w:val="0"/>
          <w:numId w:val="5"/>
        </w:numPr>
        <w:spacing w:after="0" w:line="240" w:lineRule="auto"/>
        <w:ind w:firstLine="283"/>
        <w:contextualSpacing/>
        <w:jc w:val="both"/>
        <w:rPr>
          <w:rFonts w:ascii="Times New Roman" w:hAnsi="Times New Roman" w:cs="Times New Roman"/>
          <w:sz w:val="24"/>
          <w:szCs w:val="24"/>
        </w:rPr>
      </w:pPr>
      <w:r w:rsidRPr="00D03170">
        <w:rPr>
          <w:rFonts w:ascii="Times New Roman" w:hAnsi="Times New Roman" w:cs="Times New Roman"/>
          <w:sz w:val="24"/>
          <w:szCs w:val="24"/>
        </w:rPr>
        <w:t>введения практики регулярного аудиторского подтверждения правильности балансов и других отчетных документов.</w:t>
      </w:r>
      <w:r w:rsidRPr="00D03170">
        <w:rPr>
          <w:rFonts w:ascii="Times New Roman" w:eastAsia="Times New Roman" w:hAnsi="Times New Roman" w:cs="Times New Roman"/>
          <w:b/>
          <w:bCs/>
          <w:color w:val="0D0D0D" w:themeColor="text1" w:themeTint="F2"/>
          <w:sz w:val="24"/>
          <w:szCs w:val="24"/>
          <w:lang w:eastAsia="ru-RU"/>
        </w:rPr>
        <w:t xml:space="preserve"> Система управления</w:t>
      </w:r>
      <w:r w:rsidRPr="00D03170">
        <w:rPr>
          <w:rFonts w:ascii="Times New Roman" w:eastAsia="Times New Roman" w:hAnsi="Times New Roman" w:cs="Times New Roman"/>
          <w:bCs/>
          <w:color w:val="0D0D0D" w:themeColor="text1" w:themeTint="F2"/>
          <w:sz w:val="24"/>
          <w:szCs w:val="24"/>
          <w:lang w:eastAsia="ru-RU"/>
        </w:rPr>
        <w:t xml:space="preserve"> </w:t>
      </w:r>
      <w:r w:rsidRPr="00D03170">
        <w:rPr>
          <w:rFonts w:ascii="Times New Roman" w:eastAsia="Times New Roman" w:hAnsi="Times New Roman" w:cs="Times New Roman"/>
          <w:b/>
          <w:bCs/>
          <w:color w:val="000000"/>
          <w:sz w:val="24"/>
          <w:szCs w:val="24"/>
          <w:lang w:eastAsia="ru-RU"/>
        </w:rPr>
        <w:t>колледжем</w:t>
      </w:r>
      <w:r w:rsidRPr="00D03170">
        <w:rPr>
          <w:rFonts w:ascii="Times New Roman" w:eastAsia="Times New Roman" w:hAnsi="Times New Roman" w:cs="Times New Roman"/>
          <w:bCs/>
          <w:color w:val="000000"/>
          <w:sz w:val="24"/>
          <w:szCs w:val="24"/>
          <w:lang w:eastAsia="ru-RU"/>
        </w:rPr>
        <w:t xml:space="preserve"> направлена на </w:t>
      </w:r>
      <w:r w:rsidRPr="00D03170">
        <w:rPr>
          <w:rFonts w:ascii="Times New Roman" w:eastAsia="Times New Roman" w:hAnsi="Times New Roman" w:cs="Times New Roman"/>
          <w:b/>
          <w:color w:val="000000"/>
          <w:sz w:val="24"/>
          <w:szCs w:val="24"/>
          <w:lang w:eastAsia="ru-RU"/>
        </w:rPr>
        <w:t>коллегиальные</w:t>
      </w:r>
      <w:r w:rsidRPr="00D03170">
        <w:rPr>
          <w:rFonts w:ascii="Times New Roman" w:eastAsia="Times New Roman" w:hAnsi="Times New Roman" w:cs="Times New Roman"/>
          <w:bCs/>
          <w:color w:val="000000"/>
          <w:sz w:val="24"/>
          <w:szCs w:val="24"/>
          <w:lang w:eastAsia="ru-RU"/>
        </w:rPr>
        <w:t xml:space="preserve"> способы выработки управленческих решений, характеризуется стремлением к гибкости, адекватности, оперативности, эффективности и способности саморегулирования.</w:t>
      </w:r>
      <w:r w:rsidRPr="00D03170">
        <w:rPr>
          <w:rFonts w:ascii="Times New Roman" w:eastAsia="Calibri" w:hAnsi="Times New Roman" w:cs="Times New Roman"/>
          <w:sz w:val="24"/>
          <w:szCs w:val="24"/>
        </w:rPr>
        <w:t xml:space="preserve"> Внесение корректировок в структуру колледжа и каждого его подразделения происходит на основе осуществления принципов управления, устанавливающих те исходные позиции и правила, руководствуясь которыми можно уверенно идти к намеченной цели</w:t>
      </w:r>
      <w:r w:rsidR="00D03170">
        <w:rPr>
          <w:rFonts w:ascii="Times New Roman" w:eastAsia="Calibri" w:hAnsi="Times New Roman" w:cs="Times New Roman"/>
          <w:sz w:val="24"/>
          <w:szCs w:val="24"/>
        </w:rPr>
        <w:t>.</w:t>
      </w:r>
    </w:p>
    <w:p w:rsidR="00C7283B" w:rsidRDefault="00F52A89" w:rsidP="00D03170">
      <w:pPr>
        <w:spacing w:after="0" w:line="240" w:lineRule="auto"/>
        <w:ind w:firstLine="709"/>
        <w:contextualSpacing/>
        <w:jc w:val="both"/>
        <w:rPr>
          <w:rFonts w:ascii="Times New Roman" w:hAnsi="Times New Roman" w:cs="Times New Roman"/>
          <w:sz w:val="24"/>
          <w:szCs w:val="24"/>
        </w:rPr>
      </w:pPr>
      <w:r w:rsidRPr="001550CB">
        <w:rPr>
          <w:noProof/>
          <w:lang w:eastAsia="ru-RU"/>
        </w:rPr>
        <mc:AlternateContent>
          <mc:Choice Requires="wps">
            <w:drawing>
              <wp:anchor distT="0" distB="0" distL="114300" distR="114300" simplePos="0" relativeHeight="251724800" behindDoc="1" locked="0" layoutInCell="0" allowOverlap="1" wp14:anchorId="354FB084" wp14:editId="4D3375B2">
                <wp:simplePos x="0" y="0"/>
                <wp:positionH relativeFrom="page">
                  <wp:posOffset>116958</wp:posOffset>
                </wp:positionH>
                <wp:positionV relativeFrom="page">
                  <wp:posOffset>297712</wp:posOffset>
                </wp:positionV>
                <wp:extent cx="1233377" cy="7277100"/>
                <wp:effectExtent l="666750" t="762000" r="24130" b="19050"/>
                <wp:wrapSquare wrapText="bothSides"/>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377"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550CB">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1550C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1550C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1550C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3" style="position:absolute;left:0;text-align:left;margin-left:9.2pt;margin-top:23.45pt;width:97.1pt;height:57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550CB">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1550C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1550C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1550C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C7283B">
        <w:rPr>
          <w:rFonts w:ascii="Times New Roman" w:eastAsia="Calibri" w:hAnsi="Times New Roman" w:cs="Times New Roman"/>
          <w:sz w:val="24"/>
          <w:szCs w:val="24"/>
        </w:rPr>
        <w:t xml:space="preserve">Решена задача обновления системы управления, как </w:t>
      </w:r>
      <w:r w:rsidR="00AF02C8" w:rsidRPr="00C7283B">
        <w:rPr>
          <w:rFonts w:ascii="Times New Roman" w:eastAsia="Times New Roman" w:hAnsi="Times New Roman" w:cs="Times New Roman"/>
          <w:bCs/>
          <w:color w:val="000000"/>
          <w:sz w:val="24"/>
          <w:szCs w:val="24"/>
          <w:lang w:eastAsia="ru-RU"/>
        </w:rPr>
        <w:t>организационно – управленческого ресурса, посредством:</w:t>
      </w:r>
      <w:r w:rsidR="00AF02C8" w:rsidRPr="00C7283B">
        <w:rPr>
          <w:rFonts w:ascii="Times New Roman" w:eastAsia="Calibri" w:hAnsi="Times New Roman" w:cs="Times New Roman"/>
          <w:sz w:val="24"/>
          <w:szCs w:val="24"/>
        </w:rPr>
        <w:t xml:space="preserve"> личностно-ориентированного подхода к деятельности каждого сотрудника колледжа по достижению максимальных результатов; </w:t>
      </w:r>
      <w:r w:rsidR="00CB5F3A" w:rsidRPr="00CB5F3A">
        <w:rPr>
          <w:noProof/>
          <w:sz w:val="24"/>
          <w:szCs w:val="24"/>
          <w:lang w:eastAsia="ru-RU"/>
        </w:rPr>
        <w:lastRenderedPageBreak/>
        <mc:AlternateContent>
          <mc:Choice Requires="wps">
            <w:drawing>
              <wp:anchor distT="0" distB="0" distL="114300" distR="114300" simplePos="0" relativeHeight="252090368" behindDoc="1" locked="0" layoutInCell="0" allowOverlap="1" wp14:anchorId="3D333E4C" wp14:editId="71E9BCED">
                <wp:simplePos x="0" y="0"/>
                <wp:positionH relativeFrom="page">
                  <wp:posOffset>276225</wp:posOffset>
                </wp:positionH>
                <wp:positionV relativeFrom="page">
                  <wp:posOffset>419100</wp:posOffset>
                </wp:positionV>
                <wp:extent cx="1228725" cy="7277100"/>
                <wp:effectExtent l="666750" t="762000" r="28575" b="19050"/>
                <wp:wrapSquare wrapText="bothSides"/>
                <wp:docPr id="547" name="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CB5F3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CB5F3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CB5F3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CB5F3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7" o:spid="_x0000_s1044" style="position:absolute;left:0;text-align:left;margin-left:21.75pt;margin-top:33pt;width:96.75pt;height:573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CB5F3A">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CB5F3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CB5F3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CB5F3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C7283B">
        <w:rPr>
          <w:rFonts w:ascii="Times New Roman" w:eastAsia="Calibri" w:hAnsi="Times New Roman" w:cs="Times New Roman"/>
          <w:sz w:val="24"/>
          <w:szCs w:val="24"/>
        </w:rPr>
        <w:t xml:space="preserve">профессионального сотрудничества; корпоративного стиля управления; внедрения механизмов процессуального управления и деятельностного подхода как способов достижения </w:t>
      </w:r>
      <w:r w:rsidR="00AF02C8" w:rsidRPr="00C7283B">
        <w:rPr>
          <w:rFonts w:ascii="Times New Roman" w:hAnsi="Times New Roman" w:cs="Times New Roman"/>
          <w:sz w:val="24"/>
          <w:szCs w:val="24"/>
        </w:rPr>
        <w:t xml:space="preserve">конкурентоспособности образовательной организации. </w:t>
      </w:r>
    </w:p>
    <w:p w:rsidR="001F0530" w:rsidRPr="00C7283B" w:rsidRDefault="00AF02C8" w:rsidP="00C7283B">
      <w:pPr>
        <w:spacing w:after="0" w:line="240" w:lineRule="auto"/>
        <w:contextualSpacing/>
        <w:jc w:val="both"/>
        <w:rPr>
          <w:rFonts w:ascii="Times New Roman" w:hAnsi="Times New Roman" w:cs="Times New Roman"/>
          <w:sz w:val="24"/>
          <w:szCs w:val="24"/>
        </w:rPr>
      </w:pPr>
      <w:r w:rsidRPr="00C7283B">
        <w:rPr>
          <w:rFonts w:ascii="Times New Roman" w:hAnsi="Times New Roman" w:cs="Times New Roman"/>
          <w:b/>
          <w:sz w:val="24"/>
          <w:szCs w:val="24"/>
        </w:rPr>
        <w:t>Контактная информация руководителей структурных подразделений</w:t>
      </w:r>
      <w:r w:rsidRPr="00C7283B">
        <w:rPr>
          <w:rFonts w:ascii="Times New Roman" w:hAnsi="Times New Roman" w:cs="Times New Roman"/>
          <w:sz w:val="24"/>
          <w:szCs w:val="24"/>
        </w:rPr>
        <w:t xml:space="preserve"> </w:t>
      </w:r>
      <w:r w:rsidRPr="00F65DDC">
        <w:rPr>
          <w:rFonts w:ascii="Times New Roman" w:hAnsi="Times New Roman" w:cs="Times New Roman"/>
          <w:sz w:val="24"/>
          <w:szCs w:val="24"/>
        </w:rPr>
        <w:t>(Приложение 2).</w:t>
      </w:r>
    </w:p>
    <w:p w:rsidR="00D03170" w:rsidRDefault="00D03170" w:rsidP="00082D3A">
      <w:pPr>
        <w:spacing w:after="0" w:line="240" w:lineRule="auto"/>
        <w:contextualSpacing/>
        <w:jc w:val="both"/>
        <w:rPr>
          <w:rFonts w:ascii="Times New Roman" w:eastAsia="Calibri" w:hAnsi="Times New Roman" w:cs="Times New Roman"/>
          <w:b/>
          <w:sz w:val="24"/>
          <w:szCs w:val="24"/>
          <w:u w:val="single"/>
        </w:rPr>
      </w:pPr>
    </w:p>
    <w:p w:rsidR="00082D3A" w:rsidRPr="00082D3A" w:rsidRDefault="00082D3A" w:rsidP="00082D3A">
      <w:pPr>
        <w:spacing w:after="0" w:line="240" w:lineRule="auto"/>
        <w:contextualSpacing/>
        <w:jc w:val="both"/>
        <w:rPr>
          <w:rFonts w:ascii="Times New Roman" w:eastAsia="Calibri" w:hAnsi="Times New Roman" w:cs="Times New Roman"/>
          <w:b/>
          <w:sz w:val="24"/>
          <w:szCs w:val="24"/>
          <w:u w:val="single"/>
        </w:rPr>
      </w:pPr>
      <w:r w:rsidRPr="00822C91">
        <w:rPr>
          <w:rFonts w:ascii="Times New Roman" w:eastAsia="Calibri" w:hAnsi="Times New Roman" w:cs="Times New Roman"/>
          <w:b/>
          <w:sz w:val="24"/>
          <w:szCs w:val="24"/>
          <w:u w:val="single"/>
        </w:rPr>
        <w:t>1.11. Органы государственно - общественного управления и самоуправления</w:t>
      </w:r>
    </w:p>
    <w:p w:rsidR="00822C91" w:rsidRPr="00822C91" w:rsidRDefault="00822C91" w:rsidP="00822C91">
      <w:pPr>
        <w:spacing w:after="0" w:line="240" w:lineRule="auto"/>
        <w:ind w:firstLine="709"/>
        <w:contextualSpacing/>
        <w:jc w:val="both"/>
        <w:rPr>
          <w:rFonts w:ascii="Times New Roman" w:eastAsia="Calibri" w:hAnsi="Times New Roman" w:cs="Times New Roman"/>
          <w:sz w:val="24"/>
          <w:szCs w:val="24"/>
        </w:rPr>
      </w:pPr>
      <w:r w:rsidRPr="00822C91">
        <w:rPr>
          <w:rFonts w:ascii="Times New Roman" w:eastAsia="Calibri" w:hAnsi="Times New Roman" w:cs="Times New Roman"/>
          <w:b/>
          <w:sz w:val="24"/>
          <w:szCs w:val="24"/>
        </w:rPr>
        <w:t xml:space="preserve">В 2022/2023 году </w:t>
      </w:r>
      <w:r w:rsidRPr="00822C91">
        <w:rPr>
          <w:rFonts w:ascii="Times New Roman" w:eastAsia="Calibri" w:hAnsi="Times New Roman" w:cs="Times New Roman"/>
          <w:sz w:val="24"/>
          <w:szCs w:val="24"/>
        </w:rPr>
        <w:t xml:space="preserve">в качестве органа самоуправления </w:t>
      </w:r>
      <w:r w:rsidRPr="00822C91">
        <w:rPr>
          <w:rFonts w:ascii="Times New Roman" w:eastAsia="Calibri" w:hAnsi="Times New Roman" w:cs="Times New Roman"/>
          <w:b/>
          <w:sz w:val="24"/>
          <w:szCs w:val="24"/>
        </w:rPr>
        <w:t>сформирован студенческий совет</w:t>
      </w:r>
      <w:r w:rsidRPr="00822C91">
        <w:rPr>
          <w:rFonts w:ascii="Times New Roman" w:eastAsia="Calibri" w:hAnsi="Times New Roman" w:cs="Times New Roman"/>
          <w:sz w:val="24"/>
          <w:szCs w:val="24"/>
        </w:rPr>
        <w:t>, действующий на основании Положения о студенческом совете, утверждён</w:t>
      </w:r>
      <w:r w:rsidR="00FE3E44">
        <w:rPr>
          <w:rFonts w:ascii="Times New Roman" w:eastAsia="Calibri" w:hAnsi="Times New Roman" w:cs="Times New Roman"/>
          <w:sz w:val="24"/>
          <w:szCs w:val="24"/>
        </w:rPr>
        <w:t>ного приказом от 17.06.2015</w:t>
      </w:r>
      <w:r w:rsidRPr="00822C91">
        <w:rPr>
          <w:rFonts w:ascii="Times New Roman" w:eastAsia="Calibri" w:hAnsi="Times New Roman" w:cs="Times New Roman"/>
          <w:sz w:val="24"/>
          <w:szCs w:val="24"/>
        </w:rPr>
        <w:t xml:space="preserve"> № 227/01-07 «Об утверждении локальных актов». Студенческий совет на 2022/2023 учебный год сформирован по итогам анонимного голосования на общем</w:t>
      </w:r>
      <w:r w:rsidR="00CB5F3A">
        <w:rPr>
          <w:rFonts w:ascii="Times New Roman" w:eastAsia="Calibri" w:hAnsi="Times New Roman" w:cs="Times New Roman"/>
          <w:sz w:val="24"/>
          <w:szCs w:val="24"/>
        </w:rPr>
        <w:t xml:space="preserve"> собрании студентов 05.09.2022 п</w:t>
      </w:r>
      <w:r w:rsidRPr="00822C91">
        <w:rPr>
          <w:rFonts w:ascii="Times New Roman" w:eastAsia="Calibri" w:hAnsi="Times New Roman" w:cs="Times New Roman"/>
          <w:sz w:val="24"/>
          <w:szCs w:val="24"/>
        </w:rPr>
        <w:t>ротокол №2. В состав студенческого совета вошли 32 студента 1-4 курсов всех специальностей колледжа. Члены студенческого совета активно участвовали в общественной жизни колледжа в сос</w:t>
      </w:r>
      <w:r w:rsidR="00CB5F3A">
        <w:rPr>
          <w:rFonts w:ascii="Times New Roman" w:eastAsia="Calibri" w:hAnsi="Times New Roman" w:cs="Times New Roman"/>
          <w:sz w:val="24"/>
          <w:szCs w:val="24"/>
        </w:rPr>
        <w:t>таве общего собрания, в работе совета профилактики, с</w:t>
      </w:r>
      <w:r w:rsidRPr="00822C91">
        <w:rPr>
          <w:rFonts w:ascii="Times New Roman" w:eastAsia="Calibri" w:hAnsi="Times New Roman" w:cs="Times New Roman"/>
          <w:sz w:val="24"/>
          <w:szCs w:val="24"/>
        </w:rPr>
        <w:t xml:space="preserve">типендиальной комиссии, в комиссиях по поверке качества питания (ежемесячно), санитарного содержания помещений общежития (ежемесячно). </w:t>
      </w:r>
    </w:p>
    <w:p w:rsidR="00822C91" w:rsidRPr="00822C91" w:rsidRDefault="00822C91" w:rsidP="00CB5F3A">
      <w:pPr>
        <w:spacing w:after="0" w:line="240" w:lineRule="auto"/>
        <w:ind w:firstLine="709"/>
        <w:contextualSpacing/>
        <w:jc w:val="both"/>
        <w:rPr>
          <w:rFonts w:ascii="Times New Roman" w:eastAsia="Calibri" w:hAnsi="Times New Roman" w:cs="Times New Roman"/>
          <w:sz w:val="24"/>
          <w:szCs w:val="24"/>
        </w:rPr>
      </w:pPr>
      <w:r w:rsidRPr="00822C91">
        <w:rPr>
          <w:rFonts w:ascii="Times New Roman" w:eastAsia="Calibri" w:hAnsi="Times New Roman" w:cs="Times New Roman"/>
          <w:sz w:val="24"/>
          <w:szCs w:val="24"/>
        </w:rPr>
        <w:t xml:space="preserve">В 2022/2023 учебном году </w:t>
      </w:r>
      <w:r w:rsidRPr="00822C91">
        <w:rPr>
          <w:rFonts w:ascii="Times New Roman" w:eastAsia="Calibri" w:hAnsi="Times New Roman" w:cs="Times New Roman"/>
          <w:b/>
          <w:sz w:val="24"/>
          <w:szCs w:val="24"/>
        </w:rPr>
        <w:t>по инициативе студенческого совета</w:t>
      </w:r>
      <w:r w:rsidRPr="00822C91">
        <w:rPr>
          <w:rFonts w:ascii="Times New Roman" w:eastAsia="Calibri" w:hAnsi="Times New Roman" w:cs="Times New Roman"/>
          <w:sz w:val="24"/>
          <w:szCs w:val="24"/>
        </w:rPr>
        <w:t xml:space="preserve"> проведены события «Посвящение в студенты» (29.09.2022), Открытое первенство по настольному теннису (11.12.2022), Праздничный вечер «Новогодний мюзикл» (24.12.2022), «День студента» (28.01.2023), стендовая инсталляция «Стена Памяти», выпускной (16.06.2023).</w:t>
      </w:r>
    </w:p>
    <w:p w:rsidR="00822C91" w:rsidRPr="00822C91" w:rsidRDefault="00822C91" w:rsidP="00CB5F3A">
      <w:pPr>
        <w:spacing w:after="0" w:line="240" w:lineRule="auto"/>
        <w:ind w:firstLine="709"/>
        <w:jc w:val="both"/>
        <w:rPr>
          <w:rFonts w:ascii="Times New Roman" w:eastAsia="Calibri" w:hAnsi="Times New Roman" w:cs="Times New Roman"/>
          <w:sz w:val="24"/>
          <w:szCs w:val="24"/>
        </w:rPr>
      </w:pPr>
      <w:r w:rsidRPr="00822C91">
        <w:rPr>
          <w:rFonts w:ascii="Times New Roman" w:eastAsia="Calibri" w:hAnsi="Times New Roman" w:cs="Times New Roman"/>
          <w:b/>
          <w:sz w:val="24"/>
          <w:szCs w:val="24"/>
        </w:rPr>
        <w:t>Жилищно-бытовой центр</w:t>
      </w:r>
      <w:r w:rsidRPr="00822C91">
        <w:rPr>
          <w:rFonts w:ascii="Times New Roman" w:eastAsia="Calibri" w:hAnsi="Times New Roman" w:cs="Times New Roman"/>
          <w:sz w:val="24"/>
          <w:szCs w:val="24"/>
        </w:rPr>
        <w:t xml:space="preserve"> студенческого совета участвовал в проведении еженедельных рейдов по проверке санитарного состояний комнат общежития, соблюдения мер пожарной безопасности в соответствии с приказом от 09.06.2021 № 09/01-ОД-175 «Об усилении мер пожарной безопасности».</w:t>
      </w:r>
    </w:p>
    <w:p w:rsidR="00822C91" w:rsidRPr="00CB5F3A" w:rsidRDefault="00822C91" w:rsidP="00CB5F3A">
      <w:pPr>
        <w:autoSpaceDE w:val="0"/>
        <w:autoSpaceDN w:val="0"/>
        <w:adjustRightInd w:val="0"/>
        <w:spacing w:after="0" w:line="240" w:lineRule="auto"/>
        <w:jc w:val="both"/>
        <w:rPr>
          <w:rFonts w:ascii="Times New Roman" w:hAnsi="Times New Roman" w:cs="Times New Roman"/>
          <w:b/>
          <w:bCs/>
          <w:sz w:val="24"/>
          <w:szCs w:val="24"/>
        </w:rPr>
      </w:pPr>
      <w:proofErr w:type="gramStart"/>
      <w:r w:rsidRPr="00822C91">
        <w:rPr>
          <w:rFonts w:ascii="Times New Roman" w:eastAsia="Calibri" w:hAnsi="Times New Roman" w:cs="Times New Roman"/>
          <w:sz w:val="24"/>
          <w:szCs w:val="24"/>
        </w:rPr>
        <w:t xml:space="preserve">В целях учета мнения родителей (законных представителей) несовершеннолетних обучающихся по вопросам управления учреждением и принятия учреждением локальных нормативных актов, затрагивающих их права и законные интересы, </w:t>
      </w:r>
      <w:r w:rsidRPr="00822C91">
        <w:rPr>
          <w:rFonts w:ascii="Times New Roman" w:eastAsia="Calibri" w:hAnsi="Times New Roman" w:cs="Times New Roman"/>
          <w:b/>
          <w:sz w:val="24"/>
          <w:szCs w:val="24"/>
        </w:rPr>
        <w:t>создан</w:t>
      </w:r>
      <w:r w:rsidRPr="00822C91">
        <w:rPr>
          <w:rFonts w:ascii="Times New Roman" w:eastAsia="Calibri" w:hAnsi="Times New Roman" w:cs="Times New Roman"/>
          <w:sz w:val="24"/>
          <w:szCs w:val="24"/>
        </w:rPr>
        <w:t xml:space="preserve"> </w:t>
      </w:r>
      <w:r w:rsidRPr="00822C91">
        <w:rPr>
          <w:rFonts w:ascii="Times New Roman" w:eastAsia="Calibri" w:hAnsi="Times New Roman" w:cs="Times New Roman"/>
          <w:b/>
          <w:sz w:val="24"/>
          <w:szCs w:val="24"/>
        </w:rPr>
        <w:t>совет родителей</w:t>
      </w:r>
      <w:r w:rsidRPr="00822C91">
        <w:rPr>
          <w:rFonts w:ascii="Times New Roman" w:eastAsia="Calibri" w:hAnsi="Times New Roman" w:cs="Times New Roman"/>
          <w:sz w:val="24"/>
          <w:szCs w:val="24"/>
        </w:rPr>
        <w:t xml:space="preserve"> (законных представителей) несовершенн</w:t>
      </w:r>
      <w:r w:rsidR="00CB5F3A">
        <w:rPr>
          <w:rFonts w:ascii="Times New Roman" w:eastAsia="Calibri" w:hAnsi="Times New Roman" w:cs="Times New Roman"/>
          <w:sz w:val="24"/>
          <w:szCs w:val="24"/>
        </w:rPr>
        <w:t>олетних (п</w:t>
      </w:r>
      <w:r w:rsidR="007C2A1A">
        <w:rPr>
          <w:rFonts w:ascii="Times New Roman" w:eastAsia="Calibri" w:hAnsi="Times New Roman" w:cs="Times New Roman"/>
          <w:sz w:val="24"/>
          <w:szCs w:val="24"/>
        </w:rPr>
        <w:t>риказ от 16.09.2022</w:t>
      </w:r>
      <w:r w:rsidRPr="00822C91">
        <w:rPr>
          <w:rFonts w:ascii="Times New Roman" w:eastAsia="Calibri" w:hAnsi="Times New Roman" w:cs="Times New Roman"/>
          <w:sz w:val="24"/>
          <w:szCs w:val="24"/>
        </w:rPr>
        <w:t xml:space="preserve"> №09/01-ОД-285</w:t>
      </w:r>
      <w:r w:rsidR="00CB5F3A">
        <w:rPr>
          <w:rFonts w:ascii="Times New Roman" w:eastAsia="Calibri" w:hAnsi="Times New Roman" w:cs="Times New Roman"/>
          <w:sz w:val="24"/>
          <w:szCs w:val="24"/>
        </w:rPr>
        <w:t xml:space="preserve"> «О создании совета родителей (законных представителей) несовершеннолетних обучающихся БУ «Сургутский музыкальный колледж» на 2022/2023 учебный год»</w:t>
      </w:r>
      <w:r w:rsidRPr="00822C91">
        <w:rPr>
          <w:rFonts w:ascii="Times New Roman" w:eastAsia="Calibri" w:hAnsi="Times New Roman" w:cs="Times New Roman"/>
          <w:sz w:val="24"/>
          <w:szCs w:val="24"/>
        </w:rPr>
        <w:t>).</w:t>
      </w:r>
      <w:proofErr w:type="gramEnd"/>
      <w:r w:rsidRPr="00822C91">
        <w:rPr>
          <w:rFonts w:ascii="Times New Roman" w:eastAsia="Calibri" w:hAnsi="Times New Roman" w:cs="Times New Roman"/>
          <w:sz w:val="24"/>
          <w:szCs w:val="24"/>
        </w:rPr>
        <w:t xml:space="preserve"> В состав совета </w:t>
      </w:r>
      <w:r w:rsidRPr="00822C91">
        <w:rPr>
          <w:rFonts w:ascii="Times New Roman" w:eastAsia="Calibri" w:hAnsi="Times New Roman" w:cs="Times New Roman"/>
          <w:b/>
          <w:sz w:val="24"/>
          <w:szCs w:val="24"/>
        </w:rPr>
        <w:t>вошли 5 представителей несовершеннолетних обучающихся</w:t>
      </w:r>
      <w:r w:rsidRPr="00822C91">
        <w:rPr>
          <w:rFonts w:ascii="Times New Roman" w:eastAsia="Calibri" w:hAnsi="Times New Roman" w:cs="Times New Roman"/>
          <w:sz w:val="24"/>
          <w:szCs w:val="24"/>
        </w:rPr>
        <w:t xml:space="preserve">. </w:t>
      </w:r>
      <w:proofErr w:type="gramStart"/>
      <w:r w:rsidRPr="00822C91">
        <w:rPr>
          <w:rFonts w:ascii="Times New Roman" w:eastAsia="Calibri" w:hAnsi="Times New Roman" w:cs="Times New Roman"/>
          <w:sz w:val="24"/>
          <w:szCs w:val="24"/>
        </w:rPr>
        <w:t xml:space="preserve">Деятельность совета родителей осуществлялась </w:t>
      </w:r>
      <w:r w:rsidRPr="00822C91">
        <w:rPr>
          <w:rFonts w:ascii="Times New Roman" w:eastAsia="Calibri" w:hAnsi="Times New Roman" w:cs="Times New Roman"/>
          <w:b/>
          <w:sz w:val="24"/>
          <w:szCs w:val="24"/>
        </w:rPr>
        <w:t>в соответствии с Положением о совете родителей</w:t>
      </w:r>
      <w:r w:rsidRPr="00822C91">
        <w:rPr>
          <w:rFonts w:ascii="Times New Roman" w:eastAsia="Calibri" w:hAnsi="Times New Roman" w:cs="Times New Roman"/>
          <w:sz w:val="24"/>
          <w:szCs w:val="24"/>
        </w:rPr>
        <w:t xml:space="preserve"> (законных представителей) несовершеннолетних обучающихся, утверждённым приказом от 17.06.2015 №227/01-07</w:t>
      </w:r>
      <w:r w:rsidR="00F76215" w:rsidRPr="00F76215">
        <w:rPr>
          <w:rFonts w:ascii="Times New Roman" w:eastAsia="Calibri" w:hAnsi="Times New Roman" w:cs="Times New Roman"/>
          <w:color w:val="FF0000"/>
          <w:sz w:val="24"/>
          <w:szCs w:val="24"/>
        </w:rPr>
        <w:t xml:space="preserve"> </w:t>
      </w:r>
      <w:r w:rsidR="00CB5F3A" w:rsidRPr="00CB5F3A">
        <w:rPr>
          <w:rFonts w:ascii="Times New Roman" w:eastAsia="Calibri" w:hAnsi="Times New Roman" w:cs="Times New Roman"/>
          <w:sz w:val="24"/>
          <w:szCs w:val="24"/>
        </w:rPr>
        <w:t>«</w:t>
      </w:r>
      <w:r w:rsidR="00CB5F3A" w:rsidRPr="00CB5F3A">
        <w:rPr>
          <w:rFonts w:ascii="Times New Roman" w:hAnsi="Times New Roman" w:cs="Times New Roman"/>
          <w:bCs/>
          <w:sz w:val="24"/>
          <w:szCs w:val="24"/>
        </w:rPr>
        <w:t>Об утверждении положения о совете родителей (законных представителей) несовершеннолетних обучающихся, положения о студенческом совете»</w:t>
      </w:r>
      <w:r w:rsidR="00F76215" w:rsidRPr="00CB5F3A">
        <w:rPr>
          <w:rFonts w:ascii="Times New Roman" w:eastAsia="Calibri" w:hAnsi="Times New Roman" w:cs="Times New Roman"/>
          <w:sz w:val="24"/>
          <w:szCs w:val="24"/>
        </w:rPr>
        <w:t>).</w:t>
      </w:r>
      <w:proofErr w:type="gramEnd"/>
      <w:r w:rsidR="00CB5F3A">
        <w:rPr>
          <w:rFonts w:ascii="Times New Roman" w:eastAsia="Calibri" w:hAnsi="Times New Roman" w:cs="Times New Roman"/>
          <w:sz w:val="24"/>
          <w:szCs w:val="24"/>
        </w:rPr>
        <w:t xml:space="preserve"> </w:t>
      </w:r>
      <w:r w:rsidRPr="00822C91">
        <w:rPr>
          <w:rFonts w:ascii="Times New Roman" w:eastAsia="Calibri" w:hAnsi="Times New Roman" w:cs="Times New Roman"/>
          <w:b/>
          <w:sz w:val="24"/>
          <w:szCs w:val="24"/>
        </w:rPr>
        <w:t>В течение 2022/2023 учебного года Советом проведена работа</w:t>
      </w:r>
      <w:r w:rsidRPr="00822C91">
        <w:rPr>
          <w:rFonts w:ascii="Times New Roman" w:eastAsia="Calibri" w:hAnsi="Times New Roman" w:cs="Times New Roman"/>
          <w:sz w:val="24"/>
          <w:szCs w:val="24"/>
        </w:rPr>
        <w:t xml:space="preserve"> с родителями (законными представителями) обучающихся по разъяснению их прав и обязанностей, значению всестороннего воспитания ребёнка в семье. Совет содействовал обеспечению оптимальных условий для организации образовательного процесса, соблюдения санитарно-гигиенических правил и норм в здани</w:t>
      </w:r>
      <w:r w:rsidR="00CB5F3A">
        <w:rPr>
          <w:rFonts w:ascii="Times New Roman" w:eastAsia="Calibri" w:hAnsi="Times New Roman" w:cs="Times New Roman"/>
          <w:sz w:val="24"/>
          <w:szCs w:val="24"/>
        </w:rPr>
        <w:t xml:space="preserve">и и общежитии колледжа. </w:t>
      </w:r>
      <w:proofErr w:type="gramStart"/>
      <w:r w:rsidR="00CB5F3A">
        <w:rPr>
          <w:rFonts w:ascii="Times New Roman" w:eastAsia="Calibri" w:hAnsi="Times New Roman" w:cs="Times New Roman"/>
          <w:sz w:val="24"/>
          <w:szCs w:val="24"/>
        </w:rPr>
        <w:t>Мнение с</w:t>
      </w:r>
      <w:r w:rsidRPr="00822C91">
        <w:rPr>
          <w:rFonts w:ascii="Times New Roman" w:eastAsia="Calibri" w:hAnsi="Times New Roman" w:cs="Times New Roman"/>
          <w:sz w:val="24"/>
          <w:szCs w:val="24"/>
        </w:rPr>
        <w:t>о</w:t>
      </w:r>
      <w:r w:rsidR="007C2A1A">
        <w:rPr>
          <w:rFonts w:ascii="Times New Roman" w:eastAsia="Calibri" w:hAnsi="Times New Roman" w:cs="Times New Roman"/>
          <w:sz w:val="24"/>
          <w:szCs w:val="24"/>
        </w:rPr>
        <w:t xml:space="preserve">вета родителей от 01.02.2023 </w:t>
      </w:r>
      <w:r w:rsidRPr="00822C91">
        <w:rPr>
          <w:rFonts w:ascii="Times New Roman" w:eastAsia="Calibri" w:hAnsi="Times New Roman" w:cs="Times New Roman"/>
          <w:sz w:val="24"/>
          <w:szCs w:val="24"/>
        </w:rPr>
        <w:t>учтено при принятии локальный актов «Положение о работе комиссии по заселению студенческого общежития», «Положение о работе объединений студентов по интер</w:t>
      </w:r>
      <w:r w:rsidR="007C2A1A">
        <w:rPr>
          <w:rFonts w:ascii="Times New Roman" w:eastAsia="Calibri" w:hAnsi="Times New Roman" w:cs="Times New Roman"/>
          <w:sz w:val="24"/>
          <w:szCs w:val="24"/>
        </w:rPr>
        <w:t>есам»; от 21.02.2023</w:t>
      </w:r>
      <w:r w:rsidR="00CB5F3A">
        <w:rPr>
          <w:rFonts w:ascii="Times New Roman" w:eastAsia="Calibri" w:hAnsi="Times New Roman" w:cs="Times New Roman"/>
          <w:sz w:val="24"/>
          <w:szCs w:val="24"/>
        </w:rPr>
        <w:t xml:space="preserve"> - </w:t>
      </w:r>
      <w:r w:rsidRPr="00822C91">
        <w:rPr>
          <w:rFonts w:ascii="Times New Roman" w:eastAsia="Calibri" w:hAnsi="Times New Roman" w:cs="Times New Roman"/>
          <w:sz w:val="24"/>
          <w:szCs w:val="24"/>
        </w:rPr>
        <w:t>при принятии локальный актов «Порядок учета мнения студенче</w:t>
      </w:r>
      <w:r w:rsidR="007C2A1A">
        <w:rPr>
          <w:rFonts w:ascii="Times New Roman" w:eastAsia="Calibri" w:hAnsi="Times New Roman" w:cs="Times New Roman"/>
          <w:sz w:val="24"/>
          <w:szCs w:val="24"/>
        </w:rPr>
        <w:t xml:space="preserve">ского совета, совета родителей </w:t>
      </w:r>
      <w:r w:rsidRPr="00822C91">
        <w:rPr>
          <w:rFonts w:ascii="Times New Roman" w:eastAsia="Calibri" w:hAnsi="Times New Roman" w:cs="Times New Roman"/>
          <w:sz w:val="24"/>
          <w:szCs w:val="24"/>
        </w:rPr>
        <w:t xml:space="preserve">(законных представителей) несовершеннолетних обучающихся, при выборе меры дисциплинарного взыскания для обучающегося», </w:t>
      </w:r>
      <w:r w:rsidRPr="00822C91">
        <w:rPr>
          <w:rFonts w:ascii="Times New Roman" w:eastAsia="Calibri" w:hAnsi="Times New Roman" w:cs="Times New Roman"/>
          <w:sz w:val="24"/>
          <w:szCs w:val="24"/>
        </w:rPr>
        <w:lastRenderedPageBreak/>
        <w:t>«Правила внут</w:t>
      </w:r>
      <w:r w:rsidR="0040583A">
        <w:rPr>
          <w:rFonts w:ascii="Times New Roman" w:eastAsia="Calibri" w:hAnsi="Times New Roman" w:cs="Times New Roman"/>
          <w:sz w:val="24"/>
          <w:szCs w:val="24"/>
        </w:rPr>
        <w:t>реннего распорядка обучающихся»;</w:t>
      </w:r>
      <w:proofErr w:type="gramEnd"/>
      <w:r w:rsidRPr="00822C91">
        <w:rPr>
          <w:rFonts w:ascii="Times New Roman" w:eastAsia="Calibri" w:hAnsi="Times New Roman" w:cs="Times New Roman"/>
          <w:sz w:val="24"/>
          <w:szCs w:val="24"/>
        </w:rPr>
        <w:t xml:space="preserve"> от 05.05.2023 – при принятии решения о наложении мер дисциплинарного взыскания к несовершеннолетним</w:t>
      </w:r>
      <w:r w:rsidR="00CB5F3A">
        <w:rPr>
          <w:rFonts w:ascii="Times New Roman" w:eastAsia="Calibri" w:hAnsi="Times New Roman" w:cs="Times New Roman"/>
          <w:sz w:val="24"/>
          <w:szCs w:val="24"/>
        </w:rPr>
        <w:t xml:space="preserve"> студентам по итогам заседания с</w:t>
      </w:r>
      <w:r w:rsidRPr="00822C91">
        <w:rPr>
          <w:rFonts w:ascii="Times New Roman" w:eastAsia="Calibri" w:hAnsi="Times New Roman" w:cs="Times New Roman"/>
          <w:sz w:val="24"/>
          <w:szCs w:val="24"/>
        </w:rPr>
        <w:t>овета профилактики колледжа от 20.04.2023 года.</w:t>
      </w:r>
    </w:p>
    <w:p w:rsidR="00C7283B" w:rsidRDefault="00822C91" w:rsidP="00822C91">
      <w:pPr>
        <w:spacing w:after="0" w:line="240" w:lineRule="auto"/>
        <w:ind w:firstLine="709"/>
        <w:jc w:val="both"/>
        <w:rPr>
          <w:rFonts w:ascii="Times New Roman" w:eastAsia="Times New Roman" w:hAnsi="Times New Roman" w:cs="Times New Roman"/>
          <w:b/>
          <w:sz w:val="24"/>
          <w:szCs w:val="24"/>
          <w:u w:val="single"/>
          <w:lang w:eastAsia="ru-RU"/>
        </w:rPr>
      </w:pPr>
      <w:r w:rsidRPr="00822C91">
        <w:rPr>
          <w:rFonts w:ascii="Times New Roman" w:eastAsia="Calibri" w:hAnsi="Times New Roman" w:cs="Times New Roman"/>
          <w:color w:val="000000"/>
          <w:sz w:val="24"/>
          <w:szCs w:val="24"/>
        </w:rPr>
        <w:t>Первичная п</w:t>
      </w:r>
      <w:r w:rsidR="0040583A">
        <w:rPr>
          <w:rFonts w:ascii="Times New Roman" w:eastAsia="Calibri" w:hAnsi="Times New Roman" w:cs="Times New Roman"/>
          <w:color w:val="000000"/>
          <w:sz w:val="24"/>
          <w:szCs w:val="24"/>
        </w:rPr>
        <w:t xml:space="preserve">рофсоюзная организация колледжа </w:t>
      </w:r>
      <w:hyperlink r:id="rId31" w:tgtFrame="_blank" w:history="1">
        <w:r w:rsidRPr="00822C91">
          <w:rPr>
            <w:rFonts w:ascii="Times New Roman" w:eastAsia="Calibri" w:hAnsi="Times New Roman" w:cs="Times New Roman"/>
            <w:color w:val="0563C1"/>
            <w:sz w:val="24"/>
            <w:szCs w:val="24"/>
            <w:u w:val="single"/>
          </w:rPr>
          <w:t>http://surgutmusic.ru/information/trade-union/</w:t>
        </w:r>
      </w:hyperlink>
      <w:r w:rsidR="004F051F">
        <w:rPr>
          <w:rFonts w:ascii="Times New Roman" w:eastAsia="Calibri" w:hAnsi="Times New Roman" w:cs="Times New Roman"/>
          <w:color w:val="000000"/>
          <w:sz w:val="24"/>
          <w:szCs w:val="24"/>
        </w:rPr>
        <w:t xml:space="preserve"> </w:t>
      </w:r>
      <w:r w:rsidRPr="00822C91">
        <w:rPr>
          <w:rFonts w:ascii="Times New Roman" w:eastAsia="Calibri" w:hAnsi="Times New Roman" w:cs="Times New Roman"/>
          <w:color w:val="000000"/>
          <w:sz w:val="24"/>
          <w:szCs w:val="24"/>
        </w:rPr>
        <w:t xml:space="preserve">действует в соответствии с нормами и положениями Устава Российского профсоюза работников культуры, Положением о Профсоюзной организации работников культуры Ханты-Мансийского автономного округа – Югры. Работа профсоюзной организации включает в себя: деятельность по </w:t>
      </w:r>
      <w:r w:rsidR="004F051F" w:rsidRPr="001550CB">
        <w:rPr>
          <w:noProof/>
          <w:lang w:eastAsia="ru-RU"/>
        </w:rPr>
        <mc:AlternateContent>
          <mc:Choice Requires="wps">
            <w:drawing>
              <wp:anchor distT="0" distB="0" distL="114300" distR="114300" simplePos="0" relativeHeight="252010496" behindDoc="1" locked="0" layoutInCell="0" allowOverlap="1" wp14:anchorId="74509EAD" wp14:editId="53E43C6C">
                <wp:simplePos x="0" y="0"/>
                <wp:positionH relativeFrom="page">
                  <wp:posOffset>231140</wp:posOffset>
                </wp:positionH>
                <wp:positionV relativeFrom="page">
                  <wp:posOffset>554355</wp:posOffset>
                </wp:positionV>
                <wp:extent cx="1233170" cy="7277100"/>
                <wp:effectExtent l="666750" t="762000" r="24130" b="19050"/>
                <wp:wrapSquare wrapText="bothSides"/>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F051F">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4F051F">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4F051F">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4F051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5" style="position:absolute;left:0;text-align:left;margin-left:18.2pt;margin-top:43.65pt;width:97.1pt;height:573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F051F">
                      <w:pPr>
                        <w:spacing w:after="0" w:line="720" w:lineRule="auto"/>
                        <w:contextualSpacing/>
                        <w:jc w:val="center"/>
                        <w:rPr>
                          <w:rFonts w:ascii="Times New Roman" w:eastAsia="Times New Roman" w:hAnsi="Times New Roman" w:cs="Times New Roman"/>
                          <w:b/>
                          <w:bCs/>
                          <w:color w:val="FFFFFF"/>
                          <w:sz w:val="50"/>
                          <w:szCs w:val="50"/>
                        </w:rPr>
                      </w:pPr>
                    </w:p>
                    <w:p w:rsidR="00FA7F8A" w:rsidRPr="001550CB" w:rsidRDefault="00FA7F8A" w:rsidP="004F051F">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FA7F8A" w:rsidRPr="001550CB" w:rsidRDefault="00FA7F8A" w:rsidP="004F051F">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FA7F8A" w:rsidRPr="00007581" w:rsidRDefault="00FA7F8A" w:rsidP="004F051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822C91">
        <w:rPr>
          <w:rFonts w:ascii="Times New Roman" w:eastAsia="Calibri" w:hAnsi="Times New Roman" w:cs="Times New Roman"/>
          <w:color w:val="000000"/>
          <w:sz w:val="24"/>
          <w:szCs w:val="24"/>
        </w:rPr>
        <w:t xml:space="preserve">защите социально-экономических интересов работников, регулирование трудовых отношений, </w:t>
      </w:r>
      <w:proofErr w:type="gramStart"/>
      <w:r w:rsidRPr="00822C91">
        <w:rPr>
          <w:rFonts w:ascii="Times New Roman" w:eastAsia="Calibri" w:hAnsi="Times New Roman" w:cs="Times New Roman"/>
          <w:color w:val="000000"/>
          <w:sz w:val="24"/>
          <w:szCs w:val="24"/>
        </w:rPr>
        <w:t>контроль за</w:t>
      </w:r>
      <w:proofErr w:type="gramEnd"/>
      <w:r w:rsidRPr="00822C91">
        <w:rPr>
          <w:rFonts w:ascii="Times New Roman" w:eastAsia="Calibri" w:hAnsi="Times New Roman" w:cs="Times New Roman"/>
          <w:color w:val="000000"/>
          <w:sz w:val="24"/>
          <w:szCs w:val="24"/>
        </w:rPr>
        <w:t xml:space="preserve"> обеспечением нормальных условий труда, обеспечение охраны труда и нормальной экологической обстановки путем заключения коллективного договора и контроль за выполнением его условий, организация и проведения оздоровительных мероприятий. В 2022/2023 учебном году члены профсоюзного комитета организовали День здоровья на базе отдыха «Олимпия», поздравления в связи с юбилейной датой рождения (7 человек), с рождением ребёнка (1 человек), с праздниками Новый год, День защитника Отечества и Международным женским днем. Профсоюзный комитет участвовал в сборе гуманитарной помощи участникам СВО, также подготовил обращение в администрацию г. Сургута по поводу внедрения в городе новой автобусной маршрутной сети. Председатель профсоюзного комитета входит в состав комиссии по обучению и проверке знаний требований охраны труда, по проведению специальной оценки условий труда, по трудовым спорам, по распределению стимулирующих выплат, комиссии по наградам, аттестационной комиссии и т.д. В 2022/2023 учебном году председатель профсоюзной организации активно участвовал в коллективных переговорах по заключению дополнительного соглашения к Коллективному договору</w:t>
      </w:r>
    </w:p>
    <w:p w:rsidR="00D03170" w:rsidRDefault="00D03170" w:rsidP="00C7283B">
      <w:pPr>
        <w:spacing w:after="0" w:line="240" w:lineRule="auto"/>
        <w:jc w:val="both"/>
        <w:rPr>
          <w:rFonts w:ascii="Times New Roman" w:eastAsia="Times New Roman" w:hAnsi="Times New Roman" w:cs="Times New Roman"/>
          <w:b/>
          <w:sz w:val="24"/>
          <w:szCs w:val="24"/>
          <w:u w:val="single"/>
          <w:lang w:eastAsia="ru-RU"/>
        </w:rPr>
      </w:pPr>
    </w:p>
    <w:p w:rsidR="001F0530" w:rsidRPr="00AD3D57" w:rsidRDefault="00082D3A" w:rsidP="00C7283B">
      <w:pPr>
        <w:spacing w:after="0" w:line="240" w:lineRule="auto"/>
        <w:jc w:val="both"/>
        <w:rPr>
          <w:rFonts w:ascii="Times New Roman" w:hAnsi="Times New Roman" w:cs="Times New Roman"/>
          <w:sz w:val="24"/>
          <w:szCs w:val="24"/>
        </w:rPr>
      </w:pPr>
      <w:r w:rsidRPr="0040583A">
        <w:rPr>
          <w:rFonts w:ascii="Times New Roman" w:eastAsia="Times New Roman" w:hAnsi="Times New Roman" w:cs="Times New Roman"/>
          <w:b/>
          <w:sz w:val="24"/>
          <w:szCs w:val="24"/>
          <w:u w:val="single"/>
          <w:lang w:eastAsia="ru-RU"/>
        </w:rPr>
        <w:t>1.12. На</w:t>
      </w:r>
      <w:r w:rsidR="00AD3D57" w:rsidRPr="0040583A">
        <w:rPr>
          <w:rFonts w:ascii="Times New Roman" w:eastAsia="Times New Roman" w:hAnsi="Times New Roman" w:cs="Times New Roman"/>
          <w:b/>
          <w:sz w:val="24"/>
          <w:szCs w:val="24"/>
          <w:u w:val="single"/>
          <w:lang w:eastAsia="ru-RU"/>
        </w:rPr>
        <w:t>личие сайта учреждения</w:t>
      </w:r>
    </w:p>
    <w:p w:rsidR="00082D3A" w:rsidRPr="00082D3A" w:rsidRDefault="00082D3A" w:rsidP="00C7283B">
      <w:pPr>
        <w:widowControl w:val="0"/>
        <w:spacing w:after="0" w:line="240" w:lineRule="auto"/>
        <w:ind w:firstLine="709"/>
        <w:jc w:val="both"/>
        <w:rPr>
          <w:rFonts w:ascii="Times New Roman" w:eastAsia="Times New Roman" w:hAnsi="Times New Roman" w:cs="Times New Roman"/>
          <w:sz w:val="24"/>
          <w:szCs w:val="24"/>
          <w:lang w:eastAsia="ru-RU"/>
        </w:rPr>
      </w:pPr>
      <w:r w:rsidRPr="00082D3A">
        <w:rPr>
          <w:rFonts w:ascii="Times New Roman" w:hAnsi="Times New Roman" w:cs="Times New Roman"/>
          <w:b/>
          <w:sz w:val="24"/>
          <w:szCs w:val="24"/>
        </w:rPr>
        <w:t>Официальный с</w:t>
      </w:r>
      <w:r w:rsidRPr="00082D3A">
        <w:rPr>
          <w:rFonts w:ascii="Times New Roman" w:eastAsia="Times New Roman" w:hAnsi="Times New Roman" w:cs="Times New Roman"/>
          <w:b/>
          <w:sz w:val="24"/>
          <w:szCs w:val="24"/>
          <w:lang w:eastAsia="ru-RU"/>
        </w:rPr>
        <w:t xml:space="preserve">айт колледжа </w:t>
      </w:r>
      <w:hyperlink r:id="rId32" w:history="1">
        <w:r w:rsidRPr="0040583A">
          <w:rPr>
            <w:rFonts w:ascii="Times New Roman" w:eastAsia="Times New Roman" w:hAnsi="Times New Roman" w:cs="Times New Roman"/>
            <w:b/>
            <w:color w:val="0000FF"/>
            <w:u w:val="single"/>
            <w:lang w:val="en-US" w:eastAsia="ru-RU"/>
          </w:rPr>
          <w:t>www</w:t>
        </w:r>
        <w:r w:rsidRPr="0040583A">
          <w:rPr>
            <w:rFonts w:ascii="Times New Roman" w:eastAsia="Times New Roman" w:hAnsi="Times New Roman" w:cs="Times New Roman"/>
            <w:b/>
            <w:color w:val="0000FF"/>
            <w:u w:val="single"/>
            <w:lang w:eastAsia="ru-RU"/>
          </w:rPr>
          <w:t>.surgutmusic.ru</w:t>
        </w:r>
      </w:hyperlink>
      <w:r w:rsidRPr="0040583A">
        <w:rPr>
          <w:rFonts w:ascii="Times New Roman" w:eastAsia="Times New Roman" w:hAnsi="Times New Roman" w:cs="Times New Roman"/>
          <w:b/>
          <w:color w:val="0000FF"/>
          <w:u w:val="single"/>
          <w:lang w:eastAsia="ru-RU"/>
        </w:rPr>
        <w:t>.</w:t>
      </w:r>
      <w:r w:rsidRPr="005930F0">
        <w:rPr>
          <w:rFonts w:eastAsia="Times New Roman"/>
          <w:b/>
          <w:color w:val="0000FF"/>
          <w:u w:val="single"/>
          <w:lang w:eastAsia="ru-RU"/>
        </w:rPr>
        <w:t xml:space="preserve"> </w:t>
      </w:r>
      <w:r w:rsidRPr="00082D3A">
        <w:rPr>
          <w:rFonts w:ascii="Times New Roman" w:eastAsia="Times New Roman" w:hAnsi="Times New Roman" w:cs="Times New Roman"/>
          <w:b/>
          <w:sz w:val="24"/>
          <w:szCs w:val="24"/>
          <w:lang w:eastAsia="ru-RU"/>
        </w:rPr>
        <w:t xml:space="preserve">функционирует на платформе «1С-Битрикс: Управление сайтом», </w:t>
      </w:r>
      <w:r w:rsidRPr="00082D3A">
        <w:rPr>
          <w:rFonts w:ascii="Times New Roman" w:eastAsia="Times New Roman" w:hAnsi="Times New Roman" w:cs="Times New Roman"/>
          <w:sz w:val="24"/>
          <w:szCs w:val="24"/>
          <w:lang w:eastAsia="ru-RU"/>
        </w:rPr>
        <w:t>соответствует современным требованиям восприятия информации потребителями образовательной услуги.</w:t>
      </w:r>
    </w:p>
    <w:p w:rsidR="00082D3A" w:rsidRPr="00082D3A" w:rsidRDefault="00082D3A" w:rsidP="00082D3A">
      <w:pPr>
        <w:autoSpaceDE w:val="0"/>
        <w:autoSpaceDN w:val="0"/>
        <w:adjustRightInd w:val="0"/>
        <w:spacing w:after="0" w:line="240" w:lineRule="auto"/>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 xml:space="preserve">В соответствии с </w:t>
      </w:r>
      <w:r w:rsidRPr="00082D3A">
        <w:rPr>
          <w:rFonts w:ascii="Times New Roman" w:hAnsi="Times New Roman" w:cs="Times New Roman"/>
          <w:b/>
          <w:color w:val="000000"/>
          <w:sz w:val="24"/>
          <w:szCs w:val="24"/>
        </w:rPr>
        <w:t>нормативно-правовыми актами</w:t>
      </w:r>
      <w:r w:rsidRPr="00082D3A">
        <w:rPr>
          <w:rFonts w:ascii="Times New Roman" w:hAnsi="Times New Roman" w:cs="Times New Roman"/>
          <w:color w:val="000000"/>
          <w:sz w:val="24"/>
          <w:szCs w:val="24"/>
        </w:rPr>
        <w:t>:</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eastAsia="Times New Roman" w:hAnsi="Times New Roman" w:cs="Times New Roman"/>
          <w:color w:val="000000"/>
          <w:sz w:val="24"/>
          <w:szCs w:val="24"/>
          <w:lang w:eastAsia="ru-RU"/>
        </w:rPr>
        <w:t>ст. 29 Феде</w:t>
      </w:r>
      <w:r w:rsidR="004B5680">
        <w:rPr>
          <w:rFonts w:ascii="Times New Roman" w:eastAsia="Times New Roman" w:hAnsi="Times New Roman" w:cs="Times New Roman"/>
          <w:color w:val="000000"/>
          <w:sz w:val="24"/>
          <w:szCs w:val="24"/>
          <w:lang w:eastAsia="ru-RU"/>
        </w:rPr>
        <w:t xml:space="preserve">рального закона от 29.12.2012 </w:t>
      </w:r>
      <w:r w:rsidRPr="00082D3A">
        <w:rPr>
          <w:rFonts w:ascii="Times New Roman" w:eastAsia="Times New Roman" w:hAnsi="Times New Roman" w:cs="Times New Roman"/>
          <w:color w:val="000000"/>
          <w:sz w:val="24"/>
          <w:szCs w:val="24"/>
          <w:lang w:eastAsia="ru-RU"/>
        </w:rPr>
        <w:t xml:space="preserve">№273-ФЗ «Об образовании в Российской Федерации»; </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sz w:val="24"/>
          <w:szCs w:val="24"/>
        </w:rPr>
        <w:t>Федеральный з</w:t>
      </w:r>
      <w:r w:rsidR="0040583A">
        <w:rPr>
          <w:rFonts w:ascii="Times New Roman" w:hAnsi="Times New Roman" w:cs="Times New Roman"/>
          <w:sz w:val="24"/>
          <w:szCs w:val="24"/>
        </w:rPr>
        <w:t>акон Российской Федерации от 27.07.</w:t>
      </w:r>
      <w:r w:rsidRPr="00082D3A">
        <w:rPr>
          <w:rFonts w:ascii="Times New Roman" w:hAnsi="Times New Roman" w:cs="Times New Roman"/>
          <w:sz w:val="24"/>
          <w:szCs w:val="24"/>
        </w:rPr>
        <w:t>2006 №152-ФЗ «О персональных данных»;</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Постановление Правительства Росс</w:t>
      </w:r>
      <w:r w:rsidR="004B5680">
        <w:rPr>
          <w:rFonts w:ascii="Times New Roman" w:hAnsi="Times New Roman" w:cs="Times New Roman"/>
          <w:color w:val="000000"/>
          <w:sz w:val="24"/>
          <w:szCs w:val="24"/>
        </w:rPr>
        <w:t>ийской Федерации от 20.10.2021</w:t>
      </w:r>
      <w:r w:rsidRPr="00082D3A">
        <w:rPr>
          <w:rFonts w:ascii="Times New Roman" w:hAnsi="Times New Roman" w:cs="Times New Roman"/>
          <w:color w:val="000000"/>
          <w:sz w:val="24"/>
          <w:szCs w:val="24"/>
        </w:rPr>
        <w:t xml:space="preserve"> № 1802 «Об утверждении Правил размещения на официальном сайте образовательной организации в информационно-телекоммуникационной сети «Интернет»;</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Приказ Федеральной службы по надзору в сфере образов</w:t>
      </w:r>
      <w:r w:rsidR="004B5680">
        <w:rPr>
          <w:rFonts w:ascii="Times New Roman" w:hAnsi="Times New Roman" w:cs="Times New Roman"/>
          <w:color w:val="000000"/>
          <w:sz w:val="24"/>
          <w:szCs w:val="24"/>
        </w:rPr>
        <w:t xml:space="preserve">ания и науки РФ от 14.08.2020 </w:t>
      </w:r>
      <w:r w:rsidRPr="00082D3A">
        <w:rPr>
          <w:rFonts w:ascii="Times New Roman" w:hAnsi="Times New Roman" w:cs="Times New Roman"/>
          <w:color w:val="000000"/>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sz w:val="24"/>
          <w:szCs w:val="24"/>
        </w:rPr>
        <w:t xml:space="preserve">ГОСТ </w:t>
      </w:r>
      <w:proofErr w:type="gramStart"/>
      <w:r w:rsidRPr="00082D3A">
        <w:rPr>
          <w:rFonts w:ascii="Times New Roman" w:hAnsi="Times New Roman" w:cs="Times New Roman"/>
          <w:sz w:val="24"/>
          <w:szCs w:val="24"/>
        </w:rPr>
        <w:t>Р</w:t>
      </w:r>
      <w:proofErr w:type="gramEnd"/>
      <w:r w:rsidRPr="00082D3A">
        <w:rPr>
          <w:rFonts w:ascii="Times New Roman" w:hAnsi="Times New Roman" w:cs="Times New Roman"/>
          <w:sz w:val="24"/>
          <w:szCs w:val="24"/>
        </w:rPr>
        <w:t xml:space="preserve"> 52872-2019 «Интернет-ресурсы и другая информация, представленная в электронно-цифровой форме. Приложения для стационарных и мобильных устройств, иные пользовательские интерфейсы. Требования доступности для людей с инвалидностью и других лиц с ограничениями жизнедеятельности» </w:t>
      </w:r>
      <w:proofErr w:type="gramStart"/>
      <w:r w:rsidRPr="00082D3A">
        <w:rPr>
          <w:rFonts w:ascii="Times New Roman" w:hAnsi="Times New Roman" w:cs="Times New Roman"/>
          <w:sz w:val="24"/>
          <w:szCs w:val="24"/>
        </w:rPr>
        <w:t>утверж</w:t>
      </w:r>
      <w:r w:rsidR="0040583A">
        <w:rPr>
          <w:rFonts w:ascii="Times New Roman" w:hAnsi="Times New Roman" w:cs="Times New Roman"/>
          <w:sz w:val="24"/>
          <w:szCs w:val="24"/>
        </w:rPr>
        <w:t>ден</w:t>
      </w:r>
      <w:proofErr w:type="gramEnd"/>
      <w:r w:rsidR="0040583A">
        <w:rPr>
          <w:rFonts w:ascii="Times New Roman" w:hAnsi="Times New Roman" w:cs="Times New Roman"/>
          <w:sz w:val="24"/>
          <w:szCs w:val="24"/>
        </w:rPr>
        <w:t xml:space="preserve"> приказом Росстандарта от 29.08.</w:t>
      </w:r>
      <w:r w:rsidRPr="00082D3A">
        <w:rPr>
          <w:rFonts w:ascii="Times New Roman" w:hAnsi="Times New Roman" w:cs="Times New Roman"/>
          <w:sz w:val="24"/>
          <w:szCs w:val="24"/>
        </w:rPr>
        <w:t>2019 № 589-ст</w:t>
      </w:r>
      <w:r>
        <w:rPr>
          <w:rFonts w:ascii="Times New Roman" w:hAnsi="Times New Roman" w:cs="Times New Roman"/>
          <w:color w:val="000000"/>
          <w:sz w:val="24"/>
          <w:szCs w:val="24"/>
        </w:rPr>
        <w:t xml:space="preserve"> </w:t>
      </w:r>
      <w:r w:rsidRPr="00082D3A">
        <w:rPr>
          <w:rFonts w:ascii="Times New Roman" w:hAnsi="Times New Roman" w:cs="Times New Roman"/>
          <w:b/>
          <w:color w:val="000000"/>
          <w:sz w:val="24"/>
          <w:szCs w:val="24"/>
        </w:rPr>
        <w:t>на официальном сайте систематически и своевременно обновляется и размешается информация:</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lastRenderedPageBreak/>
        <w:t xml:space="preserve">об учебной / воспитательной / методической / психолого-педагогической / материально-технической / кадровой / финансовой деятельности; </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 xml:space="preserve">нормативно-правовые документы; </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 xml:space="preserve">афиши и анонсы мероприятий; </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новости колледжа;</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фотоотчеты;</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видео материалы;</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ссылки на выпуски материалов о колледже в средствах массовой информации.</w:t>
      </w:r>
    </w:p>
    <w:p w:rsidR="00082D3A" w:rsidRPr="00082D3A" w:rsidRDefault="00082D3A" w:rsidP="00082D3A">
      <w:pPr>
        <w:spacing w:after="0" w:line="240" w:lineRule="auto"/>
        <w:ind w:firstLine="709"/>
        <w:jc w:val="both"/>
        <w:rPr>
          <w:rFonts w:ascii="Times New Roman" w:hAnsi="Times New Roman" w:cs="Times New Roman"/>
          <w:sz w:val="24"/>
        </w:rPr>
      </w:pPr>
      <w:r w:rsidRPr="00082D3A">
        <w:rPr>
          <w:rFonts w:ascii="Times New Roman" w:hAnsi="Times New Roman" w:cs="Times New Roman"/>
          <w:sz w:val="24"/>
        </w:rPr>
        <w:t>Статистика за отчетный период по официальному сайту (согласно отчетам системы «Спутник Аналитика» и личному кабинету Администратора сайта):</w:t>
      </w:r>
    </w:p>
    <w:p w:rsidR="00082D3A" w:rsidRPr="00865234" w:rsidRDefault="00082D3A" w:rsidP="00425BE7">
      <w:pPr>
        <w:numPr>
          <w:ilvl w:val="0"/>
          <w:numId w:val="8"/>
        </w:numPr>
        <w:spacing w:after="0" w:line="240" w:lineRule="auto"/>
        <w:ind w:left="0" w:firstLine="357"/>
        <w:contextualSpacing/>
        <w:jc w:val="both"/>
        <w:rPr>
          <w:rFonts w:ascii="Times New Roman" w:hAnsi="Times New Roman" w:cs="Times New Roman"/>
          <w:sz w:val="24"/>
        </w:rPr>
      </w:pPr>
      <w:r w:rsidRPr="00082D3A">
        <w:rPr>
          <w:rFonts w:ascii="Times New Roman" w:hAnsi="Times New Roman" w:cs="Times New Roman"/>
          <w:sz w:val="24"/>
        </w:rPr>
        <w:t xml:space="preserve">в разделах «Новости» и </w:t>
      </w:r>
      <w:r w:rsidRPr="00865234">
        <w:rPr>
          <w:rFonts w:ascii="Times New Roman" w:hAnsi="Times New Roman" w:cs="Times New Roman"/>
          <w:sz w:val="24"/>
        </w:rPr>
        <w:t xml:space="preserve">«Мероприятия» опубликовано </w:t>
      </w:r>
      <w:r w:rsidR="00865234" w:rsidRPr="00865234">
        <w:rPr>
          <w:rFonts w:ascii="Times New Roman" w:hAnsi="Times New Roman" w:cs="Times New Roman"/>
          <w:sz w:val="24"/>
        </w:rPr>
        <w:t>62</w:t>
      </w:r>
      <w:r w:rsidRPr="00865234">
        <w:rPr>
          <w:rFonts w:ascii="Times New Roman" w:hAnsi="Times New Roman" w:cs="Times New Roman"/>
          <w:sz w:val="24"/>
        </w:rPr>
        <w:t xml:space="preserve"> материала;</w:t>
      </w:r>
    </w:p>
    <w:p w:rsidR="00082D3A" w:rsidRPr="00082D3A" w:rsidRDefault="00F6728A" w:rsidP="00425BE7">
      <w:pPr>
        <w:numPr>
          <w:ilvl w:val="0"/>
          <w:numId w:val="8"/>
        </w:numPr>
        <w:spacing w:after="0" w:line="240" w:lineRule="auto"/>
        <w:ind w:left="0" w:firstLine="357"/>
        <w:contextualSpacing/>
        <w:jc w:val="both"/>
        <w:rPr>
          <w:rFonts w:ascii="Times New Roman" w:hAnsi="Times New Roman" w:cs="Times New Roman"/>
          <w:sz w:val="24"/>
        </w:rPr>
      </w:pPr>
      <w:r>
        <w:rPr>
          <w:rFonts w:ascii="Times New Roman" w:hAnsi="Times New Roman" w:cs="Times New Roman"/>
          <w:sz w:val="24"/>
        </w:rPr>
        <w:t>количество визитов: более 44</w:t>
      </w:r>
      <w:r w:rsidR="00082D3A" w:rsidRPr="00082D3A">
        <w:rPr>
          <w:rFonts w:ascii="Times New Roman" w:hAnsi="Times New Roman" w:cs="Times New Roman"/>
          <w:sz w:val="24"/>
        </w:rPr>
        <w:t xml:space="preserve"> </w:t>
      </w:r>
      <w:r>
        <w:rPr>
          <w:rFonts w:ascii="Times New Roman" w:hAnsi="Times New Roman" w:cs="Times New Roman"/>
          <w:sz w:val="24"/>
        </w:rPr>
        <w:t>160</w:t>
      </w:r>
      <w:r w:rsidR="00082D3A" w:rsidRPr="00082D3A">
        <w:rPr>
          <w:rFonts w:ascii="Times New Roman" w:hAnsi="Times New Roman" w:cs="Times New Roman"/>
          <w:sz w:val="24"/>
        </w:rPr>
        <w:t xml:space="preserve"> ед.</w:t>
      </w:r>
    </w:p>
    <w:p w:rsidR="00865234" w:rsidRPr="00F65DDC" w:rsidRDefault="00082D3A" w:rsidP="00F65DDC">
      <w:pPr>
        <w:numPr>
          <w:ilvl w:val="0"/>
          <w:numId w:val="8"/>
        </w:numPr>
        <w:spacing w:after="0" w:line="240" w:lineRule="auto"/>
        <w:ind w:left="0" w:firstLine="709"/>
        <w:contextualSpacing/>
        <w:jc w:val="both"/>
        <w:rPr>
          <w:rFonts w:ascii="Times New Roman" w:hAnsi="Times New Roman" w:cs="Times New Roman"/>
          <w:sz w:val="24"/>
        </w:rPr>
      </w:pPr>
      <w:r w:rsidRPr="00865234">
        <w:rPr>
          <w:rFonts w:ascii="Times New Roman" w:hAnsi="Times New Roman" w:cs="Times New Roman"/>
          <w:sz w:val="24"/>
        </w:rPr>
        <w:t xml:space="preserve">количество посетителей: более </w:t>
      </w:r>
      <w:r w:rsidR="00045752" w:rsidRPr="00865234">
        <w:rPr>
          <w:rFonts w:ascii="Times New Roman" w:hAnsi="Times New Roman" w:cs="Times New Roman"/>
          <w:sz w:val="24"/>
        </w:rPr>
        <w:t>20700</w:t>
      </w:r>
      <w:r w:rsidRPr="00865234">
        <w:rPr>
          <w:rFonts w:ascii="Times New Roman" w:hAnsi="Times New Roman" w:cs="Times New Roman"/>
          <w:sz w:val="24"/>
        </w:rPr>
        <w:t xml:space="preserve"> </w:t>
      </w:r>
      <w:r w:rsidR="00045752" w:rsidRPr="00865234">
        <w:rPr>
          <w:rFonts w:ascii="Times New Roman" w:hAnsi="Times New Roman" w:cs="Times New Roman"/>
          <w:sz w:val="24"/>
        </w:rPr>
        <w:t>чел</w:t>
      </w:r>
      <w:r w:rsidRPr="00865234">
        <w:rPr>
          <w:rFonts w:ascii="Times New Roman" w:hAnsi="Times New Roman" w:cs="Times New Roman"/>
          <w:sz w:val="24"/>
        </w:rPr>
        <w:t>.</w:t>
      </w:r>
      <w:r w:rsidR="00F65DDC">
        <w:rPr>
          <w:rFonts w:ascii="Times New Roman" w:hAnsi="Times New Roman" w:cs="Times New Roman"/>
          <w:sz w:val="24"/>
        </w:rPr>
        <w:t xml:space="preserve"> (</w:t>
      </w:r>
      <w:r w:rsidRPr="00F65DDC">
        <w:rPr>
          <w:rFonts w:ascii="Times New Roman" w:hAnsi="Times New Roman" w:cs="Times New Roman"/>
          <w:sz w:val="24"/>
        </w:rPr>
        <w:t>Приложение 3</w:t>
      </w:r>
      <w:r w:rsidR="00F65DDC">
        <w:rPr>
          <w:rFonts w:ascii="Times New Roman" w:hAnsi="Times New Roman" w:cs="Times New Roman"/>
          <w:sz w:val="24"/>
        </w:rPr>
        <w:t>)</w:t>
      </w:r>
      <w:r w:rsidR="00865234" w:rsidRPr="00F65DDC">
        <w:rPr>
          <w:rFonts w:ascii="Times New Roman" w:hAnsi="Times New Roman" w:cs="Times New Roman"/>
          <w:sz w:val="24"/>
        </w:rPr>
        <w:t>.</w:t>
      </w:r>
      <w:r w:rsidR="00ED1BCA" w:rsidRPr="0011135A">
        <w:rPr>
          <w:rFonts w:ascii="Times New Roman" w:hAnsi="Times New Roman" w:cs="Times New Roman"/>
          <w:noProof/>
          <w:lang w:eastAsia="ru-RU"/>
        </w:rPr>
        <mc:AlternateContent>
          <mc:Choice Requires="wps">
            <w:drawing>
              <wp:anchor distT="0" distB="0" distL="114300" distR="114300" simplePos="0" relativeHeight="251704320" behindDoc="1" locked="0" layoutInCell="0" allowOverlap="1" wp14:anchorId="704C9DF0" wp14:editId="4653F261">
                <wp:simplePos x="0" y="0"/>
                <wp:positionH relativeFrom="page">
                  <wp:posOffset>123825</wp:posOffset>
                </wp:positionH>
                <wp:positionV relativeFrom="page">
                  <wp:posOffset>276225</wp:posOffset>
                </wp:positionV>
                <wp:extent cx="1371600" cy="7277100"/>
                <wp:effectExtent l="666750" t="762000" r="19050" b="19050"/>
                <wp:wrapSquare wrapText="bothSides"/>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1135A">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11135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6" style="position:absolute;left:0;text-align:left;margin-left:9.75pt;margin-top:21.75pt;width:108pt;height:57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1135A">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11135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F65DDC">
        <w:rPr>
          <w:rFonts w:ascii="Times New Roman" w:hAnsi="Times New Roman" w:cs="Times New Roman"/>
          <w:sz w:val="24"/>
        </w:rPr>
        <w:t xml:space="preserve"> </w:t>
      </w:r>
      <w:r w:rsidR="00865234" w:rsidRPr="00F65DDC">
        <w:rPr>
          <w:rFonts w:ascii="Times New Roman" w:hAnsi="Times New Roman" w:cs="Times New Roman"/>
          <w:sz w:val="24"/>
        </w:rPr>
        <w:t>В течение 2022/2023 учебного года на сайте в разделах «Мероприятия», «События», «Новости», «Пресс-центр» размещались ссылки на видеосюжеты в СМИ и видеотрансляции концертов посредством видеохостинга «</w:t>
      </w:r>
      <w:r w:rsidR="00865234" w:rsidRPr="00F65DDC">
        <w:rPr>
          <w:rFonts w:ascii="Times New Roman" w:hAnsi="Times New Roman" w:cs="Times New Roman"/>
          <w:sz w:val="24"/>
          <w:lang w:val="en-US"/>
        </w:rPr>
        <w:t>R</w:t>
      </w:r>
      <w:r w:rsidR="00865234" w:rsidRPr="00F65DDC">
        <w:rPr>
          <w:rFonts w:ascii="Times New Roman" w:hAnsi="Times New Roman" w:cs="Times New Roman"/>
          <w:sz w:val="24"/>
        </w:rPr>
        <w:t>utube» и видеоплатформы «</w:t>
      </w:r>
      <w:r w:rsidR="00865234" w:rsidRPr="00F65DDC">
        <w:rPr>
          <w:rFonts w:ascii="Times New Roman" w:hAnsi="Times New Roman" w:cs="Times New Roman"/>
          <w:sz w:val="24"/>
          <w:lang w:val="en-US"/>
        </w:rPr>
        <w:t>VK</w:t>
      </w:r>
      <w:r w:rsidR="00865234" w:rsidRPr="00F65DDC">
        <w:rPr>
          <w:rFonts w:ascii="Times New Roman" w:hAnsi="Times New Roman" w:cs="Times New Roman"/>
          <w:sz w:val="24"/>
        </w:rPr>
        <w:t xml:space="preserve"> </w:t>
      </w:r>
      <w:r w:rsidR="00865234" w:rsidRPr="00F65DDC">
        <w:rPr>
          <w:rFonts w:ascii="Times New Roman" w:hAnsi="Times New Roman" w:cs="Times New Roman"/>
          <w:sz w:val="24"/>
          <w:lang w:val="en-US"/>
        </w:rPr>
        <w:t>Video</w:t>
      </w:r>
      <w:r w:rsidR="00865234" w:rsidRPr="00F65DDC">
        <w:rPr>
          <w:rFonts w:ascii="Times New Roman" w:hAnsi="Times New Roman" w:cs="Times New Roman"/>
          <w:sz w:val="24"/>
        </w:rPr>
        <w:t xml:space="preserve">» – 13 видеоматериалов. </w:t>
      </w:r>
    </w:p>
    <w:p w:rsidR="00082D3A" w:rsidRPr="00082D3A" w:rsidRDefault="00082D3A" w:rsidP="00822C91">
      <w:pPr>
        <w:spacing w:after="0" w:line="240" w:lineRule="auto"/>
        <w:ind w:firstLine="709"/>
        <w:jc w:val="both"/>
        <w:rPr>
          <w:rFonts w:ascii="Times New Roman" w:hAnsi="Times New Roman" w:cs="Times New Roman"/>
          <w:sz w:val="24"/>
        </w:rPr>
      </w:pPr>
    </w:p>
    <w:p w:rsidR="0011135A" w:rsidRPr="00865234" w:rsidRDefault="0011135A" w:rsidP="0011135A">
      <w:pPr>
        <w:shd w:val="clear" w:color="auto" w:fill="FFFFFF"/>
        <w:spacing w:after="0" w:line="240" w:lineRule="auto"/>
        <w:jc w:val="both"/>
        <w:rPr>
          <w:rFonts w:ascii="Times New Roman" w:eastAsia="Times New Roman" w:hAnsi="Times New Roman" w:cs="Times New Roman"/>
          <w:b/>
          <w:color w:val="000000"/>
          <w:sz w:val="24"/>
          <w:szCs w:val="24"/>
          <w:u w:val="single"/>
          <w:lang w:eastAsia="ru-RU"/>
        </w:rPr>
      </w:pPr>
      <w:r w:rsidRPr="00ED1BCA">
        <w:rPr>
          <w:rFonts w:ascii="Times New Roman" w:eastAsia="Times New Roman" w:hAnsi="Times New Roman" w:cs="Times New Roman"/>
          <w:b/>
          <w:color w:val="000000"/>
          <w:sz w:val="24"/>
          <w:szCs w:val="24"/>
          <w:u w:val="single"/>
          <w:lang w:eastAsia="ru-RU"/>
        </w:rPr>
        <w:t>2.1</w:t>
      </w:r>
      <w:r w:rsidRPr="00865234">
        <w:rPr>
          <w:rFonts w:ascii="Times New Roman" w:eastAsia="Times New Roman" w:hAnsi="Times New Roman" w:cs="Times New Roman"/>
          <w:b/>
          <w:color w:val="000000"/>
          <w:sz w:val="24"/>
          <w:szCs w:val="24"/>
          <w:u w:val="single"/>
          <w:lang w:eastAsia="ru-RU"/>
        </w:rPr>
        <w:t>. Режим работы</w:t>
      </w:r>
    </w:p>
    <w:p w:rsidR="001F0530" w:rsidRPr="00ED1BCA" w:rsidRDefault="00ED1BCA" w:rsidP="00ED1BCA">
      <w:pPr>
        <w:spacing w:after="0" w:line="240" w:lineRule="auto"/>
        <w:ind w:firstLine="709"/>
        <w:jc w:val="both"/>
        <w:rPr>
          <w:rFonts w:ascii="Times New Roman" w:eastAsia="Times New Roman" w:hAnsi="Times New Roman" w:cs="Times New Roman"/>
          <w:sz w:val="24"/>
          <w:szCs w:val="24"/>
          <w:lang w:eastAsia="ru-RU"/>
        </w:rPr>
      </w:pPr>
      <w:r w:rsidRPr="00865234">
        <w:rPr>
          <w:rFonts w:ascii="Times New Roman" w:eastAsia="Times New Roman" w:hAnsi="Times New Roman" w:cs="Times New Roman"/>
          <w:sz w:val="24"/>
          <w:szCs w:val="24"/>
          <w:lang w:eastAsia="ru-RU"/>
        </w:rPr>
        <w:t>Е</w:t>
      </w:r>
      <w:r w:rsidR="0011135A" w:rsidRPr="00865234">
        <w:rPr>
          <w:rFonts w:ascii="Times New Roman" w:eastAsia="Times New Roman" w:hAnsi="Times New Roman" w:cs="Times New Roman"/>
          <w:sz w:val="24"/>
          <w:szCs w:val="24"/>
          <w:lang w:eastAsia="ru-RU"/>
        </w:rPr>
        <w:t>жедневно (кроме воскресных</w:t>
      </w:r>
      <w:r w:rsidR="0011135A" w:rsidRPr="00ED1BCA">
        <w:rPr>
          <w:rFonts w:ascii="Times New Roman" w:eastAsia="Times New Roman" w:hAnsi="Times New Roman" w:cs="Times New Roman"/>
          <w:sz w:val="24"/>
          <w:szCs w:val="24"/>
          <w:lang w:eastAsia="ru-RU"/>
        </w:rPr>
        <w:t xml:space="preserve"> и праздничных дней) с 06:30 до 21:30</w:t>
      </w:r>
      <w:r>
        <w:rPr>
          <w:rFonts w:ascii="Times New Roman" w:eastAsia="Times New Roman" w:hAnsi="Times New Roman" w:cs="Times New Roman"/>
          <w:sz w:val="24"/>
          <w:szCs w:val="24"/>
          <w:lang w:eastAsia="ru-RU"/>
        </w:rPr>
        <w:t>. В</w:t>
      </w:r>
      <w:r w:rsidR="0011135A" w:rsidRPr="00ED1BCA">
        <w:rPr>
          <w:rFonts w:ascii="Times New Roman" w:eastAsia="Times New Roman" w:hAnsi="Times New Roman" w:cs="Times New Roman"/>
          <w:sz w:val="24"/>
          <w:szCs w:val="24"/>
          <w:lang w:eastAsia="ru-RU"/>
        </w:rPr>
        <w:t>оскресные и праздничные дни с 9:00 до 17:00</w:t>
      </w:r>
      <w:r w:rsidR="00AD3D57" w:rsidRPr="00ED1BCA">
        <w:rPr>
          <w:rFonts w:ascii="Times New Roman" w:eastAsia="Times New Roman" w:hAnsi="Times New Roman" w:cs="Times New Roman"/>
          <w:sz w:val="24"/>
          <w:szCs w:val="24"/>
          <w:lang w:eastAsia="ru-RU"/>
        </w:rPr>
        <w:t xml:space="preserve"> </w:t>
      </w:r>
      <w:r w:rsidR="0011135A" w:rsidRPr="00ED1BCA">
        <w:rPr>
          <w:rFonts w:ascii="Times New Roman" w:eastAsia="Times New Roman" w:hAnsi="Times New Roman" w:cs="Times New Roman"/>
          <w:b/>
          <w:bCs/>
          <w:sz w:val="24"/>
          <w:szCs w:val="24"/>
          <w:lang w:eastAsia="ru-RU"/>
        </w:rPr>
        <w:t>Общежитие БУ «Сургутский музыкальный колледж»</w:t>
      </w:r>
      <w:r w:rsidR="0011135A" w:rsidRPr="00ED1BCA">
        <w:rPr>
          <w:rFonts w:ascii="Times New Roman" w:eastAsia="Times New Roman" w:hAnsi="Times New Roman" w:cs="Times New Roman"/>
          <w:sz w:val="24"/>
          <w:szCs w:val="24"/>
          <w:lang w:eastAsia="ru-RU"/>
        </w:rPr>
        <w:t xml:space="preserve"> - круглосуточный режим работы</w:t>
      </w:r>
      <w:r w:rsidR="0011135A" w:rsidRPr="0011135A">
        <w:rPr>
          <w:rFonts w:ascii="Times New Roman" w:eastAsia="Times New Roman" w:hAnsi="Times New Roman" w:cs="Times New Roman"/>
          <w:lang w:eastAsia="ru-RU"/>
        </w:rPr>
        <w:t>.</w:t>
      </w:r>
    </w:p>
    <w:p w:rsidR="00C52A6B" w:rsidRDefault="00C52A6B" w:rsidP="0011135A">
      <w:pPr>
        <w:spacing w:after="0" w:line="240" w:lineRule="auto"/>
        <w:rPr>
          <w:rFonts w:ascii="Times New Roman" w:hAnsi="Times New Roman" w:cs="Times New Roman"/>
          <w:b/>
          <w:sz w:val="24"/>
          <w:u w:val="single"/>
        </w:rPr>
      </w:pPr>
    </w:p>
    <w:p w:rsidR="0011135A" w:rsidRPr="00865234" w:rsidRDefault="0011135A" w:rsidP="0011135A">
      <w:pPr>
        <w:spacing w:after="0" w:line="240" w:lineRule="auto"/>
        <w:rPr>
          <w:rFonts w:ascii="Times New Roman" w:hAnsi="Times New Roman" w:cs="Times New Roman"/>
          <w:b/>
          <w:sz w:val="24"/>
          <w:u w:val="single"/>
        </w:rPr>
      </w:pPr>
      <w:r w:rsidRPr="00865234">
        <w:rPr>
          <w:rFonts w:ascii="Times New Roman" w:hAnsi="Times New Roman" w:cs="Times New Roman"/>
          <w:b/>
          <w:sz w:val="24"/>
          <w:u w:val="single"/>
        </w:rPr>
        <w:t xml:space="preserve">2.2. Численность </w:t>
      </w:r>
      <w:proofErr w:type="gramStart"/>
      <w:r w:rsidRPr="00865234">
        <w:rPr>
          <w:rFonts w:ascii="Times New Roman" w:hAnsi="Times New Roman" w:cs="Times New Roman"/>
          <w:b/>
          <w:sz w:val="24"/>
          <w:u w:val="single"/>
        </w:rPr>
        <w:t>обучающихся</w:t>
      </w:r>
      <w:proofErr w:type="gramEnd"/>
      <w:r w:rsidRPr="00865234">
        <w:rPr>
          <w:rFonts w:ascii="Times New Roman" w:hAnsi="Times New Roman" w:cs="Times New Roman"/>
          <w:b/>
          <w:sz w:val="24"/>
          <w:u w:val="single"/>
        </w:rPr>
        <w:t xml:space="preserve"> в расчете на одного педагогического работника</w:t>
      </w:r>
    </w:p>
    <w:p w:rsidR="0011135A" w:rsidRPr="0011135A" w:rsidRDefault="0011135A" w:rsidP="00C52A6B">
      <w:pPr>
        <w:spacing w:after="0" w:line="240" w:lineRule="auto"/>
        <w:ind w:firstLine="709"/>
        <w:rPr>
          <w:rFonts w:ascii="Times New Roman" w:hAnsi="Times New Roman" w:cs="Times New Roman"/>
          <w:sz w:val="24"/>
        </w:rPr>
      </w:pPr>
      <w:r w:rsidRPr="00865234">
        <w:rPr>
          <w:rFonts w:ascii="Times New Roman" w:hAnsi="Times New Roman" w:cs="Times New Roman"/>
          <w:sz w:val="24"/>
        </w:rPr>
        <w:t xml:space="preserve">Численность </w:t>
      </w:r>
      <w:proofErr w:type="gramStart"/>
      <w:r w:rsidRPr="00865234">
        <w:rPr>
          <w:rFonts w:ascii="Times New Roman" w:hAnsi="Times New Roman" w:cs="Times New Roman"/>
          <w:sz w:val="24"/>
        </w:rPr>
        <w:t>обучающихся</w:t>
      </w:r>
      <w:proofErr w:type="gramEnd"/>
      <w:r w:rsidRPr="00865234">
        <w:rPr>
          <w:rFonts w:ascii="Times New Roman" w:hAnsi="Times New Roman" w:cs="Times New Roman"/>
          <w:sz w:val="24"/>
        </w:rPr>
        <w:t xml:space="preserve"> в расчете на одного педагогического работника в БУ «Сургутский музыкальный колледж» - 2,</w:t>
      </w:r>
      <w:r w:rsidR="00CA5FB4" w:rsidRPr="00865234">
        <w:rPr>
          <w:rFonts w:ascii="Times New Roman" w:hAnsi="Times New Roman" w:cs="Times New Roman"/>
          <w:sz w:val="24"/>
        </w:rPr>
        <w:t>2</w:t>
      </w:r>
      <w:r w:rsidRPr="00865234">
        <w:rPr>
          <w:rFonts w:ascii="Times New Roman" w:hAnsi="Times New Roman" w:cs="Times New Roman"/>
          <w:sz w:val="24"/>
        </w:rPr>
        <w:t>, объем учебной нагрузки на 1 педагогического работника - 1,4.</w:t>
      </w:r>
    </w:p>
    <w:p w:rsidR="00C52A6B" w:rsidRDefault="00C52A6B" w:rsidP="0011135A">
      <w:pPr>
        <w:spacing w:after="0" w:line="240" w:lineRule="auto"/>
        <w:ind w:left="24"/>
        <w:jc w:val="both"/>
        <w:rPr>
          <w:rFonts w:ascii="Times New Roman" w:eastAsia="Times New Roman" w:hAnsi="Times New Roman" w:cs="Times New Roman"/>
          <w:b/>
          <w:sz w:val="24"/>
          <w:szCs w:val="24"/>
          <w:u w:val="single"/>
          <w:lang w:eastAsia="ru-RU"/>
        </w:rPr>
      </w:pPr>
    </w:p>
    <w:p w:rsidR="0011135A" w:rsidRPr="0011135A" w:rsidRDefault="0011135A" w:rsidP="0011135A">
      <w:pPr>
        <w:spacing w:after="0" w:line="240" w:lineRule="auto"/>
        <w:ind w:left="24"/>
        <w:jc w:val="both"/>
        <w:rPr>
          <w:rFonts w:ascii="Times New Roman" w:eastAsia="Times New Roman" w:hAnsi="Times New Roman" w:cs="Times New Roman"/>
          <w:b/>
          <w:sz w:val="24"/>
          <w:szCs w:val="24"/>
          <w:u w:val="single"/>
          <w:lang w:eastAsia="ru-RU"/>
        </w:rPr>
      </w:pPr>
      <w:r w:rsidRPr="007C003A">
        <w:rPr>
          <w:rFonts w:ascii="Times New Roman" w:eastAsia="Times New Roman" w:hAnsi="Times New Roman" w:cs="Times New Roman"/>
          <w:b/>
          <w:sz w:val="24"/>
          <w:szCs w:val="24"/>
          <w:u w:val="single"/>
          <w:lang w:eastAsia="ru-RU"/>
        </w:rPr>
        <w:t xml:space="preserve">2.3. Учебно-материальная база. </w:t>
      </w:r>
      <w:proofErr w:type="gramStart"/>
      <w:r w:rsidRPr="007C003A">
        <w:rPr>
          <w:rFonts w:ascii="Times New Roman" w:eastAsia="Times New Roman" w:hAnsi="Times New Roman" w:cs="Times New Roman"/>
          <w:b/>
          <w:sz w:val="24"/>
          <w:szCs w:val="24"/>
          <w:u w:val="single"/>
          <w:lang w:eastAsia="ru-RU"/>
        </w:rPr>
        <w:t>(ТСО, библиотечный фонд, приборы, инструменты, компьютерная техника, Интернет, наличие спец. кабинетов, лабораторий, мастерских).</w:t>
      </w:r>
      <w:r w:rsidRPr="0011135A">
        <w:rPr>
          <w:rFonts w:ascii="Times New Roman" w:eastAsia="Times New Roman" w:hAnsi="Times New Roman" w:cs="Times New Roman"/>
          <w:b/>
          <w:sz w:val="24"/>
          <w:szCs w:val="24"/>
          <w:u w:val="single"/>
          <w:lang w:eastAsia="ru-RU"/>
        </w:rPr>
        <w:t xml:space="preserve"> </w:t>
      </w:r>
      <w:proofErr w:type="gramEnd"/>
    </w:p>
    <w:p w:rsidR="002C2043" w:rsidRPr="002C2043" w:rsidRDefault="002C2043" w:rsidP="00231C87">
      <w:pPr>
        <w:spacing w:after="0" w:line="240" w:lineRule="auto"/>
        <w:ind w:firstLine="709"/>
        <w:jc w:val="both"/>
        <w:rPr>
          <w:rFonts w:ascii="Times New Roman" w:eastAsia="Times New Roman" w:hAnsi="Times New Roman" w:cs="Times New Roman"/>
          <w:sz w:val="24"/>
          <w:szCs w:val="24"/>
          <w:lang w:eastAsia="ru-RU"/>
        </w:rPr>
      </w:pPr>
      <w:r w:rsidRPr="002C2043">
        <w:rPr>
          <w:rFonts w:ascii="Times New Roman" w:eastAsia="Times New Roman" w:hAnsi="Times New Roman" w:cs="Times New Roman"/>
          <w:sz w:val="24"/>
          <w:szCs w:val="24"/>
          <w:lang w:eastAsia="ru-RU"/>
        </w:rPr>
        <w:t xml:space="preserve">Колледж располагает материально-технической базой, соответствующей требованиям ФГОС СПО по реализуемым образовательным программам, необходимыми условиями для эффективной деятельности педагогического коллектива и сотрудников административно - управленческого персонала по повышению качества образовательного процесса. </w:t>
      </w:r>
    </w:p>
    <w:p w:rsidR="002C2043" w:rsidRPr="00A951D0" w:rsidRDefault="002C2043" w:rsidP="002C2043">
      <w:pPr>
        <w:spacing w:after="0" w:line="240" w:lineRule="auto"/>
        <w:ind w:left="24"/>
        <w:jc w:val="both"/>
        <w:rPr>
          <w:rFonts w:ascii="Times New Roman" w:hAnsi="Times New Roman" w:cs="Times New Roman"/>
          <w:sz w:val="24"/>
          <w:szCs w:val="24"/>
        </w:rPr>
      </w:pPr>
      <w:r w:rsidRPr="00A951D0">
        <w:rPr>
          <w:rFonts w:ascii="Times New Roman" w:hAnsi="Times New Roman" w:cs="Times New Roman"/>
          <w:sz w:val="24"/>
          <w:szCs w:val="24"/>
        </w:rPr>
        <w:t xml:space="preserve">Образовательный процесс осуществляется в здании колледжа, находящемся по ул. Энтузиастов д.28, общей площадью 2402,2 кв.м. </w:t>
      </w:r>
      <w:r w:rsidRPr="00A951D0">
        <w:rPr>
          <w:rFonts w:ascii="Times New Roman" w:hAnsi="Times New Roman" w:cs="Times New Roman"/>
          <w:b/>
          <w:sz w:val="24"/>
          <w:szCs w:val="24"/>
        </w:rPr>
        <w:t>Из них: учебно-лабораторные помещения составляют 1300 кв.м.</w:t>
      </w:r>
      <w:r w:rsidRPr="00A951D0">
        <w:rPr>
          <w:rFonts w:ascii="Times New Roman" w:hAnsi="Times New Roman" w:cs="Times New Roman"/>
          <w:sz w:val="24"/>
          <w:szCs w:val="24"/>
        </w:rPr>
        <w:t xml:space="preserve"> </w:t>
      </w:r>
    </w:p>
    <w:p w:rsidR="002C2043" w:rsidRPr="00A951D0" w:rsidRDefault="002C2043" w:rsidP="002C2043">
      <w:pPr>
        <w:spacing w:after="0" w:line="240" w:lineRule="auto"/>
        <w:ind w:left="24"/>
        <w:jc w:val="both"/>
        <w:rPr>
          <w:rFonts w:ascii="Times New Roman" w:hAnsi="Times New Roman" w:cs="Times New Roman"/>
          <w:sz w:val="24"/>
          <w:szCs w:val="24"/>
        </w:rPr>
      </w:pPr>
      <w:proofErr w:type="gramStart"/>
      <w:r w:rsidRPr="00A951D0">
        <w:rPr>
          <w:rFonts w:ascii="Times New Roman" w:hAnsi="Times New Roman" w:cs="Times New Roman"/>
          <w:b/>
          <w:sz w:val="24"/>
          <w:szCs w:val="24"/>
        </w:rPr>
        <w:t>В здании расположены:</w:t>
      </w:r>
      <w:r w:rsidRPr="00A951D0">
        <w:rPr>
          <w:rFonts w:ascii="Times New Roman" w:hAnsi="Times New Roman" w:cs="Times New Roman"/>
          <w:sz w:val="24"/>
          <w:szCs w:val="24"/>
        </w:rPr>
        <w:t xml:space="preserve"> 34 учебных кабинета (в том числе 8 групповых и 22 индивидуальных), органный концертный</w:t>
      </w:r>
      <w:r w:rsidRPr="00A951D0">
        <w:rPr>
          <w:rFonts w:ascii="Times New Roman" w:hAnsi="Times New Roman" w:cs="Times New Roman"/>
          <w:b/>
          <w:sz w:val="24"/>
          <w:szCs w:val="24"/>
        </w:rPr>
        <w:t xml:space="preserve"> </w:t>
      </w:r>
      <w:r w:rsidRPr="00A951D0">
        <w:rPr>
          <w:rFonts w:ascii="Times New Roman" w:hAnsi="Times New Roman" w:cs="Times New Roman"/>
          <w:sz w:val="24"/>
          <w:szCs w:val="24"/>
        </w:rPr>
        <w:t xml:space="preserve">зал на 240 посадочных мест (4 места для инвалидов-колясочников) оборудованный индукционной системой, малый концертный зал </w:t>
      </w:r>
      <w:r w:rsidRPr="00A951D0">
        <w:rPr>
          <w:rFonts w:ascii="Times New Roman" w:hAnsi="Times New Roman" w:cs="Times New Roman"/>
          <w:sz w:val="24"/>
          <w:szCs w:val="24"/>
        </w:rPr>
        <w:lastRenderedPageBreak/>
        <w:t>на 30 посадочных мест, библиотека, фонотека, компьютерные классы, административные кабинеты, служебные помещения, кабинет настройки музыкальных инструментов, медицинский кабинет, архив, складские и подсобные помещения, буфет.</w:t>
      </w:r>
      <w:proofErr w:type="gramEnd"/>
    </w:p>
    <w:p w:rsidR="002C2043" w:rsidRPr="00A951D0" w:rsidRDefault="002C2043" w:rsidP="002C2043">
      <w:pPr>
        <w:spacing w:after="0" w:line="240" w:lineRule="auto"/>
        <w:ind w:left="24"/>
        <w:jc w:val="both"/>
        <w:rPr>
          <w:rFonts w:ascii="Times New Roman" w:hAnsi="Times New Roman" w:cs="Times New Roman"/>
          <w:b/>
          <w:sz w:val="24"/>
          <w:szCs w:val="24"/>
        </w:rPr>
      </w:pPr>
      <w:r w:rsidRPr="00A951D0">
        <w:rPr>
          <w:rFonts w:ascii="Times New Roman" w:hAnsi="Times New Roman" w:cs="Times New Roman"/>
          <w:b/>
          <w:sz w:val="24"/>
          <w:szCs w:val="24"/>
        </w:rPr>
        <w:t>Приспособлены для использования всеми категориями инвалидов и лицами с ограниченными возможностями здоровья</w:t>
      </w:r>
      <w:r w:rsidRPr="00A951D0">
        <w:rPr>
          <w:rFonts w:ascii="Times New Roman" w:hAnsi="Times New Roman" w:cs="Times New Roman"/>
          <w:sz w:val="24"/>
          <w:szCs w:val="24"/>
        </w:rPr>
        <w:t xml:space="preserve"> (доступны </w:t>
      </w:r>
      <w:r w:rsidR="004F051F" w:rsidRPr="0011135A">
        <w:rPr>
          <w:rFonts w:ascii="Times New Roman" w:hAnsi="Times New Roman" w:cs="Times New Roman"/>
          <w:noProof/>
          <w:lang w:eastAsia="ru-RU"/>
        </w:rPr>
        <mc:AlternateContent>
          <mc:Choice Requires="wps">
            <w:drawing>
              <wp:anchor distT="0" distB="0" distL="114300" distR="114300" simplePos="0" relativeHeight="252012544" behindDoc="1" locked="0" layoutInCell="0" allowOverlap="1" wp14:anchorId="3A434411" wp14:editId="419718AB">
                <wp:simplePos x="0" y="0"/>
                <wp:positionH relativeFrom="page">
                  <wp:posOffset>276225</wp:posOffset>
                </wp:positionH>
                <wp:positionV relativeFrom="page">
                  <wp:posOffset>428625</wp:posOffset>
                </wp:positionV>
                <wp:extent cx="1371600" cy="7277100"/>
                <wp:effectExtent l="666750" t="762000" r="19050" b="19050"/>
                <wp:wrapSquare wrapText="bothSides"/>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F051F">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F051F">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4F051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4F051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7" style="position:absolute;left:0;text-align:left;margin-left:21.75pt;margin-top:33.75pt;width:108pt;height:573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F051F">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F051F">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4F051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4F051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A951D0">
        <w:rPr>
          <w:rFonts w:ascii="Times New Roman" w:hAnsi="Times New Roman" w:cs="Times New Roman"/>
          <w:sz w:val="24"/>
          <w:szCs w:val="24"/>
        </w:rPr>
        <w:t>полностью для</w:t>
      </w:r>
      <w:proofErr w:type="gramStart"/>
      <w:r w:rsidRPr="00A951D0">
        <w:rPr>
          <w:rFonts w:ascii="Times New Roman" w:hAnsi="Times New Roman" w:cs="Times New Roman"/>
          <w:sz w:val="24"/>
          <w:szCs w:val="24"/>
        </w:rPr>
        <w:t xml:space="preserve"> К</w:t>
      </w:r>
      <w:proofErr w:type="gramEnd"/>
      <w:r w:rsidRPr="00A951D0">
        <w:rPr>
          <w:rFonts w:ascii="Times New Roman" w:hAnsi="Times New Roman" w:cs="Times New Roman"/>
          <w:sz w:val="24"/>
          <w:szCs w:val="24"/>
        </w:rPr>
        <w:t>, О, С, Г. и доступны условно для У): библиотека колледжа (аудитория №107), два репетитория, органный зал, малый концертный зал.</w:t>
      </w:r>
      <w:r w:rsidRPr="00A951D0">
        <w:rPr>
          <w:rFonts w:ascii="Times New Roman" w:hAnsi="Times New Roman" w:cs="Times New Roman"/>
          <w:b/>
          <w:sz w:val="24"/>
          <w:szCs w:val="24"/>
        </w:rPr>
        <w:t xml:space="preserve"> </w:t>
      </w:r>
    </w:p>
    <w:p w:rsidR="002C2043" w:rsidRPr="00A951D0" w:rsidRDefault="002C2043" w:rsidP="002C2043">
      <w:pPr>
        <w:spacing w:after="0" w:line="240" w:lineRule="auto"/>
        <w:ind w:firstLine="284"/>
        <w:jc w:val="both"/>
        <w:rPr>
          <w:rFonts w:ascii="Times New Roman" w:eastAsia="Times New Roman" w:hAnsi="Times New Roman" w:cs="Times New Roman"/>
          <w:sz w:val="24"/>
          <w:szCs w:val="24"/>
          <w:lang w:eastAsia="ru-RU"/>
        </w:rPr>
      </w:pPr>
      <w:r w:rsidRPr="00A951D0">
        <w:rPr>
          <w:rFonts w:ascii="Times New Roman" w:eastAsia="Times New Roman" w:hAnsi="Times New Roman" w:cs="Times New Roman"/>
          <w:b/>
          <w:bCs/>
          <w:color w:val="000000"/>
          <w:sz w:val="24"/>
          <w:szCs w:val="24"/>
          <w:lang w:eastAsia="ru-RU"/>
        </w:rPr>
        <w:t>Для сопровождения учебного процесса учреждение оснащено следующими техническими средствами:</w:t>
      </w:r>
      <w:r w:rsidRPr="00A951D0">
        <w:rPr>
          <w:rFonts w:ascii="Times New Roman" w:eastAsia="Times New Roman" w:hAnsi="Times New Roman" w:cs="Times New Roman"/>
          <w:color w:val="000000"/>
          <w:sz w:val="24"/>
          <w:szCs w:val="24"/>
          <w:lang w:eastAsia="ru-RU"/>
        </w:rPr>
        <w:t xml:space="preserve"> LCD-телевизоры, мультимедийные проекторы, компьютеры, DVD-проигрыватели, проигрыватели минидисков, проигрыватели С</w:t>
      </w:r>
      <w:proofErr w:type="gramStart"/>
      <w:r w:rsidRPr="00A951D0">
        <w:rPr>
          <w:rFonts w:ascii="Times New Roman" w:eastAsia="Times New Roman" w:hAnsi="Times New Roman" w:cs="Times New Roman"/>
          <w:color w:val="000000"/>
          <w:sz w:val="24"/>
          <w:szCs w:val="24"/>
          <w:lang w:eastAsia="ru-RU"/>
        </w:rPr>
        <w:t>D</w:t>
      </w:r>
      <w:proofErr w:type="gramEnd"/>
      <w:r w:rsidRPr="00A951D0">
        <w:rPr>
          <w:rFonts w:ascii="Times New Roman" w:eastAsia="Times New Roman" w:hAnsi="Times New Roman" w:cs="Times New Roman"/>
          <w:color w:val="000000"/>
          <w:sz w:val="24"/>
          <w:szCs w:val="24"/>
          <w:lang w:eastAsia="ru-RU"/>
        </w:rPr>
        <w:t xml:space="preserve"> - дисков, проигрыватели виниловых дисков, музыкальные центры, цифровые видеокамеры, веб-камеры, </w:t>
      </w:r>
      <w:r w:rsidRPr="00A951D0">
        <w:rPr>
          <w:rFonts w:ascii="Times New Roman" w:eastAsia="Times New Roman" w:hAnsi="Times New Roman" w:cs="Times New Roman"/>
          <w:color w:val="000000"/>
          <w:sz w:val="24"/>
          <w:szCs w:val="24"/>
          <w:lang w:val="en-US" w:eastAsia="ru-RU"/>
        </w:rPr>
        <w:t>USB</w:t>
      </w:r>
      <w:r w:rsidRPr="00A951D0">
        <w:rPr>
          <w:rFonts w:ascii="Times New Roman" w:eastAsia="Times New Roman" w:hAnsi="Times New Roman" w:cs="Times New Roman"/>
          <w:color w:val="000000"/>
          <w:sz w:val="24"/>
          <w:szCs w:val="24"/>
          <w:lang w:eastAsia="ru-RU"/>
        </w:rPr>
        <w:t xml:space="preserve"> микрофоны, звуковое оборудование: микрофоны, микшеры, активные акустические системы и т.д. </w:t>
      </w:r>
      <w:r w:rsidRPr="00F65DDC">
        <w:rPr>
          <w:rFonts w:ascii="Times New Roman" w:eastAsia="Times New Roman" w:hAnsi="Times New Roman" w:cs="Times New Roman"/>
          <w:sz w:val="24"/>
          <w:szCs w:val="24"/>
          <w:lang w:eastAsia="ru-RU"/>
        </w:rPr>
        <w:t>(Приложение 4</w:t>
      </w:r>
      <w:r w:rsidR="00A951D0" w:rsidRPr="00F65DDC">
        <w:rPr>
          <w:rFonts w:ascii="Times New Roman" w:eastAsia="Times New Roman" w:hAnsi="Times New Roman" w:cs="Times New Roman"/>
          <w:sz w:val="24"/>
          <w:szCs w:val="24"/>
          <w:lang w:eastAsia="ru-RU"/>
        </w:rPr>
        <w:t>)</w:t>
      </w:r>
      <w:r w:rsidR="00A951D0">
        <w:rPr>
          <w:rFonts w:ascii="Times New Roman" w:eastAsia="Times New Roman" w:hAnsi="Times New Roman" w:cs="Times New Roman"/>
          <w:sz w:val="24"/>
          <w:szCs w:val="24"/>
          <w:lang w:eastAsia="ru-RU"/>
        </w:rPr>
        <w:t xml:space="preserve"> В 2022 году закуплено: </w:t>
      </w:r>
      <w:r w:rsidRPr="00A951D0">
        <w:rPr>
          <w:rFonts w:ascii="Times New Roman" w:eastAsia="Times New Roman" w:hAnsi="Times New Roman" w:cs="Times New Roman"/>
          <w:sz w:val="24"/>
          <w:szCs w:val="24"/>
          <w:lang w:eastAsia="ru-RU"/>
        </w:rPr>
        <w:t xml:space="preserve">интерактивный программно-аппаратный комплекс, интерактивная трибуна, </w:t>
      </w:r>
      <w:r w:rsidRPr="00A951D0">
        <w:rPr>
          <w:rFonts w:ascii="Times New Roman" w:eastAsia="Times New Roman" w:hAnsi="Times New Roman" w:cs="Times New Roman"/>
          <w:sz w:val="24"/>
          <w:szCs w:val="24"/>
          <w:lang w:val="en-US" w:eastAsia="ru-RU"/>
        </w:rPr>
        <w:t>Web</w:t>
      </w:r>
      <w:r w:rsidRPr="00A951D0">
        <w:rPr>
          <w:rFonts w:ascii="Times New Roman" w:eastAsia="Times New Roman" w:hAnsi="Times New Roman" w:cs="Times New Roman"/>
          <w:sz w:val="24"/>
          <w:szCs w:val="24"/>
          <w:lang w:eastAsia="ru-RU"/>
        </w:rPr>
        <w:t xml:space="preserve">-камера для трансляции конференций, ПО для вебинара, ноутбук, </w:t>
      </w:r>
      <w:r w:rsidRPr="00A951D0">
        <w:rPr>
          <w:rFonts w:ascii="Times New Roman" w:eastAsia="Times New Roman" w:hAnsi="Times New Roman" w:cs="Times New Roman"/>
          <w:sz w:val="24"/>
          <w:szCs w:val="24"/>
          <w:lang w:val="en-US" w:eastAsia="ru-RU"/>
        </w:rPr>
        <w:t>IP</w:t>
      </w:r>
      <w:r w:rsidR="00FE3E44">
        <w:rPr>
          <w:rFonts w:ascii="Times New Roman" w:eastAsia="Times New Roman" w:hAnsi="Times New Roman" w:cs="Times New Roman"/>
          <w:sz w:val="24"/>
          <w:szCs w:val="24"/>
          <w:lang w:eastAsia="ru-RU"/>
        </w:rPr>
        <w:t xml:space="preserve">-телефоны на сумму </w:t>
      </w:r>
      <w:r w:rsidR="00D03170">
        <w:rPr>
          <w:rFonts w:ascii="Times New Roman" w:eastAsia="Times New Roman" w:hAnsi="Times New Roman" w:cs="Times New Roman"/>
          <w:sz w:val="24"/>
          <w:szCs w:val="24"/>
          <w:lang w:eastAsia="ru-RU"/>
        </w:rPr>
        <w:t xml:space="preserve">1 </w:t>
      </w:r>
      <w:r w:rsidRPr="00A951D0">
        <w:rPr>
          <w:rFonts w:ascii="Times New Roman" w:eastAsia="Times New Roman" w:hAnsi="Times New Roman" w:cs="Times New Roman"/>
          <w:sz w:val="24"/>
          <w:szCs w:val="24"/>
          <w:lang w:eastAsia="ru-RU"/>
        </w:rPr>
        <w:t>012,067 тыс</w:t>
      </w:r>
      <w:proofErr w:type="gramStart"/>
      <w:r w:rsidRPr="00A951D0">
        <w:rPr>
          <w:rFonts w:ascii="Times New Roman" w:eastAsia="Times New Roman" w:hAnsi="Times New Roman" w:cs="Times New Roman"/>
          <w:sz w:val="24"/>
          <w:szCs w:val="24"/>
          <w:lang w:eastAsia="ru-RU"/>
        </w:rPr>
        <w:t>.р</w:t>
      </w:r>
      <w:proofErr w:type="gramEnd"/>
      <w:r w:rsidRPr="00A951D0">
        <w:rPr>
          <w:rFonts w:ascii="Times New Roman" w:eastAsia="Times New Roman" w:hAnsi="Times New Roman" w:cs="Times New Roman"/>
          <w:sz w:val="24"/>
          <w:szCs w:val="24"/>
          <w:lang w:eastAsia="ru-RU"/>
        </w:rPr>
        <w:t xml:space="preserve">уб. Затраченные средства позволили обновить парк вычислительной техники, лицензии на право пользования программным обеспечением, обеспечить качественную запись и трансляцию мероприятий. </w:t>
      </w:r>
    </w:p>
    <w:p w:rsidR="002C2043" w:rsidRPr="00A951D0" w:rsidRDefault="002C2043" w:rsidP="002C2043">
      <w:pPr>
        <w:spacing w:after="0" w:line="240" w:lineRule="auto"/>
        <w:jc w:val="both"/>
        <w:rPr>
          <w:rFonts w:ascii="Times New Roman" w:hAnsi="Times New Roman" w:cs="Times New Roman"/>
          <w:sz w:val="24"/>
          <w:szCs w:val="24"/>
        </w:rPr>
      </w:pPr>
      <w:r w:rsidRPr="00A951D0">
        <w:rPr>
          <w:rFonts w:ascii="Times New Roman" w:hAnsi="Times New Roman" w:cs="Times New Roman"/>
          <w:b/>
          <w:sz w:val="24"/>
          <w:szCs w:val="24"/>
        </w:rPr>
        <w:t>Библиотека колледжа оборудована</w:t>
      </w:r>
      <w:r w:rsidRPr="00A951D0">
        <w:rPr>
          <w:rFonts w:ascii="Times New Roman" w:hAnsi="Times New Roman" w:cs="Times New Roman"/>
          <w:sz w:val="24"/>
          <w:szCs w:val="24"/>
        </w:rPr>
        <w:t xml:space="preserve"> рабочими столами с изменяемой высотой столешни</w:t>
      </w:r>
      <w:r w:rsidR="00A951D0">
        <w:rPr>
          <w:rFonts w:ascii="Times New Roman" w:hAnsi="Times New Roman" w:cs="Times New Roman"/>
          <w:sz w:val="24"/>
          <w:szCs w:val="24"/>
        </w:rPr>
        <w:t xml:space="preserve">ц, ручными видеоувеличителями, </w:t>
      </w:r>
      <w:r w:rsidRPr="00A951D0">
        <w:rPr>
          <w:rFonts w:ascii="Times New Roman" w:hAnsi="Times New Roman" w:cs="Times New Roman"/>
          <w:sz w:val="24"/>
          <w:szCs w:val="24"/>
        </w:rPr>
        <w:t>портативной индукционной системой. В библиотеке в читальном зале 13 посадочных мест, установлено 2 моноблока и три компьютера, имеющих доступ в интернет.</w:t>
      </w:r>
      <w:r w:rsidRPr="00A951D0">
        <w:rPr>
          <w:rFonts w:ascii="Times New Roman" w:hAnsi="Times New Roman" w:cs="Times New Roman"/>
          <w:b/>
          <w:sz w:val="24"/>
          <w:szCs w:val="24"/>
        </w:rPr>
        <w:t xml:space="preserve"> Фонд библиотеки</w:t>
      </w:r>
      <w:r w:rsidRPr="00A951D0">
        <w:rPr>
          <w:rFonts w:ascii="Times New Roman" w:hAnsi="Times New Roman" w:cs="Times New Roman"/>
          <w:sz w:val="24"/>
          <w:szCs w:val="24"/>
        </w:rPr>
        <w:t xml:space="preserve"> на 2022/2023 учебный год составляет 42311 экземпляров (учебной, научной, учебно-методической литературы) – больше на 67 экземпляров по сравнению с 2021/2022 учебным годом (42244 экземпляров). (Приложение 4). Повышение произошло за счёт приобретения у издательств учебной литературы. Читальный зал библиотеки и аудитории 316 оборудованы информационными стендами с материалами военно-патриотического и эстетического направления.</w:t>
      </w:r>
    </w:p>
    <w:p w:rsidR="002C2043" w:rsidRPr="00A951D0" w:rsidRDefault="002C2043" w:rsidP="002C2043">
      <w:pPr>
        <w:spacing w:after="0" w:line="240" w:lineRule="auto"/>
        <w:jc w:val="both"/>
        <w:rPr>
          <w:rFonts w:ascii="Times New Roman" w:eastAsia="Times New Roman" w:hAnsi="Times New Roman" w:cs="Times New Roman"/>
          <w:color w:val="000000"/>
          <w:sz w:val="24"/>
          <w:szCs w:val="24"/>
          <w:lang w:eastAsia="ru-RU"/>
        </w:rPr>
      </w:pPr>
      <w:r w:rsidRPr="00A951D0">
        <w:rPr>
          <w:rFonts w:ascii="Times New Roman" w:eastAsia="Calibri" w:hAnsi="Times New Roman" w:cs="Times New Roman"/>
          <w:b/>
          <w:sz w:val="24"/>
          <w:szCs w:val="24"/>
        </w:rPr>
        <w:t>Ф</w:t>
      </w:r>
      <w:r w:rsidRPr="00A951D0">
        <w:rPr>
          <w:rFonts w:ascii="Times New Roman" w:eastAsia="Times New Roman" w:hAnsi="Times New Roman" w:cs="Times New Roman"/>
          <w:b/>
          <w:sz w:val="24"/>
          <w:szCs w:val="24"/>
          <w:lang w:eastAsia="ru-RU"/>
        </w:rPr>
        <w:t>онотека обеспечена:</w:t>
      </w:r>
      <w:r w:rsidRPr="00A951D0">
        <w:rPr>
          <w:rFonts w:ascii="Times New Roman" w:eastAsia="Times New Roman" w:hAnsi="Times New Roman" w:cs="Times New Roman"/>
          <w:sz w:val="24"/>
          <w:szCs w:val="24"/>
          <w:lang w:eastAsia="ru-RU"/>
        </w:rPr>
        <w:t xml:space="preserve"> фондом аудиозаписей для дисциплин ОПД и СД, отделом звукозаписи и воспроизведения с необходимым звукотехническим оборудованием (магнитофоны, проигрыватели CD и MP3).</w:t>
      </w:r>
      <w:r w:rsidRPr="00A951D0">
        <w:rPr>
          <w:rFonts w:ascii="Times New Roman" w:eastAsia="Times New Roman" w:hAnsi="Times New Roman" w:cs="Times New Roman"/>
          <w:color w:val="000000"/>
          <w:sz w:val="24"/>
          <w:szCs w:val="24"/>
          <w:lang w:eastAsia="ru-RU"/>
        </w:rPr>
        <w:t xml:space="preserve"> Фонд фонотеки насчитывает</w:t>
      </w:r>
      <w:r w:rsidR="00F65DDC">
        <w:rPr>
          <w:rFonts w:ascii="Times New Roman" w:eastAsia="Times New Roman" w:hAnsi="Times New Roman" w:cs="Times New Roman"/>
          <w:color w:val="000000"/>
          <w:sz w:val="24"/>
          <w:szCs w:val="24"/>
          <w:lang w:eastAsia="ru-RU"/>
        </w:rPr>
        <w:t xml:space="preserve">: более 6800 виниловых дисков, </w:t>
      </w:r>
      <w:r w:rsidRPr="00A951D0">
        <w:rPr>
          <w:rFonts w:ascii="Times New Roman" w:eastAsia="Times New Roman" w:hAnsi="Times New Roman" w:cs="Times New Roman"/>
          <w:color w:val="000000"/>
          <w:sz w:val="24"/>
          <w:szCs w:val="24"/>
          <w:lang w:eastAsia="ru-RU"/>
        </w:rPr>
        <w:t xml:space="preserve">более 500 </w:t>
      </w:r>
      <w:r w:rsidRPr="00A951D0">
        <w:rPr>
          <w:rFonts w:ascii="Times New Roman" w:eastAsia="Times New Roman" w:hAnsi="Times New Roman" w:cs="Times New Roman"/>
          <w:color w:val="000000"/>
          <w:sz w:val="24"/>
          <w:szCs w:val="24"/>
          <w:lang w:val="en-US" w:eastAsia="ru-RU"/>
        </w:rPr>
        <w:t>DVD</w:t>
      </w:r>
      <w:r w:rsidRPr="00A951D0">
        <w:rPr>
          <w:rFonts w:ascii="Times New Roman" w:eastAsia="Times New Roman" w:hAnsi="Times New Roman" w:cs="Times New Roman"/>
          <w:color w:val="000000"/>
          <w:sz w:val="24"/>
          <w:szCs w:val="24"/>
          <w:lang w:eastAsia="ru-RU"/>
        </w:rPr>
        <w:t xml:space="preserve">-дисков, более 1700 </w:t>
      </w:r>
      <w:r w:rsidRPr="00A951D0">
        <w:rPr>
          <w:rFonts w:ascii="Times New Roman" w:eastAsia="Times New Roman" w:hAnsi="Times New Roman" w:cs="Times New Roman"/>
          <w:color w:val="000000"/>
          <w:sz w:val="24"/>
          <w:szCs w:val="24"/>
          <w:lang w:val="en-US" w:eastAsia="ru-RU"/>
        </w:rPr>
        <w:t>CD</w:t>
      </w:r>
      <w:r w:rsidRPr="00A951D0">
        <w:rPr>
          <w:rFonts w:ascii="Times New Roman" w:eastAsia="Times New Roman" w:hAnsi="Times New Roman" w:cs="Times New Roman"/>
          <w:color w:val="000000"/>
          <w:sz w:val="24"/>
          <w:szCs w:val="24"/>
          <w:lang w:eastAsia="ru-RU"/>
        </w:rPr>
        <w:t>-дисков. Ведется работа по оцифровке видео-аудиоматериала. Оцифровано: с виниловых дисков более 11000 аудио-файлов, видеокассет более 350 шт. Цифровой фонд постоянно пополняется через интернет и социальное партнерство.</w:t>
      </w:r>
    </w:p>
    <w:p w:rsidR="002C2043" w:rsidRPr="00A951D0" w:rsidRDefault="002C2043" w:rsidP="002C2043">
      <w:pPr>
        <w:spacing w:after="0" w:line="240" w:lineRule="auto"/>
        <w:ind w:firstLine="567"/>
        <w:jc w:val="both"/>
        <w:rPr>
          <w:rFonts w:ascii="Times New Roman" w:eastAsia="Times New Roman" w:hAnsi="Times New Roman" w:cs="Times New Roman"/>
          <w:b/>
          <w:sz w:val="24"/>
          <w:szCs w:val="24"/>
          <w:lang w:eastAsia="ru-RU"/>
        </w:rPr>
      </w:pPr>
      <w:r w:rsidRPr="00A951D0">
        <w:rPr>
          <w:rFonts w:ascii="Times New Roman" w:eastAsia="Times New Roman" w:hAnsi="Times New Roman" w:cs="Times New Roman"/>
          <w:b/>
          <w:sz w:val="24"/>
          <w:szCs w:val="24"/>
          <w:lang w:eastAsia="ru-RU"/>
        </w:rPr>
        <w:t>Колледж в соответствии с требованиями ФГОС на 100 %</w:t>
      </w:r>
      <w:r w:rsidRPr="00A951D0">
        <w:rPr>
          <w:rFonts w:ascii="Times New Roman" w:eastAsia="Times New Roman" w:hAnsi="Times New Roman" w:cs="Times New Roman"/>
          <w:b/>
          <w:color w:val="FF0000"/>
          <w:sz w:val="24"/>
          <w:szCs w:val="24"/>
          <w:lang w:eastAsia="ru-RU"/>
        </w:rPr>
        <w:t xml:space="preserve"> </w:t>
      </w:r>
      <w:r w:rsidRPr="00A951D0">
        <w:rPr>
          <w:rFonts w:ascii="Times New Roman" w:eastAsia="Times New Roman" w:hAnsi="Times New Roman" w:cs="Times New Roman"/>
          <w:b/>
          <w:sz w:val="24"/>
          <w:szCs w:val="24"/>
          <w:lang w:eastAsia="ru-RU"/>
        </w:rPr>
        <w:t xml:space="preserve">обеспечен музыкальными инструментами, учебной литературой, интерактивным и музыкальным оборудованием. </w:t>
      </w:r>
    </w:p>
    <w:p w:rsidR="002C2043" w:rsidRPr="00A951D0" w:rsidRDefault="002C2043" w:rsidP="002C2043">
      <w:pPr>
        <w:spacing w:after="0" w:line="240" w:lineRule="auto"/>
        <w:ind w:left="24"/>
        <w:jc w:val="both"/>
        <w:rPr>
          <w:rFonts w:ascii="Times New Roman" w:eastAsia="Times New Roman" w:hAnsi="Times New Roman" w:cs="Times New Roman"/>
          <w:color w:val="000000"/>
          <w:sz w:val="24"/>
          <w:szCs w:val="24"/>
          <w:lang w:eastAsia="ru-RU"/>
        </w:rPr>
      </w:pPr>
      <w:r w:rsidRPr="00A951D0">
        <w:rPr>
          <w:rFonts w:ascii="Times New Roman" w:eastAsia="Times New Roman" w:hAnsi="Times New Roman" w:cs="Times New Roman"/>
          <w:color w:val="000000"/>
          <w:sz w:val="24"/>
          <w:szCs w:val="24"/>
          <w:lang w:eastAsia="ru-RU"/>
        </w:rPr>
        <w:t>В образовательном процессе используются персональные компьютеры, ноутбуки, моноблоки с лицензионным программн</w:t>
      </w:r>
      <w:r w:rsidR="00A951D0">
        <w:rPr>
          <w:rFonts w:ascii="Times New Roman" w:eastAsia="Times New Roman" w:hAnsi="Times New Roman" w:cs="Times New Roman"/>
          <w:color w:val="000000"/>
          <w:sz w:val="24"/>
          <w:szCs w:val="24"/>
          <w:lang w:eastAsia="ru-RU"/>
        </w:rPr>
        <w:t>ым обеспечением. Учебные классы</w:t>
      </w:r>
      <w:r w:rsidRPr="00A951D0">
        <w:rPr>
          <w:rFonts w:ascii="Times New Roman" w:eastAsia="Times New Roman" w:hAnsi="Times New Roman" w:cs="Times New Roman"/>
          <w:color w:val="000000"/>
          <w:sz w:val="24"/>
          <w:szCs w:val="24"/>
          <w:lang w:eastAsia="ru-RU"/>
        </w:rPr>
        <w:t xml:space="preserve"> колледжа оснащены компьютерным и периферийным оборудованием. </w:t>
      </w:r>
      <w:r w:rsidRPr="00A951D0">
        <w:rPr>
          <w:rFonts w:ascii="Times New Roman" w:eastAsia="Times New Roman" w:hAnsi="Times New Roman" w:cs="Times New Roman"/>
          <w:b/>
          <w:sz w:val="24"/>
          <w:szCs w:val="24"/>
          <w:lang w:eastAsia="ru-RU"/>
        </w:rPr>
        <w:t>Для проведения занятий по музыкальной информатике</w:t>
      </w:r>
      <w:r w:rsidRPr="00A951D0">
        <w:rPr>
          <w:rFonts w:ascii="Times New Roman" w:eastAsia="Times New Roman" w:hAnsi="Times New Roman" w:cs="Times New Roman"/>
          <w:sz w:val="24"/>
          <w:szCs w:val="24"/>
          <w:lang w:eastAsia="ru-RU"/>
        </w:rPr>
        <w:t xml:space="preserve"> колледж располагает специальной аудиторией, оборудованной персональными компьютерами с соответствующим программным обеспечением, </w:t>
      </w:r>
      <w:r w:rsidRPr="00A951D0">
        <w:rPr>
          <w:rFonts w:ascii="Times New Roman" w:eastAsia="Times New Roman" w:hAnsi="Times New Roman" w:cs="Times New Roman"/>
          <w:color w:val="000000"/>
          <w:sz w:val="24"/>
          <w:szCs w:val="24"/>
          <w:lang w:eastAsia="ru-RU"/>
        </w:rPr>
        <w:t xml:space="preserve">МФУ, LCD телевизором, колонками, микшерным пультом, MIDI-клавиатуры, микрофонами. Классы теоретических дисциплин оборудованы телевизорами, DVD-проигрывателями и ноутбуками, интерактивной доской. </w:t>
      </w:r>
      <w:proofErr w:type="gramStart"/>
      <w:r w:rsidRPr="00A951D0">
        <w:rPr>
          <w:rFonts w:ascii="Times New Roman" w:eastAsia="Times New Roman" w:hAnsi="Times New Roman" w:cs="Times New Roman"/>
          <w:color w:val="000000"/>
          <w:sz w:val="24"/>
          <w:szCs w:val="24"/>
          <w:lang w:eastAsia="ru-RU"/>
        </w:rPr>
        <w:t>Вокальный класс (к.130 – компьютеры (1 шт.), колонки, микшерный пульт, цифровое пианино, микрофоны.</w:t>
      </w:r>
      <w:proofErr w:type="gramEnd"/>
    </w:p>
    <w:p w:rsidR="004F051F" w:rsidRDefault="002C2043" w:rsidP="002C2043">
      <w:pPr>
        <w:spacing w:after="0" w:line="240" w:lineRule="auto"/>
        <w:ind w:firstLine="709"/>
        <w:jc w:val="both"/>
        <w:rPr>
          <w:rFonts w:ascii="Times New Roman" w:eastAsia="Times New Roman" w:hAnsi="Times New Roman" w:cs="Times New Roman"/>
          <w:b/>
          <w:sz w:val="24"/>
          <w:szCs w:val="24"/>
          <w:lang w:eastAsia="ru-RU"/>
        </w:rPr>
      </w:pPr>
      <w:r w:rsidRPr="00A951D0">
        <w:rPr>
          <w:rFonts w:ascii="Times New Roman" w:eastAsia="Times New Roman" w:hAnsi="Times New Roman" w:cs="Times New Roman"/>
          <w:b/>
          <w:sz w:val="24"/>
          <w:szCs w:val="24"/>
          <w:lang w:eastAsia="ru-RU"/>
        </w:rPr>
        <w:lastRenderedPageBreak/>
        <w:t>Обеспеченность помещениями для образовательного процесса в 2022/2023 учебном году составила 100%</w:t>
      </w:r>
      <w:r w:rsidRPr="00A951D0">
        <w:rPr>
          <w:rFonts w:ascii="Times New Roman" w:eastAsia="Times New Roman" w:hAnsi="Times New Roman" w:cs="Times New Roman"/>
          <w:sz w:val="24"/>
          <w:szCs w:val="24"/>
          <w:lang w:eastAsia="ru-RU"/>
        </w:rPr>
        <w:t xml:space="preserve">, в том числе </w:t>
      </w:r>
      <w:r w:rsidRPr="00A951D0">
        <w:rPr>
          <w:rFonts w:ascii="Times New Roman" w:eastAsia="Times New Roman" w:hAnsi="Times New Roman" w:cs="Times New Roman"/>
          <w:b/>
          <w:sz w:val="24"/>
          <w:szCs w:val="24"/>
          <w:lang w:eastAsia="ru-RU"/>
        </w:rPr>
        <w:t>13,73% - аренда помещений</w:t>
      </w:r>
      <w:r w:rsidR="004F051F">
        <w:rPr>
          <w:rFonts w:ascii="Times New Roman" w:eastAsia="Times New Roman" w:hAnsi="Times New Roman" w:cs="Times New Roman"/>
          <w:b/>
          <w:sz w:val="24"/>
          <w:szCs w:val="24"/>
          <w:lang w:eastAsia="ru-RU"/>
        </w:rPr>
        <w:t>:</w:t>
      </w:r>
    </w:p>
    <w:p w:rsidR="004B5680" w:rsidRPr="004B5680" w:rsidRDefault="002C2043" w:rsidP="00415DFD">
      <w:pPr>
        <w:pStyle w:val="a7"/>
        <w:numPr>
          <w:ilvl w:val="0"/>
          <w:numId w:val="60"/>
        </w:numPr>
        <w:spacing w:after="0" w:line="240" w:lineRule="auto"/>
        <w:jc w:val="both"/>
        <w:rPr>
          <w:rFonts w:ascii="Times New Roman" w:eastAsia="Times New Roman" w:hAnsi="Times New Roman" w:cs="Times New Roman"/>
          <w:b/>
          <w:sz w:val="24"/>
          <w:szCs w:val="24"/>
          <w:lang w:eastAsia="ru-RU"/>
        </w:rPr>
      </w:pPr>
      <w:r w:rsidRPr="004B5680">
        <w:rPr>
          <w:rFonts w:ascii="Times New Roman" w:eastAsia="Times New Roman" w:hAnsi="Times New Roman" w:cs="Times New Roman"/>
          <w:sz w:val="24"/>
          <w:szCs w:val="24"/>
          <w:lang w:eastAsia="ru-RU"/>
        </w:rPr>
        <w:t xml:space="preserve">БУ «Сургутский музыкально-драматический театр» - </w:t>
      </w:r>
      <w:r w:rsidR="004B5680">
        <w:rPr>
          <w:rFonts w:ascii="Times New Roman" w:hAnsi="Times New Roman" w:cs="Times New Roman"/>
          <w:color w:val="000000"/>
          <w:sz w:val="24"/>
          <w:szCs w:val="24"/>
        </w:rPr>
        <w:t>б</w:t>
      </w:r>
      <w:r w:rsidR="004B5680" w:rsidRPr="004B5680">
        <w:rPr>
          <w:rFonts w:ascii="Times New Roman" w:hAnsi="Times New Roman" w:cs="Times New Roman"/>
          <w:color w:val="000000"/>
          <w:sz w:val="24"/>
          <w:szCs w:val="24"/>
        </w:rPr>
        <w:t>езвозмездное</w:t>
      </w:r>
      <w:r w:rsidR="004B5680">
        <w:rPr>
          <w:rFonts w:ascii="Times New Roman" w:hAnsi="Times New Roman" w:cs="Times New Roman"/>
          <w:color w:val="000000"/>
          <w:sz w:val="24"/>
          <w:szCs w:val="24"/>
        </w:rPr>
        <w:t xml:space="preserve"> пользование нежилым помещением</w:t>
      </w:r>
      <w:r w:rsidR="004B5680" w:rsidRPr="004B5680">
        <w:rPr>
          <w:rFonts w:ascii="Times New Roman" w:hAnsi="Times New Roman" w:cs="Times New Roman"/>
          <w:color w:val="000000"/>
          <w:sz w:val="24"/>
          <w:szCs w:val="24"/>
        </w:rPr>
        <w:t>, получение в пользование нежилы</w:t>
      </w:r>
      <w:r w:rsidR="005B5875">
        <w:rPr>
          <w:rFonts w:ascii="Times New Roman" w:hAnsi="Times New Roman" w:cs="Times New Roman"/>
          <w:color w:val="000000"/>
          <w:sz w:val="24"/>
          <w:szCs w:val="24"/>
        </w:rPr>
        <w:t xml:space="preserve">х помещений - </w:t>
      </w:r>
      <w:r w:rsidR="004B5680" w:rsidRPr="005B5875">
        <w:rPr>
          <w:rFonts w:ascii="Times New Roman" w:hAnsi="Times New Roman" w:cs="Times New Roman"/>
          <w:b/>
          <w:color w:val="000000"/>
          <w:sz w:val="24"/>
          <w:szCs w:val="24"/>
        </w:rPr>
        <w:t>танцевальный зал</w:t>
      </w:r>
      <w:r w:rsidR="004B5680" w:rsidRPr="004B5680">
        <w:rPr>
          <w:rFonts w:ascii="Times New Roman" w:hAnsi="Times New Roman" w:cs="Times New Roman"/>
          <w:color w:val="000000"/>
          <w:sz w:val="24"/>
          <w:szCs w:val="24"/>
        </w:rPr>
        <w:t>, мужская раздевалка, женская раздевал</w:t>
      </w:r>
      <w:r w:rsidR="005B5875">
        <w:rPr>
          <w:rFonts w:ascii="Times New Roman" w:hAnsi="Times New Roman" w:cs="Times New Roman"/>
          <w:color w:val="000000"/>
          <w:sz w:val="24"/>
          <w:szCs w:val="24"/>
        </w:rPr>
        <w:t>ка, душевая, умывальная, туалет -</w:t>
      </w:r>
      <w:r w:rsidR="004B5680" w:rsidRPr="004B5680">
        <w:rPr>
          <w:rFonts w:ascii="Times New Roman" w:hAnsi="Times New Roman" w:cs="Times New Roman"/>
          <w:color w:val="000000"/>
          <w:sz w:val="24"/>
          <w:szCs w:val="24"/>
        </w:rPr>
        <w:t xml:space="preserve"> площадью 118,3 кв</w:t>
      </w:r>
      <w:proofErr w:type="gramStart"/>
      <w:r w:rsidR="004B5680" w:rsidRPr="004B5680">
        <w:rPr>
          <w:rFonts w:ascii="Times New Roman" w:hAnsi="Times New Roman" w:cs="Times New Roman"/>
          <w:color w:val="000000"/>
          <w:sz w:val="24"/>
          <w:szCs w:val="24"/>
        </w:rPr>
        <w:t>.м</w:t>
      </w:r>
      <w:proofErr w:type="gramEnd"/>
      <w:r w:rsidR="004B5680" w:rsidRPr="004B5680">
        <w:rPr>
          <w:rFonts w:ascii="Times New Roman" w:hAnsi="Times New Roman" w:cs="Times New Roman"/>
          <w:color w:val="000000"/>
          <w:sz w:val="24"/>
          <w:szCs w:val="24"/>
        </w:rPr>
        <w:t xml:space="preserve">, по адресу: г. Сургут, ул. Грибоедова, </w:t>
      </w:r>
      <w:r w:rsidR="004B5680">
        <w:rPr>
          <w:rFonts w:ascii="Times New Roman" w:hAnsi="Times New Roman" w:cs="Times New Roman"/>
          <w:color w:val="000000"/>
          <w:sz w:val="24"/>
          <w:szCs w:val="24"/>
        </w:rPr>
        <w:t xml:space="preserve">д. 12 </w:t>
      </w:r>
      <w:r w:rsidR="004B5680" w:rsidRPr="004B5680">
        <w:rPr>
          <w:rFonts w:ascii="Times New Roman" w:hAnsi="Times New Roman" w:cs="Times New Roman"/>
          <w:color w:val="000000"/>
          <w:sz w:val="24"/>
          <w:szCs w:val="24"/>
        </w:rPr>
        <w:t xml:space="preserve"> с 23.07.2018 по 21.06.2023</w:t>
      </w:r>
      <w:r w:rsidR="004B5680">
        <w:rPr>
          <w:rFonts w:ascii="Times New Roman" w:hAnsi="Times New Roman" w:cs="Times New Roman"/>
          <w:color w:val="000000"/>
          <w:sz w:val="24"/>
          <w:szCs w:val="24"/>
        </w:rPr>
        <w:t>,</w:t>
      </w:r>
      <w:r w:rsidR="004B5680" w:rsidRPr="004B5680">
        <w:rPr>
          <w:rFonts w:ascii="Times New Roman" w:hAnsi="Times New Roman" w:cs="Times New Roman"/>
          <w:color w:val="000000"/>
          <w:sz w:val="24"/>
          <w:szCs w:val="24"/>
        </w:rPr>
        <w:t xml:space="preserve"> </w:t>
      </w:r>
      <w:r w:rsidR="004F051F" w:rsidRPr="004B5680">
        <w:rPr>
          <w:rFonts w:ascii="Times New Roman" w:hAnsi="Times New Roman" w:cs="Times New Roman"/>
          <w:color w:val="000000"/>
          <w:sz w:val="24"/>
          <w:szCs w:val="24"/>
        </w:rPr>
        <w:t>договор № 03 от 23.07.2018</w:t>
      </w:r>
      <w:r w:rsidR="004B5680" w:rsidRPr="004B5680">
        <w:rPr>
          <w:rFonts w:ascii="Times New Roman" w:hAnsi="Times New Roman" w:cs="Times New Roman"/>
          <w:sz w:val="24"/>
          <w:szCs w:val="24"/>
        </w:rPr>
        <w:t xml:space="preserve"> для проведения учебных занятий по дисциплине</w:t>
      </w:r>
      <w:r w:rsidR="004F051F" w:rsidRPr="004B5680">
        <w:rPr>
          <w:rFonts w:ascii="Times New Roman" w:hAnsi="Times New Roman" w:cs="Times New Roman"/>
          <w:sz w:val="24"/>
          <w:szCs w:val="24"/>
        </w:rPr>
        <w:t xml:space="preserve"> </w:t>
      </w:r>
      <w:r w:rsidR="004B5680" w:rsidRPr="004B5680">
        <w:rPr>
          <w:rFonts w:ascii="Times New Roman" w:hAnsi="Times New Roman" w:cs="Times New Roman"/>
          <w:sz w:val="24"/>
          <w:szCs w:val="24"/>
        </w:rPr>
        <w:t>«Танец, сценическое движение», «Постановка ко</w:t>
      </w:r>
      <w:r w:rsidR="004B5680">
        <w:rPr>
          <w:rFonts w:ascii="Times New Roman" w:hAnsi="Times New Roman" w:cs="Times New Roman"/>
          <w:sz w:val="24"/>
          <w:szCs w:val="24"/>
        </w:rPr>
        <w:t>нцертных номеров» со студентами специальности «Музыкальное искусство эстрады» (эстрадное пение)</w:t>
      </w:r>
      <w:r w:rsidRPr="004B5680">
        <w:rPr>
          <w:rFonts w:ascii="Times New Roman" w:hAnsi="Times New Roman" w:cs="Times New Roman"/>
          <w:sz w:val="24"/>
          <w:szCs w:val="24"/>
        </w:rPr>
        <w:t xml:space="preserve">; </w:t>
      </w:r>
    </w:p>
    <w:p w:rsidR="00757B98" w:rsidRPr="004F051F" w:rsidRDefault="002C2043" w:rsidP="00415DFD">
      <w:pPr>
        <w:pStyle w:val="a7"/>
        <w:numPr>
          <w:ilvl w:val="0"/>
          <w:numId w:val="60"/>
        </w:numPr>
        <w:spacing w:after="0" w:line="240" w:lineRule="auto"/>
        <w:jc w:val="both"/>
        <w:rPr>
          <w:rFonts w:ascii="Times New Roman" w:eastAsia="Times New Roman" w:hAnsi="Times New Roman" w:cs="Times New Roman"/>
          <w:b/>
          <w:sz w:val="24"/>
          <w:szCs w:val="24"/>
          <w:lang w:eastAsia="ru-RU"/>
        </w:rPr>
      </w:pPr>
      <w:r w:rsidRPr="004F051F">
        <w:rPr>
          <w:rFonts w:ascii="Times New Roman" w:hAnsi="Times New Roman" w:cs="Times New Roman"/>
          <w:sz w:val="24"/>
          <w:szCs w:val="24"/>
        </w:rPr>
        <w:t xml:space="preserve">ПАО «Сургутнефтегаз»- </w:t>
      </w:r>
      <w:r w:rsidRPr="004F051F">
        <w:rPr>
          <w:rFonts w:ascii="Times New Roman" w:hAnsi="Times New Roman" w:cs="Times New Roman"/>
          <w:b/>
          <w:sz w:val="24"/>
          <w:szCs w:val="24"/>
        </w:rPr>
        <w:t>спортивный зал</w:t>
      </w:r>
      <w:r w:rsidR="004F051F" w:rsidRPr="004F051F">
        <w:rPr>
          <w:rFonts w:ascii="Times New Roman" w:hAnsi="Times New Roman" w:cs="Times New Roman"/>
          <w:b/>
          <w:sz w:val="24"/>
          <w:szCs w:val="24"/>
        </w:rPr>
        <w:t xml:space="preserve"> </w:t>
      </w:r>
      <w:r w:rsidR="004F051F" w:rsidRPr="004F051F">
        <w:rPr>
          <w:rFonts w:ascii="Times New Roman" w:hAnsi="Times New Roman" w:cs="Times New Roman"/>
          <w:sz w:val="24"/>
          <w:szCs w:val="24"/>
        </w:rPr>
        <w:t xml:space="preserve">площадью 137,5 кв.м., </w:t>
      </w:r>
      <w:r w:rsidR="004F051F" w:rsidRPr="004F051F">
        <w:rPr>
          <w:rFonts w:ascii="Times New Roman" w:hAnsi="Times New Roman" w:cs="Times New Roman"/>
          <w:color w:val="000000"/>
          <w:sz w:val="24"/>
          <w:szCs w:val="24"/>
        </w:rPr>
        <w:t>договор аренды от 27.12.2022 №109</w:t>
      </w:r>
      <w:r w:rsidR="004F051F" w:rsidRPr="004F051F">
        <w:rPr>
          <w:rFonts w:ascii="Times New Roman" w:hAnsi="Times New Roman" w:cs="Times New Roman"/>
          <w:sz w:val="24"/>
          <w:szCs w:val="24"/>
        </w:rPr>
        <w:t xml:space="preserve"> </w:t>
      </w:r>
      <w:r w:rsidR="004B5680">
        <w:rPr>
          <w:rFonts w:ascii="Times New Roman" w:hAnsi="Times New Roman" w:cs="Times New Roman"/>
          <w:sz w:val="24"/>
          <w:szCs w:val="24"/>
        </w:rPr>
        <w:t>для проведения учебных занятий по дисциплине «Физическая культура».</w:t>
      </w:r>
    </w:p>
    <w:p w:rsidR="001844A1" w:rsidRDefault="002C2043" w:rsidP="001844A1">
      <w:pPr>
        <w:spacing w:after="0" w:line="240" w:lineRule="auto"/>
        <w:ind w:firstLine="709"/>
        <w:jc w:val="both"/>
        <w:rPr>
          <w:rFonts w:ascii="Times New Roman" w:eastAsia="Times New Roman" w:hAnsi="Times New Roman" w:cs="Times New Roman"/>
          <w:sz w:val="24"/>
          <w:szCs w:val="24"/>
          <w:lang w:eastAsia="ru-RU"/>
        </w:rPr>
      </w:pPr>
      <w:r w:rsidRPr="00A951D0">
        <w:rPr>
          <w:rFonts w:ascii="Times New Roman" w:eastAsia="Times New Roman" w:hAnsi="Times New Roman" w:cs="Times New Roman"/>
          <w:color w:val="000000"/>
          <w:sz w:val="24"/>
          <w:szCs w:val="24"/>
          <w:lang w:eastAsia="ru-RU"/>
        </w:rPr>
        <w:t xml:space="preserve">В корпоративную сеть входит - 109 компьютеров, 21 </w:t>
      </w:r>
      <w:r w:rsidRPr="00183CC1">
        <w:rPr>
          <w:rFonts w:ascii="Times New Roman" w:eastAsia="Times New Roman" w:hAnsi="Times New Roman" w:cs="Times New Roman"/>
          <w:sz w:val="24"/>
          <w:szCs w:val="24"/>
          <w:lang w:eastAsia="ru-RU"/>
        </w:rPr>
        <w:t>но</w:t>
      </w:r>
      <w:r w:rsidR="00183CC1" w:rsidRPr="00183CC1">
        <w:rPr>
          <w:rFonts w:ascii="Times New Roman" w:eastAsia="Times New Roman" w:hAnsi="Times New Roman" w:cs="Times New Roman"/>
          <w:sz w:val="24"/>
          <w:szCs w:val="24"/>
          <w:lang w:eastAsia="ru-RU"/>
        </w:rPr>
        <w:t>утбук</w:t>
      </w:r>
      <w:r w:rsidRPr="007201D6">
        <w:rPr>
          <w:rFonts w:ascii="Times New Roman" w:eastAsia="Times New Roman" w:hAnsi="Times New Roman" w:cs="Times New Roman"/>
          <w:color w:val="FF0000"/>
          <w:sz w:val="24"/>
          <w:szCs w:val="24"/>
          <w:lang w:eastAsia="ru-RU"/>
        </w:rPr>
        <w:t xml:space="preserve"> </w:t>
      </w:r>
      <w:r w:rsidRPr="00A951D0">
        <w:rPr>
          <w:rFonts w:ascii="Times New Roman" w:eastAsia="Times New Roman" w:hAnsi="Times New Roman" w:cs="Times New Roman"/>
          <w:color w:val="000000"/>
          <w:sz w:val="24"/>
          <w:szCs w:val="24"/>
          <w:lang w:eastAsia="ru-RU"/>
        </w:rPr>
        <w:t>и 1 планшетный компьютер. Кроме того, колледж имеет класс информатики, оборудованный 5 ПЭВМ с миди-клавиатурами; мобильный класс, состоящий из 15 ноутбуков. В расчёте на одного студента об</w:t>
      </w:r>
      <w:r w:rsidR="00A951D0">
        <w:rPr>
          <w:rFonts w:ascii="Times New Roman" w:eastAsia="Times New Roman" w:hAnsi="Times New Roman" w:cs="Times New Roman"/>
          <w:color w:val="000000"/>
          <w:sz w:val="24"/>
          <w:szCs w:val="24"/>
          <w:lang w:eastAsia="ru-RU"/>
        </w:rPr>
        <w:t xml:space="preserve">еспеченность учебного процесса </w:t>
      </w:r>
      <w:proofErr w:type="gramStart"/>
      <w:r w:rsidR="00A951D0">
        <w:rPr>
          <w:rFonts w:ascii="Times New Roman" w:eastAsia="Times New Roman" w:hAnsi="Times New Roman" w:cs="Times New Roman"/>
          <w:color w:val="000000"/>
          <w:sz w:val="24"/>
          <w:szCs w:val="24"/>
          <w:lang w:eastAsia="ru-RU"/>
        </w:rPr>
        <w:t>на конец</w:t>
      </w:r>
      <w:proofErr w:type="gramEnd"/>
      <w:r w:rsidR="00A951D0">
        <w:rPr>
          <w:rFonts w:ascii="Times New Roman" w:eastAsia="Times New Roman" w:hAnsi="Times New Roman" w:cs="Times New Roman"/>
          <w:color w:val="000000"/>
          <w:sz w:val="24"/>
          <w:szCs w:val="24"/>
          <w:lang w:eastAsia="ru-RU"/>
        </w:rPr>
        <w:t xml:space="preserve"> 2022 </w:t>
      </w:r>
      <w:r w:rsidRPr="00A951D0">
        <w:rPr>
          <w:rFonts w:ascii="Times New Roman" w:eastAsia="Times New Roman" w:hAnsi="Times New Roman" w:cs="Times New Roman"/>
          <w:color w:val="000000"/>
          <w:sz w:val="24"/>
          <w:szCs w:val="24"/>
          <w:lang w:eastAsia="ru-RU"/>
        </w:rPr>
        <w:t>года, персональным</w:t>
      </w:r>
      <w:r w:rsidR="00A951D0">
        <w:rPr>
          <w:rFonts w:ascii="Times New Roman" w:eastAsia="Times New Roman" w:hAnsi="Times New Roman" w:cs="Times New Roman"/>
          <w:color w:val="000000"/>
          <w:sz w:val="24"/>
          <w:szCs w:val="24"/>
          <w:lang w:eastAsia="ru-RU"/>
        </w:rPr>
        <w:t xml:space="preserve">и компьютерами составила 0,91, </w:t>
      </w:r>
      <w:r w:rsidRPr="00A951D0">
        <w:rPr>
          <w:rFonts w:ascii="Times New Roman" w:eastAsia="Times New Roman" w:hAnsi="Times New Roman" w:cs="Times New Roman"/>
          <w:color w:val="000000"/>
          <w:sz w:val="24"/>
          <w:szCs w:val="24"/>
          <w:lang w:eastAsia="ru-RU"/>
        </w:rPr>
        <w:t>соотношение – 1 компьютер на 1,1 студента, количество компьютеров со сроком эксплуатации не более 5 лет – 34 ед. Приобретен собственный почтовый сервер</w:t>
      </w:r>
      <w:r w:rsidRPr="00A951D0">
        <w:rPr>
          <w:rFonts w:ascii="Times New Roman" w:eastAsia="Times New Roman" w:hAnsi="Times New Roman" w:cs="Times New Roman"/>
          <w:color w:val="1A1A1A"/>
          <w:sz w:val="24"/>
          <w:szCs w:val="24"/>
          <w:lang w:eastAsia="ru-RU"/>
        </w:rPr>
        <w:t xml:space="preserve"> </w:t>
      </w:r>
      <w:r w:rsidRPr="00A951D0">
        <w:rPr>
          <w:rFonts w:ascii="Times New Roman" w:eastAsia="Times New Roman" w:hAnsi="Times New Roman" w:cs="Times New Roman"/>
          <w:color w:val="000000"/>
          <w:sz w:val="24"/>
          <w:szCs w:val="24"/>
          <w:lang w:val="en-US" w:eastAsia="ru-RU"/>
        </w:rPr>
        <w:t>CommuniGate</w:t>
      </w:r>
      <w:r w:rsidRPr="00A951D0">
        <w:rPr>
          <w:rFonts w:ascii="Times New Roman" w:eastAsia="Times New Roman" w:hAnsi="Times New Roman" w:cs="Times New Roman"/>
          <w:color w:val="000000"/>
          <w:sz w:val="24"/>
          <w:szCs w:val="24"/>
          <w:lang w:eastAsia="ru-RU"/>
        </w:rPr>
        <w:t xml:space="preserve"> </w:t>
      </w:r>
      <w:r w:rsidRPr="00A951D0">
        <w:rPr>
          <w:rFonts w:ascii="Times New Roman" w:eastAsia="Times New Roman" w:hAnsi="Times New Roman" w:cs="Times New Roman"/>
          <w:color w:val="000000"/>
          <w:sz w:val="24"/>
          <w:szCs w:val="24"/>
          <w:lang w:val="en-US" w:eastAsia="ru-RU"/>
        </w:rPr>
        <w:t>Pro</w:t>
      </w:r>
      <w:r w:rsidRPr="00A951D0">
        <w:rPr>
          <w:rFonts w:ascii="Times New Roman" w:eastAsia="Times New Roman" w:hAnsi="Times New Roman" w:cs="Times New Roman"/>
          <w:color w:val="000000"/>
          <w:sz w:val="24"/>
          <w:szCs w:val="24"/>
          <w:lang w:eastAsia="ru-RU"/>
        </w:rPr>
        <w:t xml:space="preserve"> </w:t>
      </w:r>
      <w:r w:rsidRPr="00A951D0">
        <w:rPr>
          <w:rFonts w:ascii="Times New Roman" w:eastAsia="Times New Roman" w:hAnsi="Times New Roman" w:cs="Times New Roman"/>
          <w:color w:val="000000"/>
          <w:sz w:val="24"/>
          <w:szCs w:val="24"/>
          <w:lang w:val="en-US" w:eastAsia="ru-RU"/>
        </w:rPr>
        <w:t>ver</w:t>
      </w:r>
      <w:r w:rsidRPr="00A951D0">
        <w:rPr>
          <w:rFonts w:ascii="Times New Roman" w:eastAsia="Times New Roman" w:hAnsi="Times New Roman" w:cs="Times New Roman"/>
          <w:color w:val="000000"/>
          <w:sz w:val="24"/>
          <w:szCs w:val="24"/>
          <w:lang w:eastAsia="ru-RU"/>
        </w:rPr>
        <w:t xml:space="preserve"> 6.3 </w:t>
      </w:r>
      <w:r w:rsidRPr="00A951D0">
        <w:rPr>
          <w:rFonts w:ascii="Times New Roman" w:eastAsia="Times New Roman" w:hAnsi="Times New Roman" w:cs="Times New Roman"/>
          <w:color w:val="000000"/>
          <w:sz w:val="24"/>
          <w:szCs w:val="24"/>
          <w:lang w:val="en-US" w:eastAsia="ru-RU"/>
        </w:rPr>
        <w:t>MessagePlusNew</w:t>
      </w:r>
      <w:r w:rsidRPr="00A951D0">
        <w:rPr>
          <w:rFonts w:ascii="Times New Roman" w:eastAsia="Times New Roman" w:hAnsi="Times New Roman" w:cs="Times New Roman"/>
          <w:color w:val="000000"/>
          <w:sz w:val="24"/>
          <w:szCs w:val="24"/>
          <w:lang w:eastAsia="ru-RU"/>
        </w:rPr>
        <w:t xml:space="preserve"> </w:t>
      </w:r>
      <w:r w:rsidRPr="00A951D0">
        <w:rPr>
          <w:rFonts w:ascii="Times New Roman" w:eastAsia="Times New Roman" w:hAnsi="Times New Roman" w:cs="Times New Roman"/>
          <w:color w:val="000000"/>
          <w:sz w:val="24"/>
          <w:szCs w:val="24"/>
          <w:lang w:val="en-US" w:eastAsia="ru-RU"/>
        </w:rPr>
        <w:t>OneServer</w:t>
      </w:r>
      <w:r w:rsidRPr="00A951D0">
        <w:rPr>
          <w:rFonts w:ascii="Times New Roman" w:eastAsia="Times New Roman" w:hAnsi="Times New Roman" w:cs="Times New Roman"/>
          <w:color w:val="000000"/>
          <w:sz w:val="24"/>
          <w:szCs w:val="24"/>
          <w:lang w:eastAsia="ru-RU"/>
        </w:rPr>
        <w:t xml:space="preserve">. </w:t>
      </w:r>
      <w:r w:rsidRPr="00A951D0">
        <w:rPr>
          <w:rFonts w:ascii="Times New Roman" w:eastAsia="Times New Roman" w:hAnsi="Times New Roman" w:cs="Times New Roman"/>
          <w:sz w:val="24"/>
          <w:szCs w:val="24"/>
          <w:lang w:eastAsia="ru-RU"/>
        </w:rPr>
        <w:t xml:space="preserve">Компьютеры с проводным выходом в Интернет (скорость не менее 100 мбит/сек) оснащены соответствующим лицензионным программным обеспечением: </w:t>
      </w:r>
      <w:r w:rsidRPr="00A951D0">
        <w:rPr>
          <w:rFonts w:ascii="Times New Roman" w:eastAsia="Times New Roman" w:hAnsi="Times New Roman" w:cs="Times New Roman"/>
          <w:sz w:val="24"/>
          <w:szCs w:val="24"/>
          <w:lang w:val="en-US" w:eastAsia="ru-RU"/>
        </w:rPr>
        <w:t>Windows</w:t>
      </w:r>
      <w:r w:rsidRPr="00A951D0">
        <w:rPr>
          <w:rFonts w:ascii="Times New Roman" w:eastAsia="Times New Roman" w:hAnsi="Times New Roman" w:cs="Times New Roman"/>
          <w:sz w:val="24"/>
          <w:szCs w:val="24"/>
          <w:lang w:eastAsia="ru-RU"/>
        </w:rPr>
        <w:t xml:space="preserve"> 7 </w:t>
      </w:r>
      <w:r w:rsidRPr="00A951D0">
        <w:rPr>
          <w:rFonts w:ascii="Times New Roman" w:eastAsia="Times New Roman" w:hAnsi="Times New Roman" w:cs="Times New Roman"/>
          <w:sz w:val="24"/>
          <w:szCs w:val="24"/>
          <w:lang w:val="en-US" w:eastAsia="ru-RU"/>
        </w:rPr>
        <w:t>Professional</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Windows</w:t>
      </w:r>
      <w:r w:rsidRPr="00A951D0">
        <w:rPr>
          <w:rFonts w:ascii="Times New Roman" w:eastAsia="Times New Roman" w:hAnsi="Times New Roman" w:cs="Times New Roman"/>
          <w:sz w:val="24"/>
          <w:szCs w:val="24"/>
          <w:lang w:eastAsia="ru-RU"/>
        </w:rPr>
        <w:t xml:space="preserve"> 10 </w:t>
      </w:r>
      <w:r w:rsidRPr="00A951D0">
        <w:rPr>
          <w:rFonts w:ascii="Times New Roman" w:eastAsia="Times New Roman" w:hAnsi="Times New Roman" w:cs="Times New Roman"/>
          <w:sz w:val="24"/>
          <w:szCs w:val="24"/>
          <w:lang w:val="en-US" w:eastAsia="ru-RU"/>
        </w:rPr>
        <w:t>Professional</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Microsoft</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Office</w:t>
      </w:r>
      <w:r w:rsidRPr="00A951D0">
        <w:rPr>
          <w:rFonts w:ascii="Times New Roman" w:eastAsia="Times New Roman" w:hAnsi="Times New Roman" w:cs="Times New Roman"/>
          <w:sz w:val="24"/>
          <w:szCs w:val="24"/>
          <w:lang w:eastAsia="ru-RU"/>
        </w:rPr>
        <w:t xml:space="preserve"> 2010; Мой офис; </w:t>
      </w:r>
      <w:r w:rsidRPr="00A951D0">
        <w:rPr>
          <w:rFonts w:ascii="Times New Roman" w:eastAsia="Times New Roman" w:hAnsi="Times New Roman" w:cs="Times New Roman"/>
          <w:sz w:val="24"/>
          <w:szCs w:val="24"/>
          <w:lang w:val="en-US" w:eastAsia="ru-RU"/>
        </w:rPr>
        <w:t>Sibelius</w:t>
      </w:r>
      <w:r w:rsidRPr="00A951D0">
        <w:rPr>
          <w:rFonts w:ascii="Times New Roman" w:eastAsia="Times New Roman" w:hAnsi="Times New Roman" w:cs="Times New Roman"/>
          <w:sz w:val="24"/>
          <w:szCs w:val="24"/>
          <w:lang w:eastAsia="ru-RU"/>
        </w:rPr>
        <w:t xml:space="preserve"> </w:t>
      </w:r>
      <w:r w:rsidRPr="00A951D0">
        <w:rPr>
          <w:rFonts w:ascii="Times New Roman" w:hAnsi="Times New Roman" w:cs="Times New Roman"/>
          <w:sz w:val="24"/>
          <w:szCs w:val="24"/>
          <w:lang w:val="en-US"/>
        </w:rPr>
        <w:t>for</w:t>
      </w:r>
      <w:r w:rsidRPr="00A951D0">
        <w:rPr>
          <w:rFonts w:ascii="Times New Roman" w:hAnsi="Times New Roman" w:cs="Times New Roman"/>
          <w:sz w:val="24"/>
          <w:szCs w:val="24"/>
        </w:rPr>
        <w:t xml:space="preserve"> </w:t>
      </w:r>
      <w:r w:rsidRPr="00A951D0">
        <w:rPr>
          <w:rFonts w:ascii="Times New Roman" w:hAnsi="Times New Roman" w:cs="Times New Roman"/>
          <w:sz w:val="24"/>
          <w:szCs w:val="24"/>
          <w:lang w:val="en-US"/>
        </w:rPr>
        <w:t>Edition</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Adobe</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audition</w:t>
      </w:r>
      <w:r w:rsidRPr="00A951D0">
        <w:rPr>
          <w:rFonts w:ascii="Times New Roman" w:eastAsia="Times New Roman" w:hAnsi="Times New Roman" w:cs="Times New Roman"/>
          <w:sz w:val="24"/>
          <w:szCs w:val="24"/>
          <w:lang w:eastAsia="ru-RU"/>
        </w:rPr>
        <w:t xml:space="preserve"> 3; </w:t>
      </w:r>
      <w:r w:rsidRPr="00A951D0">
        <w:rPr>
          <w:rFonts w:ascii="Times New Roman" w:eastAsia="Times New Roman" w:hAnsi="Times New Roman" w:cs="Times New Roman"/>
          <w:sz w:val="24"/>
          <w:szCs w:val="24"/>
          <w:lang w:val="en-US" w:eastAsia="ru-RU"/>
        </w:rPr>
        <w:t>Adobe</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premiere</w:t>
      </w:r>
      <w:r w:rsidRPr="00A951D0">
        <w:rPr>
          <w:rFonts w:ascii="Times New Roman" w:eastAsia="Times New Roman" w:hAnsi="Times New Roman" w:cs="Times New Roman"/>
          <w:sz w:val="24"/>
          <w:szCs w:val="24"/>
          <w:lang w:eastAsia="ru-RU"/>
        </w:rPr>
        <w:t xml:space="preserve"> 5.5; </w:t>
      </w:r>
      <w:r w:rsidRPr="00A951D0">
        <w:rPr>
          <w:rFonts w:ascii="Times New Roman" w:eastAsia="Times New Roman" w:hAnsi="Times New Roman" w:cs="Times New Roman"/>
          <w:sz w:val="24"/>
          <w:szCs w:val="24"/>
          <w:lang w:val="en-US" w:eastAsia="ru-RU"/>
        </w:rPr>
        <w:t>Adobe</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Acrobat</w:t>
      </w:r>
      <w:r w:rsidRPr="00A951D0">
        <w:rPr>
          <w:rFonts w:ascii="Times New Roman" w:eastAsia="Times New Roman" w:hAnsi="Times New Roman" w:cs="Times New Roman"/>
          <w:sz w:val="24"/>
          <w:szCs w:val="24"/>
          <w:lang w:eastAsia="ru-RU"/>
        </w:rPr>
        <w:t xml:space="preserve"> Х </w:t>
      </w:r>
      <w:r w:rsidRPr="00A951D0">
        <w:rPr>
          <w:rFonts w:ascii="Times New Roman" w:eastAsia="Times New Roman" w:hAnsi="Times New Roman" w:cs="Times New Roman"/>
          <w:sz w:val="24"/>
          <w:szCs w:val="24"/>
          <w:lang w:val="en-US" w:eastAsia="ru-RU"/>
        </w:rPr>
        <w:t>Pro</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ABBYY</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FineReader</w:t>
      </w:r>
      <w:r w:rsidRPr="00A951D0">
        <w:rPr>
          <w:rFonts w:ascii="Times New Roman" w:eastAsia="Times New Roman" w:hAnsi="Times New Roman" w:cs="Times New Roman"/>
          <w:sz w:val="24"/>
          <w:szCs w:val="24"/>
          <w:lang w:eastAsia="ru-RU"/>
        </w:rPr>
        <w:t xml:space="preserve"> 10, </w:t>
      </w:r>
      <w:r w:rsidRPr="00A951D0">
        <w:rPr>
          <w:rFonts w:ascii="Times New Roman" w:eastAsia="Times New Roman" w:hAnsi="Times New Roman" w:cs="Times New Roman"/>
          <w:sz w:val="24"/>
          <w:szCs w:val="24"/>
          <w:lang w:val="en-US" w:eastAsia="ru-RU"/>
        </w:rPr>
        <w:t>Corel</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Draw</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Sony</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Vegas</w:t>
      </w:r>
      <w:r w:rsidRPr="00A951D0">
        <w:rPr>
          <w:rFonts w:ascii="Times New Roman" w:eastAsia="Times New Roman" w:hAnsi="Times New Roman" w:cs="Times New Roman"/>
          <w:sz w:val="24"/>
          <w:szCs w:val="24"/>
          <w:lang w:eastAsia="ru-RU"/>
        </w:rPr>
        <w:t xml:space="preserve"> </w:t>
      </w:r>
      <w:r w:rsidRPr="00A951D0">
        <w:rPr>
          <w:rFonts w:ascii="Times New Roman" w:eastAsia="Times New Roman" w:hAnsi="Times New Roman" w:cs="Times New Roman"/>
          <w:sz w:val="24"/>
          <w:szCs w:val="24"/>
          <w:lang w:val="en-US" w:eastAsia="ru-RU"/>
        </w:rPr>
        <w:t>Pro</w:t>
      </w:r>
      <w:r w:rsidRPr="00A951D0">
        <w:rPr>
          <w:rFonts w:ascii="Times New Roman" w:eastAsia="Times New Roman" w:hAnsi="Times New Roman" w:cs="Times New Roman"/>
          <w:sz w:val="24"/>
          <w:szCs w:val="24"/>
          <w:lang w:eastAsia="ru-RU"/>
        </w:rPr>
        <w:t>.</w:t>
      </w:r>
      <w:r w:rsidRPr="00A951D0">
        <w:rPr>
          <w:rFonts w:ascii="Times New Roman" w:eastAsia="Times New Roman" w:hAnsi="Times New Roman" w:cs="Times New Roman"/>
          <w:color w:val="000000"/>
          <w:sz w:val="24"/>
          <w:szCs w:val="24"/>
          <w:lang w:eastAsia="ru-RU"/>
        </w:rPr>
        <w:t xml:space="preserve"> В целях компьютерной безопасности на всех ПЭВМ установлено антивирусное программное обеспечение  - </w:t>
      </w:r>
      <w:r w:rsidRPr="00A951D0">
        <w:rPr>
          <w:rFonts w:ascii="Times New Roman" w:eastAsia="Times New Roman" w:hAnsi="Times New Roman" w:cs="Times New Roman"/>
          <w:color w:val="000000"/>
          <w:sz w:val="24"/>
          <w:szCs w:val="24"/>
          <w:lang w:val="en-US" w:eastAsia="ru-RU"/>
        </w:rPr>
        <w:t>Kaspersky</w:t>
      </w:r>
      <w:r w:rsidRPr="00A951D0">
        <w:rPr>
          <w:rFonts w:ascii="Times New Roman" w:eastAsia="Times New Roman" w:hAnsi="Times New Roman" w:cs="Times New Roman"/>
          <w:color w:val="000000"/>
          <w:sz w:val="24"/>
          <w:szCs w:val="24"/>
          <w:lang w:eastAsia="ru-RU"/>
        </w:rPr>
        <w:t xml:space="preserve"> </w:t>
      </w:r>
      <w:r w:rsidRPr="00A951D0">
        <w:rPr>
          <w:rFonts w:ascii="Times New Roman" w:eastAsia="Times New Roman" w:hAnsi="Times New Roman" w:cs="Times New Roman"/>
          <w:color w:val="000000"/>
          <w:sz w:val="24"/>
          <w:szCs w:val="24"/>
          <w:lang w:val="en-US" w:eastAsia="ru-RU"/>
        </w:rPr>
        <w:t>Endpoint</w:t>
      </w:r>
      <w:r w:rsidRPr="00A951D0">
        <w:rPr>
          <w:rFonts w:ascii="Times New Roman" w:eastAsia="Times New Roman" w:hAnsi="Times New Roman" w:cs="Times New Roman"/>
          <w:color w:val="000000"/>
          <w:sz w:val="24"/>
          <w:szCs w:val="24"/>
          <w:lang w:eastAsia="ru-RU"/>
        </w:rPr>
        <w:t xml:space="preserve"> </w:t>
      </w:r>
      <w:r w:rsidRPr="00A951D0">
        <w:rPr>
          <w:rFonts w:ascii="Times New Roman" w:eastAsia="Times New Roman" w:hAnsi="Times New Roman" w:cs="Times New Roman"/>
          <w:color w:val="000000"/>
          <w:sz w:val="24"/>
          <w:szCs w:val="24"/>
          <w:lang w:val="en-US" w:eastAsia="ru-RU"/>
        </w:rPr>
        <w:t>Security</w:t>
      </w:r>
      <w:r w:rsidRPr="00A951D0">
        <w:rPr>
          <w:rFonts w:ascii="Times New Roman" w:eastAsia="Times New Roman" w:hAnsi="Times New Roman" w:cs="Times New Roman"/>
          <w:color w:val="000000"/>
          <w:sz w:val="24"/>
          <w:szCs w:val="24"/>
          <w:lang w:eastAsia="ru-RU"/>
        </w:rPr>
        <w:t xml:space="preserve"> для </w:t>
      </w:r>
      <w:r w:rsidRPr="00A951D0">
        <w:rPr>
          <w:rFonts w:ascii="Times New Roman" w:eastAsia="Times New Roman" w:hAnsi="Times New Roman" w:cs="Times New Roman"/>
          <w:color w:val="000000"/>
          <w:sz w:val="24"/>
          <w:szCs w:val="24"/>
          <w:lang w:val="en-US" w:eastAsia="ru-RU"/>
        </w:rPr>
        <w:t>Windows</w:t>
      </w:r>
      <w:r w:rsidRPr="00A951D0">
        <w:rPr>
          <w:rFonts w:ascii="Times New Roman" w:eastAsia="Times New Roman" w:hAnsi="Times New Roman" w:cs="Times New Roman"/>
          <w:color w:val="000000"/>
          <w:sz w:val="24"/>
          <w:szCs w:val="24"/>
          <w:lang w:eastAsia="ru-RU"/>
        </w:rPr>
        <w:t>.</w:t>
      </w:r>
    </w:p>
    <w:p w:rsidR="009B5BF4" w:rsidRPr="001844A1" w:rsidRDefault="005B7199" w:rsidP="001844A1">
      <w:pPr>
        <w:spacing w:after="0" w:line="240" w:lineRule="auto"/>
        <w:ind w:firstLine="709"/>
        <w:jc w:val="both"/>
        <w:rPr>
          <w:rFonts w:ascii="Times New Roman" w:eastAsia="Times New Roman" w:hAnsi="Times New Roman" w:cs="Times New Roman"/>
          <w:sz w:val="24"/>
          <w:szCs w:val="24"/>
          <w:lang w:eastAsia="ru-RU"/>
        </w:rPr>
      </w:pPr>
      <w:r w:rsidRPr="0011135A">
        <w:rPr>
          <w:noProof/>
          <w:lang w:eastAsia="ru-RU"/>
        </w:rPr>
        <mc:AlternateContent>
          <mc:Choice Requires="wps">
            <w:drawing>
              <wp:anchor distT="0" distB="0" distL="114300" distR="114300" simplePos="0" relativeHeight="251708416" behindDoc="1" locked="0" layoutInCell="0" allowOverlap="1" wp14:anchorId="4058C61E" wp14:editId="28B54A69">
                <wp:simplePos x="0" y="0"/>
                <wp:positionH relativeFrom="page">
                  <wp:posOffset>132080</wp:posOffset>
                </wp:positionH>
                <wp:positionV relativeFrom="page">
                  <wp:posOffset>314325</wp:posOffset>
                </wp:positionV>
                <wp:extent cx="1371600" cy="7277100"/>
                <wp:effectExtent l="666750" t="762000" r="19050" b="19050"/>
                <wp:wrapSquare wrapText="bothSides"/>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1135A">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11135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8" style="position:absolute;left:0;text-align:left;margin-left:10.4pt;margin-top:24.75pt;width:108pt;height:57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1135A">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11135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234ECE" w:rsidRPr="0011135A">
        <w:rPr>
          <w:noProof/>
          <w:lang w:eastAsia="ru-RU"/>
        </w:rPr>
        <mc:AlternateContent>
          <mc:Choice Requires="wps">
            <w:drawing>
              <wp:anchor distT="0" distB="0" distL="114300" distR="114300" simplePos="0" relativeHeight="251854848" behindDoc="1" locked="0" layoutInCell="0" allowOverlap="1" wp14:anchorId="4DF46BFF" wp14:editId="34DFE4E9">
                <wp:simplePos x="0" y="0"/>
                <wp:positionH relativeFrom="page">
                  <wp:posOffset>138430</wp:posOffset>
                </wp:positionH>
                <wp:positionV relativeFrom="page">
                  <wp:posOffset>276225</wp:posOffset>
                </wp:positionV>
                <wp:extent cx="1371600" cy="7277100"/>
                <wp:effectExtent l="666750" t="762000" r="19050" b="19050"/>
                <wp:wrapSquare wrapText="bothSides"/>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C31A96">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C31A9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C31A9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C31A96">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49" style="position:absolute;left:0;text-align:left;margin-left:10.9pt;margin-top:21.75pt;width:108pt;height:57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C31A96">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C31A9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C31A9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C31A96">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C52A6B" w:rsidRPr="00C52A6B" w:rsidRDefault="00C52A6B" w:rsidP="00C52A6B">
      <w:pPr>
        <w:spacing w:after="0" w:line="240" w:lineRule="auto"/>
        <w:jc w:val="both"/>
        <w:rPr>
          <w:rFonts w:ascii="Times New Roman" w:hAnsi="Times New Roman" w:cs="Times New Roman"/>
          <w:b/>
          <w:sz w:val="24"/>
          <w:szCs w:val="24"/>
          <w:u w:val="single"/>
        </w:rPr>
      </w:pPr>
      <w:r w:rsidRPr="00D03170">
        <w:rPr>
          <w:rFonts w:ascii="Times New Roman" w:hAnsi="Times New Roman" w:cs="Times New Roman"/>
          <w:b/>
          <w:sz w:val="24"/>
          <w:szCs w:val="24"/>
          <w:u w:val="single"/>
        </w:rPr>
        <w:t>2.4. Кадровый потенциал (состав и квалификация педагогов, активность педагогов в различных акциях, конкурсах, научно-практических конференциях, выставках, семинарах).</w:t>
      </w:r>
    </w:p>
    <w:p w:rsidR="00C9762E" w:rsidRPr="0059074D" w:rsidRDefault="00C9762E" w:rsidP="00C9762E">
      <w:pPr>
        <w:spacing w:after="0" w:line="240" w:lineRule="auto"/>
        <w:ind w:firstLine="709"/>
        <w:jc w:val="both"/>
        <w:rPr>
          <w:rFonts w:ascii="Times New Roman" w:hAnsi="Times New Roman" w:cs="Times New Roman"/>
          <w:sz w:val="24"/>
          <w:szCs w:val="24"/>
        </w:rPr>
      </w:pPr>
      <w:r w:rsidRPr="0059074D">
        <w:rPr>
          <w:rFonts w:ascii="Times New Roman" w:hAnsi="Times New Roman" w:cs="Times New Roman"/>
          <w:sz w:val="24"/>
          <w:szCs w:val="24"/>
        </w:rPr>
        <w:t xml:space="preserve">Всего в образовательной организации </w:t>
      </w:r>
      <w:r w:rsidRPr="0059074D">
        <w:rPr>
          <w:rFonts w:ascii="Times New Roman" w:hAnsi="Times New Roman" w:cs="Times New Roman"/>
          <w:b/>
          <w:sz w:val="24"/>
          <w:szCs w:val="24"/>
        </w:rPr>
        <w:t>работают 139 человек</w:t>
      </w:r>
      <w:r w:rsidRPr="0059074D">
        <w:rPr>
          <w:rFonts w:ascii="Times New Roman" w:hAnsi="Times New Roman" w:cs="Times New Roman"/>
          <w:sz w:val="24"/>
          <w:szCs w:val="24"/>
        </w:rPr>
        <w:t>, из них основных работников – 91 человек; внешних совместителей – 48 человек. Из общего числа работников 105 человек (76%) - педагогические работники (преподаватели, концертмейстеры, педагог-психолог, методисты, воспитатель). Из них: 100 человек (95%) - преподаватели, концертмейстеры.</w:t>
      </w:r>
    </w:p>
    <w:p w:rsidR="00C9762E" w:rsidRPr="00C52A6B" w:rsidRDefault="00C9762E" w:rsidP="00C9762E">
      <w:pPr>
        <w:spacing w:after="0" w:line="240" w:lineRule="auto"/>
        <w:ind w:firstLine="709"/>
        <w:jc w:val="both"/>
        <w:rPr>
          <w:rFonts w:ascii="Times New Roman" w:hAnsi="Times New Roman" w:cs="Times New Roman"/>
          <w:b/>
          <w:sz w:val="24"/>
          <w:szCs w:val="24"/>
        </w:rPr>
      </w:pPr>
      <w:r w:rsidRPr="00C52A6B">
        <w:rPr>
          <w:rFonts w:ascii="Times New Roman" w:hAnsi="Times New Roman" w:cs="Times New Roman"/>
          <w:b/>
          <w:sz w:val="24"/>
          <w:szCs w:val="24"/>
        </w:rPr>
        <w:t>Из общего числа преподавателей имеют:</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 xml:space="preserve">высшее </w:t>
      </w:r>
      <w:r>
        <w:rPr>
          <w:rFonts w:ascii="Times New Roman" w:hAnsi="Times New Roman" w:cs="Times New Roman"/>
          <w:sz w:val="24"/>
          <w:szCs w:val="24"/>
        </w:rPr>
        <w:t>педагогическое образование  - 67</w:t>
      </w:r>
      <w:r w:rsidRPr="00C52A6B">
        <w:rPr>
          <w:rFonts w:ascii="Times New Roman" w:hAnsi="Times New Roman" w:cs="Times New Roman"/>
          <w:sz w:val="24"/>
          <w:szCs w:val="24"/>
        </w:rPr>
        <w:t xml:space="preserve"> человек (97%);</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среднее профессиональное педагогическое образование -  2 человека (3%);</w:t>
      </w:r>
    </w:p>
    <w:p w:rsidR="00C9762E" w:rsidRPr="00C52A6B" w:rsidRDefault="00C9762E" w:rsidP="00C9762E">
      <w:pPr>
        <w:spacing w:after="0" w:line="240" w:lineRule="auto"/>
        <w:ind w:firstLine="709"/>
        <w:jc w:val="both"/>
        <w:rPr>
          <w:rFonts w:ascii="Times New Roman" w:hAnsi="Times New Roman" w:cs="Times New Roman"/>
          <w:b/>
          <w:sz w:val="24"/>
          <w:szCs w:val="24"/>
        </w:rPr>
      </w:pPr>
      <w:r w:rsidRPr="00C52A6B">
        <w:rPr>
          <w:rFonts w:ascii="Times New Roman" w:hAnsi="Times New Roman" w:cs="Times New Roman"/>
          <w:b/>
          <w:sz w:val="24"/>
          <w:szCs w:val="24"/>
        </w:rPr>
        <w:t>Из общего числа концертмейстеров имеют:</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 xml:space="preserve">высшее </w:t>
      </w:r>
      <w:r>
        <w:rPr>
          <w:rFonts w:ascii="Times New Roman" w:hAnsi="Times New Roman" w:cs="Times New Roman"/>
          <w:sz w:val="24"/>
          <w:szCs w:val="24"/>
        </w:rPr>
        <w:t>педагогическое образование  - 20</w:t>
      </w:r>
      <w:r w:rsidRPr="00C52A6B">
        <w:rPr>
          <w:rFonts w:ascii="Times New Roman" w:hAnsi="Times New Roman" w:cs="Times New Roman"/>
          <w:sz w:val="24"/>
          <w:szCs w:val="24"/>
        </w:rPr>
        <w:t xml:space="preserve"> человек</w:t>
      </w:r>
      <w:r>
        <w:rPr>
          <w:rFonts w:ascii="Times New Roman" w:hAnsi="Times New Roman" w:cs="Times New Roman"/>
          <w:sz w:val="24"/>
          <w:szCs w:val="24"/>
        </w:rPr>
        <w:t xml:space="preserve"> (65</w:t>
      </w:r>
      <w:r w:rsidRPr="00C52A6B">
        <w:rPr>
          <w:rFonts w:ascii="Times New Roman" w:hAnsi="Times New Roman" w:cs="Times New Roman"/>
          <w:sz w:val="24"/>
          <w:szCs w:val="24"/>
        </w:rPr>
        <w:t>%);</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среднее профессионально</w:t>
      </w:r>
      <w:r>
        <w:rPr>
          <w:rFonts w:ascii="Times New Roman" w:hAnsi="Times New Roman" w:cs="Times New Roman"/>
          <w:sz w:val="24"/>
          <w:szCs w:val="24"/>
        </w:rPr>
        <w:t>е педагогическое образование -11 человек (35</w:t>
      </w:r>
      <w:r w:rsidRPr="00C52A6B">
        <w:rPr>
          <w:rFonts w:ascii="Times New Roman" w:hAnsi="Times New Roman" w:cs="Times New Roman"/>
          <w:sz w:val="24"/>
          <w:szCs w:val="24"/>
        </w:rPr>
        <w:t>%);</w:t>
      </w:r>
    </w:p>
    <w:p w:rsidR="00C9762E" w:rsidRPr="00C52A6B" w:rsidRDefault="00C9762E" w:rsidP="00C9762E">
      <w:pPr>
        <w:spacing w:after="0" w:line="240" w:lineRule="auto"/>
        <w:ind w:firstLine="709"/>
        <w:jc w:val="both"/>
        <w:rPr>
          <w:rFonts w:ascii="Times New Roman" w:hAnsi="Times New Roman" w:cs="Times New Roman"/>
          <w:b/>
          <w:sz w:val="24"/>
          <w:szCs w:val="24"/>
        </w:rPr>
      </w:pPr>
      <w:r w:rsidRPr="00C52A6B">
        <w:rPr>
          <w:rFonts w:ascii="Times New Roman" w:hAnsi="Times New Roman" w:cs="Times New Roman"/>
          <w:b/>
          <w:sz w:val="24"/>
          <w:szCs w:val="24"/>
        </w:rPr>
        <w:t>Из общего числа преподавателей и концертмейстеров имеют:</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высшую квалификаци</w:t>
      </w:r>
      <w:r>
        <w:rPr>
          <w:rFonts w:ascii="Times New Roman" w:hAnsi="Times New Roman" w:cs="Times New Roman"/>
          <w:sz w:val="24"/>
          <w:szCs w:val="24"/>
        </w:rPr>
        <w:t>онную категорию - 41 человек (41</w:t>
      </w:r>
      <w:r w:rsidRPr="00C52A6B">
        <w:rPr>
          <w:rFonts w:ascii="Times New Roman" w:hAnsi="Times New Roman" w:cs="Times New Roman"/>
          <w:sz w:val="24"/>
          <w:szCs w:val="24"/>
        </w:rPr>
        <w:t>%);</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первую квалификационную категорию - 15 человек (15%);</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соответствуют занимаемой должности - 12 человек (12%).</w:t>
      </w:r>
    </w:p>
    <w:p w:rsidR="00C9762E" w:rsidRPr="00C52A6B" w:rsidRDefault="00C9762E" w:rsidP="00C9762E">
      <w:pPr>
        <w:spacing w:after="0" w:line="240" w:lineRule="auto"/>
        <w:ind w:firstLine="709"/>
        <w:jc w:val="both"/>
        <w:rPr>
          <w:rFonts w:ascii="Times New Roman" w:hAnsi="Times New Roman" w:cs="Times New Roman"/>
          <w:b/>
          <w:sz w:val="24"/>
          <w:szCs w:val="24"/>
        </w:rPr>
      </w:pPr>
      <w:r w:rsidRPr="00C52A6B">
        <w:rPr>
          <w:rFonts w:ascii="Times New Roman" w:hAnsi="Times New Roman" w:cs="Times New Roman"/>
          <w:b/>
          <w:sz w:val="24"/>
          <w:szCs w:val="24"/>
        </w:rPr>
        <w:lastRenderedPageBreak/>
        <w:t>Из общего числа преподавателей и концертмейстеров педагогический стаж работы имеют:</w:t>
      </w:r>
    </w:p>
    <w:p w:rsidR="00C9762E" w:rsidRPr="00C52A6B" w:rsidRDefault="00C9762E" w:rsidP="00C976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 3-х лет – 14 человек (14</w:t>
      </w:r>
      <w:r w:rsidRPr="00C52A6B">
        <w:rPr>
          <w:rFonts w:ascii="Times New Roman" w:hAnsi="Times New Roman" w:cs="Times New Roman"/>
          <w:sz w:val="24"/>
          <w:szCs w:val="24"/>
        </w:rPr>
        <w:t>%);</w:t>
      </w:r>
    </w:p>
    <w:p w:rsidR="00C9762E" w:rsidRPr="00C52A6B" w:rsidRDefault="00C9762E" w:rsidP="00C976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3-10 лет – 22 человека (22</w:t>
      </w:r>
      <w:r w:rsidRPr="00C52A6B">
        <w:rPr>
          <w:rFonts w:ascii="Times New Roman" w:hAnsi="Times New Roman" w:cs="Times New Roman"/>
          <w:sz w:val="24"/>
          <w:szCs w:val="24"/>
        </w:rPr>
        <w:t xml:space="preserve"> %);</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о</w:t>
      </w:r>
      <w:r>
        <w:rPr>
          <w:rFonts w:ascii="Times New Roman" w:hAnsi="Times New Roman" w:cs="Times New Roman"/>
          <w:sz w:val="24"/>
          <w:szCs w:val="24"/>
        </w:rPr>
        <w:t>т 10 до 20 лет – 25 человека (25</w:t>
      </w:r>
      <w:r w:rsidRPr="00C52A6B">
        <w:rPr>
          <w:rFonts w:ascii="Times New Roman" w:hAnsi="Times New Roman" w:cs="Times New Roman"/>
          <w:sz w:val="24"/>
          <w:szCs w:val="24"/>
        </w:rPr>
        <w:t xml:space="preserve"> %);</w:t>
      </w:r>
    </w:p>
    <w:p w:rsidR="00C9762E" w:rsidRPr="00C52A6B" w:rsidRDefault="00C9762E" w:rsidP="00C9762E">
      <w:pPr>
        <w:spacing w:after="0" w:line="240" w:lineRule="auto"/>
        <w:ind w:firstLine="709"/>
        <w:jc w:val="both"/>
        <w:rPr>
          <w:rFonts w:ascii="Times New Roman" w:hAnsi="Times New Roman" w:cs="Times New Roman"/>
          <w:sz w:val="24"/>
          <w:szCs w:val="24"/>
        </w:rPr>
      </w:pPr>
      <w:r w:rsidRPr="00C52A6B">
        <w:rPr>
          <w:rFonts w:ascii="Times New Roman" w:hAnsi="Times New Roman" w:cs="Times New Roman"/>
          <w:sz w:val="24"/>
          <w:szCs w:val="24"/>
        </w:rPr>
        <w:t>от</w:t>
      </w:r>
      <w:r>
        <w:rPr>
          <w:rFonts w:ascii="Times New Roman" w:hAnsi="Times New Roman" w:cs="Times New Roman"/>
          <w:sz w:val="24"/>
          <w:szCs w:val="24"/>
        </w:rPr>
        <w:t xml:space="preserve"> 20 и более лет – 39 человек (39</w:t>
      </w:r>
      <w:r w:rsidRPr="00C52A6B">
        <w:rPr>
          <w:rFonts w:ascii="Times New Roman" w:hAnsi="Times New Roman" w:cs="Times New Roman"/>
          <w:sz w:val="24"/>
          <w:szCs w:val="24"/>
        </w:rPr>
        <w:t>%).</w:t>
      </w:r>
    </w:p>
    <w:p w:rsidR="00C9762E" w:rsidRPr="009D2137" w:rsidRDefault="004F051F" w:rsidP="00C9762E">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671CC5">
        <w:rPr>
          <w:noProof/>
          <w:lang w:eastAsia="ru-RU"/>
        </w:rPr>
        <mc:AlternateContent>
          <mc:Choice Requires="wps">
            <w:drawing>
              <wp:anchor distT="0" distB="0" distL="114300" distR="114300" simplePos="0" relativeHeight="252014592" behindDoc="1" locked="0" layoutInCell="0" allowOverlap="1" wp14:anchorId="503354BA" wp14:editId="5C46541C">
                <wp:simplePos x="0" y="0"/>
                <wp:positionH relativeFrom="page">
                  <wp:posOffset>86995</wp:posOffset>
                </wp:positionH>
                <wp:positionV relativeFrom="page">
                  <wp:posOffset>696595</wp:posOffset>
                </wp:positionV>
                <wp:extent cx="1190625" cy="7277100"/>
                <wp:effectExtent l="666750" t="762000" r="28575" b="19050"/>
                <wp:wrapSquare wrapText="bothSides"/>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F051F">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F051F">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4F051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4F051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50" style="position:absolute;left:0;text-align:left;margin-left:6.85pt;margin-top:54.85pt;width:93.75pt;height:573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8vQg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F051F">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F051F">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4F051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4F051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9762E">
        <w:rPr>
          <w:rFonts w:ascii="Times New Roman" w:eastAsia="Times New Roman" w:hAnsi="Times New Roman" w:cs="Times New Roman"/>
          <w:b/>
          <w:sz w:val="24"/>
          <w:szCs w:val="24"/>
          <w:lang w:eastAsia="ru-RU"/>
        </w:rPr>
        <w:t>В 2022/2023</w:t>
      </w:r>
      <w:r w:rsidR="00C9762E" w:rsidRPr="009D2137">
        <w:rPr>
          <w:rFonts w:ascii="Times New Roman" w:eastAsia="Times New Roman" w:hAnsi="Times New Roman" w:cs="Times New Roman"/>
          <w:b/>
          <w:sz w:val="24"/>
          <w:szCs w:val="24"/>
          <w:lang w:eastAsia="ru-RU"/>
        </w:rPr>
        <w:t xml:space="preserve"> учебном году</w:t>
      </w:r>
      <w:r w:rsidR="00C9762E" w:rsidRPr="009D2137">
        <w:rPr>
          <w:rFonts w:ascii="Times New Roman" w:eastAsia="Times New Roman" w:hAnsi="Times New Roman" w:cs="Times New Roman"/>
          <w:sz w:val="24"/>
          <w:szCs w:val="24"/>
          <w:lang w:eastAsia="ru-RU"/>
        </w:rPr>
        <w:t xml:space="preserve"> </w:t>
      </w:r>
      <w:r w:rsidR="00C9762E" w:rsidRPr="009D2137">
        <w:rPr>
          <w:rFonts w:ascii="Times New Roman" w:eastAsia="Times New Roman" w:hAnsi="Times New Roman" w:cs="Times New Roman"/>
          <w:b/>
          <w:sz w:val="24"/>
          <w:szCs w:val="24"/>
          <w:lang w:eastAsia="ru-RU"/>
        </w:rPr>
        <w:t>качество кадрового ресурса</w:t>
      </w:r>
      <w:r w:rsidR="00C9762E" w:rsidRPr="009D2137">
        <w:rPr>
          <w:rFonts w:ascii="Times New Roman" w:eastAsia="Times New Roman" w:hAnsi="Times New Roman" w:cs="Times New Roman"/>
          <w:sz w:val="24"/>
          <w:szCs w:val="24"/>
          <w:lang w:eastAsia="ru-RU"/>
        </w:rPr>
        <w:t xml:space="preserve"> </w:t>
      </w:r>
      <w:r w:rsidR="00C9762E" w:rsidRPr="009D2137">
        <w:rPr>
          <w:rFonts w:ascii="Times New Roman" w:eastAsia="Times New Roman" w:hAnsi="Times New Roman" w:cs="Times New Roman"/>
          <w:b/>
          <w:sz w:val="24"/>
          <w:szCs w:val="24"/>
          <w:lang w:eastAsia="ru-RU"/>
        </w:rPr>
        <w:t>определялось следующими условиями</w:t>
      </w:r>
      <w:r w:rsidR="00C9762E" w:rsidRPr="009D2137">
        <w:rPr>
          <w:rFonts w:ascii="Times New Roman" w:eastAsia="Times New Roman" w:hAnsi="Times New Roman" w:cs="Times New Roman"/>
          <w:b/>
          <w:color w:val="000000"/>
          <w:sz w:val="24"/>
          <w:szCs w:val="24"/>
          <w:lang w:eastAsia="ru-RU"/>
        </w:rPr>
        <w:t>:</w:t>
      </w:r>
    </w:p>
    <w:p w:rsidR="00C9762E" w:rsidRPr="004E6A5D" w:rsidRDefault="00C9762E" w:rsidP="00415DFD">
      <w:pPr>
        <w:pStyle w:val="a7"/>
        <w:numPr>
          <w:ilvl w:val="0"/>
          <w:numId w:val="47"/>
        </w:numPr>
        <w:shd w:val="clear" w:color="auto" w:fill="FFFFFF"/>
        <w:spacing w:after="0" w:line="240" w:lineRule="auto"/>
        <w:ind w:left="0" w:firstLine="709"/>
        <w:jc w:val="both"/>
        <w:rPr>
          <w:rFonts w:ascii="Times New Roman" w:eastAsia="Times New Roman" w:hAnsi="Times New Roman" w:cs="Times New Roman"/>
          <w:b/>
          <w:color w:val="000000"/>
          <w:sz w:val="24"/>
          <w:szCs w:val="24"/>
          <w:lang w:eastAsia="ru-RU"/>
        </w:rPr>
      </w:pPr>
      <w:r w:rsidRPr="004E6A5D">
        <w:rPr>
          <w:rFonts w:ascii="Times New Roman" w:eastAsia="Times New Roman" w:hAnsi="Times New Roman" w:cs="Times New Roman"/>
          <w:b/>
          <w:color w:val="000000"/>
          <w:sz w:val="24"/>
          <w:szCs w:val="24"/>
          <w:lang w:eastAsia="ru-RU"/>
        </w:rPr>
        <w:t>получением дополнительного профессионального образования (повышение квалификации, профессиональная переподготовка);</w:t>
      </w:r>
    </w:p>
    <w:p w:rsidR="00C9762E" w:rsidRPr="004E6A5D" w:rsidRDefault="00C9762E" w:rsidP="00415DFD">
      <w:pPr>
        <w:pStyle w:val="a7"/>
        <w:numPr>
          <w:ilvl w:val="0"/>
          <w:numId w:val="47"/>
        </w:numPr>
        <w:spacing w:after="0" w:line="240" w:lineRule="auto"/>
        <w:ind w:left="0" w:firstLine="709"/>
        <w:jc w:val="both"/>
        <w:rPr>
          <w:rFonts w:ascii="Times New Roman" w:eastAsia="Times New Roman" w:hAnsi="Times New Roman" w:cs="Times New Roman"/>
          <w:color w:val="000000"/>
          <w:sz w:val="24"/>
          <w:szCs w:val="24"/>
          <w:lang w:eastAsia="ru-RU"/>
        </w:rPr>
      </w:pPr>
      <w:r w:rsidRPr="004E6A5D">
        <w:rPr>
          <w:rFonts w:ascii="Times New Roman" w:eastAsia="Times New Roman" w:hAnsi="Times New Roman" w:cs="Times New Roman"/>
          <w:b/>
          <w:color w:val="000000"/>
          <w:sz w:val="24"/>
          <w:szCs w:val="24"/>
          <w:lang w:eastAsia="ru-RU"/>
        </w:rPr>
        <w:t>внутрикорпоративным обучением педагогов</w:t>
      </w:r>
      <w:r w:rsidRPr="004E6A5D">
        <w:rPr>
          <w:rFonts w:ascii="Times New Roman" w:eastAsia="Times New Roman" w:hAnsi="Times New Roman" w:cs="Times New Roman"/>
          <w:color w:val="000000"/>
          <w:sz w:val="24"/>
          <w:szCs w:val="24"/>
          <w:lang w:eastAsia="ru-RU"/>
        </w:rPr>
        <w:t xml:space="preserve"> (изучение методических материалов, профессиональной литературы в рамках самообразования и самостоятельной работы);</w:t>
      </w:r>
    </w:p>
    <w:p w:rsidR="00C9762E" w:rsidRPr="004E6A5D" w:rsidRDefault="00C9762E" w:rsidP="00415DFD">
      <w:pPr>
        <w:pStyle w:val="a7"/>
        <w:numPr>
          <w:ilvl w:val="0"/>
          <w:numId w:val="47"/>
        </w:numPr>
        <w:shd w:val="clear" w:color="auto" w:fill="FFFFFF"/>
        <w:spacing w:after="0" w:line="240" w:lineRule="auto"/>
        <w:ind w:left="0" w:firstLine="709"/>
        <w:jc w:val="both"/>
        <w:rPr>
          <w:rFonts w:ascii="Times New Roman" w:eastAsia="Times New Roman" w:hAnsi="Times New Roman" w:cs="Times New Roman"/>
          <w:b/>
          <w:color w:val="000000"/>
          <w:sz w:val="24"/>
          <w:szCs w:val="24"/>
          <w:lang w:eastAsia="ru-RU"/>
        </w:rPr>
      </w:pPr>
      <w:r w:rsidRPr="004E6A5D">
        <w:rPr>
          <w:rFonts w:ascii="Times New Roman" w:eastAsia="Times New Roman" w:hAnsi="Times New Roman" w:cs="Times New Roman"/>
          <w:b/>
          <w:color w:val="000000"/>
          <w:sz w:val="24"/>
          <w:szCs w:val="24"/>
          <w:lang w:eastAsia="ru-RU"/>
        </w:rPr>
        <w:t>групповой формой совершенствования методологических и методических компетенций</w:t>
      </w:r>
      <w:r w:rsidRPr="004E6A5D">
        <w:rPr>
          <w:rFonts w:ascii="Times New Roman" w:eastAsia="Times New Roman" w:hAnsi="Times New Roman" w:cs="Times New Roman"/>
          <w:color w:val="000000"/>
          <w:sz w:val="24"/>
          <w:szCs w:val="24"/>
          <w:lang w:eastAsia="ru-RU"/>
        </w:rPr>
        <w:t xml:space="preserve"> (участие в работе ПЦК колледжа и городских методических объединениях города Сургута; творческих проектах);</w:t>
      </w:r>
    </w:p>
    <w:p w:rsidR="00C9762E" w:rsidRPr="004E6A5D" w:rsidRDefault="00C9762E" w:rsidP="00415DFD">
      <w:pPr>
        <w:pStyle w:val="a7"/>
        <w:numPr>
          <w:ilvl w:val="0"/>
          <w:numId w:val="47"/>
        </w:numPr>
        <w:shd w:val="clear" w:color="auto" w:fill="FFFFFF"/>
        <w:spacing w:after="0" w:line="240" w:lineRule="auto"/>
        <w:ind w:left="0" w:firstLine="709"/>
        <w:jc w:val="both"/>
        <w:rPr>
          <w:rFonts w:ascii="Times New Roman" w:eastAsia="Times New Roman" w:hAnsi="Times New Roman" w:cs="Times New Roman"/>
          <w:b/>
          <w:color w:val="000000"/>
          <w:sz w:val="24"/>
          <w:szCs w:val="24"/>
          <w:lang w:eastAsia="ru-RU"/>
        </w:rPr>
      </w:pPr>
      <w:r w:rsidRPr="004E6A5D">
        <w:rPr>
          <w:rFonts w:ascii="Times New Roman" w:eastAsia="Times New Roman" w:hAnsi="Times New Roman" w:cs="Times New Roman"/>
          <w:b/>
          <w:color w:val="000000"/>
          <w:sz w:val="24"/>
          <w:szCs w:val="24"/>
          <w:lang w:eastAsia="ru-RU"/>
        </w:rPr>
        <w:t>участием в интерактивной форме работы с коллегами и педагогами г. Сургута, ХМАО-Югры, РФ</w:t>
      </w:r>
      <w:r w:rsidRPr="004E6A5D">
        <w:rPr>
          <w:rFonts w:ascii="Times New Roman" w:eastAsia="Times New Roman" w:hAnsi="Times New Roman" w:cs="Times New Roman"/>
          <w:color w:val="000000"/>
          <w:sz w:val="24"/>
          <w:szCs w:val="24"/>
          <w:lang w:eastAsia="ru-RU"/>
        </w:rPr>
        <w:t xml:space="preserve"> (творческая школа «Новые имена Югры», участие в муниципальных, региональных, всероссийских и международных конференциях;</w:t>
      </w:r>
    </w:p>
    <w:p w:rsidR="00C9762E" w:rsidRPr="004E6A5D" w:rsidRDefault="00C9762E" w:rsidP="00415DFD">
      <w:pPr>
        <w:pStyle w:val="a7"/>
        <w:numPr>
          <w:ilvl w:val="0"/>
          <w:numId w:val="47"/>
        </w:numPr>
        <w:shd w:val="clear" w:color="auto" w:fill="FFFFFF"/>
        <w:spacing w:after="0" w:line="240" w:lineRule="auto"/>
        <w:ind w:left="0" w:firstLine="709"/>
        <w:jc w:val="both"/>
        <w:rPr>
          <w:rFonts w:ascii="Times New Roman" w:eastAsia="Times New Roman" w:hAnsi="Times New Roman" w:cs="Times New Roman"/>
          <w:b/>
          <w:color w:val="000000"/>
          <w:sz w:val="24"/>
          <w:szCs w:val="24"/>
          <w:lang w:eastAsia="ru-RU"/>
        </w:rPr>
      </w:pPr>
      <w:r w:rsidRPr="004E6A5D">
        <w:rPr>
          <w:rFonts w:ascii="Times New Roman" w:eastAsia="Times New Roman" w:hAnsi="Times New Roman" w:cs="Times New Roman"/>
          <w:b/>
          <w:color w:val="000000"/>
          <w:sz w:val="24"/>
          <w:szCs w:val="24"/>
          <w:lang w:eastAsia="ru-RU"/>
        </w:rPr>
        <w:t>участием в разработке и реализации дополнительных профессиональных образовательных программ</w:t>
      </w:r>
      <w:r w:rsidRPr="004E6A5D">
        <w:rPr>
          <w:rFonts w:ascii="Times New Roman" w:eastAsia="Times New Roman" w:hAnsi="Times New Roman" w:cs="Times New Roman"/>
          <w:color w:val="000000"/>
          <w:sz w:val="24"/>
          <w:szCs w:val="24"/>
          <w:lang w:eastAsia="ru-RU"/>
        </w:rPr>
        <w:t xml:space="preserve"> (в рамках внебюджетной деятельности БУ «Сургутский музыкальный колледж»).</w:t>
      </w:r>
      <w:r w:rsidRPr="004E6A5D">
        <w:rPr>
          <w:rFonts w:ascii="Times New Roman" w:eastAsia="Times New Roman" w:hAnsi="Times New Roman" w:cs="Times New Roman"/>
          <w:b/>
          <w:color w:val="000000"/>
          <w:sz w:val="24"/>
          <w:szCs w:val="24"/>
          <w:lang w:eastAsia="ru-RU"/>
        </w:rPr>
        <w:t xml:space="preserve"> </w:t>
      </w:r>
    </w:p>
    <w:p w:rsidR="00C9762E" w:rsidRPr="001149C7" w:rsidRDefault="00C9762E" w:rsidP="00915E41">
      <w:pPr>
        <w:spacing w:after="0" w:line="240" w:lineRule="auto"/>
        <w:ind w:firstLine="709"/>
        <w:jc w:val="both"/>
        <w:rPr>
          <w:rFonts w:ascii="Times New Roman" w:hAnsi="Times New Roman" w:cs="Times New Roman"/>
          <w:color w:val="000000" w:themeColor="text1"/>
          <w:sz w:val="24"/>
          <w:szCs w:val="24"/>
        </w:rPr>
      </w:pPr>
      <w:r w:rsidRPr="00915E41">
        <w:rPr>
          <w:rFonts w:ascii="Times New Roman" w:hAnsi="Times New Roman" w:cs="Times New Roman"/>
          <w:b/>
          <w:color w:val="000000" w:themeColor="text1"/>
          <w:sz w:val="24"/>
          <w:szCs w:val="24"/>
        </w:rPr>
        <w:t>За 2022/2023 учебный год участие педагогических работников</w:t>
      </w:r>
      <w:r w:rsidRPr="00915E41">
        <w:rPr>
          <w:rFonts w:ascii="Times New Roman" w:hAnsi="Times New Roman" w:cs="Times New Roman"/>
          <w:color w:val="000000" w:themeColor="text1"/>
          <w:sz w:val="24"/>
          <w:szCs w:val="24"/>
        </w:rPr>
        <w:t xml:space="preserve"> </w:t>
      </w:r>
      <w:r w:rsidRPr="00915E41">
        <w:rPr>
          <w:rFonts w:ascii="Times New Roman" w:hAnsi="Times New Roman" w:cs="Times New Roman"/>
          <w:b/>
          <w:color w:val="000000" w:themeColor="text1"/>
          <w:sz w:val="24"/>
          <w:szCs w:val="24"/>
        </w:rPr>
        <w:t>отмечено в различных событиях:</w:t>
      </w:r>
      <w:r w:rsidRPr="00915E41">
        <w:rPr>
          <w:rFonts w:ascii="Times New Roman" w:hAnsi="Times New Roman" w:cs="Times New Roman"/>
          <w:color w:val="000000" w:themeColor="text1"/>
          <w:sz w:val="24"/>
          <w:szCs w:val="24"/>
        </w:rPr>
        <w:t xml:space="preserve"> в </w:t>
      </w:r>
      <w:r w:rsidR="00B1227B">
        <w:rPr>
          <w:rFonts w:ascii="Times New Roman" w:hAnsi="Times New Roman" w:cs="Times New Roman"/>
          <w:color w:val="000000" w:themeColor="text1"/>
          <w:sz w:val="24"/>
          <w:szCs w:val="24"/>
        </w:rPr>
        <w:t xml:space="preserve">3 </w:t>
      </w:r>
      <w:r w:rsidRPr="00915E41">
        <w:rPr>
          <w:rFonts w:ascii="Times New Roman" w:hAnsi="Times New Roman" w:cs="Times New Roman"/>
          <w:color w:val="000000" w:themeColor="text1"/>
          <w:sz w:val="24"/>
          <w:szCs w:val="24"/>
        </w:rPr>
        <w:t>научно-практических конференциях раз</w:t>
      </w:r>
      <w:r w:rsidR="001923AA" w:rsidRPr="00915E41">
        <w:rPr>
          <w:rFonts w:ascii="Times New Roman" w:hAnsi="Times New Roman" w:cs="Times New Roman"/>
          <w:color w:val="000000" w:themeColor="text1"/>
          <w:sz w:val="24"/>
          <w:szCs w:val="24"/>
        </w:rPr>
        <w:t xml:space="preserve">личного уровня - 77 чел., и в </w:t>
      </w:r>
      <w:r w:rsidR="0031591B">
        <w:rPr>
          <w:rFonts w:ascii="Times New Roman" w:hAnsi="Times New Roman" w:cs="Times New Roman"/>
          <w:color w:val="000000" w:themeColor="text1"/>
          <w:sz w:val="24"/>
          <w:szCs w:val="24"/>
        </w:rPr>
        <w:t>19</w:t>
      </w:r>
      <w:r w:rsidR="00B1227B">
        <w:rPr>
          <w:rFonts w:ascii="Times New Roman" w:hAnsi="Times New Roman" w:cs="Times New Roman"/>
          <w:color w:val="000000" w:themeColor="text1"/>
          <w:sz w:val="24"/>
          <w:szCs w:val="24"/>
        </w:rPr>
        <w:t xml:space="preserve"> </w:t>
      </w:r>
      <w:r w:rsidR="005F634F">
        <w:rPr>
          <w:rFonts w:ascii="Times New Roman" w:hAnsi="Times New Roman" w:cs="Times New Roman"/>
          <w:color w:val="000000" w:themeColor="text1"/>
          <w:sz w:val="24"/>
          <w:szCs w:val="24"/>
        </w:rPr>
        <w:t xml:space="preserve">семинарах, </w:t>
      </w:r>
      <w:r w:rsidRPr="00915E41">
        <w:rPr>
          <w:rFonts w:ascii="Times New Roman" w:hAnsi="Times New Roman" w:cs="Times New Roman"/>
          <w:color w:val="000000" w:themeColor="text1"/>
          <w:sz w:val="24"/>
          <w:szCs w:val="24"/>
        </w:rPr>
        <w:t>форум</w:t>
      </w:r>
      <w:r w:rsidR="005F634F">
        <w:rPr>
          <w:rFonts w:ascii="Times New Roman" w:hAnsi="Times New Roman" w:cs="Times New Roman"/>
          <w:color w:val="000000" w:themeColor="text1"/>
          <w:sz w:val="24"/>
          <w:szCs w:val="24"/>
        </w:rPr>
        <w:t>ах</w:t>
      </w:r>
      <w:r w:rsidRPr="00915E41">
        <w:rPr>
          <w:rFonts w:ascii="Times New Roman" w:hAnsi="Times New Roman" w:cs="Times New Roman"/>
          <w:color w:val="000000" w:themeColor="text1"/>
          <w:sz w:val="24"/>
          <w:szCs w:val="24"/>
        </w:rPr>
        <w:t>, совещания</w:t>
      </w:r>
      <w:r w:rsidR="005F634F">
        <w:rPr>
          <w:rFonts w:ascii="Times New Roman" w:hAnsi="Times New Roman" w:cs="Times New Roman"/>
          <w:color w:val="000000" w:themeColor="text1"/>
          <w:sz w:val="24"/>
          <w:szCs w:val="24"/>
        </w:rPr>
        <w:t>х</w:t>
      </w:r>
      <w:r w:rsidRPr="00915E41">
        <w:rPr>
          <w:rFonts w:ascii="Times New Roman" w:hAnsi="Times New Roman" w:cs="Times New Roman"/>
          <w:color w:val="000000" w:themeColor="text1"/>
          <w:sz w:val="24"/>
          <w:szCs w:val="24"/>
        </w:rPr>
        <w:t>, коллеги</w:t>
      </w:r>
      <w:r w:rsidR="005F634F">
        <w:rPr>
          <w:rFonts w:ascii="Times New Roman" w:hAnsi="Times New Roman" w:cs="Times New Roman"/>
          <w:color w:val="000000" w:themeColor="text1"/>
          <w:sz w:val="24"/>
          <w:szCs w:val="24"/>
        </w:rPr>
        <w:t>ях</w:t>
      </w:r>
      <w:r w:rsidRPr="00915E41">
        <w:rPr>
          <w:rFonts w:ascii="Times New Roman" w:hAnsi="Times New Roman" w:cs="Times New Roman"/>
          <w:color w:val="000000" w:themeColor="text1"/>
          <w:sz w:val="24"/>
          <w:szCs w:val="24"/>
        </w:rPr>
        <w:t>, олимпиад</w:t>
      </w:r>
      <w:r w:rsidR="005F634F">
        <w:rPr>
          <w:rFonts w:ascii="Times New Roman" w:hAnsi="Times New Roman" w:cs="Times New Roman"/>
          <w:color w:val="000000" w:themeColor="text1"/>
          <w:sz w:val="24"/>
          <w:szCs w:val="24"/>
        </w:rPr>
        <w:t>ах</w:t>
      </w:r>
      <w:r w:rsidRPr="00915E41">
        <w:rPr>
          <w:rFonts w:ascii="Times New Roman" w:hAnsi="Times New Roman" w:cs="Times New Roman"/>
          <w:color w:val="000000" w:themeColor="text1"/>
          <w:sz w:val="24"/>
          <w:szCs w:val="24"/>
        </w:rPr>
        <w:t>, конкурс</w:t>
      </w:r>
      <w:r w:rsidR="005F634F">
        <w:rPr>
          <w:rFonts w:ascii="Times New Roman" w:hAnsi="Times New Roman" w:cs="Times New Roman"/>
          <w:color w:val="000000" w:themeColor="text1"/>
          <w:sz w:val="24"/>
          <w:szCs w:val="24"/>
        </w:rPr>
        <w:t>ах методических работ</w:t>
      </w:r>
      <w:r w:rsidRPr="00915E41">
        <w:rPr>
          <w:rFonts w:ascii="Times New Roman" w:hAnsi="Times New Roman" w:cs="Times New Roman"/>
          <w:color w:val="000000" w:themeColor="text1"/>
          <w:sz w:val="24"/>
          <w:szCs w:val="24"/>
        </w:rPr>
        <w:t xml:space="preserve"> </w:t>
      </w:r>
      <w:r w:rsidR="00C43D3C">
        <w:rPr>
          <w:rFonts w:ascii="Times New Roman" w:hAnsi="Times New Roman" w:cs="Times New Roman"/>
          <w:color w:val="000000" w:themeColor="text1"/>
          <w:sz w:val="24"/>
          <w:szCs w:val="24"/>
        </w:rPr>
        <w:t>- 3</w:t>
      </w:r>
      <w:r w:rsidR="00FA7F8A">
        <w:rPr>
          <w:rFonts w:ascii="Times New Roman" w:hAnsi="Times New Roman" w:cs="Times New Roman"/>
          <w:color w:val="000000" w:themeColor="text1"/>
          <w:sz w:val="24"/>
          <w:szCs w:val="24"/>
        </w:rPr>
        <w:t>1</w:t>
      </w:r>
      <w:r w:rsidR="00D03170" w:rsidRPr="00915E41">
        <w:rPr>
          <w:rFonts w:ascii="Times New Roman" w:hAnsi="Times New Roman" w:cs="Times New Roman"/>
          <w:color w:val="000000" w:themeColor="text1"/>
          <w:sz w:val="24"/>
          <w:szCs w:val="24"/>
        </w:rPr>
        <w:t xml:space="preserve"> чел. </w:t>
      </w:r>
      <w:r w:rsidRPr="00915E41">
        <w:rPr>
          <w:rFonts w:ascii="Times New Roman" w:hAnsi="Times New Roman" w:cs="Times New Roman"/>
          <w:color w:val="000000" w:themeColor="text1"/>
          <w:sz w:val="24"/>
          <w:szCs w:val="24"/>
        </w:rPr>
        <w:t>(Приложение 5).</w:t>
      </w:r>
    </w:p>
    <w:p w:rsidR="00C9762E" w:rsidRDefault="00C9762E" w:rsidP="00C9762E">
      <w:pPr>
        <w:spacing w:after="0" w:line="240" w:lineRule="auto"/>
        <w:ind w:firstLine="709"/>
        <w:jc w:val="both"/>
        <w:rPr>
          <w:rFonts w:ascii="Times New Roman" w:hAnsi="Times New Roman" w:cs="Times New Roman"/>
          <w:sz w:val="24"/>
          <w:szCs w:val="24"/>
        </w:rPr>
      </w:pPr>
    </w:p>
    <w:p w:rsidR="00C9762E" w:rsidRPr="001149C7" w:rsidRDefault="00C9762E" w:rsidP="00C9762E">
      <w:pPr>
        <w:spacing w:after="0" w:line="240" w:lineRule="auto"/>
        <w:jc w:val="center"/>
        <w:rPr>
          <w:rFonts w:ascii="Times New Roman" w:hAnsi="Times New Roman" w:cs="Times New Roman"/>
          <w:b/>
          <w:sz w:val="24"/>
          <w:szCs w:val="24"/>
        </w:rPr>
      </w:pPr>
      <w:r w:rsidRPr="001149C7">
        <w:rPr>
          <w:rFonts w:ascii="Times New Roman" w:hAnsi="Times New Roman" w:cs="Times New Roman"/>
          <w:b/>
          <w:sz w:val="24"/>
          <w:szCs w:val="24"/>
        </w:rPr>
        <w:t>Динамика участия педагогических работников (чел.) в конференциях и семинарах</w:t>
      </w:r>
    </w:p>
    <w:p w:rsidR="00C9762E" w:rsidRPr="001149C7" w:rsidRDefault="00C9762E" w:rsidP="00C9762E">
      <w:pPr>
        <w:spacing w:after="0" w:line="240" w:lineRule="auto"/>
        <w:jc w:val="center"/>
        <w:rPr>
          <w:rFonts w:ascii="Times New Roman" w:hAnsi="Times New Roman" w:cs="Times New Roman"/>
          <w:b/>
          <w:sz w:val="24"/>
          <w:szCs w:val="24"/>
        </w:rPr>
      </w:pPr>
      <w:r w:rsidRPr="001149C7">
        <w:rPr>
          <w:rFonts w:ascii="Times New Roman" w:hAnsi="Times New Roman" w:cs="Times New Roman"/>
          <w:b/>
          <w:sz w:val="24"/>
          <w:szCs w:val="24"/>
        </w:rPr>
        <w:t>(</w:t>
      </w:r>
      <w:proofErr w:type="gramStart"/>
      <w:r w:rsidRPr="001149C7">
        <w:rPr>
          <w:rFonts w:ascii="Times New Roman" w:hAnsi="Times New Roman" w:cs="Times New Roman"/>
          <w:b/>
          <w:sz w:val="24"/>
          <w:szCs w:val="24"/>
        </w:rPr>
        <w:t>ассамблеях</w:t>
      </w:r>
      <w:proofErr w:type="gramEnd"/>
      <w:r w:rsidRPr="001149C7">
        <w:rPr>
          <w:rFonts w:ascii="Times New Roman" w:hAnsi="Times New Roman" w:cs="Times New Roman"/>
          <w:b/>
          <w:sz w:val="24"/>
          <w:szCs w:val="24"/>
        </w:rPr>
        <w:t>, совещаниях, коллегиях, олимпиадах, конкурсах методических работ, вебинарах)</w:t>
      </w:r>
    </w:p>
    <w:p w:rsidR="00C9762E" w:rsidRPr="001149C7" w:rsidRDefault="00C9762E" w:rsidP="00C9762E">
      <w:pPr>
        <w:spacing w:after="0" w:line="240" w:lineRule="auto"/>
        <w:jc w:val="center"/>
        <w:rPr>
          <w:rFonts w:ascii="Times New Roman" w:hAnsi="Times New Roman" w:cs="Times New Roman"/>
          <w:sz w:val="24"/>
          <w:szCs w:val="24"/>
        </w:rPr>
      </w:pPr>
      <w:r w:rsidRPr="001149C7">
        <w:rPr>
          <w:rFonts w:ascii="Times New Roman" w:hAnsi="Times New Roman" w:cs="Times New Roman"/>
          <w:b/>
          <w:sz w:val="24"/>
          <w:szCs w:val="24"/>
        </w:rPr>
        <w:t>за 2020/2021, 2021/2022, 2022/2023</w:t>
      </w:r>
    </w:p>
    <w:p w:rsidR="00C9762E" w:rsidRDefault="00C9762E" w:rsidP="00C9762E">
      <w:pPr>
        <w:spacing w:after="0" w:line="240" w:lineRule="auto"/>
        <w:ind w:firstLine="709"/>
        <w:jc w:val="both"/>
        <w:rPr>
          <w:rFonts w:ascii="Times New Roman" w:hAnsi="Times New Roman" w:cs="Times New Roman"/>
          <w:sz w:val="24"/>
          <w:szCs w:val="24"/>
        </w:rPr>
      </w:pPr>
      <w:r>
        <w:rPr>
          <w:rFonts w:ascii="Times New Roman" w:eastAsia="Times New Roman" w:hAnsi="Times New Roman"/>
          <w:b/>
          <w:noProof/>
          <w:sz w:val="24"/>
          <w:szCs w:val="24"/>
          <w:lang w:eastAsia="ru-RU"/>
        </w:rPr>
        <w:drawing>
          <wp:inline distT="0" distB="0" distL="0" distR="0" wp14:anchorId="42A15E50" wp14:editId="43ABF901">
            <wp:extent cx="8059479" cy="1190846"/>
            <wp:effectExtent l="0" t="0" r="0" b="0"/>
            <wp:docPr id="520" name="Диаграмма 5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762E" w:rsidRDefault="00C9762E" w:rsidP="00C9762E">
      <w:pPr>
        <w:spacing w:after="0" w:line="240" w:lineRule="auto"/>
        <w:ind w:firstLine="709"/>
        <w:jc w:val="both"/>
        <w:rPr>
          <w:rFonts w:ascii="Times New Roman" w:hAnsi="Times New Roman" w:cs="Times New Roman"/>
          <w:sz w:val="24"/>
          <w:szCs w:val="24"/>
        </w:rPr>
      </w:pPr>
    </w:p>
    <w:p w:rsidR="00F323C4" w:rsidRPr="00790B4A" w:rsidRDefault="00C9762E" w:rsidP="00790B4A">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A37D30">
        <w:rPr>
          <w:rFonts w:ascii="Times New Roman" w:hAnsi="Times New Roman" w:cs="Times New Roman"/>
          <w:b/>
          <w:sz w:val="24"/>
          <w:szCs w:val="24"/>
        </w:rPr>
        <w:t>25-27 октября 2022 года</w:t>
      </w:r>
      <w:r w:rsidRPr="00A740AB">
        <w:rPr>
          <w:rFonts w:ascii="Times New Roman" w:hAnsi="Times New Roman" w:cs="Times New Roman"/>
          <w:sz w:val="24"/>
          <w:szCs w:val="24"/>
        </w:rPr>
        <w:t xml:space="preserve"> колледжем организована и проведена, ставшая традиционной для педагогического сообщества сферы культуры и искусства Ханты-Мансийского автономного округа – Югры, </w:t>
      </w:r>
      <w:r w:rsidRPr="00A740AB">
        <w:rPr>
          <w:rFonts w:ascii="Times New Roman" w:eastAsia="Calibri" w:hAnsi="Times New Roman" w:cs="Times New Roman"/>
          <w:b/>
          <w:sz w:val="24"/>
          <w:szCs w:val="24"/>
          <w:lang w:val="en-US"/>
        </w:rPr>
        <w:t>VIII</w:t>
      </w:r>
      <w:r w:rsidRPr="00A740AB">
        <w:rPr>
          <w:rFonts w:ascii="Times New Roman" w:eastAsia="Calibri" w:hAnsi="Times New Roman" w:cs="Times New Roman"/>
          <w:b/>
          <w:sz w:val="24"/>
          <w:szCs w:val="24"/>
        </w:rPr>
        <w:t xml:space="preserve"> Всероссийская научно-практическая конференция «Теоретические и практические аспекты образования в сфере культуры и искусства»,</w:t>
      </w:r>
      <w:r w:rsidRPr="00A740AB">
        <w:rPr>
          <w:rFonts w:ascii="Times New Roman" w:hAnsi="Times New Roman" w:cs="Times New Roman"/>
          <w:b/>
          <w:sz w:val="24"/>
          <w:szCs w:val="24"/>
        </w:rPr>
        <w:t xml:space="preserve"> посвященная 50-</w:t>
      </w:r>
      <w:r w:rsidRPr="00A740AB">
        <w:rPr>
          <w:rFonts w:ascii="Times New Roman" w:hAnsi="Times New Roman" w:cs="Times New Roman"/>
          <w:b/>
          <w:sz w:val="24"/>
          <w:szCs w:val="24"/>
        </w:rPr>
        <w:lastRenderedPageBreak/>
        <w:t>летнему юбилею Сургутского музыкального колледжа.</w:t>
      </w:r>
      <w:r>
        <w:rPr>
          <w:rFonts w:ascii="Times New Roman" w:hAnsi="Times New Roman" w:cs="Times New Roman"/>
          <w:b/>
          <w:sz w:val="24"/>
          <w:szCs w:val="24"/>
        </w:rPr>
        <w:t xml:space="preserve"> </w:t>
      </w:r>
      <w:r w:rsidRPr="00A740AB">
        <w:rPr>
          <w:rFonts w:ascii="Times New Roman" w:hAnsi="Times New Roman" w:cs="Times New Roman"/>
          <w:sz w:val="24"/>
          <w:szCs w:val="24"/>
        </w:rPr>
        <w:t>Результаты:</w:t>
      </w:r>
      <w:r>
        <w:rPr>
          <w:rFonts w:ascii="Times New Roman" w:hAnsi="Times New Roman" w:cs="Times New Roman"/>
          <w:sz w:val="24"/>
          <w:szCs w:val="24"/>
        </w:rPr>
        <w:t xml:space="preserve"> 608 человек из 20 субъектов Российской Федерации (43 муниципальных образования).</w:t>
      </w:r>
      <w:r>
        <w:rPr>
          <w:rFonts w:ascii="Times New Roman" w:eastAsia="Calibri" w:hAnsi="Times New Roman" w:cs="Times New Roman"/>
          <w:b/>
          <w:sz w:val="24"/>
          <w:szCs w:val="24"/>
        </w:rPr>
        <w:t xml:space="preserve"> </w:t>
      </w:r>
      <w:proofErr w:type="gramStart"/>
      <w:r>
        <w:rPr>
          <w:rFonts w:ascii="Times New Roman" w:eastAsia="Times New Roman" w:hAnsi="Times New Roman" w:cs="Times New Roman"/>
          <w:bCs/>
          <w:sz w:val="24"/>
          <w:szCs w:val="24"/>
          <w:lang w:eastAsia="ru-RU"/>
        </w:rPr>
        <w:t>П</w:t>
      </w:r>
      <w:r w:rsidRPr="009666B8">
        <w:rPr>
          <w:rFonts w:ascii="Times New Roman" w:eastAsia="Times New Roman" w:hAnsi="Times New Roman" w:cs="Times New Roman"/>
          <w:bCs/>
          <w:sz w:val="24"/>
          <w:szCs w:val="24"/>
          <w:lang w:eastAsia="ru-RU"/>
        </w:rPr>
        <w:t xml:space="preserve">редставлены </w:t>
      </w:r>
      <w:r w:rsidRPr="009666B8">
        <w:rPr>
          <w:rFonts w:ascii="Times New Roman" w:hAnsi="Times New Roman" w:cs="Times New Roman"/>
          <w:sz w:val="24"/>
          <w:szCs w:val="24"/>
        </w:rPr>
        <w:t>10 докладов</w:t>
      </w:r>
      <w:r w:rsidRPr="009666B8">
        <w:rPr>
          <w:rFonts w:ascii="Times New Roman" w:hAnsi="Times New Roman" w:cs="Times New Roman"/>
          <w:bCs/>
          <w:sz w:val="24"/>
          <w:szCs w:val="24"/>
        </w:rPr>
        <w:t xml:space="preserve"> в очном и дистанционном формате (программа </w:t>
      </w:r>
      <w:r w:rsidRPr="009666B8">
        <w:rPr>
          <w:rFonts w:ascii="Times New Roman" w:hAnsi="Times New Roman" w:cs="Times New Roman"/>
          <w:bCs/>
          <w:sz w:val="24"/>
          <w:szCs w:val="24"/>
          <w:lang w:val="en-US"/>
        </w:rPr>
        <w:t>webinar</w:t>
      </w:r>
      <w:r w:rsidRPr="009666B8">
        <w:rPr>
          <w:rFonts w:ascii="Times New Roman" w:hAnsi="Times New Roman" w:cs="Times New Roman"/>
          <w:bCs/>
          <w:sz w:val="24"/>
          <w:szCs w:val="24"/>
        </w:rPr>
        <w:t>.</w:t>
      </w:r>
      <w:r w:rsidRPr="009666B8">
        <w:rPr>
          <w:rFonts w:ascii="Times New Roman" w:hAnsi="Times New Roman" w:cs="Times New Roman"/>
          <w:bCs/>
          <w:sz w:val="24"/>
          <w:szCs w:val="24"/>
          <w:lang w:val="en-US"/>
        </w:rPr>
        <w:t>ru</w:t>
      </w:r>
      <w:r w:rsidRPr="009666B8">
        <w:rPr>
          <w:rFonts w:ascii="Times New Roman" w:hAnsi="Times New Roman" w:cs="Times New Roman"/>
          <w:bCs/>
          <w:sz w:val="24"/>
          <w:szCs w:val="24"/>
        </w:rPr>
        <w:t xml:space="preserve">), </w:t>
      </w:r>
      <w:r w:rsidRPr="009666B8">
        <w:rPr>
          <w:rFonts w:ascii="Times New Roman" w:eastAsia="Calibri" w:hAnsi="Times New Roman" w:cs="Times New Roman"/>
          <w:sz w:val="24"/>
          <w:szCs w:val="24"/>
        </w:rPr>
        <w:t>приглашенным профессорско-преподавательским составом ведущих образовательных организаций высшего образования РФ</w:t>
      </w:r>
      <w:r>
        <w:rPr>
          <w:rFonts w:ascii="Times New Roman" w:eastAsia="Calibri" w:hAnsi="Times New Roman" w:cs="Times New Roman"/>
          <w:sz w:val="24"/>
          <w:szCs w:val="24"/>
        </w:rPr>
        <w:t xml:space="preserve"> проведено 77</w:t>
      </w:r>
      <w:r w:rsidRPr="009666B8">
        <w:rPr>
          <w:rFonts w:ascii="Times New Roman" w:eastAsia="Calibri" w:hAnsi="Times New Roman" w:cs="Times New Roman"/>
          <w:sz w:val="24"/>
          <w:szCs w:val="24"/>
        </w:rPr>
        <w:t xml:space="preserve"> мастер-классов с обучающимися </w:t>
      </w:r>
      <w:r>
        <w:rPr>
          <w:rFonts w:ascii="Times New Roman" w:eastAsia="Calibri" w:hAnsi="Times New Roman" w:cs="Times New Roman"/>
          <w:sz w:val="24"/>
          <w:szCs w:val="24"/>
        </w:rPr>
        <w:t xml:space="preserve">колледжа, </w:t>
      </w:r>
      <w:r>
        <w:rPr>
          <w:rFonts w:ascii="Times New Roman" w:eastAsia="Times New Roman" w:hAnsi="Times New Roman" w:cs="Times New Roman"/>
          <w:i/>
          <w:color w:val="000000"/>
          <w:sz w:val="24"/>
          <w:szCs w:val="24"/>
          <w:lang w:eastAsia="ru-RU"/>
        </w:rPr>
        <w:t xml:space="preserve">4 публичных </w:t>
      </w:r>
      <w:r w:rsidRPr="009666B8">
        <w:rPr>
          <w:rFonts w:ascii="Times New Roman" w:eastAsia="Times New Roman" w:hAnsi="Times New Roman" w:cs="Times New Roman"/>
          <w:i/>
          <w:sz w:val="24"/>
          <w:szCs w:val="24"/>
          <w:lang w:eastAsia="ru-RU"/>
        </w:rPr>
        <w:t>лекци</w:t>
      </w:r>
      <w:r w:rsidR="00671CC5">
        <w:rPr>
          <w:rFonts w:ascii="Times New Roman" w:eastAsia="Times New Roman" w:hAnsi="Times New Roman" w:cs="Times New Roman"/>
          <w:i/>
          <w:sz w:val="24"/>
          <w:szCs w:val="24"/>
          <w:lang w:eastAsia="ru-RU"/>
        </w:rPr>
        <w:t>и</w:t>
      </w:r>
      <w:r w:rsidRPr="009666B8">
        <w:rPr>
          <w:rFonts w:ascii="Times New Roman" w:eastAsia="Times New Roman" w:hAnsi="Times New Roman" w:cs="Times New Roman"/>
          <w:i/>
          <w:sz w:val="24"/>
          <w:szCs w:val="24"/>
          <w:lang w:eastAsia="ru-RU"/>
        </w:rPr>
        <w:t xml:space="preserve"> </w:t>
      </w:r>
      <w:r w:rsidRPr="00E06A0C">
        <w:rPr>
          <w:rFonts w:ascii="Times New Roman" w:eastAsia="Times New Roman" w:hAnsi="Times New Roman" w:cs="Times New Roman"/>
          <w:sz w:val="24"/>
          <w:szCs w:val="24"/>
          <w:lang w:eastAsia="ru-RU"/>
        </w:rPr>
        <w:t>по дисциплинам:</w:t>
      </w:r>
      <w:r w:rsidRPr="009666B8">
        <w:rPr>
          <w:rFonts w:ascii="Times New Roman" w:eastAsia="Calibri" w:hAnsi="Times New Roman" w:cs="Times New Roman"/>
          <w:sz w:val="24"/>
          <w:szCs w:val="24"/>
        </w:rPr>
        <w:t xml:space="preserve"> эстрадный вокал, </w:t>
      </w:r>
      <w:r>
        <w:rPr>
          <w:rFonts w:ascii="Times New Roman" w:hAnsi="Times New Roman" w:cs="Times New Roman"/>
          <w:sz w:val="24"/>
          <w:szCs w:val="24"/>
        </w:rPr>
        <w:t>теория музыки;</w:t>
      </w:r>
      <w:r>
        <w:rPr>
          <w:rFonts w:ascii="Times New Roman" w:hAnsi="Times New Roman" w:cs="Times New Roman"/>
          <w:i/>
          <w:sz w:val="24"/>
          <w:szCs w:val="24"/>
        </w:rPr>
        <w:t xml:space="preserve"> </w:t>
      </w:r>
      <w:r>
        <w:rPr>
          <w:rFonts w:ascii="Times New Roman" w:hAnsi="Times New Roman" w:cs="Times New Roman"/>
          <w:i/>
          <w:color w:val="000000" w:themeColor="text1"/>
          <w:sz w:val="24"/>
          <w:szCs w:val="24"/>
        </w:rPr>
        <w:t>творческая встреча</w:t>
      </w:r>
      <w:r w:rsidRPr="00E06A0C">
        <w:rPr>
          <w:rFonts w:ascii="Times New Roman" w:hAnsi="Times New Roman"/>
          <w:sz w:val="24"/>
          <w:szCs w:val="24"/>
        </w:rPr>
        <w:t xml:space="preserve">, </w:t>
      </w:r>
      <w:r w:rsidRPr="00444F14">
        <w:rPr>
          <w:rFonts w:ascii="Times New Roman" w:hAnsi="Times New Roman"/>
          <w:sz w:val="24"/>
          <w:szCs w:val="24"/>
        </w:rPr>
        <w:t>т</w:t>
      </w:r>
      <w:r>
        <w:rPr>
          <w:rFonts w:ascii="Times New Roman" w:hAnsi="Times New Roman"/>
          <w:sz w:val="24"/>
          <w:szCs w:val="24"/>
        </w:rPr>
        <w:t xml:space="preserve">оржественный юбилейный концерт </w:t>
      </w:r>
      <w:r w:rsidRPr="00444F14">
        <w:rPr>
          <w:rFonts w:ascii="Times New Roman" w:hAnsi="Times New Roman"/>
          <w:sz w:val="24"/>
          <w:szCs w:val="24"/>
        </w:rPr>
        <w:t>«Полвека служения искусству», посвященный 50-летию «Сургутского музыкального колледжа» в МАУ «Сургутская филармония»;</w:t>
      </w:r>
      <w:proofErr w:type="gramEnd"/>
      <w:r w:rsidRPr="00444F14">
        <w:rPr>
          <w:rFonts w:ascii="Times New Roman" w:hAnsi="Times New Roman"/>
          <w:sz w:val="24"/>
          <w:szCs w:val="24"/>
        </w:rPr>
        <w:t xml:space="preserve"> концерт выпускников «Сургутского музыкального колледжа»; церемония награждения сотрудников и партнеров колледжа.</w:t>
      </w:r>
      <w:r>
        <w:rPr>
          <w:rFonts w:ascii="Times New Roman" w:hAnsi="Times New Roman"/>
          <w:sz w:val="24"/>
          <w:szCs w:val="24"/>
        </w:rPr>
        <w:t xml:space="preserve"> </w:t>
      </w:r>
      <w:r>
        <w:rPr>
          <w:rFonts w:ascii="Times New Roman" w:eastAsia="Times New Roman" w:hAnsi="Times New Roman" w:cs="Times New Roman"/>
          <w:bCs/>
          <w:sz w:val="24"/>
          <w:szCs w:val="24"/>
          <w:lang w:eastAsia="ru-RU"/>
        </w:rPr>
        <w:t xml:space="preserve">Опубликован сборник материалов конференции. </w:t>
      </w:r>
      <w:r w:rsidRPr="00F67539">
        <w:rPr>
          <w:rFonts w:ascii="Times New Roman" w:eastAsia="Times New Roman" w:hAnsi="Times New Roman" w:cs="Times New Roman"/>
          <w:bCs/>
          <w:sz w:val="24"/>
          <w:szCs w:val="24"/>
          <w:lang w:eastAsia="ru-RU"/>
        </w:rPr>
        <w:t>Количество статей, опубликованных в сборнике</w:t>
      </w:r>
      <w:r>
        <w:rPr>
          <w:rFonts w:ascii="Times New Roman" w:eastAsia="Times New Roman" w:hAnsi="Times New Roman" w:cs="Times New Roman"/>
          <w:bCs/>
          <w:sz w:val="24"/>
          <w:szCs w:val="24"/>
          <w:lang w:eastAsia="ru-RU"/>
        </w:rPr>
        <w:t xml:space="preserve"> – 81</w:t>
      </w:r>
      <w:r w:rsidRPr="00F6753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количество авторов статей – 97, из них авторы –</w:t>
      </w:r>
      <w:r w:rsidR="001949E3">
        <w:rPr>
          <w:rFonts w:ascii="Times New Roman" w:eastAsia="Times New Roman" w:hAnsi="Times New Roman" w:cs="Times New Roman"/>
          <w:bCs/>
          <w:sz w:val="24"/>
          <w:szCs w:val="24"/>
          <w:lang w:eastAsia="ru-RU"/>
        </w:rPr>
        <w:t xml:space="preserve"> работники колледжа – 1</w:t>
      </w:r>
      <w:r>
        <w:rPr>
          <w:rFonts w:ascii="Times New Roman" w:eastAsia="Times New Roman" w:hAnsi="Times New Roman" w:cs="Times New Roman"/>
          <w:bCs/>
          <w:sz w:val="24"/>
          <w:szCs w:val="24"/>
          <w:lang w:eastAsia="ru-RU"/>
        </w:rPr>
        <w:t>7 чел.</w:t>
      </w:r>
      <w:r w:rsidR="005B7199" w:rsidRPr="009D2137">
        <w:rPr>
          <w:noProof/>
          <w:sz w:val="24"/>
          <w:szCs w:val="24"/>
          <w:lang w:eastAsia="ru-RU"/>
        </w:rPr>
        <mc:AlternateContent>
          <mc:Choice Requires="wps">
            <w:drawing>
              <wp:anchor distT="0" distB="0" distL="114300" distR="114300" simplePos="0" relativeHeight="251712512" behindDoc="1" locked="0" layoutInCell="0" allowOverlap="1" wp14:anchorId="238BF07E" wp14:editId="4A95D608">
                <wp:simplePos x="0" y="0"/>
                <wp:positionH relativeFrom="page">
                  <wp:posOffset>122555</wp:posOffset>
                </wp:positionH>
                <wp:positionV relativeFrom="page">
                  <wp:posOffset>292735</wp:posOffset>
                </wp:positionV>
                <wp:extent cx="1371600" cy="7277100"/>
                <wp:effectExtent l="666750" t="762000" r="19050" b="19050"/>
                <wp:wrapSquare wrapText="bothSides"/>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C52A6B">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C52A6B">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C52A6B">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C52A6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51" style="position:absolute;left:0;text-align:left;margin-left:9.65pt;margin-top:23.05pt;width:108pt;height:57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C52A6B">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C52A6B">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C52A6B">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C52A6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404C24" w:rsidRPr="003A0F8C" w:rsidRDefault="00404C24" w:rsidP="00404C24">
      <w:pPr>
        <w:spacing w:after="0" w:line="240" w:lineRule="auto"/>
        <w:jc w:val="both"/>
        <w:rPr>
          <w:rFonts w:ascii="Times New Roman" w:hAnsi="Times New Roman" w:cs="Times New Roman"/>
          <w:b/>
          <w:sz w:val="24"/>
          <w:szCs w:val="24"/>
          <w:u w:val="single"/>
        </w:rPr>
      </w:pPr>
      <w:r w:rsidRPr="003A0F8C">
        <w:rPr>
          <w:rFonts w:ascii="Times New Roman" w:hAnsi="Times New Roman" w:cs="Times New Roman"/>
          <w:b/>
          <w:sz w:val="24"/>
          <w:szCs w:val="24"/>
          <w:u w:val="single"/>
        </w:rPr>
        <w:t>2.4.1. Дополнительное профессиональное образование педагогических работников (повышение квалификации, профессиональная переподготовка)</w:t>
      </w:r>
    </w:p>
    <w:p w:rsidR="00671CC5" w:rsidRPr="00824A3F" w:rsidRDefault="00671CC5" w:rsidP="00671CC5">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Pr="00824A3F">
        <w:rPr>
          <w:rFonts w:ascii="Times New Roman" w:eastAsia="Calibri" w:hAnsi="Times New Roman" w:cs="Times New Roman"/>
          <w:sz w:val="24"/>
          <w:szCs w:val="24"/>
        </w:rPr>
        <w:t xml:space="preserve">ополнительное профессиональное образование сотрудников (повышение квалификации, профессиональная переподготовка) осуществляется в соответствии с современным законодательством на основании ст. 76 Федерального закона от 29.12.2012 №276-ФЗ «Об образовании в РФ», Указа Президента РФ от </w:t>
      </w:r>
      <w:r>
        <w:rPr>
          <w:rFonts w:ascii="Times New Roman" w:eastAsia="Calibri" w:hAnsi="Times New Roman" w:cs="Times New Roman"/>
          <w:sz w:val="24"/>
          <w:szCs w:val="24"/>
        </w:rPr>
        <w:t>07.05.</w:t>
      </w:r>
      <w:r w:rsidR="00FE3E44">
        <w:rPr>
          <w:rFonts w:ascii="Times New Roman" w:eastAsia="Calibri" w:hAnsi="Times New Roman" w:cs="Times New Roman"/>
          <w:sz w:val="24"/>
          <w:szCs w:val="24"/>
        </w:rPr>
        <w:t>2018</w:t>
      </w:r>
      <w:r w:rsidRPr="00824A3F">
        <w:rPr>
          <w:rFonts w:ascii="Times New Roman" w:eastAsia="Calibri" w:hAnsi="Times New Roman" w:cs="Times New Roman"/>
          <w:sz w:val="24"/>
          <w:szCs w:val="24"/>
        </w:rPr>
        <w:t xml:space="preserve"> № 204 «О национальных задачах развития Российской Федерации на период до 2024 года». </w:t>
      </w:r>
    </w:p>
    <w:p w:rsidR="00671CC5" w:rsidRPr="00824A3F" w:rsidRDefault="00671CC5" w:rsidP="00671CC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 2022/2023</w:t>
      </w:r>
      <w:r w:rsidRPr="00824A3F">
        <w:rPr>
          <w:rFonts w:ascii="Times New Roman" w:eastAsia="Calibri" w:hAnsi="Times New Roman" w:cs="Times New Roman"/>
          <w:sz w:val="24"/>
          <w:szCs w:val="24"/>
        </w:rPr>
        <w:t xml:space="preserve"> учебный год прошли </w:t>
      </w:r>
      <w:proofErr w:type="gramStart"/>
      <w:r w:rsidRPr="00824A3F">
        <w:rPr>
          <w:rFonts w:ascii="Times New Roman" w:eastAsia="Calibri" w:hAnsi="Times New Roman" w:cs="Times New Roman"/>
          <w:sz w:val="24"/>
          <w:szCs w:val="24"/>
        </w:rPr>
        <w:t>обучение</w:t>
      </w:r>
      <w:proofErr w:type="gramEnd"/>
      <w:r w:rsidRPr="00824A3F">
        <w:rPr>
          <w:rFonts w:ascii="Times New Roman" w:eastAsia="Calibri" w:hAnsi="Times New Roman" w:cs="Times New Roman"/>
          <w:sz w:val="24"/>
          <w:szCs w:val="24"/>
        </w:rPr>
        <w:t xml:space="preserve"> </w:t>
      </w:r>
      <w:r w:rsidRPr="00824A3F">
        <w:rPr>
          <w:rFonts w:ascii="Times New Roman" w:eastAsia="Calibri" w:hAnsi="Times New Roman" w:cs="Times New Roman"/>
          <w:b/>
          <w:sz w:val="24"/>
          <w:szCs w:val="24"/>
        </w:rPr>
        <w:t>по дополнительным профессиональным программам (повышения квалификации)</w:t>
      </w:r>
      <w:r w:rsidRPr="00824A3F">
        <w:rPr>
          <w:rFonts w:ascii="Times New Roman" w:eastAsia="Calibri" w:hAnsi="Times New Roman" w:cs="Times New Roman"/>
          <w:sz w:val="24"/>
          <w:szCs w:val="24"/>
        </w:rPr>
        <w:t xml:space="preserve"> в соответствии с п. 8 части 2 ст. 89; п. 2 части 5 ст. 47 Федера</w:t>
      </w:r>
      <w:r w:rsidR="00FE3E44">
        <w:rPr>
          <w:rFonts w:ascii="Times New Roman" w:eastAsia="Calibri" w:hAnsi="Times New Roman" w:cs="Times New Roman"/>
          <w:sz w:val="24"/>
          <w:szCs w:val="24"/>
        </w:rPr>
        <w:t>льного закона от 29.12.2012</w:t>
      </w:r>
      <w:r w:rsidRPr="00824A3F">
        <w:rPr>
          <w:rFonts w:ascii="Times New Roman" w:eastAsia="Calibri" w:hAnsi="Times New Roman" w:cs="Times New Roman"/>
          <w:sz w:val="24"/>
          <w:szCs w:val="24"/>
        </w:rPr>
        <w:t xml:space="preserve"> № 273-ФЗ «Об образовании в Российской Федерации»: </w:t>
      </w:r>
    </w:p>
    <w:p w:rsidR="00671CC5" w:rsidRDefault="00671CC5" w:rsidP="00FA77CA">
      <w:pPr>
        <w:numPr>
          <w:ilvl w:val="0"/>
          <w:numId w:val="9"/>
        </w:numPr>
        <w:spacing w:after="0" w:line="240" w:lineRule="auto"/>
        <w:ind w:left="0" w:firstLine="284"/>
        <w:contextualSpacing/>
        <w:jc w:val="both"/>
        <w:rPr>
          <w:rFonts w:ascii="Times New Roman" w:eastAsia="Calibri" w:hAnsi="Times New Roman" w:cs="Times New Roman"/>
          <w:sz w:val="24"/>
          <w:szCs w:val="24"/>
        </w:rPr>
      </w:pPr>
      <w:r w:rsidRPr="00824A3F">
        <w:rPr>
          <w:rFonts w:ascii="Times New Roman" w:eastAsia="Calibri" w:hAnsi="Times New Roman" w:cs="Times New Roman"/>
          <w:sz w:val="24"/>
          <w:szCs w:val="24"/>
        </w:rPr>
        <w:t xml:space="preserve">в рамках реализации регионального </w:t>
      </w:r>
      <w:r>
        <w:rPr>
          <w:rFonts w:ascii="Times New Roman" w:eastAsia="Calibri" w:hAnsi="Times New Roman" w:cs="Times New Roman"/>
          <w:sz w:val="24"/>
          <w:szCs w:val="24"/>
        </w:rPr>
        <w:t xml:space="preserve">проекта «Творческие люди» - </w:t>
      </w:r>
      <w:r w:rsidR="00BE785F">
        <w:rPr>
          <w:rFonts w:ascii="Times New Roman" w:eastAsia="Calibri" w:hAnsi="Times New Roman" w:cs="Times New Roman"/>
          <w:sz w:val="24"/>
          <w:szCs w:val="24"/>
        </w:rPr>
        <w:t xml:space="preserve">8 педагогических работников </w:t>
      </w:r>
      <w:r>
        <w:rPr>
          <w:rFonts w:ascii="Times New Roman" w:eastAsia="Calibri" w:hAnsi="Times New Roman" w:cs="Times New Roman"/>
          <w:sz w:val="24"/>
          <w:szCs w:val="24"/>
        </w:rPr>
        <w:t>по 8</w:t>
      </w:r>
      <w:r w:rsidRPr="00824A3F">
        <w:rPr>
          <w:rFonts w:ascii="Times New Roman" w:eastAsia="Calibri" w:hAnsi="Times New Roman" w:cs="Times New Roman"/>
          <w:sz w:val="24"/>
          <w:szCs w:val="24"/>
        </w:rPr>
        <w:t xml:space="preserve"> дополнительным профессиональным программам</w:t>
      </w:r>
      <w:r>
        <w:rPr>
          <w:rFonts w:ascii="Times New Roman" w:eastAsia="Calibri" w:hAnsi="Times New Roman" w:cs="Times New Roman"/>
          <w:sz w:val="24"/>
          <w:szCs w:val="24"/>
        </w:rPr>
        <w:t xml:space="preserve">; </w:t>
      </w:r>
    </w:p>
    <w:p w:rsidR="00557F94" w:rsidRPr="00695FFC" w:rsidRDefault="00671CC5" w:rsidP="00FA77CA">
      <w:pPr>
        <w:numPr>
          <w:ilvl w:val="0"/>
          <w:numId w:val="9"/>
        </w:numPr>
        <w:spacing w:after="0" w:line="240" w:lineRule="auto"/>
        <w:ind w:left="0" w:firstLine="284"/>
        <w:contextualSpacing/>
        <w:jc w:val="both"/>
        <w:rPr>
          <w:rFonts w:ascii="Times New Roman" w:eastAsia="Calibri" w:hAnsi="Times New Roman" w:cs="Times New Roman"/>
          <w:sz w:val="24"/>
          <w:szCs w:val="24"/>
        </w:rPr>
      </w:pPr>
      <w:r w:rsidRPr="00695FFC">
        <w:rPr>
          <w:rFonts w:ascii="Times New Roman" w:eastAsia="Calibri" w:hAnsi="Times New Roman" w:cs="Times New Roman"/>
          <w:sz w:val="24"/>
          <w:szCs w:val="24"/>
        </w:rPr>
        <w:t xml:space="preserve">по профессиональной деятельности - </w:t>
      </w:r>
      <w:r w:rsidR="00695FFC" w:rsidRPr="00695FFC">
        <w:rPr>
          <w:rFonts w:ascii="Times New Roman" w:eastAsia="Calibri" w:hAnsi="Times New Roman" w:cs="Times New Roman"/>
          <w:sz w:val="24"/>
          <w:szCs w:val="24"/>
        </w:rPr>
        <w:t>11</w:t>
      </w:r>
      <w:r w:rsidR="00BE785F" w:rsidRPr="00695FFC">
        <w:rPr>
          <w:rFonts w:ascii="Times New Roman" w:eastAsia="Calibri" w:hAnsi="Times New Roman" w:cs="Times New Roman"/>
          <w:sz w:val="24"/>
          <w:szCs w:val="24"/>
        </w:rPr>
        <w:t xml:space="preserve"> педагогических работников</w:t>
      </w:r>
      <w:r w:rsidR="00695FFC" w:rsidRPr="00695FFC">
        <w:rPr>
          <w:rFonts w:ascii="Times New Roman" w:eastAsia="Calibri" w:hAnsi="Times New Roman" w:cs="Times New Roman"/>
          <w:sz w:val="24"/>
          <w:szCs w:val="24"/>
        </w:rPr>
        <w:t xml:space="preserve"> и 7 сотрудников по 17</w:t>
      </w:r>
      <w:r w:rsidR="00557F94" w:rsidRPr="00695FFC">
        <w:rPr>
          <w:rFonts w:ascii="Times New Roman" w:eastAsia="Calibri" w:hAnsi="Times New Roman" w:cs="Times New Roman"/>
          <w:sz w:val="24"/>
          <w:szCs w:val="24"/>
        </w:rPr>
        <w:t xml:space="preserve"> дополнительным профессиональным программам; </w:t>
      </w:r>
    </w:p>
    <w:p w:rsidR="00557F94" w:rsidRDefault="00557F94" w:rsidP="00FA77CA">
      <w:pPr>
        <w:numPr>
          <w:ilvl w:val="0"/>
          <w:numId w:val="9"/>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воспитательной деятельности - 8 педагогических работников по 1 дополнительной профессиональной программе;</w:t>
      </w:r>
    </w:p>
    <w:p w:rsidR="00671CC5" w:rsidRPr="00557F94" w:rsidRDefault="00671CC5" w:rsidP="00557F94">
      <w:pPr>
        <w:numPr>
          <w:ilvl w:val="0"/>
          <w:numId w:val="9"/>
        </w:numPr>
        <w:spacing w:after="0" w:line="240" w:lineRule="auto"/>
        <w:ind w:left="0" w:firstLine="284"/>
        <w:contextualSpacing/>
        <w:jc w:val="both"/>
        <w:rPr>
          <w:rFonts w:ascii="Times New Roman" w:eastAsia="Calibri" w:hAnsi="Times New Roman" w:cs="Times New Roman"/>
          <w:sz w:val="24"/>
          <w:szCs w:val="24"/>
        </w:rPr>
      </w:pPr>
      <w:r w:rsidRPr="001844A1">
        <w:rPr>
          <w:rFonts w:ascii="Times New Roman" w:eastAsia="Calibri" w:hAnsi="Times New Roman" w:cs="Times New Roman"/>
          <w:sz w:val="24"/>
          <w:szCs w:val="24"/>
        </w:rPr>
        <w:t>в рамках</w:t>
      </w:r>
      <w:r>
        <w:rPr>
          <w:rFonts w:ascii="Times New Roman" w:eastAsia="Calibri" w:hAnsi="Times New Roman" w:cs="Times New Roman"/>
          <w:sz w:val="24"/>
          <w:szCs w:val="24"/>
        </w:rPr>
        <w:t xml:space="preserve"> повышения цифровой грамотности - </w:t>
      </w:r>
      <w:r w:rsidR="00557F94">
        <w:rPr>
          <w:rFonts w:ascii="Times New Roman" w:eastAsia="Calibri" w:hAnsi="Times New Roman" w:cs="Times New Roman"/>
          <w:sz w:val="24"/>
          <w:szCs w:val="24"/>
        </w:rPr>
        <w:t>13 педагоги</w:t>
      </w:r>
      <w:r w:rsidR="00070EC5">
        <w:rPr>
          <w:rFonts w:ascii="Times New Roman" w:eastAsia="Calibri" w:hAnsi="Times New Roman" w:cs="Times New Roman"/>
          <w:sz w:val="24"/>
          <w:szCs w:val="24"/>
        </w:rPr>
        <w:t>ческих работников и 1 сотрудник</w:t>
      </w:r>
      <w:r w:rsidRPr="00557F94">
        <w:rPr>
          <w:rFonts w:ascii="Times New Roman" w:eastAsia="Calibri" w:hAnsi="Times New Roman" w:cs="Times New Roman"/>
          <w:sz w:val="24"/>
          <w:szCs w:val="24"/>
        </w:rPr>
        <w:t xml:space="preserve"> колл</w:t>
      </w:r>
      <w:r w:rsidR="00557F94">
        <w:rPr>
          <w:rFonts w:ascii="Times New Roman" w:eastAsia="Calibri" w:hAnsi="Times New Roman" w:cs="Times New Roman"/>
          <w:sz w:val="24"/>
          <w:szCs w:val="24"/>
        </w:rPr>
        <w:t>еджа по 2</w:t>
      </w:r>
      <w:r w:rsidRPr="00557F94">
        <w:rPr>
          <w:rFonts w:ascii="Times New Roman" w:eastAsia="Calibri" w:hAnsi="Times New Roman" w:cs="Times New Roman"/>
          <w:sz w:val="24"/>
          <w:szCs w:val="24"/>
        </w:rPr>
        <w:t xml:space="preserve"> дополнительным профессиональным программам (Приложение 6). </w:t>
      </w:r>
    </w:p>
    <w:p w:rsidR="00885C00" w:rsidRPr="00824A3F" w:rsidRDefault="00885C00" w:rsidP="00885C00">
      <w:pPr>
        <w:spacing w:after="0" w:line="240" w:lineRule="auto"/>
        <w:ind w:left="284"/>
        <w:contextualSpacing/>
        <w:jc w:val="both"/>
        <w:rPr>
          <w:rFonts w:ascii="Times New Roman" w:eastAsia="Calibri" w:hAnsi="Times New Roman" w:cs="Times New Roman"/>
          <w:sz w:val="24"/>
          <w:szCs w:val="24"/>
        </w:rPr>
      </w:pPr>
    </w:p>
    <w:p w:rsidR="0032130D" w:rsidRPr="0032130D" w:rsidRDefault="0032130D" w:rsidP="0032130D">
      <w:pPr>
        <w:spacing w:after="0" w:line="240" w:lineRule="auto"/>
        <w:jc w:val="both"/>
        <w:rPr>
          <w:rFonts w:ascii="Times New Roman" w:hAnsi="Times New Roman" w:cs="Times New Roman"/>
          <w:b/>
          <w:sz w:val="24"/>
          <w:szCs w:val="24"/>
          <w:u w:val="single"/>
        </w:rPr>
      </w:pPr>
      <w:r w:rsidRPr="007C003A">
        <w:rPr>
          <w:rFonts w:ascii="Times New Roman" w:hAnsi="Times New Roman" w:cs="Times New Roman"/>
          <w:b/>
          <w:sz w:val="24"/>
          <w:szCs w:val="24"/>
          <w:u w:val="single"/>
        </w:rPr>
        <w:t>2.4.2. Награды, звания, заслуги</w:t>
      </w:r>
    </w:p>
    <w:p w:rsidR="0032130D" w:rsidRPr="00907F8C" w:rsidRDefault="0032130D" w:rsidP="0032130D">
      <w:pPr>
        <w:spacing w:after="0" w:line="240" w:lineRule="auto"/>
        <w:ind w:firstLine="709"/>
        <w:jc w:val="both"/>
        <w:rPr>
          <w:rFonts w:ascii="Times New Roman" w:hAnsi="Times New Roman" w:cs="Times New Roman"/>
          <w:color w:val="FF0000"/>
          <w:sz w:val="24"/>
          <w:szCs w:val="24"/>
        </w:rPr>
      </w:pPr>
      <w:r w:rsidRPr="008E6A95">
        <w:rPr>
          <w:rFonts w:ascii="Times New Roman" w:hAnsi="Times New Roman" w:cs="Times New Roman"/>
          <w:sz w:val="24"/>
          <w:szCs w:val="24"/>
        </w:rPr>
        <w:t>Показатель количества работников, имеющих ученые степени, награды и</w:t>
      </w:r>
      <w:r w:rsidR="001844A1">
        <w:rPr>
          <w:rFonts w:ascii="Times New Roman" w:hAnsi="Times New Roman" w:cs="Times New Roman"/>
          <w:sz w:val="24"/>
          <w:szCs w:val="24"/>
        </w:rPr>
        <w:t xml:space="preserve"> почетные звания за 2022/2023 учебный год</w:t>
      </w:r>
      <w:r w:rsidRPr="008E6A95">
        <w:rPr>
          <w:rFonts w:ascii="Times New Roman" w:hAnsi="Times New Roman" w:cs="Times New Roman"/>
          <w:sz w:val="24"/>
          <w:szCs w:val="24"/>
        </w:rPr>
        <w:t xml:space="preserve"> составляет </w:t>
      </w:r>
      <w:r>
        <w:rPr>
          <w:rFonts w:ascii="Times New Roman" w:hAnsi="Times New Roman" w:cs="Times New Roman"/>
          <w:sz w:val="24"/>
          <w:szCs w:val="24"/>
        </w:rPr>
        <w:t>–</w:t>
      </w:r>
      <w:r w:rsidRPr="008E6A95">
        <w:rPr>
          <w:rFonts w:ascii="Times New Roman" w:hAnsi="Times New Roman" w:cs="Times New Roman"/>
          <w:sz w:val="24"/>
          <w:szCs w:val="24"/>
        </w:rPr>
        <w:t xml:space="preserve"> 6</w:t>
      </w:r>
      <w:r w:rsidR="00973F9E">
        <w:rPr>
          <w:rFonts w:ascii="Times New Roman" w:hAnsi="Times New Roman" w:cs="Times New Roman"/>
          <w:sz w:val="24"/>
          <w:szCs w:val="24"/>
        </w:rPr>
        <w:t>2</w:t>
      </w:r>
      <w:r>
        <w:rPr>
          <w:rFonts w:ascii="Times New Roman" w:hAnsi="Times New Roman" w:cs="Times New Roman"/>
          <w:sz w:val="24"/>
          <w:szCs w:val="24"/>
        </w:rPr>
        <w:t xml:space="preserve"> </w:t>
      </w:r>
      <w:r w:rsidRPr="001844A1">
        <w:rPr>
          <w:rFonts w:ascii="Times New Roman" w:hAnsi="Times New Roman" w:cs="Times New Roman"/>
          <w:sz w:val="24"/>
          <w:szCs w:val="24"/>
        </w:rPr>
        <w:t>единиц</w:t>
      </w:r>
      <w:r w:rsidR="00973F9E" w:rsidRPr="001844A1">
        <w:rPr>
          <w:rFonts w:ascii="Times New Roman" w:hAnsi="Times New Roman" w:cs="Times New Roman"/>
          <w:sz w:val="24"/>
          <w:szCs w:val="24"/>
        </w:rPr>
        <w:t>ы</w:t>
      </w:r>
      <w:r w:rsidRPr="001844A1">
        <w:rPr>
          <w:rFonts w:ascii="Times New Roman" w:hAnsi="Times New Roman" w:cs="Times New Roman"/>
          <w:sz w:val="24"/>
          <w:szCs w:val="24"/>
        </w:rPr>
        <w:t xml:space="preserve"> (Приложение 7).</w:t>
      </w:r>
      <w:r w:rsidR="00FE3E44">
        <w:rPr>
          <w:rFonts w:ascii="Times New Roman" w:hAnsi="Times New Roman" w:cs="Times New Roman"/>
          <w:sz w:val="24"/>
          <w:szCs w:val="24"/>
        </w:rPr>
        <w:t xml:space="preserve"> В 2022/2023 учебном</w:t>
      </w:r>
      <w:r w:rsidRPr="008E6A95">
        <w:rPr>
          <w:rFonts w:ascii="Times New Roman" w:hAnsi="Times New Roman" w:cs="Times New Roman"/>
          <w:sz w:val="24"/>
          <w:szCs w:val="24"/>
        </w:rPr>
        <w:t xml:space="preserve"> году в связи с 50- летним юбилеем колледжа, за профессиональные достижения, наградной комиссией колледжа, как коллегиальным и совещательным органом, наделенным полномочиями по рекомендациям к награждениям и поощрениям педагогических работников и сотрудников</w:t>
      </w:r>
      <w:r>
        <w:rPr>
          <w:rFonts w:ascii="Times New Roman" w:hAnsi="Times New Roman" w:cs="Times New Roman"/>
          <w:sz w:val="24"/>
          <w:szCs w:val="24"/>
        </w:rPr>
        <w:t>,</w:t>
      </w:r>
      <w:r w:rsidRPr="008E6A95">
        <w:rPr>
          <w:rFonts w:ascii="Times New Roman" w:hAnsi="Times New Roman" w:cs="Times New Roman"/>
          <w:sz w:val="24"/>
          <w:szCs w:val="24"/>
        </w:rPr>
        <w:t xml:space="preserve"> </w:t>
      </w:r>
      <w:r>
        <w:rPr>
          <w:rFonts w:ascii="Times New Roman" w:hAnsi="Times New Roman" w:cs="Times New Roman"/>
          <w:sz w:val="24"/>
          <w:szCs w:val="24"/>
        </w:rPr>
        <w:t>награждены 2</w:t>
      </w:r>
      <w:r w:rsidR="00973F9E">
        <w:rPr>
          <w:rFonts w:ascii="Times New Roman" w:hAnsi="Times New Roman" w:cs="Times New Roman"/>
          <w:sz w:val="24"/>
          <w:szCs w:val="24"/>
        </w:rPr>
        <w:t>2</w:t>
      </w:r>
      <w:r>
        <w:rPr>
          <w:rFonts w:ascii="Times New Roman" w:hAnsi="Times New Roman" w:cs="Times New Roman"/>
          <w:sz w:val="24"/>
          <w:szCs w:val="24"/>
        </w:rPr>
        <w:t xml:space="preserve"> </w:t>
      </w:r>
      <w:r w:rsidRPr="008E6A95">
        <w:rPr>
          <w:rFonts w:ascii="Times New Roman" w:hAnsi="Times New Roman" w:cs="Times New Roman"/>
          <w:sz w:val="24"/>
          <w:szCs w:val="24"/>
        </w:rPr>
        <w:t>наградами различного уровня:</w:t>
      </w:r>
      <w:r w:rsidRPr="00650630">
        <w:rPr>
          <w:rFonts w:ascii="Times New Roman" w:hAnsi="Times New Roman" w:cs="Times New Roman"/>
          <w:sz w:val="24"/>
          <w:szCs w:val="24"/>
        </w:rPr>
        <w:t xml:space="preserve"> </w:t>
      </w:r>
    </w:p>
    <w:p w:rsidR="0032130D" w:rsidRPr="00650630" w:rsidRDefault="0032130D" w:rsidP="0032130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50630">
        <w:rPr>
          <w:rFonts w:ascii="Times New Roman" w:hAnsi="Times New Roman" w:cs="Times New Roman"/>
          <w:sz w:val="24"/>
          <w:szCs w:val="24"/>
        </w:rPr>
        <w:t>Заслуженный учитель Российской Федерации</w:t>
      </w:r>
      <w:r w:rsidRPr="00223872">
        <w:rPr>
          <w:rFonts w:ascii="Times New Roman" w:hAnsi="Times New Roman" w:cs="Times New Roman"/>
          <w:sz w:val="24"/>
          <w:szCs w:val="24"/>
        </w:rPr>
        <w:t>;</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lastRenderedPageBreak/>
        <w:t xml:space="preserve">- Нагрудный знак «За верность профессии» Министерства просвещения РФ; </w:t>
      </w:r>
    </w:p>
    <w:p w:rsidR="0032130D" w:rsidRPr="00650630" w:rsidRDefault="0032130D" w:rsidP="0032130D">
      <w:pPr>
        <w:tabs>
          <w:tab w:val="left" w:pos="0"/>
        </w:tabs>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Почетная грамота Министерства культуры Российской Федерации;</w:t>
      </w:r>
    </w:p>
    <w:p w:rsidR="0032130D" w:rsidRPr="00223872" w:rsidRDefault="0032130D" w:rsidP="0032130D">
      <w:pPr>
        <w:tabs>
          <w:tab w:val="left" w:pos="0"/>
        </w:tabs>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Почетная грамота Министерства просвещения РФ;</w:t>
      </w:r>
    </w:p>
    <w:p w:rsidR="0032130D" w:rsidRPr="00650630" w:rsidRDefault="0032130D" w:rsidP="0032130D">
      <w:pPr>
        <w:tabs>
          <w:tab w:val="left" w:pos="0"/>
        </w:tabs>
        <w:spacing w:after="0" w:line="240" w:lineRule="auto"/>
        <w:jc w:val="both"/>
        <w:rPr>
          <w:rFonts w:ascii="Times New Roman" w:eastAsia="Calibri" w:hAnsi="Times New Roman" w:cs="Times New Roman"/>
          <w:sz w:val="24"/>
          <w:szCs w:val="24"/>
        </w:rPr>
      </w:pPr>
      <w:r w:rsidRPr="00650630">
        <w:rPr>
          <w:rFonts w:ascii="Times New Roman" w:hAnsi="Times New Roman" w:cs="Times New Roman"/>
          <w:sz w:val="24"/>
          <w:szCs w:val="24"/>
        </w:rPr>
        <w:t xml:space="preserve">- </w:t>
      </w:r>
      <w:r w:rsidRPr="00650630">
        <w:rPr>
          <w:rFonts w:ascii="Times New Roman" w:eastAsia="Calibri" w:hAnsi="Times New Roman" w:cs="Times New Roman"/>
          <w:sz w:val="24"/>
          <w:szCs w:val="24"/>
        </w:rPr>
        <w:t>Знак «За заслуги перед Ханты-Мансийским автономным округом-Югрой»;</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Почетная грамота Губернатора Ханты-Мансийского автономн</w:t>
      </w:r>
      <w:r w:rsidR="005B5875">
        <w:rPr>
          <w:rFonts w:ascii="Times New Roman" w:hAnsi="Times New Roman" w:cs="Times New Roman"/>
          <w:sz w:val="24"/>
          <w:szCs w:val="24"/>
        </w:rPr>
        <w:t>ого округа-Югры;</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xml:space="preserve">- Благодарность Губернатора Ханты-Мансийского автономного округа-Югры; </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Лауреат Премии Губернатора Ханты-Мансийского автономного округа - Югры выдающимся деятелям культуры и искусства, молодым талантливым авторам, режиссерам, художественным руководителям и артистам;</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Почетная гр</w:t>
      </w:r>
      <w:r>
        <w:rPr>
          <w:rFonts w:ascii="Times New Roman" w:hAnsi="Times New Roman" w:cs="Times New Roman"/>
          <w:sz w:val="24"/>
          <w:szCs w:val="24"/>
        </w:rPr>
        <w:t>амота Тюменской областной Думы;</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Благодарственное пи</w:t>
      </w:r>
      <w:r w:rsidR="005B5875">
        <w:rPr>
          <w:rFonts w:ascii="Times New Roman" w:hAnsi="Times New Roman" w:cs="Times New Roman"/>
          <w:sz w:val="24"/>
          <w:szCs w:val="24"/>
        </w:rPr>
        <w:t>сьмо Тюменской областной Думы;</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Поч</w:t>
      </w:r>
      <w:r w:rsidR="005B5875">
        <w:rPr>
          <w:rFonts w:ascii="Times New Roman" w:hAnsi="Times New Roman" w:cs="Times New Roman"/>
          <w:sz w:val="24"/>
          <w:szCs w:val="24"/>
        </w:rPr>
        <w:t>етная грамота Думы ХМАО-Югры;</w:t>
      </w:r>
    </w:p>
    <w:p w:rsidR="0032130D" w:rsidRPr="00650630" w:rsidRDefault="0032130D" w:rsidP="0032130D">
      <w:pPr>
        <w:tabs>
          <w:tab w:val="left" w:pos="0"/>
        </w:tabs>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xml:space="preserve">- Благодарственное письмо Председателя Думы ХМАО-Югры; </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Благодарственное письмо Департамента образования и науки ХМАО-Югры</w:t>
      </w:r>
      <w:r>
        <w:rPr>
          <w:rFonts w:ascii="Times New Roman" w:hAnsi="Times New Roman" w:cs="Times New Roman"/>
          <w:sz w:val="24"/>
          <w:szCs w:val="24"/>
        </w:rPr>
        <w:t>;</w:t>
      </w:r>
      <w:r w:rsidRPr="00650630">
        <w:rPr>
          <w:rFonts w:ascii="Times New Roman" w:hAnsi="Times New Roman" w:cs="Times New Roman"/>
          <w:sz w:val="24"/>
          <w:szCs w:val="24"/>
        </w:rPr>
        <w:t xml:space="preserve"> </w:t>
      </w:r>
    </w:p>
    <w:p w:rsidR="0032130D"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Благодарственное письмо общественной палаты ХМАО-Югры</w:t>
      </w:r>
      <w:r>
        <w:rPr>
          <w:rFonts w:ascii="Times New Roman" w:hAnsi="Times New Roman" w:cs="Times New Roman"/>
          <w:sz w:val="24"/>
          <w:szCs w:val="24"/>
        </w:rPr>
        <w:t>;</w:t>
      </w:r>
    </w:p>
    <w:p w:rsidR="0032130D" w:rsidRPr="00B53403"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w:t>
      </w:r>
      <w:r>
        <w:rPr>
          <w:rFonts w:ascii="Times New Roman" w:hAnsi="Times New Roman" w:cs="Times New Roman"/>
          <w:sz w:val="24"/>
          <w:szCs w:val="24"/>
        </w:rPr>
        <w:t xml:space="preserve"> Знак «За заслуги  перед городом Сургутом»</w:t>
      </w:r>
      <w:r w:rsidRPr="00B53403">
        <w:rPr>
          <w:rFonts w:ascii="Times New Roman" w:hAnsi="Times New Roman" w:cs="Times New Roman"/>
          <w:sz w:val="24"/>
          <w:szCs w:val="24"/>
        </w:rPr>
        <w:t>;</w:t>
      </w:r>
    </w:p>
    <w:p w:rsidR="0032130D" w:rsidRPr="00B53403" w:rsidRDefault="0032130D" w:rsidP="003213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Занесение в Книгу Почета города Сургута</w:t>
      </w:r>
      <w:r w:rsidRPr="00B53403">
        <w:rPr>
          <w:rFonts w:ascii="Times New Roman" w:hAnsi="Times New Roman" w:cs="Times New Roman"/>
          <w:sz w:val="24"/>
          <w:szCs w:val="24"/>
        </w:rPr>
        <w:t>;</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xml:space="preserve">- Почетная грамота главы г. Сургута; </w:t>
      </w:r>
    </w:p>
    <w:p w:rsidR="0032130D" w:rsidRPr="00650630"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Благодарственное письмо Админис</w:t>
      </w:r>
      <w:r w:rsidR="005B5875">
        <w:rPr>
          <w:rFonts w:ascii="Times New Roman" w:hAnsi="Times New Roman" w:cs="Times New Roman"/>
          <w:sz w:val="24"/>
          <w:szCs w:val="24"/>
        </w:rPr>
        <w:t>трации г. Сургута;</w:t>
      </w:r>
    </w:p>
    <w:p w:rsidR="0032130D" w:rsidRDefault="0032130D" w:rsidP="0032130D">
      <w:pPr>
        <w:spacing w:after="0" w:line="240" w:lineRule="auto"/>
        <w:jc w:val="both"/>
        <w:rPr>
          <w:rFonts w:ascii="Times New Roman" w:hAnsi="Times New Roman" w:cs="Times New Roman"/>
          <w:sz w:val="24"/>
          <w:szCs w:val="24"/>
        </w:rPr>
      </w:pPr>
      <w:r w:rsidRPr="00650630">
        <w:rPr>
          <w:rFonts w:ascii="Times New Roman" w:hAnsi="Times New Roman" w:cs="Times New Roman"/>
          <w:sz w:val="24"/>
          <w:szCs w:val="24"/>
        </w:rPr>
        <w:t>- Благодарственное письмо Думы г. Сургута.</w:t>
      </w:r>
    </w:p>
    <w:p w:rsidR="00F323C4" w:rsidRDefault="00F323C4" w:rsidP="00824A3F">
      <w:pPr>
        <w:spacing w:after="0" w:line="240" w:lineRule="auto"/>
        <w:jc w:val="both"/>
        <w:rPr>
          <w:rFonts w:ascii="Times New Roman" w:hAnsi="Times New Roman" w:cs="Times New Roman"/>
          <w:sz w:val="24"/>
          <w:szCs w:val="24"/>
        </w:rPr>
      </w:pPr>
    </w:p>
    <w:p w:rsidR="00D46327" w:rsidRPr="00D46327" w:rsidRDefault="00D322F0" w:rsidP="00D46327">
      <w:pPr>
        <w:spacing w:after="0" w:line="240" w:lineRule="auto"/>
        <w:jc w:val="both"/>
        <w:rPr>
          <w:rFonts w:ascii="Times New Roman" w:eastAsia="Times New Roman" w:hAnsi="Times New Roman" w:cs="Times New Roman"/>
          <w:b/>
          <w:sz w:val="24"/>
          <w:szCs w:val="24"/>
          <w:u w:val="single"/>
          <w:lang w:eastAsia="ru-RU"/>
        </w:rPr>
      </w:pPr>
      <w:r w:rsidRPr="00824A3F">
        <w:rPr>
          <w:noProof/>
          <w:lang w:eastAsia="ru-RU"/>
        </w:rPr>
        <mc:AlternateContent>
          <mc:Choice Requires="wps">
            <w:drawing>
              <wp:anchor distT="0" distB="0" distL="114300" distR="114300" simplePos="0" relativeHeight="251735040" behindDoc="1" locked="0" layoutInCell="0" allowOverlap="1" wp14:anchorId="514D2DDF" wp14:editId="18E5B6BB">
                <wp:simplePos x="0" y="0"/>
                <wp:positionH relativeFrom="page">
                  <wp:posOffset>125095</wp:posOffset>
                </wp:positionH>
                <wp:positionV relativeFrom="page">
                  <wp:posOffset>261620</wp:posOffset>
                </wp:positionV>
                <wp:extent cx="1190625" cy="7277100"/>
                <wp:effectExtent l="666750" t="762000" r="28575" b="19050"/>
                <wp:wrapSquare wrapText="bothSides"/>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4632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463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D463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D4632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52" style="position:absolute;left:0;text-align:left;margin-left:9.85pt;margin-top:20.6pt;width:93.75pt;height:57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4632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463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D463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D4632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46327" w:rsidRPr="00D46327">
        <w:rPr>
          <w:rFonts w:ascii="Times New Roman" w:eastAsia="Times New Roman" w:hAnsi="Times New Roman" w:cs="Times New Roman"/>
          <w:b/>
          <w:sz w:val="24"/>
          <w:szCs w:val="24"/>
          <w:u w:val="single"/>
          <w:lang w:eastAsia="ru-RU"/>
        </w:rPr>
        <w:t>2.5. Психолого-педагогиче</w:t>
      </w:r>
      <w:r w:rsidR="003A0F8C">
        <w:rPr>
          <w:rFonts w:ascii="Times New Roman" w:eastAsia="Times New Roman" w:hAnsi="Times New Roman" w:cs="Times New Roman"/>
          <w:b/>
          <w:sz w:val="24"/>
          <w:szCs w:val="24"/>
          <w:u w:val="single"/>
          <w:lang w:eastAsia="ru-RU"/>
        </w:rPr>
        <w:t xml:space="preserve">ское сопровождение </w:t>
      </w:r>
      <w:proofErr w:type="gramStart"/>
      <w:r w:rsidR="003A0F8C">
        <w:rPr>
          <w:rFonts w:ascii="Times New Roman" w:eastAsia="Times New Roman" w:hAnsi="Times New Roman" w:cs="Times New Roman"/>
          <w:b/>
          <w:sz w:val="24"/>
          <w:szCs w:val="24"/>
          <w:u w:val="single"/>
          <w:lang w:eastAsia="ru-RU"/>
        </w:rPr>
        <w:t>обучающихся</w:t>
      </w:r>
      <w:proofErr w:type="gramEnd"/>
    </w:p>
    <w:p w:rsidR="00261929" w:rsidRPr="00261929" w:rsidRDefault="00261929" w:rsidP="00261929">
      <w:pPr>
        <w:spacing w:after="0" w:line="240" w:lineRule="auto"/>
        <w:jc w:val="both"/>
        <w:rPr>
          <w:rFonts w:ascii="Times New Roman" w:eastAsia="Calibri" w:hAnsi="Times New Roman" w:cs="Times New Roman"/>
          <w:b/>
          <w:sz w:val="24"/>
          <w:szCs w:val="24"/>
        </w:rPr>
      </w:pPr>
      <w:r w:rsidRPr="00261929">
        <w:rPr>
          <w:rFonts w:ascii="Times New Roman" w:eastAsia="Times New Roman" w:hAnsi="Times New Roman" w:cs="Times New Roman"/>
          <w:b/>
          <w:sz w:val="24"/>
          <w:szCs w:val="24"/>
          <w:shd w:val="clear" w:color="auto" w:fill="FFFFFF"/>
          <w:lang w:eastAsia="ru-RU"/>
        </w:rPr>
        <w:t>Психолого-педагогическое сопровождение в БУ «Сургутский музыкальный колледж»</w:t>
      </w:r>
      <w:r w:rsidRPr="00261929">
        <w:rPr>
          <w:rFonts w:ascii="Times New Roman" w:eastAsia="Times New Roman" w:hAnsi="Times New Roman" w:cs="Times New Roman"/>
          <w:sz w:val="24"/>
          <w:szCs w:val="24"/>
          <w:shd w:val="clear" w:color="auto" w:fill="FFFFFF"/>
          <w:lang w:eastAsia="ru-RU"/>
        </w:rPr>
        <w:t xml:space="preserve"> – </w:t>
      </w:r>
      <w:r w:rsidRPr="00261929">
        <w:rPr>
          <w:rFonts w:ascii="Times New Roman" w:eastAsia="Times New Roman" w:hAnsi="Times New Roman" w:cs="Times New Roman"/>
          <w:b/>
          <w:sz w:val="24"/>
          <w:szCs w:val="24"/>
          <w:shd w:val="clear" w:color="auto" w:fill="FFFFFF"/>
          <w:lang w:eastAsia="ru-RU"/>
        </w:rPr>
        <w:t xml:space="preserve">это деятельность, направленная на создание социально-психологических условий для успешного обучения и личностного развития студента, оказание </w:t>
      </w:r>
      <w:r w:rsidRPr="00261929">
        <w:rPr>
          <w:rFonts w:ascii="Times New Roman" w:eastAsia="Calibri" w:hAnsi="Times New Roman" w:cs="Times New Roman"/>
          <w:b/>
          <w:sz w:val="24"/>
          <w:szCs w:val="24"/>
        </w:rPr>
        <w:t>комплексной социально-психолого-педагогической помощи и защиты прав обучающихся.</w:t>
      </w:r>
    </w:p>
    <w:p w:rsidR="00261929" w:rsidRPr="00261929" w:rsidRDefault="00261929" w:rsidP="00261929">
      <w:pPr>
        <w:spacing w:after="0" w:line="240" w:lineRule="auto"/>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 xml:space="preserve">Функции </w:t>
      </w:r>
      <w:r w:rsidRPr="00261929">
        <w:rPr>
          <w:rFonts w:ascii="Times New Roman" w:eastAsia="Calibri" w:hAnsi="Times New Roman" w:cs="Times New Roman"/>
          <w:sz w:val="24"/>
          <w:szCs w:val="24"/>
        </w:rPr>
        <w:t xml:space="preserve">службы психолого-педагогического сопровождения </w:t>
      </w:r>
      <w:proofErr w:type="gramStart"/>
      <w:r w:rsidRPr="00261929">
        <w:rPr>
          <w:rFonts w:ascii="Times New Roman" w:eastAsia="Calibri" w:hAnsi="Times New Roman" w:cs="Times New Roman"/>
          <w:sz w:val="24"/>
          <w:szCs w:val="24"/>
        </w:rPr>
        <w:t>обучающихся</w:t>
      </w:r>
      <w:proofErr w:type="gramEnd"/>
      <w:r w:rsidRPr="00261929">
        <w:rPr>
          <w:rFonts w:ascii="Times New Roman" w:eastAsia="Calibri" w:hAnsi="Times New Roman" w:cs="Times New Roman"/>
          <w:sz w:val="24"/>
          <w:szCs w:val="24"/>
        </w:rPr>
        <w:t xml:space="preserve">: аналитическая, информационная, организационная и консультационная. </w:t>
      </w:r>
    </w:p>
    <w:p w:rsidR="00261929" w:rsidRPr="00261929" w:rsidRDefault="00261929" w:rsidP="00261929">
      <w:pPr>
        <w:spacing w:after="0" w:line="240" w:lineRule="auto"/>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К</w:t>
      </w:r>
      <w:r w:rsidRPr="00261929">
        <w:rPr>
          <w:rFonts w:ascii="Times New Roman" w:eastAsia="Times New Roman" w:hAnsi="Times New Roman" w:cs="Times New Roman"/>
          <w:b/>
          <w:spacing w:val="3"/>
          <w:sz w:val="24"/>
          <w:szCs w:val="24"/>
          <w:lang w:eastAsia="ru-RU"/>
        </w:rPr>
        <w:t>онсультационная и профилактическая</w:t>
      </w:r>
      <w:r w:rsidRPr="00261929">
        <w:rPr>
          <w:rFonts w:ascii="Times New Roman" w:eastAsia="Times New Roman" w:hAnsi="Times New Roman" w:cs="Times New Roman"/>
          <w:spacing w:val="3"/>
          <w:sz w:val="24"/>
          <w:szCs w:val="24"/>
          <w:lang w:eastAsia="ru-RU"/>
        </w:rPr>
        <w:t xml:space="preserve"> </w:t>
      </w:r>
      <w:r w:rsidRPr="00261929">
        <w:rPr>
          <w:rFonts w:ascii="Times New Roman" w:eastAsia="Times New Roman" w:hAnsi="Times New Roman" w:cs="Times New Roman"/>
          <w:b/>
          <w:spacing w:val="3"/>
          <w:sz w:val="24"/>
          <w:szCs w:val="24"/>
          <w:lang w:eastAsia="ru-RU"/>
        </w:rPr>
        <w:t>деятельность обеспечивает:</w:t>
      </w:r>
    </w:p>
    <w:p w:rsidR="00261929" w:rsidRPr="00261929" w:rsidRDefault="00261929" w:rsidP="00FA77CA">
      <w:pPr>
        <w:numPr>
          <w:ilvl w:val="0"/>
          <w:numId w:val="10"/>
        </w:numPr>
        <w:spacing w:after="0" w:line="240" w:lineRule="auto"/>
        <w:ind w:left="0" w:firstLine="317"/>
        <w:contextualSpacing/>
        <w:jc w:val="both"/>
        <w:rPr>
          <w:rFonts w:ascii="Times New Roman" w:eastAsia="Times New Roman" w:hAnsi="Times New Roman" w:cs="Times New Roman"/>
          <w:spacing w:val="3"/>
          <w:sz w:val="24"/>
          <w:szCs w:val="24"/>
          <w:lang w:eastAsia="ru-RU"/>
        </w:rPr>
      </w:pPr>
      <w:r w:rsidRPr="00261929">
        <w:rPr>
          <w:rFonts w:ascii="Times New Roman" w:eastAsia="Times New Roman" w:hAnsi="Times New Roman" w:cs="Times New Roman"/>
          <w:spacing w:val="3"/>
          <w:sz w:val="24"/>
          <w:szCs w:val="24"/>
          <w:lang w:eastAsia="ru-RU"/>
        </w:rPr>
        <w:t xml:space="preserve">оказание психологической поддержки развития личности; </w:t>
      </w:r>
    </w:p>
    <w:p w:rsidR="00261929" w:rsidRPr="00261929" w:rsidRDefault="00261929" w:rsidP="00FA77CA">
      <w:pPr>
        <w:numPr>
          <w:ilvl w:val="0"/>
          <w:numId w:val="10"/>
        </w:numPr>
        <w:spacing w:after="0" w:line="240" w:lineRule="auto"/>
        <w:ind w:left="0" w:firstLine="317"/>
        <w:contextualSpacing/>
        <w:jc w:val="both"/>
        <w:rPr>
          <w:rFonts w:ascii="Times New Roman" w:eastAsia="Times New Roman" w:hAnsi="Times New Roman" w:cs="Times New Roman"/>
          <w:spacing w:val="3"/>
          <w:sz w:val="24"/>
          <w:szCs w:val="24"/>
          <w:lang w:eastAsia="ru-RU"/>
        </w:rPr>
      </w:pPr>
      <w:r w:rsidRPr="00261929">
        <w:rPr>
          <w:rFonts w:ascii="Times New Roman" w:eastAsia="Times New Roman" w:hAnsi="Times New Roman" w:cs="Times New Roman"/>
          <w:spacing w:val="3"/>
          <w:sz w:val="24"/>
          <w:szCs w:val="24"/>
          <w:lang w:eastAsia="ru-RU"/>
        </w:rPr>
        <w:t>предупреждение возможных девиаций поведения;</w:t>
      </w:r>
    </w:p>
    <w:p w:rsidR="00261929" w:rsidRPr="00261929" w:rsidRDefault="00261929" w:rsidP="00FA77CA">
      <w:pPr>
        <w:numPr>
          <w:ilvl w:val="0"/>
          <w:numId w:val="10"/>
        </w:numPr>
        <w:spacing w:after="0" w:line="240" w:lineRule="auto"/>
        <w:ind w:left="0" w:firstLine="317"/>
        <w:contextualSpacing/>
        <w:jc w:val="both"/>
        <w:rPr>
          <w:rFonts w:ascii="Times New Roman" w:eastAsia="Times New Roman" w:hAnsi="Times New Roman" w:cs="Times New Roman"/>
          <w:spacing w:val="3"/>
          <w:sz w:val="24"/>
          <w:szCs w:val="24"/>
          <w:lang w:eastAsia="ru-RU"/>
        </w:rPr>
      </w:pPr>
      <w:r w:rsidRPr="00261929">
        <w:rPr>
          <w:rFonts w:ascii="Times New Roman" w:eastAsia="Times New Roman" w:hAnsi="Times New Roman" w:cs="Times New Roman"/>
          <w:spacing w:val="3"/>
          <w:sz w:val="24"/>
          <w:szCs w:val="24"/>
          <w:lang w:eastAsia="ru-RU"/>
        </w:rPr>
        <w:t>содействие творческому развитию одаренных студентов;</w:t>
      </w:r>
    </w:p>
    <w:p w:rsidR="00261929" w:rsidRPr="00261929" w:rsidRDefault="00261929" w:rsidP="00FA77CA">
      <w:pPr>
        <w:numPr>
          <w:ilvl w:val="0"/>
          <w:numId w:val="10"/>
        </w:numPr>
        <w:spacing w:after="0" w:line="240" w:lineRule="auto"/>
        <w:ind w:left="0" w:firstLine="317"/>
        <w:contextualSpacing/>
        <w:jc w:val="both"/>
        <w:rPr>
          <w:rFonts w:ascii="Times New Roman" w:eastAsia="Times New Roman" w:hAnsi="Times New Roman" w:cs="Times New Roman"/>
          <w:spacing w:val="3"/>
          <w:sz w:val="24"/>
          <w:szCs w:val="24"/>
          <w:lang w:eastAsia="ru-RU"/>
        </w:rPr>
      </w:pPr>
      <w:r w:rsidRPr="00261929">
        <w:rPr>
          <w:rFonts w:ascii="Times New Roman" w:eastAsia="Times New Roman" w:hAnsi="Times New Roman" w:cs="Times New Roman"/>
          <w:spacing w:val="3"/>
          <w:sz w:val="24"/>
          <w:szCs w:val="24"/>
          <w:lang w:eastAsia="ru-RU"/>
        </w:rPr>
        <w:t xml:space="preserve">сохранение и укрепление здоровья </w:t>
      </w:r>
      <w:proofErr w:type="gramStart"/>
      <w:r w:rsidRPr="00261929">
        <w:rPr>
          <w:rFonts w:ascii="Times New Roman" w:eastAsia="Times New Roman" w:hAnsi="Times New Roman" w:cs="Times New Roman"/>
          <w:spacing w:val="3"/>
          <w:sz w:val="24"/>
          <w:szCs w:val="24"/>
          <w:lang w:eastAsia="ru-RU"/>
        </w:rPr>
        <w:t>обучающихся</w:t>
      </w:r>
      <w:proofErr w:type="gramEnd"/>
      <w:r w:rsidRPr="00261929">
        <w:rPr>
          <w:rFonts w:ascii="Times New Roman" w:eastAsia="Times New Roman" w:hAnsi="Times New Roman" w:cs="Times New Roman"/>
          <w:spacing w:val="3"/>
          <w:sz w:val="24"/>
          <w:szCs w:val="24"/>
          <w:lang w:eastAsia="ru-RU"/>
        </w:rPr>
        <w:t>;</w:t>
      </w:r>
    </w:p>
    <w:p w:rsidR="00261929" w:rsidRPr="00261929" w:rsidRDefault="00261929" w:rsidP="00FA77CA">
      <w:pPr>
        <w:numPr>
          <w:ilvl w:val="0"/>
          <w:numId w:val="10"/>
        </w:numPr>
        <w:spacing w:after="0" w:line="240" w:lineRule="auto"/>
        <w:ind w:left="0" w:firstLine="317"/>
        <w:contextualSpacing/>
        <w:jc w:val="both"/>
        <w:rPr>
          <w:rFonts w:ascii="Times New Roman" w:eastAsia="Calibri" w:hAnsi="Times New Roman" w:cs="Times New Roman"/>
          <w:b/>
          <w:sz w:val="24"/>
          <w:szCs w:val="24"/>
        </w:rPr>
      </w:pPr>
      <w:r w:rsidRPr="00261929">
        <w:rPr>
          <w:rFonts w:ascii="Times New Roman" w:eastAsia="Times New Roman" w:hAnsi="Times New Roman" w:cs="Times New Roman"/>
          <w:spacing w:val="3"/>
          <w:sz w:val="24"/>
          <w:szCs w:val="24"/>
          <w:lang w:eastAsia="ru-RU"/>
        </w:rPr>
        <w:t>снижение рисков дезадаптации, социализации обучающих</w:t>
      </w:r>
      <w:r w:rsidRPr="00FA7F8A">
        <w:rPr>
          <w:rFonts w:ascii="Times New Roman" w:eastAsia="Times New Roman" w:hAnsi="Times New Roman" w:cs="Times New Roman"/>
          <w:spacing w:val="3"/>
          <w:sz w:val="24"/>
          <w:szCs w:val="24"/>
          <w:lang w:eastAsia="ru-RU"/>
        </w:rPr>
        <w:t>ся</w:t>
      </w:r>
    </w:p>
    <w:p w:rsidR="00261929" w:rsidRPr="00261929" w:rsidRDefault="00261929" w:rsidP="00261929">
      <w:pPr>
        <w:tabs>
          <w:tab w:val="left" w:pos="14175"/>
        </w:tabs>
        <w:spacing w:after="0" w:line="240" w:lineRule="auto"/>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 xml:space="preserve">В 2022/2023 учебном году </w:t>
      </w:r>
      <w:r w:rsidRPr="00261929">
        <w:rPr>
          <w:rFonts w:ascii="Times New Roman" w:eastAsia="Times New Roman" w:hAnsi="Times New Roman" w:cs="Times New Roman"/>
          <w:b/>
          <w:sz w:val="24"/>
          <w:szCs w:val="24"/>
          <w:lang w:eastAsia="x-none"/>
        </w:rPr>
        <w:t>индивидуальные консультации</w:t>
      </w:r>
      <w:r w:rsidRPr="00261929">
        <w:rPr>
          <w:rFonts w:ascii="Times New Roman" w:eastAsia="Calibri" w:hAnsi="Times New Roman" w:cs="Times New Roman"/>
          <w:sz w:val="24"/>
          <w:szCs w:val="24"/>
        </w:rPr>
        <w:t xml:space="preserve"> </w:t>
      </w:r>
      <w:r w:rsidRPr="00261929">
        <w:rPr>
          <w:rFonts w:ascii="Times New Roman" w:eastAsia="Times New Roman" w:hAnsi="Times New Roman" w:cs="Times New Roman"/>
          <w:sz w:val="24"/>
          <w:szCs w:val="24"/>
          <w:lang w:eastAsia="x-none"/>
        </w:rPr>
        <w:t xml:space="preserve">педагога-психолога получили </w:t>
      </w:r>
      <w:r w:rsidRPr="00261929">
        <w:rPr>
          <w:rFonts w:ascii="Times New Roman" w:eastAsia="Times New Roman" w:hAnsi="Times New Roman" w:cs="Times New Roman"/>
          <w:b/>
          <w:sz w:val="24"/>
          <w:szCs w:val="24"/>
          <w:lang w:eastAsia="x-none"/>
        </w:rPr>
        <w:t>101 студент (64,7%</w:t>
      </w:r>
      <w:r w:rsidRPr="00261929">
        <w:rPr>
          <w:rFonts w:ascii="Times New Roman" w:eastAsia="Times New Roman" w:hAnsi="Times New Roman" w:cs="Times New Roman"/>
          <w:sz w:val="24"/>
          <w:szCs w:val="24"/>
          <w:lang w:eastAsia="x-none"/>
        </w:rPr>
        <w:t xml:space="preserve"> от общего числа </w:t>
      </w:r>
      <w:proofErr w:type="gramStart"/>
      <w:r w:rsidRPr="00261929">
        <w:rPr>
          <w:rFonts w:ascii="Times New Roman" w:eastAsia="Times New Roman" w:hAnsi="Times New Roman" w:cs="Times New Roman"/>
          <w:sz w:val="24"/>
          <w:szCs w:val="24"/>
          <w:lang w:eastAsia="x-none"/>
        </w:rPr>
        <w:t>обучающихся</w:t>
      </w:r>
      <w:proofErr w:type="gramEnd"/>
      <w:r w:rsidRPr="00261929">
        <w:rPr>
          <w:rFonts w:ascii="Times New Roman" w:eastAsia="Times New Roman" w:hAnsi="Times New Roman" w:cs="Times New Roman"/>
          <w:sz w:val="24"/>
          <w:szCs w:val="24"/>
          <w:lang w:eastAsia="x-none"/>
        </w:rPr>
        <w:t xml:space="preserve">). </w:t>
      </w:r>
      <w:r w:rsidRPr="00261929">
        <w:rPr>
          <w:rFonts w:ascii="Times New Roman" w:eastAsia="Calibri" w:hAnsi="Times New Roman" w:cs="Times New Roman"/>
          <w:b/>
          <w:sz w:val="24"/>
          <w:szCs w:val="24"/>
        </w:rPr>
        <w:t>Система профилактических мер реализуется</w:t>
      </w:r>
      <w:r w:rsidRPr="00261929">
        <w:rPr>
          <w:rFonts w:ascii="Times New Roman" w:eastAsia="Calibri" w:hAnsi="Times New Roman" w:cs="Times New Roman"/>
          <w:sz w:val="24"/>
          <w:szCs w:val="24"/>
        </w:rPr>
        <w:t xml:space="preserve"> посредством деятельности </w:t>
      </w:r>
      <w:r w:rsidRPr="00261929">
        <w:rPr>
          <w:rFonts w:ascii="Times New Roman" w:eastAsia="Calibri" w:hAnsi="Times New Roman" w:cs="Times New Roman"/>
          <w:b/>
          <w:sz w:val="24"/>
          <w:szCs w:val="24"/>
        </w:rPr>
        <w:t>Совета профилактики</w:t>
      </w:r>
      <w:r w:rsidRPr="00261929">
        <w:rPr>
          <w:rFonts w:ascii="Times New Roman" w:eastAsia="Calibri" w:hAnsi="Times New Roman" w:cs="Times New Roman"/>
          <w:sz w:val="24"/>
          <w:szCs w:val="24"/>
        </w:rPr>
        <w:t xml:space="preserve">. </w:t>
      </w:r>
      <w:r w:rsidRPr="00261929">
        <w:rPr>
          <w:rFonts w:ascii="Times New Roman" w:eastAsia="Calibri" w:hAnsi="Times New Roman" w:cs="Times New Roman"/>
          <w:b/>
          <w:sz w:val="24"/>
          <w:szCs w:val="24"/>
        </w:rPr>
        <w:t xml:space="preserve">В 2022/2023 </w:t>
      </w:r>
      <w:r w:rsidRPr="00261929">
        <w:rPr>
          <w:rFonts w:ascii="Times New Roman" w:eastAsia="Calibri" w:hAnsi="Times New Roman" w:cs="Times New Roman"/>
          <w:b/>
          <w:sz w:val="24"/>
          <w:szCs w:val="24"/>
        </w:rPr>
        <w:lastRenderedPageBreak/>
        <w:t>учебном году прошли</w:t>
      </w:r>
      <w:r w:rsidRPr="00261929">
        <w:rPr>
          <w:rFonts w:ascii="Times New Roman" w:eastAsia="Calibri" w:hAnsi="Times New Roman" w:cs="Times New Roman"/>
          <w:sz w:val="24"/>
          <w:szCs w:val="24"/>
        </w:rPr>
        <w:t xml:space="preserve"> 4 заседаний Совета профилактики, где проведена индивидуальная профилактическая работа с 48 студентом (30% от общего числа обучающихся), из них 12 – несовершеннолетних (17% от общего числа несовершеннолетних обучающихся).</w:t>
      </w:r>
    </w:p>
    <w:p w:rsidR="00261929" w:rsidRPr="00261929" w:rsidRDefault="00261929" w:rsidP="00261929">
      <w:pPr>
        <w:spacing w:after="0" w:line="240" w:lineRule="auto"/>
        <w:jc w:val="both"/>
        <w:rPr>
          <w:rFonts w:ascii="Times New Roman" w:eastAsia="Times New Roman" w:hAnsi="Times New Roman" w:cs="Times New Roman"/>
          <w:sz w:val="24"/>
          <w:szCs w:val="24"/>
          <w:lang w:eastAsia="ru-RU"/>
        </w:rPr>
      </w:pPr>
      <w:proofErr w:type="gramStart"/>
      <w:r w:rsidRPr="00261929">
        <w:rPr>
          <w:rFonts w:ascii="Times New Roman" w:eastAsia="Calibri" w:hAnsi="Times New Roman" w:cs="Times New Roman"/>
          <w:sz w:val="24"/>
          <w:szCs w:val="24"/>
          <w:lang w:eastAsia="ru-RU"/>
        </w:rPr>
        <w:t xml:space="preserve">В 2022/2023 учебном году 152 обучающихся (100%) </w:t>
      </w:r>
      <w:r w:rsidRPr="00261929">
        <w:rPr>
          <w:rFonts w:ascii="Times New Roman" w:eastAsia="Calibri" w:hAnsi="Times New Roman" w:cs="Times New Roman"/>
          <w:sz w:val="24"/>
          <w:szCs w:val="24"/>
        </w:rPr>
        <w:t xml:space="preserve">прошли </w:t>
      </w:r>
      <w:r w:rsidRPr="00261929">
        <w:rPr>
          <w:rFonts w:ascii="Times New Roman" w:eastAsia="Calibri" w:hAnsi="Times New Roman" w:cs="Times New Roman"/>
          <w:b/>
          <w:sz w:val="24"/>
          <w:szCs w:val="24"/>
        </w:rPr>
        <w:t>социально-психологическое тестирование в целях раннего выявления незаконного потребления наркотических средств и психотропных веществ</w:t>
      </w:r>
      <w:r w:rsidRPr="00261929">
        <w:rPr>
          <w:rFonts w:ascii="Times New Roman" w:eastAsia="Calibri" w:hAnsi="Times New Roman" w:cs="Times New Roman"/>
          <w:sz w:val="24"/>
          <w:szCs w:val="24"/>
        </w:rPr>
        <w:t>, в соответствии</w:t>
      </w:r>
      <w:r w:rsidRPr="00261929">
        <w:rPr>
          <w:rFonts w:ascii="Times New Roman" w:eastAsia="Calibri" w:hAnsi="Times New Roman" w:cs="Times New Roman"/>
          <w:sz w:val="24"/>
          <w:szCs w:val="24"/>
          <w:lang w:eastAsia="ru-RU"/>
        </w:rPr>
        <w:t xml:space="preserve"> с Феде</w:t>
      </w:r>
      <w:r w:rsidR="001844A1">
        <w:rPr>
          <w:rFonts w:ascii="Times New Roman" w:eastAsia="Calibri" w:hAnsi="Times New Roman" w:cs="Times New Roman"/>
          <w:sz w:val="24"/>
          <w:szCs w:val="24"/>
          <w:lang w:eastAsia="ru-RU"/>
        </w:rPr>
        <w:t>ральным законом от 07.06.2013</w:t>
      </w:r>
      <w:r w:rsidRPr="00261929">
        <w:rPr>
          <w:rFonts w:ascii="Times New Roman" w:eastAsia="Calibri" w:hAnsi="Times New Roman" w:cs="Times New Roman"/>
          <w:sz w:val="24"/>
          <w:szCs w:val="24"/>
          <w:lang w:eastAsia="ru-RU"/>
        </w:rPr>
        <w:t xml:space="preserve">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приказом Министерства образования и н</w:t>
      </w:r>
      <w:r w:rsidR="004F051F">
        <w:rPr>
          <w:rFonts w:ascii="Times New Roman" w:eastAsia="Calibri" w:hAnsi="Times New Roman" w:cs="Times New Roman"/>
          <w:sz w:val="24"/>
          <w:szCs w:val="24"/>
          <w:lang w:eastAsia="ru-RU"/>
        </w:rPr>
        <w:t xml:space="preserve">ауки Российской Федерации от 16.06. </w:t>
      </w:r>
      <w:r w:rsidRPr="00261929">
        <w:rPr>
          <w:rFonts w:ascii="Times New Roman" w:eastAsia="Calibri" w:hAnsi="Times New Roman" w:cs="Times New Roman"/>
          <w:sz w:val="24"/>
          <w:szCs w:val="24"/>
          <w:lang w:eastAsia="ru-RU"/>
        </w:rPr>
        <w:t>2014 № 658</w:t>
      </w:r>
      <w:proofErr w:type="gramEnd"/>
      <w:r w:rsidRPr="00261929">
        <w:rPr>
          <w:rFonts w:ascii="Times New Roman" w:eastAsia="Calibri" w:hAnsi="Times New Roman" w:cs="Times New Roman"/>
          <w:sz w:val="24"/>
          <w:szCs w:val="24"/>
          <w:lang w:eastAsia="ru-RU"/>
        </w:rPr>
        <w:t xml:space="preserve"> «Об утверждении Порядка проведения социально-психологического тестирования лиц, обучающихся в образовательных организациях и профессиональных образовательных организациях, а также в образовательных организациях высшего образования». Среди </w:t>
      </w:r>
      <w:proofErr w:type="gramStart"/>
      <w:r w:rsidRPr="00261929">
        <w:rPr>
          <w:rFonts w:ascii="Times New Roman" w:eastAsia="Calibri" w:hAnsi="Times New Roman" w:cs="Times New Roman"/>
          <w:sz w:val="24"/>
          <w:szCs w:val="24"/>
          <w:lang w:eastAsia="ru-RU"/>
        </w:rPr>
        <w:t>обучающихся</w:t>
      </w:r>
      <w:proofErr w:type="gramEnd"/>
      <w:r w:rsidRPr="00261929">
        <w:rPr>
          <w:rFonts w:ascii="Times New Roman" w:eastAsia="Calibri" w:hAnsi="Times New Roman" w:cs="Times New Roman"/>
          <w:sz w:val="24"/>
          <w:szCs w:val="24"/>
          <w:lang w:eastAsia="ru-RU"/>
        </w:rPr>
        <w:t xml:space="preserve"> колледжа выявлено 3 человека (1,97% от общего числа обучающихся), отнесенный в группу риска по итогам социально-психологического тестирования.</w:t>
      </w:r>
      <w:r w:rsidRPr="00261929">
        <w:rPr>
          <w:rFonts w:ascii="Times New Roman" w:eastAsia="Times New Roman" w:hAnsi="Times New Roman" w:cs="Times New Roman"/>
          <w:sz w:val="24"/>
          <w:szCs w:val="24"/>
          <w:lang w:eastAsia="ru-RU"/>
        </w:rPr>
        <w:t xml:space="preserve"> Дополнительное медицинское обследование в </w:t>
      </w:r>
      <w:proofErr w:type="gramStart"/>
      <w:r w:rsidRPr="00261929">
        <w:rPr>
          <w:rFonts w:ascii="Times New Roman" w:eastAsia="Times New Roman" w:hAnsi="Times New Roman" w:cs="Times New Roman"/>
          <w:sz w:val="24"/>
          <w:szCs w:val="24"/>
          <w:lang w:eastAsia="ru-RU"/>
        </w:rPr>
        <w:t>психо-неврологическом</w:t>
      </w:r>
      <w:proofErr w:type="gramEnd"/>
      <w:r w:rsidRPr="00261929">
        <w:rPr>
          <w:rFonts w:ascii="Times New Roman" w:eastAsia="Times New Roman" w:hAnsi="Times New Roman" w:cs="Times New Roman"/>
          <w:sz w:val="24"/>
          <w:szCs w:val="24"/>
          <w:lang w:eastAsia="ru-RU"/>
        </w:rPr>
        <w:t xml:space="preserve"> диспансере не выявило оснований для постановки обучающихся на диспансерный учёт как находящегося в группе риска по итогам социально-психологического тестирования. </w:t>
      </w:r>
    </w:p>
    <w:p w:rsidR="00261929" w:rsidRPr="00261929" w:rsidRDefault="00261929" w:rsidP="005B5875">
      <w:pPr>
        <w:spacing w:after="0" w:line="240" w:lineRule="auto"/>
        <w:ind w:firstLine="709"/>
        <w:jc w:val="both"/>
        <w:rPr>
          <w:rFonts w:ascii="Times New Roman" w:eastAsia="Times New Roman" w:hAnsi="Times New Roman" w:cs="Times New Roman"/>
          <w:sz w:val="24"/>
          <w:szCs w:val="24"/>
          <w:lang w:eastAsia="ru-RU"/>
        </w:rPr>
      </w:pPr>
      <w:r w:rsidRPr="00261929">
        <w:rPr>
          <w:rFonts w:ascii="Times New Roman" w:eastAsia="Times New Roman" w:hAnsi="Times New Roman" w:cs="Times New Roman"/>
          <w:sz w:val="24"/>
          <w:szCs w:val="24"/>
          <w:lang w:eastAsia="ru-RU"/>
        </w:rPr>
        <w:t>Таким образом, эффективность консультационной и профилактической работы подтверждает стабильно отрицательная динамика поведенческих рисков - на протяжении трех лет в контингенте колледжа нет обучающихся, состоящих на учёте в психоневрологическом диспансере и комиссии по делам несовершеннолетних и защите их прав.</w:t>
      </w:r>
    </w:p>
    <w:p w:rsidR="00261929" w:rsidRPr="00261929" w:rsidRDefault="00261929" w:rsidP="00261929">
      <w:pPr>
        <w:spacing w:after="0" w:line="240" w:lineRule="auto"/>
        <w:jc w:val="both"/>
        <w:rPr>
          <w:rFonts w:ascii="Times New Roman" w:eastAsia="Calibri" w:hAnsi="Times New Roman" w:cs="Times New Roman"/>
          <w:b/>
          <w:sz w:val="24"/>
          <w:szCs w:val="24"/>
        </w:rPr>
      </w:pPr>
      <w:r w:rsidRPr="00261929">
        <w:rPr>
          <w:rFonts w:ascii="Times New Roman" w:eastAsia="Calibri" w:hAnsi="Times New Roman" w:cs="Times New Roman"/>
          <w:b/>
          <w:sz w:val="24"/>
          <w:szCs w:val="24"/>
        </w:rPr>
        <w:t>Социальная работа как одно из приоритетных направлений деятельности психолого-педагогической службы колледжа создает условия:</w:t>
      </w:r>
    </w:p>
    <w:p w:rsidR="00261929" w:rsidRPr="00261929" w:rsidRDefault="00261929" w:rsidP="00FA77CA">
      <w:pPr>
        <w:numPr>
          <w:ilvl w:val="0"/>
          <w:numId w:val="11"/>
        </w:numPr>
        <w:spacing w:after="0" w:line="240" w:lineRule="auto"/>
        <w:ind w:left="34" w:firstLine="283"/>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предоставления социальных выплат;</w:t>
      </w:r>
    </w:p>
    <w:p w:rsidR="00261929" w:rsidRPr="00261929" w:rsidRDefault="00261929" w:rsidP="00FA77CA">
      <w:pPr>
        <w:numPr>
          <w:ilvl w:val="0"/>
          <w:numId w:val="11"/>
        </w:numPr>
        <w:spacing w:after="0" w:line="240" w:lineRule="auto"/>
        <w:ind w:left="34" w:firstLine="283"/>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льгот нуждающимся студентам;</w:t>
      </w:r>
    </w:p>
    <w:p w:rsidR="00261929" w:rsidRPr="00261929" w:rsidRDefault="00261929" w:rsidP="00FA77CA">
      <w:pPr>
        <w:numPr>
          <w:ilvl w:val="0"/>
          <w:numId w:val="11"/>
        </w:numPr>
        <w:spacing w:after="0" w:line="240" w:lineRule="auto"/>
        <w:ind w:left="34" w:firstLine="283"/>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содержания студентов из числа детей-сирот и детей, оставшихся без попечения родителей;</w:t>
      </w:r>
    </w:p>
    <w:p w:rsidR="00261929" w:rsidRPr="00261929" w:rsidRDefault="00261929" w:rsidP="00FA77CA">
      <w:pPr>
        <w:numPr>
          <w:ilvl w:val="0"/>
          <w:numId w:val="11"/>
        </w:numPr>
        <w:spacing w:after="0" w:line="240" w:lineRule="auto"/>
        <w:ind w:left="34" w:firstLine="283"/>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медицинского обслуживания студентов, предоставления жилья на период обучения;</w:t>
      </w:r>
    </w:p>
    <w:p w:rsidR="00261929" w:rsidRPr="00261929" w:rsidRDefault="00261929" w:rsidP="00FA77CA">
      <w:pPr>
        <w:numPr>
          <w:ilvl w:val="0"/>
          <w:numId w:val="11"/>
        </w:numPr>
        <w:spacing w:after="0" w:line="240" w:lineRule="auto"/>
        <w:ind w:left="34" w:firstLine="283"/>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оказания консультативной помощи.</w:t>
      </w:r>
    </w:p>
    <w:p w:rsidR="00261929" w:rsidRPr="00261929" w:rsidRDefault="00261929" w:rsidP="00261929">
      <w:pPr>
        <w:spacing w:after="0" w:line="240" w:lineRule="auto"/>
        <w:ind w:left="34"/>
        <w:contextualSpacing/>
        <w:jc w:val="both"/>
        <w:rPr>
          <w:rFonts w:ascii="Times New Roman" w:eastAsia="Calibri" w:hAnsi="Times New Roman" w:cs="Times New Roman"/>
          <w:b/>
          <w:bCs/>
          <w:sz w:val="24"/>
          <w:szCs w:val="24"/>
        </w:rPr>
      </w:pPr>
      <w:r w:rsidRPr="00824A3F">
        <w:rPr>
          <w:noProof/>
          <w:lang w:eastAsia="ru-RU"/>
        </w:rPr>
        <mc:AlternateContent>
          <mc:Choice Requires="wps">
            <w:drawing>
              <wp:anchor distT="0" distB="0" distL="114300" distR="114300" simplePos="0" relativeHeight="251985920" behindDoc="1" locked="0" layoutInCell="0" allowOverlap="1" wp14:anchorId="46BB5F48" wp14:editId="1D432F64">
                <wp:simplePos x="0" y="0"/>
                <wp:positionH relativeFrom="page">
                  <wp:posOffset>429895</wp:posOffset>
                </wp:positionH>
                <wp:positionV relativeFrom="page">
                  <wp:posOffset>566420</wp:posOffset>
                </wp:positionV>
                <wp:extent cx="1190625" cy="7277100"/>
                <wp:effectExtent l="666750" t="762000" r="28575" b="19050"/>
                <wp:wrapSquare wrapText="bothSides"/>
                <wp:docPr id="524" name="Прямоугольник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26192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6192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26192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26192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4" o:spid="_x0000_s1053" style="position:absolute;left:0;text-align:left;margin-left:33.85pt;margin-top:44.6pt;width:93.75pt;height:573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26192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6192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26192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26192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261929">
        <w:rPr>
          <w:rFonts w:ascii="Times New Roman" w:eastAsia="Calibri" w:hAnsi="Times New Roman" w:cs="Times New Roman"/>
          <w:b/>
          <w:bCs/>
          <w:sz w:val="24"/>
          <w:szCs w:val="24"/>
        </w:rPr>
        <w:t xml:space="preserve">Результаты: </w:t>
      </w:r>
    </w:p>
    <w:p w:rsidR="00261929" w:rsidRPr="00261929" w:rsidRDefault="00261929" w:rsidP="00261929">
      <w:pPr>
        <w:spacing w:after="0" w:line="240" w:lineRule="auto"/>
        <w:jc w:val="both"/>
        <w:rPr>
          <w:rFonts w:ascii="Times New Roman" w:eastAsia="Calibri" w:hAnsi="Times New Roman" w:cs="Times New Roman"/>
          <w:b/>
          <w:sz w:val="24"/>
          <w:szCs w:val="24"/>
          <w:lang w:bidi="ru-RU"/>
        </w:rPr>
      </w:pPr>
      <w:r w:rsidRPr="00261929">
        <w:rPr>
          <w:rFonts w:ascii="Times New Roman" w:eastAsia="Calibri" w:hAnsi="Times New Roman" w:cs="Times New Roman"/>
          <w:b/>
          <w:sz w:val="24"/>
          <w:szCs w:val="24"/>
        </w:rPr>
        <w:t>В 2022/2023 учебном году</w:t>
      </w:r>
      <w:r w:rsidRPr="00261929">
        <w:rPr>
          <w:rFonts w:ascii="Times New Roman" w:eastAsia="Calibri" w:hAnsi="Times New Roman" w:cs="Times New Roman"/>
          <w:sz w:val="24"/>
          <w:szCs w:val="24"/>
        </w:rPr>
        <w:t xml:space="preserve"> </w:t>
      </w:r>
      <w:r w:rsidRPr="00261929">
        <w:rPr>
          <w:rFonts w:ascii="Times New Roman" w:eastAsia="Calibri" w:hAnsi="Times New Roman" w:cs="Times New Roman"/>
          <w:b/>
          <w:sz w:val="24"/>
          <w:szCs w:val="24"/>
        </w:rPr>
        <w:t xml:space="preserve">местами в общежитии обеспечены 100% </w:t>
      </w:r>
      <w:proofErr w:type="gramStart"/>
      <w:r w:rsidRPr="00261929">
        <w:rPr>
          <w:rFonts w:ascii="Times New Roman" w:eastAsia="Calibri" w:hAnsi="Times New Roman" w:cs="Times New Roman"/>
          <w:b/>
          <w:sz w:val="24"/>
          <w:szCs w:val="24"/>
        </w:rPr>
        <w:t>обучающихся</w:t>
      </w:r>
      <w:proofErr w:type="gramEnd"/>
      <w:r w:rsidRPr="00261929">
        <w:rPr>
          <w:rFonts w:ascii="Times New Roman" w:eastAsia="Calibri" w:hAnsi="Times New Roman" w:cs="Times New Roman"/>
          <w:b/>
          <w:sz w:val="24"/>
          <w:szCs w:val="24"/>
        </w:rPr>
        <w:t>, нуждающихся в общежитии (иногородние студенты).</w:t>
      </w:r>
    </w:p>
    <w:p w:rsidR="00261929" w:rsidRPr="00261929" w:rsidRDefault="00261929" w:rsidP="00261929">
      <w:pPr>
        <w:spacing w:after="0" w:line="240" w:lineRule="auto"/>
        <w:jc w:val="both"/>
        <w:rPr>
          <w:rFonts w:ascii="Times New Roman" w:eastAsia="Calibri" w:hAnsi="Times New Roman" w:cs="Times New Roman"/>
          <w:b/>
          <w:sz w:val="24"/>
          <w:szCs w:val="24"/>
        </w:rPr>
      </w:pPr>
      <w:r w:rsidRPr="00261929">
        <w:rPr>
          <w:rFonts w:ascii="Times New Roman" w:eastAsia="Calibri" w:hAnsi="Times New Roman" w:cs="Times New Roman"/>
          <w:b/>
          <w:sz w:val="24"/>
          <w:szCs w:val="24"/>
        </w:rPr>
        <w:t xml:space="preserve">Из числа лиц льготной категории обучались: </w:t>
      </w:r>
    </w:p>
    <w:p w:rsidR="00261929" w:rsidRPr="00261929" w:rsidRDefault="00261929" w:rsidP="00415DFD">
      <w:pPr>
        <w:numPr>
          <w:ilvl w:val="0"/>
          <w:numId w:val="48"/>
        </w:numPr>
        <w:spacing w:after="0" w:line="240" w:lineRule="auto"/>
        <w:contextualSpacing/>
        <w:jc w:val="both"/>
        <w:rPr>
          <w:rFonts w:ascii="Times New Roman" w:eastAsia="Calibri" w:hAnsi="Times New Roman" w:cs="Times New Roman"/>
          <w:sz w:val="24"/>
          <w:szCs w:val="24"/>
        </w:rPr>
      </w:pPr>
      <w:proofErr w:type="gramStart"/>
      <w:r w:rsidRPr="00261929">
        <w:rPr>
          <w:rFonts w:ascii="Times New Roman" w:eastAsia="Calibri" w:hAnsi="Times New Roman" w:cs="Times New Roman"/>
          <w:sz w:val="24"/>
          <w:szCs w:val="24"/>
        </w:rPr>
        <w:t>1 обучающийся из категории «лицо, потерявшее в период обучения обоих родителей или единственного родителя»;</w:t>
      </w:r>
      <w:proofErr w:type="gramEnd"/>
    </w:p>
    <w:p w:rsidR="00261929" w:rsidRPr="00261929" w:rsidRDefault="00261929" w:rsidP="00415DFD">
      <w:pPr>
        <w:numPr>
          <w:ilvl w:val="0"/>
          <w:numId w:val="48"/>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 xml:space="preserve">2 обучающихся из категории «лицо из числа детей-сирот и </w:t>
      </w:r>
      <w:proofErr w:type="gramStart"/>
      <w:r w:rsidRPr="00261929">
        <w:rPr>
          <w:rFonts w:ascii="Times New Roman" w:eastAsia="Calibri" w:hAnsi="Times New Roman" w:cs="Times New Roman"/>
          <w:sz w:val="24"/>
          <w:szCs w:val="24"/>
        </w:rPr>
        <w:t>детей</w:t>
      </w:r>
      <w:proofErr w:type="gramEnd"/>
      <w:r w:rsidRPr="00261929">
        <w:rPr>
          <w:rFonts w:ascii="Times New Roman" w:eastAsia="Calibri" w:hAnsi="Times New Roman" w:cs="Times New Roman"/>
          <w:sz w:val="24"/>
          <w:szCs w:val="24"/>
        </w:rPr>
        <w:t xml:space="preserve"> оставшихся без попечения родителей»;</w:t>
      </w:r>
    </w:p>
    <w:p w:rsidR="00261929" w:rsidRPr="00261929" w:rsidRDefault="00261929" w:rsidP="00415DFD">
      <w:pPr>
        <w:numPr>
          <w:ilvl w:val="0"/>
          <w:numId w:val="48"/>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 xml:space="preserve">7 </w:t>
      </w:r>
      <w:proofErr w:type="gramStart"/>
      <w:r w:rsidRPr="00261929">
        <w:rPr>
          <w:rFonts w:ascii="Times New Roman" w:eastAsia="Calibri" w:hAnsi="Times New Roman" w:cs="Times New Roman"/>
          <w:sz w:val="24"/>
          <w:szCs w:val="24"/>
        </w:rPr>
        <w:t>обучающихся</w:t>
      </w:r>
      <w:proofErr w:type="gramEnd"/>
      <w:r w:rsidRPr="00261929">
        <w:rPr>
          <w:rFonts w:ascii="Times New Roman" w:eastAsia="Calibri" w:hAnsi="Times New Roman" w:cs="Times New Roman"/>
          <w:sz w:val="24"/>
          <w:szCs w:val="24"/>
        </w:rPr>
        <w:t xml:space="preserve"> из категории «малообеспеченные семьи»;</w:t>
      </w:r>
    </w:p>
    <w:p w:rsidR="00261929" w:rsidRPr="00261929" w:rsidRDefault="00261929" w:rsidP="00415DFD">
      <w:pPr>
        <w:numPr>
          <w:ilvl w:val="0"/>
          <w:numId w:val="48"/>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t>2 обучающихся из категории «инвалид»;</w:t>
      </w:r>
    </w:p>
    <w:p w:rsidR="00261929" w:rsidRPr="00261929" w:rsidRDefault="00261929" w:rsidP="00415DFD">
      <w:pPr>
        <w:numPr>
          <w:ilvl w:val="0"/>
          <w:numId w:val="48"/>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sz w:val="24"/>
          <w:szCs w:val="24"/>
        </w:rPr>
        <w:lastRenderedPageBreak/>
        <w:t xml:space="preserve">1 обучающийся из категории «член семьи участников спецоперации, граждан, призванных на военную службу по </w:t>
      </w:r>
      <w:r w:rsidRPr="00CB5F3A">
        <w:rPr>
          <w:rFonts w:ascii="Times New Roman" w:eastAsia="Calibri" w:hAnsi="Times New Roman" w:cs="Times New Roman"/>
          <w:sz w:val="24"/>
          <w:szCs w:val="24"/>
        </w:rPr>
        <w:t>мобилизации»</w:t>
      </w:r>
      <w:r w:rsidR="00CB5F3A" w:rsidRPr="00CB5F3A">
        <w:rPr>
          <w:rFonts w:ascii="Times New Roman" w:eastAsia="Calibri" w:hAnsi="Times New Roman" w:cs="Times New Roman"/>
          <w:sz w:val="24"/>
          <w:szCs w:val="24"/>
        </w:rPr>
        <w:t>;</w:t>
      </w:r>
    </w:p>
    <w:p w:rsidR="00261929" w:rsidRPr="00261929" w:rsidRDefault="00231C87" w:rsidP="00415DFD">
      <w:pPr>
        <w:numPr>
          <w:ilvl w:val="0"/>
          <w:numId w:val="48"/>
        </w:numPr>
        <w:spacing w:after="0" w:line="240" w:lineRule="auto"/>
        <w:contextualSpacing/>
        <w:jc w:val="both"/>
        <w:rPr>
          <w:rFonts w:ascii="Times New Roman" w:eastAsia="Calibri" w:hAnsi="Times New Roman" w:cs="Times New Roman"/>
          <w:sz w:val="24"/>
          <w:szCs w:val="24"/>
        </w:rPr>
      </w:pPr>
      <w:r w:rsidRPr="00231C87">
        <w:rPr>
          <w:rFonts w:eastAsiaTheme="minorEastAsia"/>
          <w:noProof/>
          <w:lang w:eastAsia="ru-RU"/>
        </w:rPr>
        <mc:AlternateContent>
          <mc:Choice Requires="wps">
            <w:drawing>
              <wp:anchor distT="0" distB="0" distL="114300" distR="114300" simplePos="0" relativeHeight="252055552" behindDoc="1" locked="0" layoutInCell="0" allowOverlap="1" wp14:anchorId="50BF0A0B" wp14:editId="4BF1219D">
                <wp:simplePos x="0" y="0"/>
                <wp:positionH relativeFrom="page">
                  <wp:posOffset>447675</wp:posOffset>
                </wp:positionH>
                <wp:positionV relativeFrom="page">
                  <wp:posOffset>669925</wp:posOffset>
                </wp:positionV>
                <wp:extent cx="1190625" cy="7277100"/>
                <wp:effectExtent l="666750" t="762000" r="28575" b="19050"/>
                <wp:wrapSquare wrapText="bothSides"/>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231C8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31C8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231C8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231C8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54" style="position:absolute;left:0;text-align:left;margin-left:35.25pt;margin-top:52.75pt;width:93.75pt;height:573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sJQwMAAOw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231C8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31C8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231C8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231C8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261929" w:rsidRPr="00261929">
        <w:rPr>
          <w:rFonts w:ascii="Times New Roman" w:eastAsia="Calibri" w:hAnsi="Times New Roman" w:cs="Times New Roman"/>
          <w:sz w:val="24"/>
          <w:szCs w:val="24"/>
        </w:rPr>
        <w:t xml:space="preserve">15 </w:t>
      </w:r>
      <w:proofErr w:type="gramStart"/>
      <w:r w:rsidR="00261929" w:rsidRPr="00261929">
        <w:rPr>
          <w:rFonts w:ascii="Times New Roman" w:eastAsia="Calibri" w:hAnsi="Times New Roman" w:cs="Times New Roman"/>
          <w:sz w:val="24"/>
          <w:szCs w:val="24"/>
        </w:rPr>
        <w:t>обучающихся</w:t>
      </w:r>
      <w:proofErr w:type="gramEnd"/>
      <w:r w:rsidR="00261929" w:rsidRPr="00261929">
        <w:rPr>
          <w:rFonts w:ascii="Times New Roman" w:eastAsia="Calibri" w:hAnsi="Times New Roman" w:cs="Times New Roman"/>
          <w:sz w:val="24"/>
          <w:szCs w:val="24"/>
        </w:rPr>
        <w:t xml:space="preserve"> из категории «многодетная семья».</w:t>
      </w:r>
    </w:p>
    <w:p w:rsidR="00261929" w:rsidRPr="00261929" w:rsidRDefault="00261929" w:rsidP="00261929">
      <w:pPr>
        <w:spacing w:after="0" w:line="240" w:lineRule="auto"/>
        <w:jc w:val="both"/>
        <w:rPr>
          <w:rFonts w:ascii="Times New Roman" w:eastAsia="Calibri" w:hAnsi="Times New Roman" w:cs="Times New Roman"/>
          <w:sz w:val="24"/>
          <w:szCs w:val="24"/>
        </w:rPr>
      </w:pPr>
      <w:r w:rsidRPr="00261929">
        <w:rPr>
          <w:rFonts w:ascii="Times New Roman" w:eastAsia="Times New Roman" w:hAnsi="Times New Roman" w:cs="Times New Roman"/>
          <w:b/>
          <w:sz w:val="24"/>
          <w:szCs w:val="24"/>
          <w:lang w:eastAsia="ru-RU"/>
        </w:rPr>
        <w:t>В течение 2022/2023 учебного года в качестве мер социальной поддержки обучающихся (из числа льготных категорий) в период действия льготы</w:t>
      </w:r>
      <w:r w:rsidRPr="00261929">
        <w:rPr>
          <w:rFonts w:ascii="Times New Roman" w:eastAsia="Calibri" w:hAnsi="Times New Roman" w:cs="Times New Roman"/>
          <w:sz w:val="24"/>
          <w:szCs w:val="24"/>
        </w:rPr>
        <w:t>:</w:t>
      </w:r>
    </w:p>
    <w:p w:rsidR="00261929" w:rsidRPr="00261929" w:rsidRDefault="00261929" w:rsidP="00FA77CA">
      <w:pPr>
        <w:numPr>
          <w:ilvl w:val="0"/>
          <w:numId w:val="12"/>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 xml:space="preserve">6 </w:t>
      </w:r>
      <w:proofErr w:type="gramStart"/>
      <w:r w:rsidRPr="00261929">
        <w:rPr>
          <w:rFonts w:ascii="Times New Roman" w:eastAsia="Calibri" w:hAnsi="Times New Roman" w:cs="Times New Roman"/>
          <w:b/>
          <w:sz w:val="24"/>
          <w:szCs w:val="24"/>
        </w:rPr>
        <w:t>обучающихся</w:t>
      </w:r>
      <w:proofErr w:type="gramEnd"/>
      <w:r w:rsidRPr="00261929">
        <w:rPr>
          <w:rFonts w:ascii="Times New Roman" w:eastAsia="Calibri" w:hAnsi="Times New Roman" w:cs="Times New Roman"/>
          <w:b/>
          <w:sz w:val="24"/>
          <w:szCs w:val="24"/>
        </w:rPr>
        <w:t xml:space="preserve"> получили</w:t>
      </w:r>
      <w:r w:rsidRPr="00261929">
        <w:rPr>
          <w:rFonts w:ascii="Times New Roman" w:eastAsia="Calibri" w:hAnsi="Times New Roman" w:cs="Times New Roman"/>
          <w:sz w:val="24"/>
          <w:szCs w:val="24"/>
        </w:rPr>
        <w:t xml:space="preserve"> госуда</w:t>
      </w:r>
      <w:r w:rsidR="005B5875">
        <w:rPr>
          <w:rFonts w:ascii="Times New Roman" w:eastAsia="Calibri" w:hAnsi="Times New Roman" w:cs="Times New Roman"/>
          <w:sz w:val="24"/>
          <w:szCs w:val="24"/>
        </w:rPr>
        <w:t>рственную социальную стипендию. В</w:t>
      </w:r>
      <w:r w:rsidRPr="00261929">
        <w:rPr>
          <w:rFonts w:ascii="Times New Roman" w:eastAsia="Calibri" w:hAnsi="Times New Roman" w:cs="Times New Roman"/>
          <w:sz w:val="24"/>
          <w:szCs w:val="24"/>
        </w:rPr>
        <w:t xml:space="preserve"> 2022/2023</w:t>
      </w:r>
      <w:r w:rsidR="005B5875">
        <w:rPr>
          <w:rFonts w:ascii="Times New Roman" w:eastAsia="Calibri" w:hAnsi="Times New Roman" w:cs="Times New Roman"/>
          <w:sz w:val="24"/>
          <w:szCs w:val="24"/>
        </w:rPr>
        <w:t xml:space="preserve"> </w:t>
      </w:r>
      <w:r w:rsidRPr="00261929">
        <w:rPr>
          <w:rFonts w:ascii="Times New Roman" w:eastAsia="Calibri" w:hAnsi="Times New Roman" w:cs="Times New Roman"/>
          <w:sz w:val="24"/>
          <w:szCs w:val="24"/>
        </w:rPr>
        <w:t>учебном году её средний размер состави</w:t>
      </w:r>
      <w:r w:rsidR="00461238">
        <w:rPr>
          <w:rFonts w:ascii="Times New Roman" w:eastAsia="Calibri" w:hAnsi="Times New Roman" w:cs="Times New Roman"/>
          <w:sz w:val="24"/>
          <w:szCs w:val="24"/>
        </w:rPr>
        <w:t>л 3 365,71 руб</w:t>
      </w:r>
      <w:r w:rsidR="005B5875">
        <w:rPr>
          <w:rFonts w:ascii="Times New Roman" w:eastAsia="Calibri" w:hAnsi="Times New Roman" w:cs="Times New Roman"/>
          <w:sz w:val="24"/>
          <w:szCs w:val="24"/>
        </w:rPr>
        <w:t>.;</w:t>
      </w:r>
    </w:p>
    <w:p w:rsidR="00261929" w:rsidRPr="00261929" w:rsidRDefault="00261929" w:rsidP="00FA77CA">
      <w:pPr>
        <w:numPr>
          <w:ilvl w:val="0"/>
          <w:numId w:val="12"/>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 xml:space="preserve">3 </w:t>
      </w:r>
      <w:proofErr w:type="gramStart"/>
      <w:r w:rsidRPr="00261929">
        <w:rPr>
          <w:rFonts w:ascii="Times New Roman" w:eastAsia="Calibri" w:hAnsi="Times New Roman" w:cs="Times New Roman"/>
          <w:b/>
          <w:sz w:val="24"/>
          <w:szCs w:val="24"/>
        </w:rPr>
        <w:t>обучающихся</w:t>
      </w:r>
      <w:proofErr w:type="gramEnd"/>
      <w:r w:rsidRPr="00261929">
        <w:rPr>
          <w:rFonts w:ascii="Times New Roman" w:eastAsia="Calibri" w:hAnsi="Times New Roman" w:cs="Times New Roman"/>
          <w:b/>
          <w:sz w:val="24"/>
          <w:szCs w:val="24"/>
        </w:rPr>
        <w:t xml:space="preserve"> освобождены</w:t>
      </w:r>
      <w:r w:rsidRPr="00261929">
        <w:rPr>
          <w:rFonts w:ascii="Times New Roman" w:eastAsia="Calibri" w:hAnsi="Times New Roman" w:cs="Times New Roman"/>
          <w:sz w:val="24"/>
          <w:szCs w:val="24"/>
        </w:rPr>
        <w:t xml:space="preserve"> от внесения платы за коммунальные услуги и за пользование жилым помещением в общежитии;</w:t>
      </w:r>
    </w:p>
    <w:p w:rsidR="00261929" w:rsidRPr="00261929" w:rsidRDefault="00261929" w:rsidP="00FA77CA">
      <w:pPr>
        <w:numPr>
          <w:ilvl w:val="0"/>
          <w:numId w:val="12"/>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 xml:space="preserve">20 </w:t>
      </w:r>
      <w:proofErr w:type="gramStart"/>
      <w:r w:rsidRPr="00261929">
        <w:rPr>
          <w:rFonts w:ascii="Times New Roman" w:eastAsia="Calibri" w:hAnsi="Times New Roman" w:cs="Times New Roman"/>
          <w:b/>
          <w:sz w:val="24"/>
          <w:szCs w:val="24"/>
        </w:rPr>
        <w:t>обучающихся</w:t>
      </w:r>
      <w:proofErr w:type="gramEnd"/>
      <w:r w:rsidRPr="00261929">
        <w:rPr>
          <w:rFonts w:ascii="Times New Roman" w:eastAsia="Calibri" w:hAnsi="Times New Roman" w:cs="Times New Roman"/>
          <w:b/>
          <w:sz w:val="24"/>
          <w:szCs w:val="24"/>
        </w:rPr>
        <w:t xml:space="preserve"> обеспечены</w:t>
      </w:r>
      <w:r w:rsidRPr="00261929">
        <w:rPr>
          <w:rFonts w:ascii="Times New Roman" w:eastAsia="Calibri" w:hAnsi="Times New Roman" w:cs="Times New Roman"/>
          <w:sz w:val="24"/>
          <w:szCs w:val="24"/>
        </w:rPr>
        <w:t xml:space="preserve"> компенсацией по питанию</w:t>
      </w:r>
      <w:r w:rsidR="005B5875">
        <w:rPr>
          <w:rFonts w:ascii="Times New Roman" w:eastAsia="Calibri" w:hAnsi="Times New Roman" w:cs="Times New Roman"/>
          <w:sz w:val="24"/>
          <w:szCs w:val="24"/>
        </w:rPr>
        <w:t>. В</w:t>
      </w:r>
      <w:r w:rsidRPr="00261929">
        <w:rPr>
          <w:rFonts w:ascii="Times New Roman" w:eastAsia="Calibri" w:hAnsi="Times New Roman" w:cs="Times New Roman"/>
          <w:sz w:val="24"/>
          <w:szCs w:val="24"/>
        </w:rPr>
        <w:t xml:space="preserve"> 2022/2023 учебном году </w:t>
      </w:r>
      <w:r w:rsidR="005B5875">
        <w:rPr>
          <w:rFonts w:ascii="Times New Roman" w:eastAsia="Calibri" w:hAnsi="Times New Roman" w:cs="Times New Roman"/>
          <w:sz w:val="24"/>
          <w:szCs w:val="24"/>
        </w:rPr>
        <w:t>она составила 378 рублей в день</w:t>
      </w:r>
      <w:r w:rsidRPr="00261929">
        <w:rPr>
          <w:rFonts w:ascii="Times New Roman" w:eastAsia="Calibri" w:hAnsi="Times New Roman" w:cs="Times New Roman"/>
          <w:sz w:val="24"/>
          <w:szCs w:val="24"/>
        </w:rPr>
        <w:t>;</w:t>
      </w:r>
    </w:p>
    <w:p w:rsidR="00261929" w:rsidRPr="00261929" w:rsidRDefault="00261929" w:rsidP="00FA77CA">
      <w:pPr>
        <w:numPr>
          <w:ilvl w:val="0"/>
          <w:numId w:val="13"/>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3 обучающихся</w:t>
      </w:r>
      <w:r w:rsidRPr="00261929">
        <w:rPr>
          <w:rFonts w:ascii="Times New Roman" w:eastAsia="Calibri" w:hAnsi="Times New Roman" w:cs="Times New Roman"/>
          <w:sz w:val="24"/>
          <w:szCs w:val="24"/>
        </w:rPr>
        <w:t xml:space="preserve"> из льготной категории из льготных категорий «дети-сироты и дети оставшихся без попечения родителей» и «лицо из числа детей-сирот и детей, оставшихся без попечения родителей» получили ежегодное пособие на приобретение учебной литературы и письменных принадлежностей в размере трёхмесячной государственной социальной стипендии;</w:t>
      </w:r>
    </w:p>
    <w:p w:rsidR="00261929" w:rsidRPr="00261929" w:rsidRDefault="00261929" w:rsidP="00FA77CA">
      <w:pPr>
        <w:numPr>
          <w:ilvl w:val="0"/>
          <w:numId w:val="13"/>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3 студента</w:t>
      </w:r>
      <w:r w:rsidRPr="00261929">
        <w:rPr>
          <w:rFonts w:ascii="Times New Roman" w:eastAsia="Calibri" w:hAnsi="Times New Roman" w:cs="Times New Roman"/>
          <w:sz w:val="24"/>
          <w:szCs w:val="24"/>
        </w:rPr>
        <w:t xml:space="preserve"> получили единовременную материальную помощь в размере 3000 рублей;</w:t>
      </w:r>
    </w:p>
    <w:p w:rsidR="00261929" w:rsidRPr="00261929" w:rsidRDefault="00261929" w:rsidP="00FA77CA">
      <w:pPr>
        <w:numPr>
          <w:ilvl w:val="0"/>
          <w:numId w:val="13"/>
        </w:numPr>
        <w:spacing w:after="0" w:line="240" w:lineRule="auto"/>
        <w:contextualSpacing/>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17 человек</w:t>
      </w:r>
      <w:r w:rsidRPr="00261929">
        <w:rPr>
          <w:rFonts w:ascii="Times New Roman" w:eastAsia="Calibri" w:hAnsi="Times New Roman" w:cs="Times New Roman"/>
          <w:sz w:val="24"/>
          <w:szCs w:val="24"/>
        </w:rPr>
        <w:t xml:space="preserve"> получили материальную поддержку на общую сумму </w:t>
      </w:r>
      <w:r w:rsidRPr="0018768F">
        <w:rPr>
          <w:rFonts w:ascii="Times New Roman" w:eastAsia="Calibri" w:hAnsi="Times New Roman" w:cs="Times New Roman"/>
          <w:sz w:val="24"/>
          <w:szCs w:val="24"/>
        </w:rPr>
        <w:t>151112</w:t>
      </w:r>
      <w:r w:rsidRPr="00261929">
        <w:rPr>
          <w:rFonts w:ascii="Times New Roman" w:eastAsia="Calibri" w:hAnsi="Times New Roman" w:cs="Times New Roman"/>
          <w:sz w:val="24"/>
          <w:szCs w:val="24"/>
        </w:rPr>
        <w:t xml:space="preserve"> рублей.</w:t>
      </w:r>
    </w:p>
    <w:p w:rsidR="00261929" w:rsidRPr="00261929" w:rsidRDefault="00261929" w:rsidP="00261929">
      <w:pPr>
        <w:spacing w:after="0" w:line="240" w:lineRule="auto"/>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Для сохранения и укрепления здоровья</w:t>
      </w:r>
      <w:r w:rsidRPr="00261929">
        <w:rPr>
          <w:rFonts w:ascii="Times New Roman" w:eastAsia="Calibri" w:hAnsi="Times New Roman" w:cs="Times New Roman"/>
          <w:sz w:val="24"/>
          <w:szCs w:val="24"/>
        </w:rPr>
        <w:t xml:space="preserve"> студентов, своевременного выявления заболеваний и обеспечения медицинского сопровождения несовершеннолетних обучающихся, </w:t>
      </w:r>
      <w:r w:rsidR="00461238">
        <w:rPr>
          <w:rFonts w:ascii="Times New Roman" w:eastAsia="Calibri" w:hAnsi="Times New Roman" w:cs="Times New Roman"/>
          <w:sz w:val="24"/>
          <w:szCs w:val="24"/>
        </w:rPr>
        <w:t>в 2022/2023 учебном году проведе</w:t>
      </w:r>
      <w:r w:rsidRPr="00261929">
        <w:rPr>
          <w:rFonts w:ascii="Times New Roman" w:eastAsia="Calibri" w:hAnsi="Times New Roman" w:cs="Times New Roman"/>
          <w:sz w:val="24"/>
          <w:szCs w:val="24"/>
        </w:rPr>
        <w:t>ны:</w:t>
      </w:r>
    </w:p>
    <w:p w:rsidR="00261929" w:rsidRPr="00261929" w:rsidRDefault="005B5875" w:rsidP="00FA77CA">
      <w:pPr>
        <w:numPr>
          <w:ilvl w:val="0"/>
          <w:numId w:val="13"/>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флюорографическое обследование -  прошли 79 </w:t>
      </w:r>
      <w:proofErr w:type="gramStart"/>
      <w:r>
        <w:rPr>
          <w:rFonts w:ascii="Times New Roman" w:eastAsia="Calibri" w:hAnsi="Times New Roman" w:cs="Times New Roman"/>
          <w:sz w:val="24"/>
          <w:szCs w:val="24"/>
        </w:rPr>
        <w:t>обучающихся</w:t>
      </w:r>
      <w:proofErr w:type="gramEnd"/>
      <w:r w:rsidR="00261929" w:rsidRPr="00261929">
        <w:rPr>
          <w:rFonts w:ascii="Times New Roman" w:eastAsia="Calibri" w:hAnsi="Times New Roman" w:cs="Times New Roman"/>
          <w:sz w:val="24"/>
          <w:szCs w:val="24"/>
        </w:rPr>
        <w:t>;</w:t>
      </w:r>
    </w:p>
    <w:p w:rsidR="00261929" w:rsidRPr="00261929" w:rsidRDefault="005B5875" w:rsidP="00FA77CA">
      <w:pPr>
        <w:numPr>
          <w:ilvl w:val="0"/>
          <w:numId w:val="13"/>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углубленный медицинский осмотр  - </w:t>
      </w:r>
      <w:r w:rsidR="00261929" w:rsidRPr="00261929">
        <w:rPr>
          <w:rFonts w:ascii="Times New Roman" w:eastAsia="Calibri" w:hAnsi="Times New Roman" w:cs="Times New Roman"/>
          <w:sz w:val="24"/>
          <w:szCs w:val="24"/>
        </w:rPr>
        <w:t>прошли 32 несовершеннолетних о</w:t>
      </w:r>
      <w:r>
        <w:rPr>
          <w:rFonts w:ascii="Times New Roman" w:eastAsia="Calibri" w:hAnsi="Times New Roman" w:cs="Times New Roman"/>
          <w:sz w:val="24"/>
          <w:szCs w:val="24"/>
        </w:rPr>
        <w:t>бучающихся</w:t>
      </w:r>
      <w:r w:rsidR="00261929" w:rsidRPr="00261929">
        <w:rPr>
          <w:rFonts w:ascii="Times New Roman" w:eastAsia="Calibri" w:hAnsi="Times New Roman" w:cs="Times New Roman"/>
          <w:sz w:val="24"/>
          <w:szCs w:val="24"/>
        </w:rPr>
        <w:t xml:space="preserve">. </w:t>
      </w:r>
    </w:p>
    <w:p w:rsidR="00261929" w:rsidRPr="00261929" w:rsidRDefault="00261929" w:rsidP="00261929">
      <w:pPr>
        <w:spacing w:after="0" w:line="240" w:lineRule="auto"/>
        <w:jc w:val="both"/>
        <w:rPr>
          <w:rFonts w:ascii="Times New Roman" w:eastAsia="Calibri" w:hAnsi="Times New Roman" w:cs="Times New Roman"/>
          <w:sz w:val="24"/>
          <w:szCs w:val="24"/>
        </w:rPr>
      </w:pPr>
      <w:r w:rsidRPr="00261929">
        <w:rPr>
          <w:rFonts w:ascii="Times New Roman" w:eastAsia="Calibri" w:hAnsi="Times New Roman" w:cs="Times New Roman"/>
          <w:b/>
          <w:sz w:val="24"/>
          <w:szCs w:val="24"/>
        </w:rPr>
        <w:t>Обеспечена подготовка документов и постановка на первичный военный учет</w:t>
      </w:r>
      <w:r w:rsidRPr="00261929">
        <w:rPr>
          <w:rFonts w:ascii="Times New Roman" w:eastAsia="Calibri" w:hAnsi="Times New Roman" w:cs="Times New Roman"/>
          <w:sz w:val="24"/>
          <w:szCs w:val="24"/>
        </w:rPr>
        <w:t xml:space="preserve"> 6 обучающих</w:t>
      </w:r>
      <w:r w:rsidR="005B5875">
        <w:rPr>
          <w:rFonts w:ascii="Times New Roman" w:eastAsia="Calibri" w:hAnsi="Times New Roman" w:cs="Times New Roman"/>
          <w:sz w:val="24"/>
          <w:szCs w:val="24"/>
        </w:rPr>
        <w:t xml:space="preserve">ся – юношей 2006 года рождения </w:t>
      </w:r>
      <w:r w:rsidRPr="00261929">
        <w:rPr>
          <w:rFonts w:ascii="Times New Roman" w:eastAsia="Calibri" w:hAnsi="Times New Roman" w:cs="Times New Roman"/>
          <w:sz w:val="24"/>
          <w:szCs w:val="24"/>
        </w:rPr>
        <w:t>совместно с в</w:t>
      </w:r>
      <w:r w:rsidR="005B5875">
        <w:rPr>
          <w:rFonts w:ascii="Times New Roman" w:eastAsia="Calibri" w:hAnsi="Times New Roman" w:cs="Times New Roman"/>
          <w:sz w:val="24"/>
          <w:szCs w:val="24"/>
        </w:rPr>
        <w:t>оенным комиссариатом г. Сургута</w:t>
      </w:r>
      <w:r w:rsidRPr="00261929">
        <w:rPr>
          <w:rFonts w:ascii="Times New Roman" w:eastAsia="Calibri" w:hAnsi="Times New Roman" w:cs="Times New Roman"/>
          <w:sz w:val="24"/>
          <w:szCs w:val="24"/>
        </w:rPr>
        <w:t>.</w:t>
      </w:r>
    </w:p>
    <w:p w:rsidR="0081122F" w:rsidRDefault="0081122F" w:rsidP="00D46327">
      <w:pPr>
        <w:spacing w:after="0" w:line="240" w:lineRule="auto"/>
        <w:jc w:val="both"/>
        <w:rPr>
          <w:rFonts w:ascii="Times New Roman" w:eastAsia="Calibri" w:hAnsi="Times New Roman" w:cs="Times New Roman"/>
          <w:sz w:val="24"/>
          <w:szCs w:val="24"/>
        </w:rPr>
      </w:pPr>
    </w:p>
    <w:p w:rsidR="00D46327" w:rsidRDefault="00D46327" w:rsidP="00D46327">
      <w:pPr>
        <w:spacing w:after="0" w:line="240" w:lineRule="auto"/>
        <w:jc w:val="both"/>
        <w:rPr>
          <w:rFonts w:ascii="Times New Roman" w:eastAsia="Calibri" w:hAnsi="Times New Roman" w:cs="Times New Roman"/>
          <w:b/>
          <w:sz w:val="24"/>
          <w:szCs w:val="24"/>
          <w:u w:val="single"/>
        </w:rPr>
      </w:pPr>
      <w:r w:rsidRPr="00D46327">
        <w:rPr>
          <w:rFonts w:ascii="Times New Roman" w:eastAsia="Calibri" w:hAnsi="Times New Roman" w:cs="Times New Roman"/>
          <w:b/>
          <w:sz w:val="24"/>
          <w:szCs w:val="24"/>
          <w:u w:val="single"/>
        </w:rPr>
        <w:t xml:space="preserve">2.5.1 Организация и результаты диагностических исследований. </w:t>
      </w:r>
    </w:p>
    <w:p w:rsidR="00461238" w:rsidRPr="00461238" w:rsidRDefault="00461238" w:rsidP="005B5875">
      <w:pPr>
        <w:spacing w:after="0" w:line="240" w:lineRule="auto"/>
        <w:ind w:firstLine="709"/>
        <w:jc w:val="both"/>
        <w:rPr>
          <w:rFonts w:ascii="Times New Roman" w:eastAsia="Calibri" w:hAnsi="Times New Roman" w:cs="Times New Roman"/>
          <w:sz w:val="24"/>
          <w:szCs w:val="24"/>
        </w:rPr>
      </w:pPr>
      <w:r w:rsidRPr="00461238">
        <w:rPr>
          <w:rFonts w:ascii="Times New Roman" w:eastAsia="Times New Roman" w:hAnsi="Times New Roman" w:cs="Times New Roman"/>
          <w:sz w:val="24"/>
          <w:szCs w:val="24"/>
          <w:lang w:eastAsia="ru-RU"/>
        </w:rPr>
        <w:t xml:space="preserve">С целью повышения эффективности деятельности, достижения результатов освоения образовательных программ, соответствующих требованиям ФГОС, предоставления участникам отношений в сфере образования соответствующей информации об уровне организации работы колледжа по реализации образовательных программ </w:t>
      </w:r>
      <w:r w:rsidRPr="00461238">
        <w:rPr>
          <w:rFonts w:ascii="Times New Roman" w:eastAsia="Calibri" w:hAnsi="Times New Roman" w:cs="Times New Roman"/>
          <w:b/>
          <w:bCs/>
          <w:sz w:val="24"/>
          <w:szCs w:val="24"/>
        </w:rPr>
        <w:t>в 2022/2023 учебном году</w:t>
      </w:r>
      <w:r w:rsidRPr="00461238">
        <w:rPr>
          <w:rFonts w:ascii="Times New Roman" w:eastAsia="Calibri" w:hAnsi="Times New Roman" w:cs="Times New Roman"/>
          <w:sz w:val="24"/>
          <w:szCs w:val="24"/>
        </w:rPr>
        <w:t xml:space="preserve"> в форме анкетирования (тестирования) проведены следующие </w:t>
      </w:r>
      <w:r w:rsidRPr="00461238">
        <w:rPr>
          <w:rFonts w:ascii="Times New Roman" w:eastAsia="Calibri" w:hAnsi="Times New Roman" w:cs="Times New Roman"/>
          <w:b/>
          <w:bCs/>
          <w:sz w:val="24"/>
          <w:szCs w:val="24"/>
        </w:rPr>
        <w:t>диагностические исследования</w:t>
      </w:r>
      <w:r w:rsidRPr="00461238">
        <w:rPr>
          <w:rFonts w:ascii="Times New Roman" w:eastAsia="Calibri" w:hAnsi="Times New Roman" w:cs="Times New Roman"/>
          <w:sz w:val="24"/>
          <w:szCs w:val="24"/>
        </w:rPr>
        <w:t xml:space="preserve">: </w:t>
      </w:r>
    </w:p>
    <w:p w:rsidR="00461238" w:rsidRPr="00461238" w:rsidRDefault="00461238" w:rsidP="00FA77CA">
      <w:pPr>
        <w:numPr>
          <w:ilvl w:val="0"/>
          <w:numId w:val="14"/>
        </w:numPr>
        <w:spacing w:after="0" w:line="240" w:lineRule="auto"/>
        <w:contextualSpacing/>
        <w:jc w:val="both"/>
        <w:rPr>
          <w:rFonts w:ascii="Times New Roman" w:eastAsia="Calibri" w:hAnsi="Times New Roman" w:cs="Times New Roman"/>
          <w:sz w:val="24"/>
          <w:szCs w:val="24"/>
        </w:rPr>
      </w:pPr>
      <w:r w:rsidRPr="00461238">
        <w:rPr>
          <w:rFonts w:ascii="Times New Roman" w:eastAsia="Calibri" w:hAnsi="Times New Roman" w:cs="Times New Roman"/>
          <w:sz w:val="24"/>
          <w:szCs w:val="24"/>
        </w:rPr>
        <w:t xml:space="preserve">диагностика мотивации </w:t>
      </w:r>
      <w:proofErr w:type="gramStart"/>
      <w:r w:rsidRPr="00461238">
        <w:rPr>
          <w:rFonts w:ascii="Times New Roman" w:eastAsia="Calibri" w:hAnsi="Times New Roman" w:cs="Times New Roman"/>
          <w:sz w:val="24"/>
          <w:szCs w:val="24"/>
        </w:rPr>
        <w:t>обучающихся</w:t>
      </w:r>
      <w:proofErr w:type="gramEnd"/>
      <w:r w:rsidRPr="00461238">
        <w:rPr>
          <w:rFonts w:ascii="Times New Roman" w:eastAsia="Calibri" w:hAnsi="Times New Roman" w:cs="Times New Roman"/>
          <w:sz w:val="24"/>
          <w:szCs w:val="24"/>
        </w:rPr>
        <w:t xml:space="preserve"> к обучению; </w:t>
      </w:r>
    </w:p>
    <w:p w:rsidR="00461238" w:rsidRPr="005B5875" w:rsidRDefault="00461238" w:rsidP="00FA77CA">
      <w:pPr>
        <w:numPr>
          <w:ilvl w:val="0"/>
          <w:numId w:val="14"/>
        </w:numPr>
        <w:spacing w:after="0" w:line="240" w:lineRule="auto"/>
        <w:contextualSpacing/>
        <w:jc w:val="both"/>
        <w:rPr>
          <w:rFonts w:ascii="Times New Roman" w:eastAsia="Calibri" w:hAnsi="Times New Roman" w:cs="Times New Roman"/>
          <w:sz w:val="24"/>
          <w:szCs w:val="24"/>
        </w:rPr>
      </w:pPr>
      <w:r w:rsidRPr="00461238">
        <w:rPr>
          <w:rFonts w:ascii="Times New Roman" w:eastAsia="Calibri" w:hAnsi="Times New Roman" w:cs="Times New Roman"/>
          <w:sz w:val="24"/>
          <w:szCs w:val="24"/>
        </w:rPr>
        <w:t xml:space="preserve">диагностика самооценки </w:t>
      </w:r>
      <w:r w:rsidRPr="005B5875">
        <w:rPr>
          <w:rFonts w:ascii="Times New Roman" w:eastAsia="Calibri" w:hAnsi="Times New Roman" w:cs="Times New Roman"/>
          <w:sz w:val="24"/>
          <w:szCs w:val="24"/>
        </w:rPr>
        <w:t>уровня тревожности;</w:t>
      </w:r>
    </w:p>
    <w:p w:rsidR="00461238" w:rsidRPr="005B5875" w:rsidRDefault="00461238" w:rsidP="00FA77CA">
      <w:pPr>
        <w:numPr>
          <w:ilvl w:val="0"/>
          <w:numId w:val="14"/>
        </w:numPr>
        <w:spacing w:after="0" w:line="240" w:lineRule="auto"/>
        <w:contextualSpacing/>
        <w:jc w:val="both"/>
        <w:rPr>
          <w:rFonts w:ascii="Times New Roman" w:eastAsia="Calibri" w:hAnsi="Times New Roman" w:cs="Times New Roman"/>
          <w:sz w:val="24"/>
          <w:szCs w:val="24"/>
        </w:rPr>
      </w:pPr>
      <w:r w:rsidRPr="005B5875">
        <w:rPr>
          <w:rFonts w:ascii="Times New Roman" w:eastAsia="Calibri" w:hAnsi="Times New Roman" w:cs="Times New Roman"/>
          <w:sz w:val="24"/>
          <w:szCs w:val="24"/>
        </w:rPr>
        <w:t xml:space="preserve">диагностика коммуникативных склонностей;  </w:t>
      </w:r>
    </w:p>
    <w:p w:rsidR="00461238" w:rsidRPr="005B5875" w:rsidRDefault="00461238" w:rsidP="00FA77CA">
      <w:pPr>
        <w:numPr>
          <w:ilvl w:val="0"/>
          <w:numId w:val="14"/>
        </w:numPr>
        <w:spacing w:after="0" w:line="240" w:lineRule="auto"/>
        <w:contextualSpacing/>
        <w:jc w:val="both"/>
        <w:rPr>
          <w:rFonts w:ascii="Times New Roman" w:eastAsia="Calibri" w:hAnsi="Times New Roman" w:cs="Times New Roman"/>
          <w:sz w:val="24"/>
          <w:szCs w:val="24"/>
        </w:rPr>
      </w:pPr>
      <w:r w:rsidRPr="005B5875">
        <w:rPr>
          <w:rFonts w:ascii="Times New Roman" w:eastAsia="Calibri" w:hAnsi="Times New Roman" w:cs="Times New Roman"/>
          <w:sz w:val="24"/>
          <w:szCs w:val="24"/>
        </w:rPr>
        <w:t>диагностика уровня толерантности;</w:t>
      </w:r>
    </w:p>
    <w:p w:rsidR="00461238" w:rsidRPr="005B5875" w:rsidRDefault="00461238" w:rsidP="00FA77CA">
      <w:pPr>
        <w:numPr>
          <w:ilvl w:val="0"/>
          <w:numId w:val="14"/>
        </w:numPr>
        <w:spacing w:after="0" w:line="240" w:lineRule="auto"/>
        <w:contextualSpacing/>
        <w:jc w:val="both"/>
        <w:rPr>
          <w:rFonts w:ascii="Times New Roman" w:eastAsia="Calibri" w:hAnsi="Times New Roman" w:cs="Times New Roman"/>
          <w:b/>
          <w:bCs/>
          <w:sz w:val="24"/>
          <w:szCs w:val="24"/>
        </w:rPr>
      </w:pPr>
      <w:r w:rsidRPr="005B5875">
        <w:rPr>
          <w:rFonts w:ascii="Times New Roman" w:eastAsia="Calibri" w:hAnsi="Times New Roman" w:cs="Times New Roman"/>
          <w:sz w:val="24"/>
          <w:szCs w:val="24"/>
        </w:rPr>
        <w:t xml:space="preserve">диагностика уровня удовлетворённости услугами учреждения. </w:t>
      </w:r>
    </w:p>
    <w:p w:rsidR="00461238" w:rsidRPr="00461238" w:rsidRDefault="00461238" w:rsidP="005B5875">
      <w:pPr>
        <w:spacing w:after="0" w:line="240" w:lineRule="auto"/>
        <w:ind w:firstLine="709"/>
        <w:jc w:val="both"/>
        <w:rPr>
          <w:rFonts w:ascii="Times New Roman" w:eastAsia="Calibri" w:hAnsi="Times New Roman" w:cs="Times New Roman"/>
          <w:sz w:val="24"/>
          <w:szCs w:val="24"/>
        </w:rPr>
      </w:pPr>
      <w:proofErr w:type="gramStart"/>
      <w:r w:rsidRPr="005B5875">
        <w:rPr>
          <w:rFonts w:ascii="Times New Roman" w:eastAsia="Calibri" w:hAnsi="Times New Roman" w:cs="Times New Roman"/>
          <w:sz w:val="24"/>
          <w:szCs w:val="24"/>
        </w:rPr>
        <w:lastRenderedPageBreak/>
        <w:t xml:space="preserve">Результаты диагностических исследований демонстрируют, что большинство студентов (80% от общего числа обучающихся) БУ «Сургутский музыкальный колледж» положительно </w:t>
      </w:r>
      <w:r w:rsidRPr="00461238">
        <w:rPr>
          <w:rFonts w:ascii="Times New Roman" w:eastAsia="Calibri" w:hAnsi="Times New Roman" w:cs="Times New Roman"/>
          <w:sz w:val="24"/>
          <w:szCs w:val="24"/>
        </w:rPr>
        <w:t>оценивают свои перспективы в выбранной сфере профессиональной деятельности, понимают сущность и социальную значимость своей будущей профессии, проявляют к ней устойчивый интерес, что тесно связано с созданной в колледже комфортной культурно-образовательной средой, благоприятной для проявления творческих способностей, необходимой для гармоничного развития и социализации личности</w:t>
      </w:r>
      <w:proofErr w:type="gramEnd"/>
      <w:r w:rsidRPr="00461238">
        <w:rPr>
          <w:rFonts w:ascii="Times New Roman" w:eastAsia="Calibri" w:hAnsi="Times New Roman" w:cs="Times New Roman"/>
          <w:sz w:val="24"/>
          <w:szCs w:val="24"/>
        </w:rPr>
        <w:t xml:space="preserve">. </w:t>
      </w:r>
      <w:r w:rsidR="00AA4B34">
        <w:rPr>
          <w:rFonts w:ascii="Times New Roman" w:eastAsia="Calibri" w:hAnsi="Times New Roman" w:cs="Times New Roman"/>
          <w:sz w:val="24"/>
          <w:szCs w:val="24"/>
        </w:rPr>
        <w:t>(Приложение 9</w:t>
      </w:r>
      <w:r w:rsidRPr="001844A1">
        <w:rPr>
          <w:rFonts w:ascii="Times New Roman" w:eastAsia="Calibri" w:hAnsi="Times New Roman" w:cs="Times New Roman"/>
          <w:sz w:val="24"/>
          <w:szCs w:val="24"/>
        </w:rPr>
        <w:t>).</w:t>
      </w:r>
    </w:p>
    <w:p w:rsidR="003A0F8C" w:rsidRDefault="003A0F8C" w:rsidP="00AD3D57">
      <w:pPr>
        <w:spacing w:after="0" w:line="240" w:lineRule="auto"/>
        <w:jc w:val="both"/>
        <w:rPr>
          <w:rFonts w:ascii="Times New Roman" w:eastAsia="Calibri" w:hAnsi="Times New Roman" w:cs="Times New Roman"/>
          <w:b/>
          <w:sz w:val="24"/>
          <w:szCs w:val="24"/>
          <w:u w:val="single"/>
        </w:rPr>
      </w:pPr>
    </w:p>
    <w:p w:rsidR="00D81694" w:rsidRPr="00885C00" w:rsidRDefault="00353645" w:rsidP="00AD3D57">
      <w:pPr>
        <w:spacing w:after="0" w:line="240" w:lineRule="auto"/>
        <w:jc w:val="both"/>
        <w:rPr>
          <w:rFonts w:ascii="Times New Roman" w:eastAsia="Times New Roman" w:hAnsi="Times New Roman" w:cs="Times New Roman"/>
          <w:sz w:val="24"/>
          <w:szCs w:val="24"/>
          <w:u w:val="single"/>
          <w:lang w:eastAsia="ru-RU"/>
        </w:rPr>
      </w:pPr>
      <w:r w:rsidRPr="00461238">
        <w:rPr>
          <w:noProof/>
          <w:lang w:eastAsia="ru-RU"/>
        </w:rPr>
        <mc:AlternateContent>
          <mc:Choice Requires="wps">
            <w:drawing>
              <wp:anchor distT="0" distB="0" distL="114300" distR="114300" simplePos="0" relativeHeight="251964416" behindDoc="1" locked="0" layoutInCell="0" allowOverlap="1" wp14:anchorId="7C873C63" wp14:editId="6B2495A7">
                <wp:simplePos x="0" y="0"/>
                <wp:positionH relativeFrom="page">
                  <wp:posOffset>270510</wp:posOffset>
                </wp:positionH>
                <wp:positionV relativeFrom="page">
                  <wp:posOffset>429260</wp:posOffset>
                </wp:positionV>
                <wp:extent cx="1190625" cy="7277100"/>
                <wp:effectExtent l="666750" t="762000" r="28575" b="19050"/>
                <wp:wrapSquare wrapText="bothSides"/>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353645">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353645">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353645">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353645">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55" style="position:absolute;left:0;text-align:left;margin-left:21.3pt;margin-top:33.8pt;width:93.75pt;height:573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UzQgMAAOw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353645">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353645">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353645">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353645">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81694" w:rsidRPr="00461238">
        <w:rPr>
          <w:rFonts w:ascii="Times New Roman" w:eastAsia="Calibri" w:hAnsi="Times New Roman" w:cs="Times New Roman"/>
          <w:b/>
          <w:sz w:val="24"/>
          <w:szCs w:val="24"/>
          <w:u w:val="single"/>
        </w:rPr>
        <w:t>2.6.</w:t>
      </w:r>
      <w:r w:rsidR="00D81694" w:rsidRPr="00461238">
        <w:rPr>
          <w:rFonts w:ascii="Times New Roman" w:eastAsia="Times New Roman" w:hAnsi="Times New Roman" w:cs="Times New Roman"/>
          <w:sz w:val="24"/>
          <w:szCs w:val="24"/>
          <w:u w:val="single"/>
          <w:lang w:eastAsia="ru-RU"/>
        </w:rPr>
        <w:t xml:space="preserve"> </w:t>
      </w:r>
      <w:r w:rsidR="00D81694" w:rsidRPr="00461238">
        <w:rPr>
          <w:rFonts w:ascii="Times New Roman" w:eastAsia="Times New Roman" w:hAnsi="Times New Roman" w:cs="Times New Roman"/>
          <w:b/>
          <w:sz w:val="24"/>
          <w:szCs w:val="24"/>
          <w:u w:val="single"/>
          <w:lang w:eastAsia="ru-RU"/>
        </w:rPr>
        <w:t>Наличие и число мест в общежитии</w:t>
      </w:r>
      <w:r w:rsidR="00D81694" w:rsidRPr="00885C00">
        <w:rPr>
          <w:rFonts w:ascii="Times New Roman" w:eastAsia="Times New Roman" w:hAnsi="Times New Roman" w:cs="Times New Roman"/>
          <w:sz w:val="24"/>
          <w:szCs w:val="24"/>
          <w:u w:val="single"/>
          <w:lang w:eastAsia="ru-RU"/>
        </w:rPr>
        <w:t xml:space="preserve"> </w:t>
      </w:r>
    </w:p>
    <w:p w:rsidR="001844A1" w:rsidRDefault="00353645" w:rsidP="001844A1">
      <w:pPr>
        <w:spacing w:after="0" w:line="240" w:lineRule="auto"/>
        <w:ind w:firstLine="709"/>
        <w:jc w:val="both"/>
        <w:rPr>
          <w:rFonts w:ascii="Times New Roman" w:eastAsia="Times New Roman" w:hAnsi="Times New Roman" w:cs="Times New Roman"/>
          <w:b/>
          <w:sz w:val="24"/>
          <w:szCs w:val="24"/>
          <w:lang w:eastAsia="ru-RU"/>
        </w:rPr>
      </w:pPr>
      <w:r w:rsidRPr="00353645">
        <w:rPr>
          <w:rFonts w:ascii="Times New Roman" w:eastAsia="Times New Roman" w:hAnsi="Times New Roman" w:cs="Times New Roman"/>
          <w:b/>
          <w:sz w:val="24"/>
          <w:szCs w:val="24"/>
          <w:lang w:eastAsia="ru-RU"/>
        </w:rPr>
        <w:t>Жилые помещения общежития находятся по адресу</w:t>
      </w:r>
      <w:r w:rsidRPr="00353645">
        <w:rPr>
          <w:rFonts w:ascii="Times New Roman" w:eastAsia="Times New Roman" w:hAnsi="Times New Roman" w:cs="Times New Roman"/>
          <w:sz w:val="24"/>
          <w:szCs w:val="24"/>
          <w:lang w:eastAsia="ru-RU"/>
        </w:rPr>
        <w:t xml:space="preserve">: ул. Губкина, 7: 19 квартир, по 4 на каждом этаже. </w:t>
      </w:r>
      <w:r w:rsidRPr="00353645">
        <w:rPr>
          <w:rFonts w:ascii="Times New Roman" w:hAnsi="Times New Roman" w:cs="Times New Roman"/>
          <w:sz w:val="24"/>
          <w:szCs w:val="24"/>
        </w:rPr>
        <w:t>В соответствии с Положением о студенческом общежитии, утвержденного приказом директора БУ «Сургутский музыкальный колледж» от 22.11.2019 № 09/01-ОД-341</w:t>
      </w:r>
      <w:r w:rsidRPr="00353645">
        <w:rPr>
          <w:rFonts w:ascii="Times New Roman" w:eastAsia="Times New Roman" w:hAnsi="Times New Roman" w:cs="Times New Roman"/>
          <w:sz w:val="24"/>
          <w:szCs w:val="24"/>
          <w:lang w:eastAsia="ru-RU"/>
        </w:rPr>
        <w:t xml:space="preserve"> </w:t>
      </w:r>
      <w:hyperlink r:id="rId34" w:history="1">
        <w:r w:rsidRPr="00353645">
          <w:rPr>
            <w:rStyle w:val="a6"/>
            <w:rFonts w:ascii="Times New Roman" w:eastAsia="Times New Roman" w:hAnsi="Times New Roman" w:cs="Times New Roman"/>
            <w:sz w:val="24"/>
            <w:szCs w:val="24"/>
            <w:lang w:eastAsia="ru-RU"/>
          </w:rPr>
          <w:t>https://www.surgutmusic.ru/about/documents/local/</w:t>
        </w:r>
      </w:hyperlink>
      <w:r w:rsidRPr="00353645">
        <w:rPr>
          <w:rFonts w:ascii="Times New Roman" w:eastAsia="Times New Roman" w:hAnsi="Times New Roman" w:cs="Times New Roman"/>
          <w:sz w:val="24"/>
          <w:szCs w:val="24"/>
          <w:lang w:eastAsia="ru-RU"/>
        </w:rPr>
        <w:t xml:space="preserve"> обучающимся, нуждающимся в общежитии (70 иногородних студентов, обеспеченность - 100%), предоставляются жилые помещения для проживания на основании договора аренды. На первом этаже общежития имеется жилое помещение, оборудованное для проживания инвалидов, кроме инвалидов - колясочников.</w:t>
      </w:r>
    </w:p>
    <w:p w:rsidR="001844A1" w:rsidRDefault="00353645" w:rsidP="001844A1">
      <w:pPr>
        <w:spacing w:after="0" w:line="240" w:lineRule="auto"/>
        <w:ind w:firstLine="709"/>
        <w:jc w:val="both"/>
        <w:rPr>
          <w:rFonts w:ascii="Times New Roman" w:eastAsia="Times New Roman" w:hAnsi="Times New Roman" w:cs="Times New Roman"/>
          <w:b/>
          <w:sz w:val="24"/>
          <w:szCs w:val="24"/>
          <w:lang w:eastAsia="ru-RU"/>
        </w:rPr>
      </w:pPr>
      <w:r w:rsidRPr="00353645">
        <w:rPr>
          <w:rFonts w:ascii="Times New Roman" w:eastAsia="Times New Roman" w:hAnsi="Times New Roman" w:cs="Times New Roman"/>
          <w:sz w:val="24"/>
          <w:szCs w:val="24"/>
          <w:lang w:eastAsia="ru-RU"/>
        </w:rPr>
        <w:t>В целях обеспечения безопасности обучающихся, общежитие оборудовано системами: охранно-пожарной сигнализации и оповещения о пожаре; видеонаблюдения. В 2022 году в общежитии колледжа, в рамках государственной программы Ханты-Мансийского автономного округа – Югры «Культурное пространство» по обеспечению комплексной безопасности государственных учреждений, подведомственных Департаменту культуры Ханты-Мансийского автономного округа – Югры» реализован проект охранного видеонаблюдения; проект ОПС и СОУЭ; установлена входная группа в бронированном исполнении.</w:t>
      </w:r>
    </w:p>
    <w:p w:rsidR="00353645" w:rsidRPr="001844A1" w:rsidRDefault="00353645" w:rsidP="001844A1">
      <w:pPr>
        <w:spacing w:after="0" w:line="240" w:lineRule="auto"/>
        <w:ind w:firstLine="709"/>
        <w:jc w:val="both"/>
        <w:rPr>
          <w:rFonts w:ascii="Times New Roman" w:eastAsia="Times New Roman" w:hAnsi="Times New Roman" w:cs="Times New Roman"/>
          <w:b/>
          <w:sz w:val="24"/>
          <w:szCs w:val="24"/>
          <w:lang w:eastAsia="ru-RU"/>
        </w:rPr>
      </w:pPr>
      <w:r w:rsidRPr="00353645">
        <w:rPr>
          <w:rFonts w:ascii="Times New Roman" w:eastAsia="Times New Roman" w:hAnsi="Times New Roman" w:cs="Times New Roman"/>
          <w:sz w:val="24"/>
          <w:szCs w:val="24"/>
          <w:lang w:eastAsia="ru-RU"/>
        </w:rPr>
        <w:t>Жилищно-бытовые условия соответствуют современным требованиям. Плата за проживание в общежитии формируется в соответствии с требованиями Постановления Правительства ХМАО - Югры от 06.09.2014 № 328-п «Об установлении максимального размера платы за пользование жилым помещением (платы за наем) в общежитии для обучающихся в организациях, осуществляющих образовательную деятельность, учредителем которых является Ханты-Мансийский автономный округ – Югра».</w:t>
      </w:r>
      <w:r w:rsidRPr="00353645">
        <w:rPr>
          <w:rFonts w:ascii="Times New Roman" w:eastAsia="Times New Roman" w:hAnsi="Times New Roman" w:cs="Times New Roman"/>
          <w:b/>
          <w:sz w:val="24"/>
          <w:szCs w:val="24"/>
          <w:lang w:eastAsia="ru-RU"/>
        </w:rPr>
        <w:t xml:space="preserve"> </w:t>
      </w:r>
    </w:p>
    <w:p w:rsidR="005F3FA1" w:rsidRDefault="005F3FA1" w:rsidP="005F3FA1">
      <w:pPr>
        <w:spacing w:after="0" w:line="240" w:lineRule="auto"/>
        <w:jc w:val="both"/>
        <w:rPr>
          <w:rFonts w:ascii="Times New Roman" w:eastAsia="Calibri" w:hAnsi="Times New Roman" w:cs="Times New Roman"/>
          <w:b/>
          <w:bCs/>
          <w:sz w:val="24"/>
          <w:szCs w:val="24"/>
        </w:rPr>
      </w:pPr>
    </w:p>
    <w:p w:rsidR="00D81694" w:rsidRPr="00885C00" w:rsidRDefault="00D81694" w:rsidP="005F3FA1">
      <w:pPr>
        <w:spacing w:after="0" w:line="240" w:lineRule="auto"/>
        <w:jc w:val="both"/>
        <w:rPr>
          <w:rFonts w:ascii="Times New Roman" w:eastAsia="Calibri" w:hAnsi="Times New Roman" w:cs="Times New Roman"/>
          <w:b/>
          <w:bCs/>
          <w:sz w:val="24"/>
          <w:szCs w:val="24"/>
          <w:u w:val="single"/>
        </w:rPr>
      </w:pPr>
      <w:r w:rsidRPr="00885C00">
        <w:rPr>
          <w:rFonts w:ascii="Times New Roman" w:eastAsia="Calibri" w:hAnsi="Times New Roman" w:cs="Times New Roman"/>
          <w:b/>
          <w:bCs/>
          <w:sz w:val="24"/>
          <w:szCs w:val="24"/>
          <w:u w:val="single"/>
        </w:rPr>
        <w:t>2.7. Организация питания и медицинского обслуживания</w:t>
      </w:r>
    </w:p>
    <w:p w:rsidR="00353645" w:rsidRPr="00353645" w:rsidRDefault="00353645" w:rsidP="00586BFC">
      <w:pPr>
        <w:spacing w:after="0" w:line="240" w:lineRule="auto"/>
        <w:ind w:firstLine="709"/>
        <w:jc w:val="both"/>
        <w:rPr>
          <w:rFonts w:ascii="Times New Roman" w:hAnsi="Times New Roman" w:cs="Times New Roman"/>
          <w:sz w:val="24"/>
          <w:szCs w:val="24"/>
          <w:lang w:eastAsia="ru-RU"/>
        </w:rPr>
      </w:pPr>
      <w:r w:rsidRPr="00353645">
        <w:rPr>
          <w:rFonts w:ascii="Times New Roman" w:eastAsia="Calibri" w:hAnsi="Times New Roman" w:cs="Times New Roman"/>
          <w:bCs/>
          <w:sz w:val="24"/>
          <w:szCs w:val="24"/>
        </w:rPr>
        <w:t>В соответствии со ст. 28 Федеральный закон от 29.12.2012 № 273-ФЗ «Об образовании в Российской Федерации» создаются необходимые условия для охраны и укрепления здоровья, организации питания обучающихся и работников образовательной организации. В колледже функционирует буфет</w:t>
      </w:r>
      <w:r w:rsidRPr="00353645">
        <w:rPr>
          <w:rFonts w:ascii="Times New Roman" w:eastAsia="Calibri" w:hAnsi="Times New Roman" w:cs="Times New Roman"/>
          <w:b/>
          <w:bCs/>
          <w:sz w:val="24"/>
          <w:szCs w:val="24"/>
        </w:rPr>
        <w:t xml:space="preserve"> </w:t>
      </w:r>
      <w:r w:rsidRPr="00353645">
        <w:rPr>
          <w:rFonts w:ascii="Times New Roman" w:eastAsia="Calibri" w:hAnsi="Times New Roman" w:cs="Times New Roman"/>
          <w:bCs/>
          <w:sz w:val="24"/>
          <w:szCs w:val="24"/>
        </w:rPr>
        <w:t>на 28 посадочных мест</w:t>
      </w:r>
      <w:r w:rsidRPr="00353645">
        <w:rPr>
          <w:rFonts w:ascii="Times New Roman" w:hAnsi="Times New Roman" w:cs="Times New Roman"/>
          <w:sz w:val="24"/>
          <w:szCs w:val="24"/>
          <w:lang w:eastAsia="ru-RU"/>
        </w:rPr>
        <w:t xml:space="preserve"> с исправным торгово-технологическим и холодильным оборудованием</w:t>
      </w:r>
      <w:r w:rsidRPr="00353645">
        <w:rPr>
          <w:rFonts w:ascii="Times New Roman" w:eastAsia="Calibri" w:hAnsi="Times New Roman" w:cs="Times New Roman"/>
          <w:bCs/>
          <w:sz w:val="24"/>
          <w:szCs w:val="24"/>
        </w:rPr>
        <w:t xml:space="preserve">, в течение учебного дня обеспечивающий студентов и сотрудников горячим питанием (на основании </w:t>
      </w:r>
      <w:r w:rsidRPr="005F634F">
        <w:rPr>
          <w:rFonts w:ascii="Times New Roman" w:eastAsia="Calibri" w:hAnsi="Times New Roman" w:cs="Times New Roman"/>
          <w:bCs/>
          <w:sz w:val="24"/>
          <w:szCs w:val="24"/>
        </w:rPr>
        <w:t>договора с ООО «Радуга вкуса» на оказание услуг по организации питания студентов</w:t>
      </w:r>
      <w:r w:rsidR="005F634F" w:rsidRPr="005F634F">
        <w:rPr>
          <w:rFonts w:ascii="Times New Roman" w:eastAsia="Calibri" w:hAnsi="Times New Roman" w:cs="Times New Roman"/>
          <w:bCs/>
          <w:sz w:val="24"/>
          <w:szCs w:val="24"/>
        </w:rPr>
        <w:t xml:space="preserve"> от 27</w:t>
      </w:r>
      <w:r w:rsidR="00FE3E44">
        <w:rPr>
          <w:rFonts w:ascii="Times New Roman" w:eastAsia="Calibri" w:hAnsi="Times New Roman" w:cs="Times New Roman"/>
          <w:bCs/>
          <w:sz w:val="24"/>
          <w:szCs w:val="24"/>
        </w:rPr>
        <w:t xml:space="preserve">.01.2022 </w:t>
      </w:r>
      <w:r w:rsidR="005F634F">
        <w:rPr>
          <w:rFonts w:ascii="Times New Roman" w:eastAsia="Calibri" w:hAnsi="Times New Roman" w:cs="Times New Roman"/>
          <w:bCs/>
          <w:sz w:val="24"/>
          <w:szCs w:val="24"/>
        </w:rPr>
        <w:t>№4, от 14.11.2022 №223</w:t>
      </w:r>
      <w:r w:rsidRPr="00353645">
        <w:rPr>
          <w:rFonts w:ascii="Times New Roman" w:eastAsia="Calibri" w:hAnsi="Times New Roman" w:cs="Times New Roman"/>
          <w:bCs/>
          <w:sz w:val="24"/>
          <w:szCs w:val="24"/>
        </w:rPr>
        <w:t>). 19 обучающихся обе</w:t>
      </w:r>
      <w:r w:rsidR="005F634F">
        <w:rPr>
          <w:rFonts w:ascii="Times New Roman" w:eastAsia="Calibri" w:hAnsi="Times New Roman" w:cs="Times New Roman"/>
          <w:bCs/>
          <w:sz w:val="24"/>
          <w:szCs w:val="24"/>
        </w:rPr>
        <w:t xml:space="preserve">спечены компенсацией на питание. </w:t>
      </w:r>
      <w:r w:rsidR="005F634F">
        <w:rPr>
          <w:rFonts w:ascii="Times New Roman" w:eastAsia="Calibri" w:hAnsi="Times New Roman" w:cs="Times New Roman"/>
          <w:sz w:val="24"/>
          <w:szCs w:val="24"/>
        </w:rPr>
        <w:t>С</w:t>
      </w:r>
      <w:r w:rsidRPr="00353645">
        <w:rPr>
          <w:rFonts w:ascii="Times New Roman" w:eastAsia="Calibri" w:hAnsi="Times New Roman" w:cs="Times New Roman"/>
          <w:sz w:val="24"/>
          <w:szCs w:val="24"/>
        </w:rPr>
        <w:t xml:space="preserve"> 14.11.2022 год</w:t>
      </w:r>
      <w:r w:rsidR="005F634F">
        <w:rPr>
          <w:rFonts w:ascii="Times New Roman" w:eastAsia="Calibri" w:hAnsi="Times New Roman" w:cs="Times New Roman"/>
          <w:sz w:val="24"/>
          <w:szCs w:val="24"/>
        </w:rPr>
        <w:t>а</w:t>
      </w:r>
      <w:r w:rsidRPr="00353645">
        <w:rPr>
          <w:rFonts w:ascii="Times New Roman" w:eastAsia="Calibri" w:hAnsi="Times New Roman" w:cs="Times New Roman"/>
          <w:sz w:val="24"/>
          <w:szCs w:val="24"/>
        </w:rPr>
        <w:t xml:space="preserve"> компенсация составила </w:t>
      </w:r>
      <w:r w:rsidR="005F634F">
        <w:rPr>
          <w:rFonts w:ascii="Times New Roman" w:eastAsia="Calibri" w:hAnsi="Times New Roman" w:cs="Times New Roman"/>
          <w:sz w:val="24"/>
          <w:szCs w:val="24"/>
        </w:rPr>
        <w:t>350 рублей в день</w:t>
      </w:r>
      <w:r w:rsidRPr="00353645">
        <w:rPr>
          <w:rFonts w:ascii="Times New Roman" w:eastAsia="Calibri" w:hAnsi="Times New Roman" w:cs="Times New Roman"/>
          <w:bCs/>
          <w:sz w:val="24"/>
          <w:szCs w:val="24"/>
        </w:rPr>
        <w:t xml:space="preserve">. </w:t>
      </w:r>
      <w:r w:rsidRPr="00353645">
        <w:rPr>
          <w:rFonts w:ascii="Times New Roman" w:hAnsi="Times New Roman" w:cs="Times New Roman"/>
          <w:bCs/>
          <w:sz w:val="24"/>
          <w:szCs w:val="24"/>
          <w:shd w:val="clear" w:color="auto" w:fill="FFFFFF"/>
        </w:rPr>
        <w:t xml:space="preserve">Буфет приспособлен для использования всеми категориями инвалидов и лицами с ограниченными </w:t>
      </w:r>
      <w:r w:rsidRPr="00353645">
        <w:rPr>
          <w:rFonts w:ascii="Times New Roman" w:hAnsi="Times New Roman" w:cs="Times New Roman"/>
          <w:bCs/>
          <w:sz w:val="24"/>
          <w:szCs w:val="24"/>
          <w:shd w:val="clear" w:color="auto" w:fill="FFFFFF"/>
        </w:rPr>
        <w:lastRenderedPageBreak/>
        <w:t>возможностями здоровья.</w:t>
      </w:r>
      <w:r w:rsidRPr="00353645">
        <w:rPr>
          <w:rFonts w:ascii="Times New Roman" w:hAnsi="Times New Roman" w:cs="Times New Roman"/>
          <w:sz w:val="24"/>
          <w:szCs w:val="24"/>
          <w:shd w:val="clear" w:color="auto" w:fill="FFFFFF"/>
        </w:rPr>
        <w:t xml:space="preserve"> На поверхности пола смонтированы металлические тактильные направляющие, пандусы, информационные таблицы со шрифтом Брайля. Установлен стол с изменяемой высотой столешницы. Помещение для мытья рук полностью оборудовано для инвалидов. </w:t>
      </w:r>
      <w:r w:rsidRPr="00353645">
        <w:rPr>
          <w:rFonts w:ascii="Times New Roman" w:hAnsi="Times New Roman" w:cs="Times New Roman"/>
          <w:sz w:val="24"/>
          <w:szCs w:val="24"/>
          <w:lang w:eastAsia="ru-RU"/>
        </w:rPr>
        <w:t>Имеется портативная индукционная система для общения персонала буфета с инвалидами по слуху (</w:t>
      </w:r>
      <w:hyperlink r:id="rId35" w:history="1">
        <w:r w:rsidR="00E30946" w:rsidRPr="00B54611">
          <w:rPr>
            <w:rStyle w:val="a6"/>
            <w:rFonts w:ascii="Times New Roman" w:hAnsi="Times New Roman" w:cs="Times New Roman"/>
            <w:sz w:val="24"/>
            <w:szCs w:val="24"/>
            <w:lang w:eastAsia="ru-RU"/>
          </w:rPr>
          <w:t>https://www.surgutmusic.ru/about/accessible-environment/</w:t>
        </w:r>
      </w:hyperlink>
      <w:r w:rsidR="00E30946">
        <w:rPr>
          <w:rFonts w:ascii="Times New Roman" w:hAnsi="Times New Roman" w:cs="Times New Roman"/>
          <w:sz w:val="24"/>
          <w:szCs w:val="24"/>
          <w:lang w:eastAsia="ru-RU"/>
        </w:rPr>
        <w:t>)</w:t>
      </w:r>
      <w:r w:rsidRPr="00353645">
        <w:rPr>
          <w:rFonts w:ascii="Times New Roman" w:hAnsi="Times New Roman" w:cs="Times New Roman"/>
          <w:sz w:val="24"/>
          <w:szCs w:val="24"/>
          <w:lang w:eastAsia="ru-RU"/>
        </w:rPr>
        <w:t xml:space="preserve"> </w:t>
      </w:r>
      <w:r w:rsidRPr="00353645">
        <w:rPr>
          <w:rFonts w:ascii="Times New Roman" w:hAnsi="Times New Roman" w:cs="Times New Roman"/>
          <w:sz w:val="24"/>
          <w:szCs w:val="24"/>
          <w:shd w:val="clear" w:color="auto" w:fill="FFFFFF"/>
        </w:rPr>
        <w:t>График работы буфета: с 9:00 до 18:00.</w:t>
      </w:r>
    </w:p>
    <w:p w:rsidR="00D81694" w:rsidRPr="00E00070" w:rsidRDefault="00D81694" w:rsidP="00353645">
      <w:pPr>
        <w:spacing w:after="0" w:line="240" w:lineRule="auto"/>
        <w:jc w:val="both"/>
        <w:rPr>
          <w:rFonts w:ascii="Times New Roman" w:eastAsia="Calibri" w:hAnsi="Times New Roman" w:cs="Times New Roman"/>
          <w:b/>
          <w:bCs/>
          <w:sz w:val="24"/>
          <w:szCs w:val="24"/>
        </w:rPr>
      </w:pPr>
    </w:p>
    <w:p w:rsidR="00353645" w:rsidRPr="00353645" w:rsidRDefault="00353645" w:rsidP="00353645">
      <w:pPr>
        <w:spacing w:after="0" w:line="240" w:lineRule="auto"/>
        <w:jc w:val="both"/>
        <w:rPr>
          <w:rFonts w:ascii="Times New Roman" w:eastAsia="Calibri" w:hAnsi="Times New Roman" w:cs="Times New Roman"/>
          <w:b/>
          <w:bCs/>
          <w:sz w:val="24"/>
          <w:szCs w:val="24"/>
          <w:u w:val="single"/>
        </w:rPr>
      </w:pPr>
      <w:r w:rsidRPr="00353645">
        <w:rPr>
          <w:rFonts w:ascii="Times New Roman" w:eastAsia="Calibri" w:hAnsi="Times New Roman" w:cs="Times New Roman"/>
          <w:b/>
          <w:bCs/>
          <w:sz w:val="24"/>
          <w:szCs w:val="24"/>
          <w:u w:val="single"/>
        </w:rPr>
        <w:t>Организация медицинского обслуживания</w:t>
      </w:r>
    </w:p>
    <w:p w:rsidR="00353645" w:rsidRPr="00E00070" w:rsidRDefault="00353645" w:rsidP="00353645">
      <w:pPr>
        <w:spacing w:after="0" w:line="240" w:lineRule="auto"/>
        <w:ind w:firstLine="709"/>
        <w:jc w:val="both"/>
        <w:rPr>
          <w:rFonts w:ascii="Times New Roman" w:eastAsia="Calibri" w:hAnsi="Times New Roman" w:cs="Times New Roman"/>
          <w:bCs/>
          <w:sz w:val="24"/>
          <w:szCs w:val="24"/>
          <w:u w:val="single"/>
        </w:rPr>
      </w:pPr>
      <w:r w:rsidRPr="00353645">
        <w:rPr>
          <w:rFonts w:ascii="Times New Roman" w:eastAsia="Calibri" w:hAnsi="Times New Roman" w:cs="Times New Roman"/>
          <w:bCs/>
          <w:iCs/>
          <w:sz w:val="24"/>
          <w:szCs w:val="24"/>
        </w:rPr>
        <w:t>Медицинский кабинет площадью 17,52 кв. м., оборудованный в соответствии с требованиями действующих нормативных документов располагается в здании колледжа по адресу ул. Энтузиастов, д.28</w:t>
      </w:r>
      <w:r w:rsidRPr="00353645">
        <w:rPr>
          <w:rFonts w:ascii="Times New Roman" w:hAnsi="Times New Roman" w:cs="Times New Roman"/>
          <w:sz w:val="24"/>
          <w:szCs w:val="24"/>
          <w:shd w:val="clear" w:color="auto" w:fill="FFFFFF"/>
        </w:rPr>
        <w:t xml:space="preserve"> (здание колледжа), а также студенты имеют право обратиться по всем вопросам, касающимся его здоровья, в муниципальное учреждение здравоохранения «Городская поликлиника № 4». </w:t>
      </w:r>
      <w:r w:rsidRPr="00353645">
        <w:rPr>
          <w:rFonts w:ascii="Times New Roman" w:eastAsia="Times New Roman" w:hAnsi="Times New Roman" w:cs="Times New Roman"/>
          <w:sz w:val="24"/>
          <w:szCs w:val="24"/>
          <w:lang w:eastAsia="ru-RU"/>
        </w:rPr>
        <w:t>В состав учреждения входят: поликлиника для взрослых «Нефтяник» ул. И. Киртбая, д.12; Женская консультация с дневным с</w:t>
      </w:r>
      <w:r w:rsidR="001844A1">
        <w:rPr>
          <w:rFonts w:ascii="Times New Roman" w:eastAsia="Times New Roman" w:hAnsi="Times New Roman" w:cs="Times New Roman"/>
          <w:sz w:val="24"/>
          <w:szCs w:val="24"/>
          <w:lang w:eastAsia="ru-RU"/>
        </w:rPr>
        <w:t>тационаром ул. И. Киртбая, д.12</w:t>
      </w:r>
      <w:r w:rsidRPr="00353645">
        <w:rPr>
          <w:rFonts w:ascii="Times New Roman" w:eastAsia="Times New Roman" w:hAnsi="Times New Roman" w:cs="Times New Roman"/>
          <w:sz w:val="24"/>
          <w:szCs w:val="24"/>
          <w:lang w:eastAsia="ru-RU"/>
        </w:rPr>
        <w:t>; Детская поликлиника (ул. Губкина 1/1) с отделением восстановительного лечения «Росинка» (ул. Бажова 25).</w:t>
      </w:r>
      <w:r w:rsidRPr="00353645">
        <w:rPr>
          <w:rFonts w:ascii="Times New Roman" w:eastAsia="Times New Roman" w:hAnsi="Times New Roman" w:cs="Times New Roman"/>
          <w:color w:val="4A4A4A"/>
          <w:sz w:val="24"/>
          <w:szCs w:val="24"/>
          <w:lang w:eastAsia="ru-RU"/>
        </w:rPr>
        <w:t xml:space="preserve"> </w:t>
      </w:r>
      <w:r w:rsidRPr="00353645">
        <w:rPr>
          <w:rFonts w:ascii="Times New Roman" w:eastAsia="Times New Roman" w:hAnsi="Times New Roman" w:cs="Times New Roman"/>
          <w:sz w:val="24"/>
          <w:szCs w:val="24"/>
          <w:lang w:eastAsia="ru-RU"/>
        </w:rPr>
        <w:t xml:space="preserve">Оказание медицинской помощи студентам осуществляется на основании утвержденного стандарта качества муниципальной услуги «Оказание медицинской помощи» (утв. постановлением Главы города № 1405 от 05.03.2013). </w:t>
      </w:r>
      <w:r w:rsidRPr="00353645">
        <w:rPr>
          <w:rFonts w:ascii="Times New Roman" w:eastAsia="Calibri" w:hAnsi="Times New Roman" w:cs="Times New Roman"/>
          <w:bCs/>
          <w:sz w:val="24"/>
          <w:szCs w:val="24"/>
        </w:rPr>
        <w:t>Осуществление медицинского обслуживания предусматривает следующие меры:</w:t>
      </w:r>
      <w:r w:rsidRPr="00353645">
        <w:rPr>
          <w:rFonts w:ascii="Times New Roman" w:eastAsia="Calibri" w:hAnsi="Times New Roman" w:cs="Times New Roman"/>
          <w:b/>
          <w:bCs/>
          <w:sz w:val="24"/>
          <w:szCs w:val="24"/>
        </w:rPr>
        <w:t xml:space="preserve"> </w:t>
      </w:r>
      <w:r w:rsidRPr="00353645">
        <w:rPr>
          <w:rFonts w:ascii="Times New Roman" w:eastAsia="Calibri" w:hAnsi="Times New Roman" w:cs="Times New Roman"/>
          <w:bCs/>
          <w:sz w:val="24"/>
          <w:szCs w:val="24"/>
        </w:rPr>
        <w:t>профилактический осмотр всех студентов, согласно графику (1 раз в год); проведение профилактических прививок; организация на базе МУЗ «Городская поликлиника №4» профилактических флюор</w:t>
      </w:r>
      <w:proofErr w:type="gramStart"/>
      <w:r w:rsidRPr="00353645">
        <w:rPr>
          <w:rFonts w:ascii="Times New Roman" w:eastAsia="Calibri" w:hAnsi="Times New Roman" w:cs="Times New Roman"/>
          <w:bCs/>
          <w:sz w:val="24"/>
          <w:szCs w:val="24"/>
        </w:rPr>
        <w:t>о-</w:t>
      </w:r>
      <w:proofErr w:type="gramEnd"/>
      <w:r w:rsidRPr="00353645">
        <w:rPr>
          <w:rFonts w:ascii="Times New Roman" w:eastAsia="Calibri" w:hAnsi="Times New Roman" w:cs="Times New Roman"/>
          <w:bCs/>
          <w:sz w:val="24"/>
          <w:szCs w:val="24"/>
        </w:rPr>
        <w:t xml:space="preserve"> и кардио- обследований. Бесплатная медицинская помощь </w:t>
      </w:r>
      <w:proofErr w:type="gramStart"/>
      <w:r w:rsidRPr="00353645">
        <w:rPr>
          <w:rFonts w:ascii="Times New Roman" w:eastAsia="Calibri" w:hAnsi="Times New Roman" w:cs="Times New Roman"/>
          <w:bCs/>
          <w:sz w:val="24"/>
          <w:szCs w:val="24"/>
        </w:rPr>
        <w:t>студентам</w:t>
      </w:r>
      <w:proofErr w:type="gramEnd"/>
      <w:r w:rsidRPr="00353645">
        <w:rPr>
          <w:rFonts w:ascii="Times New Roman" w:eastAsia="Calibri" w:hAnsi="Times New Roman" w:cs="Times New Roman"/>
          <w:bCs/>
          <w:sz w:val="24"/>
          <w:szCs w:val="24"/>
        </w:rPr>
        <w:t xml:space="preserve"> оказывается по участковому принципу в соответствии с перечнем улиц, номерами домов, относящихся к территории обслуживания поликлиники, в объеме утвержденной территориальной программы государственных гарантий, в том числе по системе обязательного медицинского страхования.</w:t>
      </w:r>
      <w:r w:rsidRPr="00353645">
        <w:rPr>
          <w:rFonts w:ascii="Times New Roman" w:eastAsia="Calibri" w:hAnsi="Times New Roman" w:cs="Times New Roman"/>
          <w:bCs/>
          <w:iCs/>
          <w:sz w:val="24"/>
          <w:szCs w:val="24"/>
        </w:rPr>
        <w:t xml:space="preserve"> </w:t>
      </w:r>
      <w:r w:rsidRPr="00353645">
        <w:rPr>
          <w:rFonts w:ascii="Times New Roman" w:eastAsia="Calibri" w:hAnsi="Times New Roman" w:cs="Times New Roman"/>
          <w:bCs/>
          <w:sz w:val="24"/>
          <w:szCs w:val="24"/>
        </w:rPr>
        <w:t>Медицинская помощь студентам, проживающим вне территории обслуживания поликлиники, оказывается на основании письменного заявления о прикреплении и действующего полиса ОМС, выданного на территории ХМАО-Югры</w:t>
      </w:r>
      <w:r w:rsidRPr="00461238">
        <w:rPr>
          <w:rFonts w:ascii="Times New Roman" w:eastAsia="Calibri" w:hAnsi="Times New Roman" w:cs="Times New Roman"/>
          <w:bCs/>
          <w:sz w:val="24"/>
          <w:szCs w:val="24"/>
        </w:rPr>
        <w:t>.</w:t>
      </w:r>
      <w:r w:rsidRPr="00461238">
        <w:rPr>
          <w:rFonts w:ascii="Times New Roman" w:eastAsia="Calibri" w:hAnsi="Times New Roman" w:cs="Times New Roman"/>
          <w:bCs/>
          <w:sz w:val="24"/>
          <w:szCs w:val="24"/>
          <w:u w:val="single"/>
        </w:rPr>
        <w:t>(</w:t>
      </w:r>
      <w:hyperlink r:id="rId36" w:history="1">
        <w:r w:rsidRPr="00353645">
          <w:rPr>
            <w:rStyle w:val="a6"/>
            <w:rFonts w:ascii="Times New Roman" w:eastAsia="Calibri" w:hAnsi="Times New Roman" w:cs="Times New Roman"/>
            <w:bCs/>
            <w:sz w:val="24"/>
            <w:szCs w:val="24"/>
          </w:rPr>
          <w:t>https://www.surgutmusic.ru/about/accessible-environment/</w:t>
        </w:r>
      </w:hyperlink>
      <w:r w:rsidRPr="00353645">
        <w:rPr>
          <w:rFonts w:ascii="Times New Roman" w:eastAsia="Calibri" w:hAnsi="Times New Roman" w:cs="Times New Roman"/>
          <w:bCs/>
          <w:sz w:val="24"/>
          <w:szCs w:val="24"/>
          <w:u w:val="single"/>
        </w:rPr>
        <w:t>)</w:t>
      </w:r>
    </w:p>
    <w:p w:rsidR="0081122F" w:rsidRDefault="005B7199" w:rsidP="00AD3D57">
      <w:pPr>
        <w:spacing w:after="0" w:line="240" w:lineRule="auto"/>
        <w:jc w:val="both"/>
        <w:rPr>
          <w:rFonts w:ascii="Times New Roman" w:eastAsia="Calibri" w:hAnsi="Times New Roman" w:cs="Times New Roman"/>
          <w:bCs/>
          <w:sz w:val="24"/>
          <w:szCs w:val="24"/>
          <w:u w:val="single"/>
        </w:rPr>
      </w:pPr>
      <w:r w:rsidRPr="00824A3F">
        <w:rPr>
          <w:noProof/>
          <w:lang w:eastAsia="ru-RU"/>
        </w:rPr>
        <mc:AlternateContent>
          <mc:Choice Requires="wps">
            <w:drawing>
              <wp:anchor distT="0" distB="0" distL="114300" distR="114300" simplePos="0" relativeHeight="251745280" behindDoc="1" locked="0" layoutInCell="0" allowOverlap="1" wp14:anchorId="01966818" wp14:editId="0224098F">
                <wp:simplePos x="0" y="0"/>
                <wp:positionH relativeFrom="page">
                  <wp:posOffset>87630</wp:posOffset>
                </wp:positionH>
                <wp:positionV relativeFrom="page">
                  <wp:posOffset>226060</wp:posOffset>
                </wp:positionV>
                <wp:extent cx="1190625" cy="7277100"/>
                <wp:effectExtent l="666750" t="762000" r="28575" b="19050"/>
                <wp:wrapSquare wrapText="bothSides"/>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8169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8169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D8169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D8169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56" style="position:absolute;left:0;text-align:left;margin-left:6.9pt;margin-top:17.8pt;width:93.75pt;height:57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8169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8169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D8169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D8169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D81694" w:rsidRPr="00885C00" w:rsidRDefault="00D81694" w:rsidP="00AD3D57">
      <w:pPr>
        <w:spacing w:after="0" w:line="240" w:lineRule="auto"/>
        <w:jc w:val="both"/>
        <w:rPr>
          <w:rFonts w:ascii="Times New Roman" w:eastAsia="Calibri" w:hAnsi="Times New Roman" w:cs="Times New Roman"/>
          <w:b/>
          <w:sz w:val="24"/>
          <w:szCs w:val="24"/>
          <w:u w:val="single"/>
        </w:rPr>
      </w:pPr>
      <w:r w:rsidRPr="00885C00">
        <w:rPr>
          <w:rFonts w:ascii="Times New Roman" w:eastAsia="Calibri" w:hAnsi="Times New Roman" w:cs="Times New Roman"/>
          <w:b/>
          <w:sz w:val="24"/>
          <w:szCs w:val="24"/>
          <w:u w:val="single"/>
        </w:rPr>
        <w:t>2.8. Условия для занятий физкультурой и спортом</w:t>
      </w:r>
    </w:p>
    <w:p w:rsidR="00586BFC" w:rsidRPr="00586BFC" w:rsidRDefault="00586BFC" w:rsidP="005B5875">
      <w:pPr>
        <w:spacing w:after="0" w:line="240" w:lineRule="auto"/>
        <w:ind w:firstLine="709"/>
        <w:jc w:val="both"/>
        <w:rPr>
          <w:rFonts w:ascii="Times New Roman" w:eastAsia="Times New Roman" w:hAnsi="Times New Roman" w:cs="Times New Roman"/>
          <w:color w:val="000000"/>
          <w:sz w:val="24"/>
          <w:szCs w:val="24"/>
          <w:lang w:eastAsia="ru-RU"/>
        </w:rPr>
      </w:pPr>
      <w:r w:rsidRPr="00586BFC">
        <w:rPr>
          <w:rFonts w:ascii="Times New Roman" w:eastAsia="Times New Roman" w:hAnsi="Times New Roman" w:cs="Times New Roman"/>
          <w:b/>
          <w:color w:val="000000"/>
          <w:sz w:val="24"/>
          <w:szCs w:val="24"/>
          <w:lang w:eastAsia="ru-RU"/>
        </w:rPr>
        <w:t>Физическое воспитание, формирование здорового образа жизни</w:t>
      </w:r>
      <w:r w:rsidRPr="00586BFC">
        <w:rPr>
          <w:rFonts w:ascii="Times New Roman" w:eastAsia="Times New Roman" w:hAnsi="Times New Roman" w:cs="Times New Roman"/>
          <w:color w:val="000000"/>
          <w:sz w:val="24"/>
          <w:szCs w:val="24"/>
          <w:lang w:eastAsia="ru-RU"/>
        </w:rPr>
        <w:t xml:space="preserve"> обучающихся </w:t>
      </w:r>
      <w:r w:rsidR="005F634F">
        <w:rPr>
          <w:rFonts w:ascii="Times New Roman" w:eastAsia="Times New Roman" w:hAnsi="Times New Roman" w:cs="Times New Roman"/>
          <w:color w:val="000000"/>
          <w:sz w:val="24"/>
          <w:szCs w:val="24"/>
          <w:lang w:eastAsia="ru-RU"/>
        </w:rPr>
        <w:t>колледжа</w:t>
      </w:r>
      <w:r w:rsidRPr="00586BFC">
        <w:rPr>
          <w:rFonts w:ascii="Times New Roman" w:eastAsia="Times New Roman" w:hAnsi="Times New Roman" w:cs="Times New Roman"/>
          <w:color w:val="000000"/>
          <w:sz w:val="24"/>
          <w:szCs w:val="24"/>
          <w:lang w:eastAsia="ru-RU"/>
        </w:rPr>
        <w:t xml:space="preserve"> обеспечивает совокупность следующих мер: </w:t>
      </w:r>
    </w:p>
    <w:p w:rsidR="00586BFC" w:rsidRPr="00586BFC" w:rsidRDefault="00586BFC" w:rsidP="00FA77CA">
      <w:pPr>
        <w:pStyle w:val="a7"/>
        <w:numPr>
          <w:ilvl w:val="0"/>
          <w:numId w:val="15"/>
        </w:numPr>
        <w:spacing w:after="0" w:line="240" w:lineRule="auto"/>
        <w:ind w:left="0" w:firstLine="284"/>
        <w:jc w:val="both"/>
        <w:rPr>
          <w:rFonts w:ascii="Times New Roman" w:eastAsia="Times New Roman" w:hAnsi="Times New Roman" w:cs="Times New Roman"/>
          <w:color w:val="000000"/>
          <w:sz w:val="24"/>
          <w:szCs w:val="24"/>
          <w:lang w:eastAsia="ru-RU"/>
        </w:rPr>
      </w:pPr>
      <w:r w:rsidRPr="00586BFC">
        <w:rPr>
          <w:rFonts w:ascii="Times New Roman" w:eastAsia="Times New Roman" w:hAnsi="Times New Roman" w:cs="Times New Roman"/>
          <w:color w:val="000000"/>
          <w:sz w:val="24"/>
          <w:szCs w:val="24"/>
          <w:lang w:eastAsia="ru-RU"/>
        </w:rPr>
        <w:t>усвоение студентами принципов и навыков здорового образа жизни, воспитание у них убежденности в необходимости регулярных занятий спортом и физической культурой;</w:t>
      </w:r>
    </w:p>
    <w:p w:rsidR="00586BFC" w:rsidRPr="00586BFC" w:rsidRDefault="00586BFC" w:rsidP="00FA77CA">
      <w:pPr>
        <w:pStyle w:val="a7"/>
        <w:numPr>
          <w:ilvl w:val="0"/>
          <w:numId w:val="15"/>
        </w:numPr>
        <w:spacing w:after="0" w:line="240" w:lineRule="auto"/>
        <w:ind w:left="0" w:firstLine="284"/>
        <w:jc w:val="both"/>
        <w:rPr>
          <w:rFonts w:ascii="Times New Roman" w:eastAsia="Times New Roman" w:hAnsi="Times New Roman" w:cs="Times New Roman"/>
          <w:color w:val="000000"/>
          <w:sz w:val="24"/>
          <w:szCs w:val="24"/>
          <w:lang w:eastAsia="ru-RU"/>
        </w:rPr>
      </w:pPr>
      <w:r w:rsidRPr="00586BFC">
        <w:rPr>
          <w:rFonts w:ascii="Times New Roman" w:eastAsia="Times New Roman" w:hAnsi="Times New Roman" w:cs="Times New Roman"/>
          <w:color w:val="000000"/>
          <w:sz w:val="24"/>
          <w:szCs w:val="24"/>
          <w:lang w:eastAsia="ru-RU"/>
        </w:rPr>
        <w:t>развитие физической культуры будущего специалиста как важного фактора его гармоничного развития, высокой профессионально-трудовой активности, эффективной организации здорового образа жизни, высокопроизводительного труда и творческого долголетия;</w:t>
      </w:r>
    </w:p>
    <w:p w:rsidR="00586BFC" w:rsidRPr="00586BFC" w:rsidRDefault="00586BFC" w:rsidP="00FA77CA">
      <w:pPr>
        <w:pStyle w:val="a7"/>
        <w:numPr>
          <w:ilvl w:val="0"/>
          <w:numId w:val="15"/>
        </w:numPr>
        <w:spacing w:after="0" w:line="240" w:lineRule="auto"/>
        <w:ind w:left="0" w:firstLine="284"/>
        <w:jc w:val="both"/>
        <w:rPr>
          <w:rFonts w:ascii="Times New Roman" w:eastAsia="Times New Roman" w:hAnsi="Times New Roman" w:cs="Times New Roman"/>
          <w:color w:val="000000"/>
          <w:sz w:val="24"/>
          <w:szCs w:val="24"/>
          <w:lang w:eastAsia="ru-RU"/>
        </w:rPr>
      </w:pPr>
      <w:r w:rsidRPr="00586BFC">
        <w:rPr>
          <w:rFonts w:ascii="Times New Roman" w:eastAsia="Times New Roman" w:hAnsi="Times New Roman" w:cs="Times New Roman"/>
          <w:color w:val="000000"/>
          <w:sz w:val="24"/>
          <w:szCs w:val="24"/>
          <w:lang w:eastAsia="ru-RU"/>
        </w:rPr>
        <w:t>сохранение и укрепление здоровья студентов, содействие правильному формированию и развитию организма.</w:t>
      </w:r>
    </w:p>
    <w:p w:rsidR="00586BFC" w:rsidRPr="00E00070" w:rsidRDefault="00586BFC" w:rsidP="00586BFC">
      <w:pPr>
        <w:spacing w:after="0" w:line="240" w:lineRule="auto"/>
        <w:ind w:firstLine="709"/>
        <w:jc w:val="both"/>
        <w:rPr>
          <w:rFonts w:ascii="Times New Roman" w:hAnsi="Times New Roman" w:cs="Times New Roman"/>
          <w:sz w:val="24"/>
          <w:szCs w:val="24"/>
        </w:rPr>
      </w:pPr>
      <w:r w:rsidRPr="00586BFC">
        <w:rPr>
          <w:rFonts w:ascii="Times New Roman" w:hAnsi="Times New Roman" w:cs="Times New Roman"/>
          <w:sz w:val="24"/>
          <w:szCs w:val="24"/>
        </w:rPr>
        <w:t xml:space="preserve">БУ «Сургутский музыкальный колледж» обеспечен спортивным инвентарём для занятий различными видами спорта (настольным теннисом, лыжным спортом и т.д.). Студентам колледжа в соответствии с расписанием учебных занятий, расписанием работы объединений и спортивных секций предоставляется помещение спортивного зала площадью 137,5 кв.м., </w:t>
      </w:r>
      <w:r w:rsidRPr="00586BFC">
        <w:rPr>
          <w:rFonts w:ascii="Times New Roman" w:hAnsi="Times New Roman" w:cs="Times New Roman"/>
          <w:sz w:val="24"/>
          <w:szCs w:val="24"/>
        </w:rPr>
        <w:lastRenderedPageBreak/>
        <w:t xml:space="preserve">расположенного в ФОК «Нефтяник» по адресу пр-т Набережный д.37, арендуемого колледжем у </w:t>
      </w:r>
      <w:r w:rsidR="00183CC1" w:rsidRPr="00183CC1">
        <w:rPr>
          <w:rFonts w:ascii="Times New Roman" w:hAnsi="Times New Roman" w:cs="Times New Roman"/>
          <w:sz w:val="24"/>
          <w:szCs w:val="24"/>
        </w:rPr>
        <w:t>ПАО</w:t>
      </w:r>
      <w:r w:rsidRPr="00586BFC">
        <w:rPr>
          <w:rFonts w:ascii="Times New Roman" w:hAnsi="Times New Roman" w:cs="Times New Roman"/>
          <w:sz w:val="24"/>
          <w:szCs w:val="24"/>
        </w:rPr>
        <w:t xml:space="preserve"> «Сургутнефтегаз» (договор аренды от 27.12.2022 №109).</w:t>
      </w:r>
    </w:p>
    <w:p w:rsidR="005F3FA1" w:rsidRDefault="005F3FA1" w:rsidP="00D81694">
      <w:pPr>
        <w:spacing w:after="0" w:line="240" w:lineRule="auto"/>
        <w:jc w:val="both"/>
        <w:rPr>
          <w:rFonts w:ascii="Times New Roman" w:eastAsia="Calibri" w:hAnsi="Times New Roman" w:cs="Times New Roman"/>
          <w:b/>
          <w:sz w:val="24"/>
          <w:szCs w:val="24"/>
          <w:u w:val="single"/>
        </w:rPr>
      </w:pPr>
    </w:p>
    <w:p w:rsidR="00D81694" w:rsidRPr="007F558D" w:rsidRDefault="00D81694" w:rsidP="00D81694">
      <w:pPr>
        <w:spacing w:after="0" w:line="240" w:lineRule="auto"/>
        <w:jc w:val="both"/>
        <w:rPr>
          <w:rFonts w:ascii="Times New Roman" w:eastAsia="Calibri" w:hAnsi="Times New Roman" w:cs="Times New Roman"/>
          <w:b/>
          <w:sz w:val="24"/>
          <w:szCs w:val="24"/>
          <w:u w:val="single"/>
        </w:rPr>
      </w:pPr>
      <w:r w:rsidRPr="007429E4">
        <w:rPr>
          <w:rFonts w:ascii="Times New Roman" w:eastAsia="Calibri" w:hAnsi="Times New Roman" w:cs="Times New Roman"/>
          <w:b/>
          <w:sz w:val="24"/>
          <w:szCs w:val="24"/>
          <w:u w:val="single"/>
        </w:rPr>
        <w:t>2.9. Условия для обучения людей с ограниченными возможностями здоровья</w:t>
      </w:r>
    </w:p>
    <w:p w:rsidR="00363C7A" w:rsidRPr="00363C7A" w:rsidRDefault="001844A1" w:rsidP="00363C7A">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sz w:val="24"/>
          <w:szCs w:val="24"/>
        </w:rPr>
        <w:t>В рамках реализации г</w:t>
      </w:r>
      <w:r w:rsidR="00363C7A" w:rsidRPr="00363C7A">
        <w:rPr>
          <w:rFonts w:ascii="Times New Roman" w:eastAsia="Calibri" w:hAnsi="Times New Roman" w:cs="Times New Roman"/>
          <w:sz w:val="24"/>
          <w:szCs w:val="24"/>
        </w:rPr>
        <w:t>осударственной программы Ханты-Мансийского автономного округа – Югры «Доступная среда в Ханты-Мансийском автономном округе – Югры на 2016 - 2020 годы», в со</w:t>
      </w:r>
      <w:r w:rsidR="00FE3E44">
        <w:rPr>
          <w:rFonts w:ascii="Times New Roman" w:eastAsia="Calibri" w:hAnsi="Times New Roman" w:cs="Times New Roman"/>
          <w:sz w:val="24"/>
          <w:szCs w:val="24"/>
        </w:rPr>
        <w:t>ответствии с 1 пунктом задачи</w:t>
      </w:r>
      <w:r w:rsidR="00363C7A" w:rsidRPr="00363C7A">
        <w:rPr>
          <w:rFonts w:ascii="Times New Roman" w:eastAsia="Calibri" w:hAnsi="Times New Roman" w:cs="Times New Roman"/>
          <w:sz w:val="24"/>
          <w:szCs w:val="24"/>
        </w:rPr>
        <w:t xml:space="preserve"> «Обеспечение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объектов» в БУ «Сургутский музыкальный колледж» </w:t>
      </w:r>
      <w:r w:rsidR="00363C7A" w:rsidRPr="00363C7A">
        <w:rPr>
          <w:rFonts w:ascii="Times New Roman" w:eastAsia="Calibri" w:hAnsi="Times New Roman" w:cs="Times New Roman"/>
          <w:b/>
          <w:sz w:val="24"/>
          <w:szCs w:val="24"/>
        </w:rPr>
        <w:t xml:space="preserve">выполнены работы по адаптации объектов для инвалидов. </w:t>
      </w:r>
      <w:proofErr w:type="gramEnd"/>
    </w:p>
    <w:p w:rsidR="00363C7A" w:rsidRPr="00363C7A" w:rsidRDefault="00363C7A" w:rsidP="00363C7A">
      <w:pPr>
        <w:spacing w:after="0" w:line="240" w:lineRule="auto"/>
        <w:ind w:firstLine="709"/>
        <w:jc w:val="both"/>
        <w:rPr>
          <w:rFonts w:ascii="Times New Roman" w:eastAsia="Calibri" w:hAnsi="Times New Roman" w:cs="Times New Roman"/>
          <w:sz w:val="24"/>
          <w:szCs w:val="24"/>
        </w:rPr>
      </w:pPr>
      <w:r w:rsidRPr="00363C7A">
        <w:rPr>
          <w:rFonts w:ascii="Times New Roman" w:eastAsia="Calibri" w:hAnsi="Times New Roman" w:cs="Times New Roman"/>
          <w:b/>
          <w:sz w:val="24"/>
          <w:szCs w:val="24"/>
        </w:rPr>
        <w:t>Результат:</w:t>
      </w:r>
      <w:r w:rsidRPr="00363C7A">
        <w:rPr>
          <w:rFonts w:ascii="Times New Roman" w:eastAsia="Calibri" w:hAnsi="Times New Roman" w:cs="Times New Roman"/>
          <w:sz w:val="24"/>
          <w:szCs w:val="24"/>
        </w:rPr>
        <w:t xml:space="preserve"> зданию колледжа присвоен уровень доступности ДП-И (К, О, С, Г) ДУ (У); помещениям общежития присвоен уровень доступности ДП-И (О, С, Г) ДУ (У) ВНД (К). На официальном сайте колледжа </w:t>
      </w:r>
      <w:hyperlink r:id="rId37" w:history="1">
        <w:r w:rsidRPr="00363C7A">
          <w:rPr>
            <w:rFonts w:ascii="Times New Roman" w:eastAsia="Calibri" w:hAnsi="Times New Roman" w:cs="Times New Roman"/>
            <w:color w:val="0000FF" w:themeColor="hyperlink"/>
            <w:sz w:val="24"/>
            <w:szCs w:val="24"/>
            <w:u w:val="single"/>
          </w:rPr>
          <w:t>http://surgutmusic.ru/about/mto/</w:t>
        </w:r>
      </w:hyperlink>
      <w:r w:rsidRPr="00363C7A">
        <w:rPr>
          <w:rFonts w:ascii="Times New Roman" w:eastAsia="Calibri" w:hAnsi="Times New Roman" w:cs="Times New Roman"/>
          <w:sz w:val="24"/>
          <w:szCs w:val="24"/>
        </w:rPr>
        <w:t xml:space="preserve"> размещены </w:t>
      </w:r>
      <w:r w:rsidRPr="00363C7A">
        <w:rPr>
          <w:rFonts w:ascii="Times New Roman" w:eastAsia="Calibri" w:hAnsi="Times New Roman" w:cs="Times New Roman"/>
          <w:bCs/>
          <w:sz w:val="24"/>
          <w:szCs w:val="24"/>
        </w:rPr>
        <w:t>сведения об условиях для обучения в БУ «Сургутский музыкальный колледж» людей с ОВЗ.</w:t>
      </w:r>
    </w:p>
    <w:p w:rsidR="00363C7A" w:rsidRPr="00363C7A" w:rsidRDefault="00363C7A" w:rsidP="00363C7A">
      <w:pPr>
        <w:spacing w:after="0" w:line="240" w:lineRule="auto"/>
        <w:ind w:firstLine="709"/>
        <w:jc w:val="both"/>
        <w:rPr>
          <w:rFonts w:ascii="Times New Roman" w:hAnsi="Times New Roman" w:cs="Times New Roman"/>
          <w:sz w:val="24"/>
          <w:szCs w:val="24"/>
          <w:shd w:val="clear" w:color="auto" w:fill="FFFFFF"/>
        </w:rPr>
      </w:pPr>
      <w:r w:rsidRPr="00363C7A">
        <w:rPr>
          <w:rFonts w:ascii="Times New Roman" w:hAnsi="Times New Roman" w:cs="Times New Roman"/>
          <w:b/>
          <w:bCs/>
          <w:sz w:val="24"/>
          <w:szCs w:val="24"/>
          <w:shd w:val="clear" w:color="auto" w:fill="FFFFFF"/>
        </w:rPr>
        <w:t xml:space="preserve">Помещению общежития БУ «Сургутский музыкальный колледж», ул. Губкина д.7 присвоен уровень доступности: «Доступно полностью» для инвалидов опорно-двигательной системы, инвалидов по зрению и инвалидов по слуху. </w:t>
      </w:r>
      <w:r w:rsidRPr="00363C7A">
        <w:rPr>
          <w:rFonts w:ascii="Times New Roman" w:hAnsi="Times New Roman" w:cs="Times New Roman"/>
          <w:sz w:val="24"/>
          <w:szCs w:val="24"/>
          <w:shd w:val="clear" w:color="auto" w:fill="FFFFFF"/>
        </w:rPr>
        <w:t xml:space="preserve">Для инвалидов с категорией «У» - условный уровень доступности помещений общежития. В общежитии колледжа на 1 этаже оборудовано жилое помещение (однокомнатная квартира), доступное для проживания инвалидов и лиц с ОВЗ, кроме инвалидов-колясочников. Здание общежития недоступно для инвалидов-колясочников. Паспорт доступности </w:t>
      </w:r>
      <w:r w:rsidR="001844A1">
        <w:rPr>
          <w:rFonts w:ascii="Times New Roman" w:hAnsi="Times New Roman" w:cs="Times New Roman"/>
          <w:sz w:val="24"/>
          <w:szCs w:val="24"/>
          <w:shd w:val="clear" w:color="auto" w:fill="FFFFFF"/>
        </w:rPr>
        <w:t>объекта оформлен от 04.12.2017</w:t>
      </w:r>
      <w:r w:rsidRPr="00363C7A">
        <w:rPr>
          <w:rFonts w:ascii="Times New Roman" w:hAnsi="Times New Roman" w:cs="Times New Roman"/>
          <w:sz w:val="24"/>
          <w:szCs w:val="24"/>
          <w:shd w:val="clear" w:color="auto" w:fill="FFFFFF"/>
        </w:rPr>
        <w:t xml:space="preserve"> № 006-2017.</w:t>
      </w:r>
      <w:r w:rsidRPr="00363C7A">
        <w:rPr>
          <w:rFonts w:ascii="Times New Roman" w:hAnsi="Times New Roman" w:cs="Times New Roman"/>
          <w:sz w:val="24"/>
          <w:szCs w:val="24"/>
        </w:rPr>
        <w:t xml:space="preserve"> </w:t>
      </w:r>
      <w:r w:rsidRPr="00363C7A">
        <w:rPr>
          <w:rFonts w:ascii="Times New Roman" w:eastAsia="Calibri" w:hAnsi="Times New Roman" w:cs="Times New Roman"/>
          <w:sz w:val="24"/>
          <w:szCs w:val="24"/>
        </w:rPr>
        <w:t xml:space="preserve">На официальном сайте колледжа </w:t>
      </w:r>
      <w:hyperlink r:id="rId38" w:history="1">
        <w:r w:rsidRPr="00363C7A">
          <w:rPr>
            <w:rStyle w:val="a6"/>
            <w:rFonts w:ascii="Times New Roman" w:hAnsi="Times New Roman" w:cs="Times New Roman"/>
            <w:sz w:val="24"/>
            <w:szCs w:val="24"/>
            <w:shd w:val="clear" w:color="auto" w:fill="FFFFFF"/>
          </w:rPr>
          <w:t>https://www.surgutmusic.ru/about/accessible-environment/</w:t>
        </w:r>
      </w:hyperlink>
      <w:r w:rsidRPr="00363C7A">
        <w:rPr>
          <w:rFonts w:ascii="Times New Roman" w:hAnsi="Times New Roman" w:cs="Times New Roman"/>
          <w:sz w:val="24"/>
          <w:szCs w:val="24"/>
          <w:shd w:val="clear" w:color="auto" w:fill="FFFFFF"/>
        </w:rPr>
        <w:t xml:space="preserve"> размещена информация </w:t>
      </w:r>
      <w:r w:rsidRPr="00363C7A">
        <w:rPr>
          <w:rFonts w:ascii="Times New Roman" w:eastAsia="Times New Roman" w:hAnsi="Times New Roman" w:cs="Times New Roman"/>
          <w:color w:val="1C1C1C"/>
          <w:sz w:val="24"/>
          <w:szCs w:val="24"/>
          <w:lang w:eastAsia="ru-RU"/>
        </w:rPr>
        <w:t>о</w:t>
      </w:r>
      <w:r w:rsidRPr="00363C7A">
        <w:rPr>
          <w:rFonts w:ascii="Times New Roman" w:eastAsia="Times New Roman" w:hAnsi="Times New Roman" w:cs="Times New Roman"/>
          <w:b/>
          <w:color w:val="1C1C1C"/>
          <w:sz w:val="24"/>
          <w:szCs w:val="24"/>
          <w:lang w:eastAsia="ru-RU"/>
        </w:rPr>
        <w:t xml:space="preserve"> </w:t>
      </w:r>
      <w:r w:rsidRPr="00363C7A">
        <w:rPr>
          <w:rFonts w:ascii="Times New Roman" w:eastAsia="Times New Roman" w:hAnsi="Times New Roman" w:cs="Times New Roman"/>
          <w:color w:val="1C1C1C"/>
          <w:sz w:val="24"/>
          <w:szCs w:val="24"/>
          <w:lang w:eastAsia="ru-RU"/>
        </w:rPr>
        <w:t>наличии условий для беспрепятственного доступа в общежитие.</w:t>
      </w:r>
    </w:p>
    <w:p w:rsidR="0018768F" w:rsidRDefault="0018768F" w:rsidP="007F558D">
      <w:pPr>
        <w:spacing w:after="0" w:line="240" w:lineRule="auto"/>
        <w:jc w:val="both"/>
        <w:rPr>
          <w:rFonts w:ascii="Times New Roman" w:eastAsia="Calibri" w:hAnsi="Times New Roman" w:cs="Times New Roman"/>
          <w:b/>
          <w:sz w:val="24"/>
          <w:szCs w:val="24"/>
          <w:u w:val="single"/>
        </w:rPr>
      </w:pPr>
    </w:p>
    <w:p w:rsidR="007F558D" w:rsidRPr="007F558D" w:rsidRDefault="00B44DD7" w:rsidP="007F558D">
      <w:pPr>
        <w:spacing w:after="0" w:line="240" w:lineRule="auto"/>
        <w:jc w:val="both"/>
        <w:rPr>
          <w:rFonts w:ascii="Times New Roman" w:eastAsia="Calibri" w:hAnsi="Times New Roman" w:cs="Times New Roman"/>
          <w:b/>
          <w:sz w:val="24"/>
          <w:szCs w:val="24"/>
          <w:u w:val="single"/>
        </w:rPr>
      </w:pPr>
      <w:r w:rsidRPr="007429E4">
        <w:rPr>
          <w:rFonts w:ascii="Times New Roman" w:hAnsi="Times New Roman" w:cs="Times New Roman"/>
          <w:noProof/>
          <w:u w:val="single"/>
          <w:lang w:eastAsia="ru-RU"/>
        </w:rPr>
        <mc:AlternateContent>
          <mc:Choice Requires="wps">
            <w:drawing>
              <wp:anchor distT="0" distB="0" distL="114300" distR="114300" simplePos="0" relativeHeight="251747328" behindDoc="1" locked="0" layoutInCell="0" allowOverlap="1" wp14:anchorId="41E6A6FB" wp14:editId="48A0B510">
                <wp:simplePos x="0" y="0"/>
                <wp:positionH relativeFrom="page">
                  <wp:posOffset>104775</wp:posOffset>
                </wp:positionH>
                <wp:positionV relativeFrom="page">
                  <wp:posOffset>281305</wp:posOffset>
                </wp:positionV>
                <wp:extent cx="1190625" cy="7277100"/>
                <wp:effectExtent l="666750" t="762000" r="28575" b="19050"/>
                <wp:wrapSquare wrapText="bothSides"/>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60646">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6064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86064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860646">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57" style="position:absolute;left:0;text-align:left;margin-left:8.25pt;margin-top:22.15pt;width:93.75pt;height:573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60646">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6064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86064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860646">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7F558D" w:rsidRPr="007429E4">
        <w:rPr>
          <w:rFonts w:ascii="Times New Roman" w:eastAsia="Calibri" w:hAnsi="Times New Roman" w:cs="Times New Roman"/>
          <w:b/>
          <w:sz w:val="24"/>
          <w:szCs w:val="24"/>
          <w:u w:val="single"/>
        </w:rPr>
        <w:t>2.10. Стоимость обучения</w:t>
      </w:r>
    </w:p>
    <w:p w:rsidR="00D322F0" w:rsidRPr="00363C7A" w:rsidRDefault="00363C7A" w:rsidP="00363C7A">
      <w:pPr>
        <w:spacing w:after="0" w:line="240" w:lineRule="auto"/>
        <w:ind w:firstLine="709"/>
        <w:jc w:val="both"/>
        <w:rPr>
          <w:rFonts w:ascii="Times New Roman" w:eastAsia="Times New Roman" w:hAnsi="Times New Roman" w:cs="Times New Roman"/>
          <w:b/>
          <w:sz w:val="24"/>
          <w:szCs w:val="24"/>
          <w:lang w:eastAsia="ru-RU"/>
        </w:rPr>
      </w:pPr>
      <w:r w:rsidRPr="00363C7A">
        <w:rPr>
          <w:rFonts w:ascii="Times New Roman" w:eastAsia="Calibri" w:hAnsi="Times New Roman" w:cs="Times New Roman"/>
          <w:sz w:val="24"/>
          <w:szCs w:val="24"/>
        </w:rPr>
        <w:t xml:space="preserve">Обучение в БУ «Сургутский музыкальный колледж» по образовательным программам среднего профессионального образования углубленной подготовки осуществляется за счет средств бюджета Ханты-Мансийского автономного округа – Югры. БУ «Сургутский музыкальный колледж» </w:t>
      </w:r>
      <w:r w:rsidRPr="00363C7A">
        <w:rPr>
          <w:rFonts w:ascii="Times New Roman" w:eastAsia="Calibri" w:hAnsi="Times New Roman" w:cs="Times New Roman"/>
          <w:b/>
          <w:sz w:val="24"/>
          <w:szCs w:val="24"/>
        </w:rPr>
        <w:t xml:space="preserve">не осуществляет прием на </w:t>
      </w:r>
      <w:proofErr w:type="gramStart"/>
      <w:r w:rsidRPr="00363C7A">
        <w:rPr>
          <w:rFonts w:ascii="Times New Roman" w:eastAsia="Calibri" w:hAnsi="Times New Roman" w:cs="Times New Roman"/>
          <w:b/>
          <w:sz w:val="24"/>
          <w:szCs w:val="24"/>
        </w:rPr>
        <w:t>обучение по договорам</w:t>
      </w:r>
      <w:proofErr w:type="gramEnd"/>
      <w:r w:rsidRPr="00363C7A">
        <w:rPr>
          <w:rFonts w:ascii="Times New Roman" w:eastAsia="Calibri" w:hAnsi="Times New Roman" w:cs="Times New Roman"/>
          <w:b/>
          <w:sz w:val="24"/>
          <w:szCs w:val="24"/>
        </w:rPr>
        <w:t xml:space="preserve"> об оказании платных образовательных услуг</w:t>
      </w:r>
      <w:r w:rsidRPr="00363C7A">
        <w:rPr>
          <w:rFonts w:ascii="Times New Roman" w:eastAsia="Calibri" w:hAnsi="Times New Roman" w:cs="Times New Roman"/>
          <w:sz w:val="24"/>
          <w:szCs w:val="24"/>
        </w:rPr>
        <w:t xml:space="preserve"> (</w:t>
      </w:r>
      <w:hyperlink r:id="rId39" w:history="1">
        <w:r w:rsidRPr="00363C7A">
          <w:rPr>
            <w:rFonts w:ascii="Times New Roman" w:eastAsia="Calibri" w:hAnsi="Times New Roman" w:cs="Times New Roman"/>
            <w:color w:val="0000FF" w:themeColor="hyperlink"/>
            <w:sz w:val="24"/>
            <w:szCs w:val="24"/>
            <w:u w:val="single"/>
          </w:rPr>
          <w:t>http://surgutmusic.ru/abiturients/paid-learning/</w:t>
        </w:r>
      </w:hyperlink>
      <w:r w:rsidRPr="00363C7A">
        <w:rPr>
          <w:rFonts w:ascii="Times New Roman" w:eastAsia="Calibri" w:hAnsi="Times New Roman" w:cs="Times New Roman"/>
          <w:sz w:val="24"/>
          <w:szCs w:val="24"/>
        </w:rPr>
        <w:t xml:space="preserve">). </w:t>
      </w:r>
      <w:proofErr w:type="gramStart"/>
      <w:r w:rsidRPr="00363C7A">
        <w:rPr>
          <w:rFonts w:ascii="Times New Roman" w:eastAsia="Calibri" w:hAnsi="Times New Roman" w:cs="Times New Roman"/>
          <w:sz w:val="24"/>
          <w:szCs w:val="24"/>
        </w:rPr>
        <w:t>Обучение по программам</w:t>
      </w:r>
      <w:proofErr w:type="gramEnd"/>
      <w:r w:rsidRPr="00363C7A">
        <w:rPr>
          <w:rFonts w:ascii="Times New Roman" w:eastAsia="Calibri" w:hAnsi="Times New Roman" w:cs="Times New Roman"/>
          <w:sz w:val="24"/>
          <w:szCs w:val="24"/>
        </w:rPr>
        <w:t xml:space="preserve"> дополнительного профессионального образования (повышение квалификации) осуществляется на основании </w:t>
      </w:r>
      <w:r w:rsidRPr="00363C7A">
        <w:rPr>
          <w:rFonts w:ascii="Times New Roman" w:eastAsia="Calibri" w:hAnsi="Times New Roman" w:cs="Times New Roman"/>
          <w:b/>
          <w:bCs/>
          <w:sz w:val="24"/>
          <w:szCs w:val="24"/>
        </w:rPr>
        <w:t xml:space="preserve">договора об образовании на обучение по дополнительным образовательным программам </w:t>
      </w:r>
      <w:hyperlink r:id="rId40" w:history="1">
        <w:r w:rsidRPr="00363C7A">
          <w:rPr>
            <w:rFonts w:ascii="Times New Roman" w:eastAsia="Calibri" w:hAnsi="Times New Roman" w:cs="Times New Roman"/>
            <w:color w:val="0000FF" w:themeColor="hyperlink"/>
            <w:sz w:val="24"/>
            <w:szCs w:val="24"/>
            <w:u w:val="single"/>
          </w:rPr>
          <w:t>http://surgutmusic.ru/about/paid-services/</w:t>
        </w:r>
      </w:hyperlink>
      <w:r w:rsidR="005B5875">
        <w:rPr>
          <w:rFonts w:ascii="Times New Roman" w:eastAsia="Calibri" w:hAnsi="Times New Roman" w:cs="Times New Roman"/>
          <w:color w:val="0000FF" w:themeColor="hyperlink"/>
          <w:sz w:val="24"/>
          <w:szCs w:val="24"/>
          <w:u w:val="single"/>
        </w:rPr>
        <w:t>.</w:t>
      </w:r>
    </w:p>
    <w:p w:rsidR="0018768F" w:rsidRDefault="0018768F" w:rsidP="005F3FA1">
      <w:pPr>
        <w:spacing w:after="0" w:line="240" w:lineRule="auto"/>
        <w:jc w:val="both"/>
        <w:rPr>
          <w:rFonts w:ascii="Times New Roman" w:eastAsia="Times New Roman" w:hAnsi="Times New Roman" w:cs="Times New Roman"/>
          <w:b/>
          <w:u w:val="single"/>
          <w:lang w:eastAsia="ru-RU"/>
        </w:rPr>
      </w:pPr>
    </w:p>
    <w:p w:rsidR="00860646" w:rsidRPr="008806C4" w:rsidRDefault="00860646" w:rsidP="005F3FA1">
      <w:pPr>
        <w:spacing w:after="0" w:line="240" w:lineRule="auto"/>
        <w:jc w:val="both"/>
        <w:rPr>
          <w:rFonts w:ascii="Times New Roman" w:eastAsia="Times New Roman" w:hAnsi="Times New Roman" w:cs="Times New Roman"/>
          <w:b/>
          <w:sz w:val="24"/>
          <w:szCs w:val="24"/>
          <w:lang w:eastAsia="ru-RU"/>
        </w:rPr>
      </w:pPr>
      <w:r w:rsidRPr="00885C00">
        <w:rPr>
          <w:rFonts w:ascii="Times New Roman" w:eastAsia="Times New Roman" w:hAnsi="Times New Roman" w:cs="Times New Roman"/>
          <w:b/>
          <w:u w:val="single"/>
          <w:lang w:eastAsia="ru-RU"/>
        </w:rPr>
        <w:t>2</w:t>
      </w:r>
      <w:r w:rsidRPr="008806C4">
        <w:rPr>
          <w:rFonts w:ascii="Times New Roman" w:eastAsia="Times New Roman" w:hAnsi="Times New Roman" w:cs="Times New Roman"/>
          <w:b/>
          <w:sz w:val="24"/>
          <w:szCs w:val="24"/>
          <w:u w:val="single"/>
          <w:lang w:eastAsia="ru-RU"/>
        </w:rPr>
        <w:t>.11. Характеристика и стоимость дополнительных платных образовательных услуг</w:t>
      </w:r>
    </w:p>
    <w:p w:rsidR="007429E4" w:rsidRPr="00860646" w:rsidRDefault="007429E4" w:rsidP="007429E4">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Колледж</w:t>
      </w:r>
      <w:r w:rsidRPr="00860646">
        <w:rPr>
          <w:rFonts w:ascii="Times New Roman" w:eastAsia="Times New Roman" w:hAnsi="Times New Roman" w:cs="Times New Roman"/>
          <w:sz w:val="24"/>
          <w:szCs w:val="24"/>
          <w:lang w:eastAsia="ru-RU"/>
        </w:rPr>
        <w:t xml:space="preserve"> реализует </w:t>
      </w:r>
      <w:proofErr w:type="gramStart"/>
      <w:r w:rsidRPr="00860646">
        <w:rPr>
          <w:rFonts w:ascii="Times New Roman" w:eastAsia="Times New Roman" w:hAnsi="Times New Roman" w:cs="Times New Roman"/>
          <w:sz w:val="24"/>
          <w:szCs w:val="24"/>
          <w:lang w:eastAsia="ru-RU"/>
        </w:rPr>
        <w:t>обучение</w:t>
      </w:r>
      <w:proofErr w:type="gramEnd"/>
      <w:r w:rsidRPr="00860646">
        <w:rPr>
          <w:rFonts w:ascii="Times New Roman" w:eastAsia="Times New Roman" w:hAnsi="Times New Roman" w:cs="Times New Roman"/>
          <w:sz w:val="24"/>
          <w:szCs w:val="24"/>
          <w:lang w:eastAsia="ru-RU"/>
        </w:rPr>
        <w:t xml:space="preserve"> по </w:t>
      </w:r>
      <w:r w:rsidRPr="00860646">
        <w:rPr>
          <w:rFonts w:ascii="Times New Roman" w:eastAsia="Times New Roman" w:hAnsi="Times New Roman" w:cs="Times New Roman"/>
          <w:b/>
          <w:sz w:val="24"/>
          <w:szCs w:val="24"/>
          <w:lang w:eastAsia="ru-RU"/>
        </w:rPr>
        <w:t>дополнительным профессиональным программам (повышение квалификации)</w:t>
      </w:r>
      <w:r w:rsidRPr="00860646">
        <w:rPr>
          <w:rFonts w:ascii="Times New Roman" w:eastAsia="Times New Roman" w:hAnsi="Times New Roman" w:cs="Times New Roman"/>
          <w:sz w:val="24"/>
          <w:szCs w:val="24"/>
          <w:lang w:eastAsia="ru-RU"/>
        </w:rPr>
        <w:t xml:space="preserve"> для педагогических работников отрасли культуры и искусства Ханты-Мансийского автономного округа – Югры, Ямало-Ненецкого автономного округа, Уральского фе</w:t>
      </w:r>
      <w:r>
        <w:rPr>
          <w:rFonts w:ascii="Times New Roman" w:eastAsia="Times New Roman" w:hAnsi="Times New Roman" w:cs="Times New Roman"/>
          <w:sz w:val="24"/>
          <w:szCs w:val="24"/>
          <w:lang w:eastAsia="ru-RU"/>
        </w:rPr>
        <w:t xml:space="preserve">дерального округа с 2009 года. </w:t>
      </w:r>
      <w:r w:rsidRPr="00860646">
        <w:rPr>
          <w:rFonts w:ascii="Times New Roman" w:eastAsia="Times New Roman" w:hAnsi="Times New Roman" w:cs="Times New Roman"/>
          <w:sz w:val="24"/>
          <w:szCs w:val="24"/>
          <w:lang w:eastAsia="ru-RU"/>
        </w:rPr>
        <w:t xml:space="preserve">Программы, реализуемые в очной форме и с применением дистанционных технологий, направлены на формирование у педагогических работников сферы культуры и </w:t>
      </w:r>
      <w:proofErr w:type="gramStart"/>
      <w:r w:rsidRPr="00860646">
        <w:rPr>
          <w:rFonts w:ascii="Times New Roman" w:eastAsia="Times New Roman" w:hAnsi="Times New Roman" w:cs="Times New Roman"/>
          <w:sz w:val="24"/>
          <w:szCs w:val="24"/>
          <w:lang w:eastAsia="ru-RU"/>
        </w:rPr>
        <w:t>искусства</w:t>
      </w:r>
      <w:proofErr w:type="gramEnd"/>
      <w:r w:rsidRPr="00860646">
        <w:rPr>
          <w:rFonts w:ascii="Times New Roman" w:eastAsia="Times New Roman" w:hAnsi="Times New Roman" w:cs="Times New Roman"/>
          <w:sz w:val="24"/>
          <w:szCs w:val="24"/>
          <w:lang w:eastAsia="ru-RU"/>
        </w:rPr>
        <w:t xml:space="preserve"> профессионально значимых нормативно-правовых, учебно-методических, психолого-педагогических общих и профессиональных </w:t>
      </w:r>
      <w:r w:rsidRPr="00860646">
        <w:rPr>
          <w:rFonts w:ascii="Times New Roman" w:eastAsia="Times New Roman" w:hAnsi="Times New Roman" w:cs="Times New Roman"/>
          <w:sz w:val="24"/>
          <w:szCs w:val="24"/>
          <w:lang w:eastAsia="ru-RU"/>
        </w:rPr>
        <w:lastRenderedPageBreak/>
        <w:t>компетенций, необхо</w:t>
      </w:r>
      <w:r>
        <w:rPr>
          <w:rFonts w:ascii="Times New Roman" w:eastAsia="Times New Roman" w:hAnsi="Times New Roman" w:cs="Times New Roman"/>
          <w:sz w:val="24"/>
          <w:szCs w:val="24"/>
          <w:lang w:eastAsia="ru-RU"/>
        </w:rPr>
        <w:t xml:space="preserve">димых им в условиях реализации: </w:t>
      </w:r>
      <w:r w:rsidRPr="00860646">
        <w:rPr>
          <w:rFonts w:ascii="Times New Roman" w:eastAsia="Times New Roman" w:hAnsi="Times New Roman" w:cs="Times New Roman"/>
          <w:b/>
          <w:sz w:val="24"/>
          <w:szCs w:val="24"/>
          <w:lang w:eastAsia="ru-RU"/>
        </w:rPr>
        <w:t>федеральных государственных требований</w:t>
      </w:r>
      <w:r w:rsidRPr="00860646">
        <w:rPr>
          <w:rFonts w:ascii="Times New Roman" w:eastAsia="Times New Roman" w:hAnsi="Times New Roman" w:cs="Times New Roman"/>
          <w:sz w:val="24"/>
          <w:szCs w:val="24"/>
          <w:lang w:eastAsia="ru-RU"/>
        </w:rPr>
        <w:t xml:space="preserve"> по дополнительным предпрофессиональным общеобразовательным программам в </w:t>
      </w:r>
      <w:r>
        <w:rPr>
          <w:rFonts w:ascii="Times New Roman" w:eastAsia="Times New Roman" w:hAnsi="Times New Roman" w:cs="Times New Roman"/>
          <w:sz w:val="24"/>
          <w:szCs w:val="24"/>
          <w:lang w:eastAsia="ru-RU"/>
        </w:rPr>
        <w:t xml:space="preserve">области музыкального искусства; </w:t>
      </w:r>
      <w:r w:rsidRPr="00860646">
        <w:rPr>
          <w:rFonts w:ascii="Times New Roman" w:eastAsia="Times New Roman" w:hAnsi="Times New Roman" w:cs="Times New Roman"/>
          <w:b/>
          <w:sz w:val="24"/>
          <w:szCs w:val="24"/>
          <w:lang w:eastAsia="ru-RU"/>
        </w:rPr>
        <w:t>федеральных государственных образовательных стандартов</w:t>
      </w:r>
      <w:r w:rsidRPr="00860646">
        <w:rPr>
          <w:rFonts w:ascii="Times New Roman" w:eastAsia="Times New Roman" w:hAnsi="Times New Roman" w:cs="Times New Roman"/>
          <w:sz w:val="24"/>
          <w:szCs w:val="24"/>
          <w:lang w:eastAsia="ru-RU"/>
        </w:rPr>
        <w:t xml:space="preserve"> в рамках реализации программ подготовки специалистов среднего звена.</w:t>
      </w:r>
    </w:p>
    <w:p w:rsidR="007429E4" w:rsidRDefault="007429E4" w:rsidP="007429E4">
      <w:pPr>
        <w:spacing w:after="0" w:line="240" w:lineRule="auto"/>
        <w:ind w:firstLine="709"/>
        <w:contextualSpacing/>
        <w:jc w:val="both"/>
        <w:rPr>
          <w:rFonts w:ascii="Times New Roman" w:eastAsia="Calibri" w:hAnsi="Times New Roman" w:cs="Times New Roman"/>
          <w:b/>
          <w:sz w:val="24"/>
          <w:szCs w:val="24"/>
        </w:rPr>
      </w:pPr>
      <w:r w:rsidRPr="00226079">
        <w:rPr>
          <w:rFonts w:ascii="Times New Roman" w:eastAsia="Calibri" w:hAnsi="Times New Roman" w:cs="Times New Roman"/>
          <w:b/>
          <w:sz w:val="24"/>
          <w:szCs w:val="24"/>
        </w:rPr>
        <w:t>Дополнительные профессиональные программы (повышение квалификации), реализованные в 2022/2023 учебном году</w:t>
      </w:r>
      <w:r w:rsidR="00587334">
        <w:rPr>
          <w:rFonts w:ascii="Times New Roman" w:eastAsia="Calibri" w:hAnsi="Times New Roman" w:cs="Times New Roman"/>
          <w:b/>
          <w:sz w:val="24"/>
          <w:szCs w:val="24"/>
        </w:rPr>
        <w:t xml:space="preserve"> в очном формате и с применением дистанционных технологий</w:t>
      </w:r>
      <w:r w:rsidRPr="00226079">
        <w:rPr>
          <w:rFonts w:ascii="Times New Roman" w:eastAsia="Calibri" w:hAnsi="Times New Roman" w:cs="Times New Roman"/>
          <w:b/>
          <w:sz w:val="24"/>
          <w:szCs w:val="24"/>
        </w:rPr>
        <w:t>:</w:t>
      </w:r>
    </w:p>
    <w:p w:rsidR="00587334" w:rsidRPr="00587334" w:rsidRDefault="00587334" w:rsidP="00587334">
      <w:pPr>
        <w:spacing w:after="0" w:line="240" w:lineRule="auto"/>
        <w:contextualSpacing/>
        <w:jc w:val="both"/>
        <w:rPr>
          <w:rFonts w:ascii="Times New Roman" w:eastAsia="Calibri" w:hAnsi="Times New Roman" w:cs="Times New Roman"/>
          <w:sz w:val="24"/>
          <w:szCs w:val="24"/>
          <w:u w:val="single"/>
        </w:rPr>
      </w:pPr>
      <w:r w:rsidRPr="00587334">
        <w:rPr>
          <w:rFonts w:ascii="Times New Roman" w:eastAsia="Calibri" w:hAnsi="Times New Roman" w:cs="Times New Roman"/>
          <w:sz w:val="24"/>
          <w:szCs w:val="24"/>
          <w:u w:val="single"/>
        </w:rPr>
        <w:t>в объеме 72 часа:</w:t>
      </w:r>
    </w:p>
    <w:p w:rsidR="007429E4" w:rsidRDefault="0058733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 xml:space="preserve"> </w:t>
      </w:r>
      <w:r w:rsidR="007429E4" w:rsidRPr="00690976">
        <w:rPr>
          <w:rFonts w:ascii="Times New Roman" w:eastAsia="Calibri" w:hAnsi="Times New Roman" w:cs="Times New Roman"/>
          <w:sz w:val="24"/>
          <w:szCs w:val="24"/>
        </w:rPr>
        <w:t>«Методические аспекты преподавания в к</w:t>
      </w:r>
      <w:r w:rsidR="007429E4">
        <w:rPr>
          <w:rFonts w:ascii="Times New Roman" w:eastAsia="Calibri" w:hAnsi="Times New Roman" w:cs="Times New Roman"/>
          <w:sz w:val="24"/>
          <w:szCs w:val="24"/>
        </w:rPr>
        <w:t xml:space="preserve">лассе специального фортепиано»; </w:t>
      </w:r>
    </w:p>
    <w:p w:rsidR="007429E4" w:rsidRPr="00690976"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к</w:t>
      </w:r>
      <w:r>
        <w:rPr>
          <w:rFonts w:ascii="Times New Roman" w:eastAsia="Calibri" w:hAnsi="Times New Roman" w:cs="Times New Roman"/>
          <w:sz w:val="24"/>
          <w:szCs w:val="24"/>
        </w:rPr>
        <w:t>онцертмейстерской деятельности»;</w:t>
      </w:r>
      <w:r w:rsidRPr="00690976">
        <w:rPr>
          <w:rFonts w:ascii="Times New Roman" w:eastAsia="Calibri" w:hAnsi="Times New Roman" w:cs="Times New Roman"/>
          <w:sz w:val="24"/>
          <w:szCs w:val="24"/>
        </w:rPr>
        <w:t xml:space="preserve"> </w:t>
      </w:r>
    </w:p>
    <w:p w:rsidR="007429E4" w:rsidRPr="00226079"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инструментов народного оркестра»</w:t>
      </w:r>
      <w:r>
        <w:rPr>
          <w:rFonts w:ascii="Times New Roman" w:eastAsia="Calibri" w:hAnsi="Times New Roman" w:cs="Times New Roman"/>
          <w:sz w:val="24"/>
          <w:szCs w:val="24"/>
        </w:rPr>
        <w:t>;</w:t>
      </w:r>
      <w:r w:rsidRPr="00226079">
        <w:rPr>
          <w:rFonts w:ascii="Times New Roman" w:eastAsia="Calibri" w:hAnsi="Times New Roman" w:cs="Times New Roman"/>
          <w:sz w:val="24"/>
          <w:szCs w:val="24"/>
        </w:rPr>
        <w:t xml:space="preserve"> </w:t>
      </w:r>
    </w:p>
    <w:p w:rsidR="007429E4"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ор</w:t>
      </w:r>
      <w:r>
        <w:rPr>
          <w:rFonts w:ascii="Times New Roman" w:eastAsia="Calibri" w:hAnsi="Times New Roman" w:cs="Times New Roman"/>
          <w:sz w:val="24"/>
          <w:szCs w:val="24"/>
        </w:rPr>
        <w:t>кестровых духовых инструментов»;</w:t>
      </w:r>
    </w:p>
    <w:p w:rsidR="007429E4"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«Методические аспекты преподавания музыкально-теоретических дисциплин»</w:t>
      </w:r>
      <w:r>
        <w:rPr>
          <w:rFonts w:ascii="Times New Roman" w:eastAsia="Calibri" w:hAnsi="Times New Roman" w:cs="Times New Roman"/>
          <w:sz w:val="24"/>
          <w:szCs w:val="24"/>
        </w:rPr>
        <w:t xml:space="preserve">; </w:t>
      </w:r>
    </w:p>
    <w:p w:rsidR="007429E4" w:rsidRPr="00690976"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«Вокально-хоровое исполнительство: технологии и методы преподавания»</w:t>
      </w:r>
      <w:r>
        <w:rPr>
          <w:rFonts w:ascii="Times New Roman" w:eastAsia="Calibri" w:hAnsi="Times New Roman" w:cs="Times New Roman"/>
          <w:sz w:val="24"/>
          <w:szCs w:val="24"/>
        </w:rPr>
        <w:t xml:space="preserve">; </w:t>
      </w:r>
    </w:p>
    <w:p w:rsidR="007429E4"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AA590F">
        <w:rPr>
          <w:rFonts w:ascii="Times New Roman" w:eastAsia="Calibri" w:hAnsi="Times New Roman" w:cs="Times New Roman"/>
          <w:sz w:val="24"/>
          <w:szCs w:val="24"/>
        </w:rPr>
        <w:t xml:space="preserve">«Современные методики преподавания эстрадно-джазового вокала»; </w:t>
      </w:r>
    </w:p>
    <w:p w:rsidR="007429E4" w:rsidRPr="00587334"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B534F1">
        <w:rPr>
          <w:rFonts w:ascii="Times New Roman" w:eastAsia="Calibri" w:hAnsi="Times New Roman" w:cs="Times New Roman"/>
          <w:sz w:val="24"/>
          <w:szCs w:val="24"/>
        </w:rPr>
        <w:t>«Методические аспекты преподавания оркестровых струнных инструментов»</w:t>
      </w:r>
      <w:r w:rsidR="00587334">
        <w:rPr>
          <w:rFonts w:ascii="Times New Roman" w:eastAsia="Calibri" w:hAnsi="Times New Roman" w:cs="Times New Roman"/>
          <w:sz w:val="24"/>
          <w:szCs w:val="24"/>
        </w:rPr>
        <w:t>;</w:t>
      </w:r>
    </w:p>
    <w:p w:rsidR="007429E4" w:rsidRDefault="007429E4" w:rsidP="00FA77CA">
      <w:pPr>
        <w:pStyle w:val="a7"/>
        <w:numPr>
          <w:ilvl w:val="0"/>
          <w:numId w:val="9"/>
        </w:numPr>
        <w:spacing w:after="0" w:line="240" w:lineRule="auto"/>
        <w:ind w:left="0"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«Организация работы с детьми с ограниченными возможностями здоровья</w:t>
      </w:r>
      <w:r>
        <w:rPr>
          <w:rFonts w:ascii="Times New Roman" w:eastAsia="Calibri" w:hAnsi="Times New Roman" w:cs="Times New Roman"/>
          <w:sz w:val="24"/>
          <w:szCs w:val="24"/>
        </w:rPr>
        <w:t xml:space="preserve"> </w:t>
      </w:r>
      <w:r w:rsidRPr="00690976">
        <w:rPr>
          <w:rFonts w:ascii="Times New Roman" w:eastAsia="Calibri" w:hAnsi="Times New Roman" w:cs="Times New Roman"/>
          <w:sz w:val="24"/>
          <w:szCs w:val="24"/>
        </w:rPr>
        <w:t>в учреждениях дополнительного образования»</w:t>
      </w:r>
      <w:r>
        <w:rPr>
          <w:rFonts w:ascii="Times New Roman" w:eastAsia="Calibri" w:hAnsi="Times New Roman" w:cs="Times New Roman"/>
          <w:sz w:val="24"/>
          <w:szCs w:val="24"/>
        </w:rPr>
        <w:t>;</w:t>
      </w:r>
    </w:p>
    <w:p w:rsidR="007429E4" w:rsidRPr="00587334" w:rsidRDefault="007429E4" w:rsidP="00587334">
      <w:pPr>
        <w:spacing w:after="0" w:line="240" w:lineRule="auto"/>
        <w:jc w:val="both"/>
        <w:rPr>
          <w:rFonts w:ascii="Times New Roman" w:eastAsia="Calibri" w:hAnsi="Times New Roman" w:cs="Times New Roman"/>
          <w:sz w:val="24"/>
          <w:szCs w:val="24"/>
          <w:u w:val="single"/>
        </w:rPr>
      </w:pPr>
      <w:r w:rsidRPr="00587334">
        <w:rPr>
          <w:rFonts w:ascii="Times New Roman" w:eastAsia="Calibri" w:hAnsi="Times New Roman" w:cs="Times New Roman"/>
          <w:sz w:val="24"/>
          <w:szCs w:val="24"/>
          <w:u w:val="single"/>
        </w:rPr>
        <w:t>в объеме 16 часов:</w:t>
      </w:r>
    </w:p>
    <w:p w:rsidR="007429E4" w:rsidRPr="0018768F" w:rsidRDefault="007429E4" w:rsidP="0018768F">
      <w:pPr>
        <w:pStyle w:val="a7"/>
        <w:numPr>
          <w:ilvl w:val="0"/>
          <w:numId w:val="9"/>
        </w:numPr>
        <w:spacing w:after="0" w:line="240" w:lineRule="auto"/>
        <w:ind w:left="0" w:firstLine="709"/>
        <w:jc w:val="both"/>
        <w:rPr>
          <w:rFonts w:ascii="Times New Roman" w:eastAsia="Calibri" w:hAnsi="Times New Roman" w:cs="Times New Roman"/>
          <w:sz w:val="24"/>
          <w:szCs w:val="24"/>
        </w:rPr>
      </w:pPr>
      <w:r w:rsidRPr="00AA590F">
        <w:rPr>
          <w:rFonts w:ascii="Times New Roman" w:eastAsia="Calibri" w:hAnsi="Times New Roman" w:cs="Times New Roman"/>
          <w:sz w:val="24"/>
          <w:szCs w:val="24"/>
        </w:rPr>
        <w:t>«Современные методики преподавания эстрадно-джазового вокала»</w:t>
      </w:r>
      <w:r>
        <w:rPr>
          <w:rFonts w:ascii="Times New Roman" w:eastAsia="Calibri" w:hAnsi="Times New Roman" w:cs="Times New Roman"/>
          <w:sz w:val="24"/>
          <w:szCs w:val="24"/>
        </w:rPr>
        <w:t>.</w:t>
      </w:r>
    </w:p>
    <w:p w:rsidR="007429E4" w:rsidRPr="00942C37" w:rsidRDefault="007429E4" w:rsidP="007429E4">
      <w:pPr>
        <w:spacing w:after="0" w:line="240" w:lineRule="auto"/>
        <w:ind w:firstLine="709"/>
        <w:jc w:val="both"/>
        <w:rPr>
          <w:rFonts w:ascii="Times New Roman" w:eastAsia="Calibri" w:hAnsi="Times New Roman" w:cs="Times New Roman"/>
          <w:sz w:val="24"/>
          <w:szCs w:val="24"/>
        </w:rPr>
      </w:pPr>
      <w:r w:rsidRPr="00690976">
        <w:rPr>
          <w:rFonts w:ascii="Times New Roman" w:eastAsia="Calibri" w:hAnsi="Times New Roman" w:cs="Times New Roman"/>
          <w:sz w:val="24"/>
          <w:szCs w:val="24"/>
        </w:rPr>
        <w:t>Стоимость тарифов (цен) на платные образовательные услуги в объеме 72 часов: в очной форме – 10400 руб.; с применением дистанционных технолог</w:t>
      </w:r>
      <w:r>
        <w:rPr>
          <w:rFonts w:ascii="Times New Roman" w:eastAsia="Calibri" w:hAnsi="Times New Roman" w:cs="Times New Roman"/>
          <w:sz w:val="24"/>
          <w:szCs w:val="24"/>
        </w:rPr>
        <w:t xml:space="preserve">ий – 5900 руб. В очной форме обучение в объеме 16 часов </w:t>
      </w:r>
      <w:r w:rsidRPr="00690976">
        <w:rPr>
          <w:rFonts w:ascii="Times New Roman" w:eastAsia="Calibri" w:hAnsi="Times New Roman" w:cs="Times New Roman"/>
          <w:sz w:val="24"/>
          <w:szCs w:val="24"/>
        </w:rPr>
        <w:t>–</w:t>
      </w:r>
      <w:r>
        <w:rPr>
          <w:rFonts w:ascii="Times New Roman" w:eastAsia="Calibri" w:hAnsi="Times New Roman" w:cs="Times New Roman"/>
          <w:sz w:val="24"/>
          <w:szCs w:val="24"/>
        </w:rPr>
        <w:t xml:space="preserve"> 3500руб. </w:t>
      </w:r>
      <w:proofErr w:type="gramStart"/>
      <w:r>
        <w:rPr>
          <w:rFonts w:ascii="Times New Roman" w:eastAsia="Calibri" w:hAnsi="Times New Roman" w:cs="Times New Roman"/>
          <w:sz w:val="24"/>
          <w:szCs w:val="24"/>
        </w:rPr>
        <w:t xml:space="preserve">За 2022/2023 </w:t>
      </w:r>
      <w:r w:rsidR="006B4209" w:rsidRPr="007429E4">
        <w:rPr>
          <w:rFonts w:ascii="Times New Roman" w:hAnsi="Times New Roman" w:cs="Times New Roman"/>
          <w:noProof/>
          <w:u w:val="single"/>
          <w:lang w:eastAsia="ru-RU"/>
        </w:rPr>
        <mc:AlternateContent>
          <mc:Choice Requires="wps">
            <w:drawing>
              <wp:anchor distT="0" distB="0" distL="114300" distR="114300" simplePos="0" relativeHeight="251990016" behindDoc="1" locked="0" layoutInCell="0" allowOverlap="1" wp14:anchorId="5366EB01" wp14:editId="2E526F50">
                <wp:simplePos x="0" y="0"/>
                <wp:positionH relativeFrom="page">
                  <wp:posOffset>409575</wp:posOffset>
                </wp:positionH>
                <wp:positionV relativeFrom="page">
                  <wp:posOffset>586105</wp:posOffset>
                </wp:positionV>
                <wp:extent cx="1190625" cy="7277100"/>
                <wp:effectExtent l="666750" t="762000" r="28575" b="19050"/>
                <wp:wrapSquare wrapText="bothSides"/>
                <wp:docPr id="526" name="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6B420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B420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6B420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6B420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6" o:spid="_x0000_s1058" style="position:absolute;left:0;text-align:left;margin-left:32.25pt;margin-top:46.15pt;width:93.75pt;height:573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6B420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B420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FA7F8A" w:rsidRPr="0011135A" w:rsidRDefault="00FA7F8A" w:rsidP="006B420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FA7F8A" w:rsidRPr="00007581" w:rsidRDefault="00FA7F8A" w:rsidP="006B420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6B4209">
        <w:rPr>
          <w:rFonts w:ascii="Times New Roman" w:eastAsia="Calibri" w:hAnsi="Times New Roman" w:cs="Times New Roman"/>
          <w:sz w:val="24"/>
          <w:szCs w:val="24"/>
        </w:rPr>
        <w:t>учебный год обучение прошли</w:t>
      </w:r>
      <w:r w:rsidRPr="00690976">
        <w:rPr>
          <w:rFonts w:ascii="Times New Roman" w:eastAsia="Calibri" w:hAnsi="Times New Roman" w:cs="Times New Roman"/>
          <w:sz w:val="24"/>
          <w:szCs w:val="24"/>
        </w:rPr>
        <w:t xml:space="preserve"> </w:t>
      </w:r>
      <w:r>
        <w:rPr>
          <w:rFonts w:ascii="Times New Roman" w:eastAsia="Calibri" w:hAnsi="Times New Roman" w:cs="Times New Roman"/>
          <w:b/>
          <w:sz w:val="24"/>
          <w:szCs w:val="24"/>
        </w:rPr>
        <w:t>70 человек</w:t>
      </w:r>
      <w:r w:rsidRPr="00690976">
        <w:rPr>
          <w:rFonts w:ascii="Times New Roman" w:eastAsia="Calibri" w:hAnsi="Times New Roman" w:cs="Times New Roman"/>
          <w:sz w:val="24"/>
          <w:szCs w:val="24"/>
        </w:rPr>
        <w:t xml:space="preserve"> </w:t>
      </w:r>
      <w:r w:rsidRPr="007853E6">
        <w:rPr>
          <w:rFonts w:ascii="Times New Roman" w:eastAsia="Calibri" w:hAnsi="Times New Roman" w:cs="Times New Roman"/>
          <w:sz w:val="24"/>
          <w:szCs w:val="24"/>
        </w:rPr>
        <w:t>из 2 субъектов РФ (ХМАО, ЯНАО),</w:t>
      </w:r>
      <w:r>
        <w:rPr>
          <w:rFonts w:ascii="Times New Roman" w:eastAsia="Calibri" w:hAnsi="Times New Roman" w:cs="Times New Roman"/>
          <w:sz w:val="24"/>
          <w:szCs w:val="24"/>
        </w:rPr>
        <w:t xml:space="preserve"> 12 муниципальных образований (г. Сургут, г. Нижневартовск, г. Лангепс, г. Мегион, г. Югорск, г.</w:t>
      </w:r>
      <w:r w:rsidR="006B4209">
        <w:rPr>
          <w:rFonts w:ascii="Times New Roman" w:eastAsia="Calibri" w:hAnsi="Times New Roman" w:cs="Times New Roman"/>
          <w:sz w:val="24"/>
          <w:szCs w:val="24"/>
        </w:rPr>
        <w:t xml:space="preserve"> </w:t>
      </w:r>
      <w:r>
        <w:rPr>
          <w:rFonts w:ascii="Times New Roman" w:eastAsia="Calibri" w:hAnsi="Times New Roman" w:cs="Times New Roman"/>
          <w:sz w:val="24"/>
          <w:szCs w:val="24"/>
        </w:rPr>
        <w:t>Нефтеюганск, г. Надым, Сургутский района, Пуровский район, Тазовский район, Приуральский район, Октябрьский район).</w:t>
      </w:r>
      <w:proofErr w:type="gramEnd"/>
      <w:r w:rsidRPr="007853E6">
        <w:rPr>
          <w:rFonts w:ascii="Times New Roman" w:eastAsia="Calibri" w:hAnsi="Times New Roman" w:cs="Times New Roman"/>
          <w:sz w:val="24"/>
          <w:szCs w:val="24"/>
        </w:rPr>
        <w:t xml:space="preserve"> </w:t>
      </w:r>
      <w:proofErr w:type="gramStart"/>
      <w:r>
        <w:rPr>
          <w:rFonts w:ascii="Times New Roman" w:eastAsia="Times New Roman" w:hAnsi="Times New Roman" w:cs="Times New Roman"/>
          <w:sz w:val="24"/>
          <w:szCs w:val="24"/>
          <w:lang w:eastAsia="ru-RU"/>
        </w:rPr>
        <w:t>Из них, 25</w:t>
      </w:r>
      <w:r w:rsidRPr="00942C37">
        <w:rPr>
          <w:rFonts w:ascii="Times New Roman" w:eastAsia="Times New Roman" w:hAnsi="Times New Roman" w:cs="Times New Roman"/>
          <w:sz w:val="24"/>
          <w:szCs w:val="24"/>
          <w:lang w:eastAsia="ru-RU"/>
        </w:rPr>
        <w:t xml:space="preserve"> человек - в очной форме</w:t>
      </w:r>
      <w:r>
        <w:rPr>
          <w:rFonts w:ascii="Times New Roman" w:eastAsia="Times New Roman" w:hAnsi="Times New Roman" w:cs="Times New Roman"/>
          <w:sz w:val="24"/>
          <w:szCs w:val="24"/>
          <w:lang w:eastAsia="ru-RU"/>
        </w:rPr>
        <w:t xml:space="preserve"> в объеме 72 часа, 2 - в очной форме в объеме 16 часов</w:t>
      </w:r>
      <w:r w:rsidRPr="00942C37">
        <w:rPr>
          <w:rFonts w:ascii="Times New Roman" w:eastAsia="Times New Roman" w:hAnsi="Times New Roman" w:cs="Times New Roman"/>
          <w:sz w:val="24"/>
          <w:szCs w:val="24"/>
          <w:lang w:eastAsia="ru-RU"/>
        </w:rPr>
        <w:t xml:space="preserve">, 43 - с применением дистанционных технологий при помощи платформы </w:t>
      </w:r>
      <w:hyperlink r:id="rId41" w:history="1">
        <w:r w:rsidRPr="00942C37">
          <w:rPr>
            <w:rFonts w:ascii="Times New Roman" w:eastAsia="Times New Roman" w:hAnsi="Times New Roman" w:cs="Times New Roman"/>
            <w:color w:val="0000FF"/>
            <w:sz w:val="24"/>
            <w:szCs w:val="24"/>
            <w:u w:val="single"/>
            <w:lang w:eastAsia="ru-RU"/>
          </w:rPr>
          <w:t>https://webinar.ru/</w:t>
        </w:r>
      </w:hyperlink>
      <w:r w:rsidR="0031591B">
        <w:rPr>
          <w:rFonts w:ascii="Times New Roman" w:eastAsia="Times New Roman" w:hAnsi="Times New Roman" w:cs="Times New Roman"/>
          <w:color w:val="0000FF"/>
          <w:sz w:val="24"/>
          <w:szCs w:val="24"/>
          <w:u w:val="single"/>
          <w:lang w:eastAsia="ru-RU"/>
        </w:rPr>
        <w:t xml:space="preserve">, </w:t>
      </w:r>
      <w:r w:rsidR="0031591B" w:rsidRPr="0031591B">
        <w:rPr>
          <w:rFonts w:ascii="Times New Roman" w:eastAsia="Times New Roman" w:hAnsi="Times New Roman" w:cs="Times New Roman"/>
          <w:color w:val="0000FF"/>
          <w:sz w:val="24"/>
          <w:szCs w:val="24"/>
          <w:u w:val="single"/>
          <w:lang w:eastAsia="ru-RU"/>
        </w:rPr>
        <w:t>https://</w:t>
      </w:r>
      <w:r w:rsidR="0031591B">
        <w:rPr>
          <w:rFonts w:ascii="Times New Roman" w:eastAsia="Times New Roman" w:hAnsi="Times New Roman" w:cs="Times New Roman"/>
          <w:color w:val="0000FF"/>
          <w:sz w:val="24"/>
          <w:szCs w:val="24"/>
          <w:u w:val="single"/>
          <w:lang w:val="en-US" w:eastAsia="ru-RU"/>
        </w:rPr>
        <w:t>dpo</w:t>
      </w:r>
      <w:r w:rsidR="0031591B" w:rsidRPr="0031591B">
        <w:rPr>
          <w:rFonts w:ascii="Times New Roman" w:eastAsia="Times New Roman" w:hAnsi="Times New Roman" w:cs="Times New Roman"/>
          <w:color w:val="0000FF"/>
          <w:sz w:val="24"/>
          <w:szCs w:val="24"/>
          <w:u w:val="single"/>
          <w:lang w:eastAsia="ru-RU"/>
        </w:rPr>
        <w:t>.surgutmusic.ru/</w:t>
      </w:r>
      <w:r>
        <w:rPr>
          <w:rFonts w:ascii="Times New Roman" w:eastAsia="Calibri" w:hAnsi="Times New Roman" w:cs="Times New Roman"/>
          <w:sz w:val="24"/>
          <w:szCs w:val="24"/>
        </w:rPr>
        <w:t>.</w:t>
      </w:r>
      <w:r w:rsidRPr="00147D9C">
        <w:rPr>
          <w:rFonts w:ascii="Times New Roman" w:eastAsia="Calibri" w:hAnsi="Times New Roman" w:cs="Times New Roman"/>
          <w:sz w:val="24"/>
          <w:szCs w:val="24"/>
        </w:rPr>
        <w:t xml:space="preserve"> Сумма поступивших средств от обучения по дополнительным профессиональным программам (повышение квалификации) в 2022</w:t>
      </w:r>
      <w:r>
        <w:rPr>
          <w:rFonts w:ascii="Times New Roman" w:eastAsia="Calibri" w:hAnsi="Times New Roman" w:cs="Times New Roman"/>
          <w:sz w:val="24"/>
          <w:szCs w:val="24"/>
        </w:rPr>
        <w:t xml:space="preserve">/2023 учебном году составила </w:t>
      </w:r>
      <w:r w:rsidR="00DA76A6" w:rsidRPr="00DA76A6">
        <w:rPr>
          <w:rFonts w:ascii="Times New Roman" w:eastAsia="Calibri" w:hAnsi="Times New Roman" w:cs="Times New Roman"/>
          <w:sz w:val="24"/>
          <w:szCs w:val="24"/>
        </w:rPr>
        <w:t>447</w:t>
      </w:r>
      <w:r w:rsidRPr="00DA76A6">
        <w:rPr>
          <w:rFonts w:ascii="Times New Roman" w:eastAsia="Calibri" w:hAnsi="Times New Roman" w:cs="Times New Roman"/>
          <w:sz w:val="24"/>
          <w:szCs w:val="24"/>
        </w:rPr>
        <w:t xml:space="preserve"> </w:t>
      </w:r>
      <w:r w:rsidR="00DA76A6" w:rsidRPr="00DA76A6">
        <w:rPr>
          <w:rFonts w:ascii="Times New Roman" w:eastAsia="Calibri" w:hAnsi="Times New Roman" w:cs="Times New Roman"/>
          <w:sz w:val="24"/>
          <w:szCs w:val="24"/>
        </w:rPr>
        <w:t>900</w:t>
      </w:r>
      <w:r w:rsidRPr="00DA76A6">
        <w:rPr>
          <w:rFonts w:ascii="Times New Roman" w:eastAsia="Times New Roman" w:hAnsi="Times New Roman" w:cs="Times New Roman"/>
          <w:color w:val="000000"/>
          <w:sz w:val="24"/>
          <w:szCs w:val="24"/>
          <w:lang w:eastAsia="ru-RU"/>
        </w:rPr>
        <w:t>,00 руб.</w:t>
      </w:r>
      <w:r w:rsidRPr="00147D9C">
        <w:rPr>
          <w:rFonts w:ascii="Times New Roman" w:eastAsia="Calibri" w:hAnsi="Times New Roman" w:cs="Times New Roman"/>
          <w:sz w:val="24"/>
          <w:szCs w:val="24"/>
        </w:rPr>
        <w:t xml:space="preserve"> Данные средств</w:t>
      </w:r>
      <w:r w:rsidR="006B4209">
        <w:rPr>
          <w:rFonts w:ascii="Times New Roman" w:eastAsia="Calibri" w:hAnsi="Times New Roman" w:cs="Times New Roman"/>
          <w:sz w:val="24"/>
          <w:szCs w:val="24"/>
        </w:rPr>
        <w:t>а были направлены на улучшение</w:t>
      </w:r>
      <w:proofErr w:type="gramEnd"/>
      <w:r w:rsidRPr="00147D9C">
        <w:rPr>
          <w:rFonts w:ascii="Times New Roman" w:eastAsia="Calibri" w:hAnsi="Times New Roman" w:cs="Times New Roman"/>
          <w:sz w:val="24"/>
          <w:szCs w:val="24"/>
        </w:rPr>
        <w:t xml:space="preserve"> материально-технического обеспечения колледжа, на выплату заработной платы преп</w:t>
      </w:r>
      <w:r w:rsidR="006B4209">
        <w:rPr>
          <w:rFonts w:ascii="Times New Roman" w:eastAsia="Calibri" w:hAnsi="Times New Roman" w:cs="Times New Roman"/>
          <w:sz w:val="24"/>
          <w:szCs w:val="24"/>
        </w:rPr>
        <w:t>одавателям согласно договорам на</w:t>
      </w:r>
      <w:r w:rsidRPr="00147D9C">
        <w:rPr>
          <w:rFonts w:ascii="Times New Roman" w:eastAsia="Calibri" w:hAnsi="Times New Roman" w:cs="Times New Roman"/>
          <w:sz w:val="24"/>
          <w:szCs w:val="24"/>
        </w:rPr>
        <w:t xml:space="preserve"> оказание  преподавательских услуг при проведении обучения </w:t>
      </w:r>
      <w:proofErr w:type="gramStart"/>
      <w:r w:rsidRPr="00147D9C">
        <w:rPr>
          <w:rFonts w:ascii="Times New Roman" w:eastAsia="Calibri" w:hAnsi="Times New Roman" w:cs="Times New Roman"/>
          <w:sz w:val="24"/>
          <w:szCs w:val="24"/>
        </w:rPr>
        <w:t>по</w:t>
      </w:r>
      <w:proofErr w:type="gramEnd"/>
      <w:r w:rsidRPr="00147D9C">
        <w:rPr>
          <w:rFonts w:ascii="Times New Roman" w:eastAsia="Calibri" w:hAnsi="Times New Roman" w:cs="Times New Roman"/>
          <w:sz w:val="24"/>
          <w:szCs w:val="24"/>
        </w:rPr>
        <w:t xml:space="preserve"> дополнительным профессиональным программ.</w:t>
      </w:r>
      <w:r>
        <w:rPr>
          <w:rFonts w:ascii="Times New Roman" w:eastAsia="Calibri" w:hAnsi="Times New Roman" w:cs="Times New Roman"/>
          <w:sz w:val="24"/>
          <w:szCs w:val="24"/>
        </w:rPr>
        <w:t xml:space="preserve"> </w:t>
      </w:r>
    </w:p>
    <w:p w:rsidR="0018768F" w:rsidRDefault="0018768F" w:rsidP="00885C00">
      <w:pPr>
        <w:spacing w:after="0" w:line="240" w:lineRule="auto"/>
        <w:jc w:val="both"/>
        <w:rPr>
          <w:rFonts w:ascii="Times New Roman" w:hAnsi="Times New Roman" w:cs="Times New Roman"/>
          <w:b/>
          <w:sz w:val="24"/>
          <w:u w:val="single"/>
        </w:rPr>
      </w:pPr>
    </w:p>
    <w:p w:rsidR="00E30946" w:rsidRDefault="00E30946" w:rsidP="00885C00">
      <w:pPr>
        <w:spacing w:after="0" w:line="240" w:lineRule="auto"/>
        <w:jc w:val="both"/>
        <w:rPr>
          <w:rFonts w:ascii="Times New Roman" w:hAnsi="Times New Roman" w:cs="Times New Roman"/>
          <w:b/>
          <w:sz w:val="24"/>
          <w:u w:val="single"/>
        </w:rPr>
      </w:pPr>
    </w:p>
    <w:p w:rsidR="00E30946" w:rsidRDefault="00E30946" w:rsidP="00885C00">
      <w:pPr>
        <w:spacing w:after="0" w:line="240" w:lineRule="auto"/>
        <w:jc w:val="both"/>
        <w:rPr>
          <w:rFonts w:ascii="Times New Roman" w:hAnsi="Times New Roman" w:cs="Times New Roman"/>
          <w:b/>
          <w:sz w:val="24"/>
          <w:u w:val="single"/>
        </w:rPr>
      </w:pPr>
    </w:p>
    <w:p w:rsidR="0031591B" w:rsidRDefault="0031591B" w:rsidP="00885C00">
      <w:pPr>
        <w:spacing w:after="0" w:line="240" w:lineRule="auto"/>
        <w:jc w:val="both"/>
        <w:rPr>
          <w:rFonts w:ascii="Times New Roman" w:hAnsi="Times New Roman" w:cs="Times New Roman"/>
          <w:b/>
          <w:sz w:val="24"/>
          <w:u w:val="single"/>
        </w:rPr>
      </w:pPr>
    </w:p>
    <w:p w:rsidR="00860646" w:rsidRPr="00860646" w:rsidRDefault="00860646" w:rsidP="00885C00">
      <w:pPr>
        <w:spacing w:after="0" w:line="240" w:lineRule="auto"/>
        <w:jc w:val="both"/>
        <w:rPr>
          <w:rFonts w:ascii="Times New Roman" w:hAnsi="Times New Roman" w:cs="Times New Roman"/>
          <w:b/>
          <w:sz w:val="24"/>
        </w:rPr>
      </w:pPr>
      <w:r w:rsidRPr="00885C00">
        <w:rPr>
          <w:rFonts w:ascii="Times New Roman" w:hAnsi="Times New Roman" w:cs="Times New Roman"/>
          <w:b/>
          <w:sz w:val="24"/>
          <w:u w:val="single"/>
        </w:rPr>
        <w:lastRenderedPageBreak/>
        <w:t>3.1. Уровень и направленность реализуемых профессиональных образовательных программ</w:t>
      </w:r>
    </w:p>
    <w:p w:rsidR="00860646" w:rsidRPr="00860646" w:rsidRDefault="00E30946" w:rsidP="00885C00">
      <w:pPr>
        <w:spacing w:after="0" w:line="240" w:lineRule="auto"/>
        <w:ind w:firstLine="709"/>
        <w:contextualSpacing/>
        <w:jc w:val="both"/>
        <w:rPr>
          <w:rFonts w:ascii="Times New Roman" w:eastAsia="Times New Roman" w:hAnsi="Times New Roman" w:cs="Times New Roman"/>
          <w:sz w:val="24"/>
          <w:lang w:eastAsia="ru-RU"/>
        </w:rPr>
      </w:pPr>
      <w:r w:rsidRPr="00E30946">
        <w:rPr>
          <w:rFonts w:ascii="Times New Roman" w:eastAsiaTheme="minorEastAsia" w:hAnsi="Times New Roman" w:cs="Times New Roman"/>
          <w:noProof/>
          <w:lang w:eastAsia="ru-RU"/>
        </w:rPr>
        <mc:AlternateContent>
          <mc:Choice Requires="wps">
            <w:drawing>
              <wp:anchor distT="0" distB="0" distL="114300" distR="114300" simplePos="0" relativeHeight="252069888" behindDoc="1" locked="0" layoutInCell="0" allowOverlap="1" wp14:anchorId="4C3AE395" wp14:editId="0A39B6CE">
                <wp:simplePos x="0" y="0"/>
                <wp:positionH relativeFrom="page">
                  <wp:posOffset>419100</wp:posOffset>
                </wp:positionH>
                <wp:positionV relativeFrom="page">
                  <wp:posOffset>676275</wp:posOffset>
                </wp:positionV>
                <wp:extent cx="1190625" cy="7277100"/>
                <wp:effectExtent l="666750" t="762000" r="28575" b="19050"/>
                <wp:wrapSquare wrapText="bothSides"/>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30946">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3094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E3094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E30946">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59" style="position:absolute;left:0;text-align:left;margin-left:33pt;margin-top:53.25pt;width:93.75pt;height:573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30946">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3094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E3094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E30946">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60646" w:rsidRPr="00860646">
        <w:rPr>
          <w:rFonts w:ascii="Times New Roman" w:eastAsia="Times New Roman" w:hAnsi="Times New Roman" w:cs="Times New Roman"/>
          <w:sz w:val="24"/>
          <w:lang w:eastAsia="ru-RU"/>
        </w:rPr>
        <w:t xml:space="preserve">БУ «Сургутский музыкальный колледж» осуществляет обучение граждан РФ, иностранных граждан, лиц без гражданства, в том числе соотечественников, проживающих за рубежом </w:t>
      </w:r>
      <w:r w:rsidR="00860646" w:rsidRPr="00860646">
        <w:rPr>
          <w:rFonts w:ascii="Times New Roman" w:eastAsia="Times New Roman" w:hAnsi="Times New Roman" w:cs="Times New Roman"/>
          <w:b/>
          <w:sz w:val="24"/>
          <w:lang w:eastAsia="ru-RU"/>
        </w:rPr>
        <w:t>по образовательным программам среднего профессионального образования</w:t>
      </w:r>
      <w:r w:rsidR="00860646" w:rsidRPr="00860646">
        <w:rPr>
          <w:rFonts w:ascii="Times New Roman" w:eastAsia="Times New Roman" w:hAnsi="Times New Roman" w:cs="Times New Roman"/>
          <w:sz w:val="24"/>
          <w:lang w:eastAsia="ru-RU"/>
        </w:rPr>
        <w:t xml:space="preserve"> </w:t>
      </w:r>
      <w:r w:rsidR="00860646" w:rsidRPr="00860646">
        <w:rPr>
          <w:rFonts w:ascii="Times New Roman" w:eastAsia="Times New Roman" w:hAnsi="Times New Roman" w:cs="Times New Roman"/>
          <w:b/>
          <w:sz w:val="24"/>
          <w:lang w:eastAsia="ru-RU"/>
        </w:rPr>
        <w:t>углубленной подготовки</w:t>
      </w:r>
      <w:r w:rsidR="00860646" w:rsidRPr="00860646">
        <w:rPr>
          <w:rFonts w:ascii="Times New Roman" w:eastAsia="Times New Roman" w:hAnsi="Times New Roman" w:cs="Times New Roman"/>
          <w:sz w:val="24"/>
          <w:lang w:eastAsia="ru-RU"/>
        </w:rPr>
        <w:t xml:space="preserve"> за счет средств бюджета Ханты-Мансийского автономного округа – Югры </w:t>
      </w:r>
      <w:r w:rsidR="00860646" w:rsidRPr="00860646">
        <w:rPr>
          <w:rFonts w:ascii="Times New Roman" w:eastAsia="Times New Roman" w:hAnsi="Times New Roman" w:cs="Times New Roman"/>
          <w:b/>
          <w:sz w:val="24"/>
          <w:lang w:eastAsia="ru-RU"/>
        </w:rPr>
        <w:t>по укрупненной группе специальностей 53.00.00 Музыкальное искусство:</w:t>
      </w:r>
    </w:p>
    <w:p w:rsidR="00860646" w:rsidRPr="00860646" w:rsidRDefault="00860646" w:rsidP="00885C00">
      <w:pPr>
        <w:spacing w:after="0" w:line="240" w:lineRule="auto"/>
        <w:contextualSpacing/>
        <w:rPr>
          <w:rFonts w:ascii="Times New Roman" w:hAnsi="Times New Roman" w:cs="Times New Roman"/>
          <w:sz w:val="24"/>
        </w:rPr>
      </w:pPr>
      <w:r w:rsidRPr="00860646">
        <w:rPr>
          <w:rFonts w:ascii="Times New Roman" w:hAnsi="Times New Roman" w:cs="Times New Roman"/>
          <w:sz w:val="24"/>
        </w:rPr>
        <w:t>53.02.02 Музыкальное искусство эстрады (эстрадное пение);</w:t>
      </w:r>
    </w:p>
    <w:p w:rsidR="00860646" w:rsidRPr="00860646" w:rsidRDefault="00860646" w:rsidP="00860646">
      <w:pPr>
        <w:spacing w:after="0" w:line="240" w:lineRule="auto"/>
        <w:contextualSpacing/>
        <w:rPr>
          <w:rFonts w:ascii="Times New Roman" w:hAnsi="Times New Roman" w:cs="Times New Roman"/>
          <w:sz w:val="24"/>
        </w:rPr>
      </w:pPr>
      <w:r w:rsidRPr="00860646">
        <w:rPr>
          <w:rFonts w:ascii="Times New Roman" w:hAnsi="Times New Roman" w:cs="Times New Roman"/>
          <w:sz w:val="24"/>
        </w:rPr>
        <w:t>53.02.03 Инструментальное исполнительство (по видам инструментов);</w:t>
      </w:r>
    </w:p>
    <w:p w:rsidR="00860646" w:rsidRPr="00860646" w:rsidRDefault="00860646" w:rsidP="00860646">
      <w:pPr>
        <w:spacing w:after="0" w:line="240" w:lineRule="auto"/>
        <w:contextualSpacing/>
        <w:rPr>
          <w:rFonts w:ascii="Times New Roman" w:hAnsi="Times New Roman" w:cs="Times New Roman"/>
          <w:sz w:val="24"/>
        </w:rPr>
      </w:pPr>
      <w:r w:rsidRPr="00860646">
        <w:rPr>
          <w:rFonts w:ascii="Times New Roman" w:hAnsi="Times New Roman" w:cs="Times New Roman"/>
          <w:sz w:val="24"/>
        </w:rPr>
        <w:t xml:space="preserve">53.02.06 Хоровое дирижирование; </w:t>
      </w:r>
    </w:p>
    <w:p w:rsidR="00860646" w:rsidRPr="00860646" w:rsidRDefault="00860646" w:rsidP="00860646">
      <w:pPr>
        <w:spacing w:after="0" w:line="240" w:lineRule="auto"/>
        <w:contextualSpacing/>
        <w:rPr>
          <w:rFonts w:ascii="Times New Roman" w:eastAsia="Calibri" w:hAnsi="Times New Roman" w:cs="Times New Roman"/>
          <w:sz w:val="24"/>
        </w:rPr>
      </w:pPr>
      <w:r w:rsidRPr="00860646">
        <w:rPr>
          <w:rFonts w:ascii="Times New Roman" w:hAnsi="Times New Roman" w:cs="Times New Roman"/>
          <w:sz w:val="24"/>
        </w:rPr>
        <w:t>53.02.07 Теория музыки.</w:t>
      </w:r>
    </w:p>
    <w:p w:rsidR="00860646" w:rsidRDefault="00860646" w:rsidP="00D322F0">
      <w:pPr>
        <w:spacing w:after="0" w:line="240" w:lineRule="auto"/>
        <w:ind w:firstLine="709"/>
        <w:jc w:val="both"/>
        <w:rPr>
          <w:rFonts w:ascii="Times New Roman" w:hAnsi="Times New Roman" w:cs="Times New Roman"/>
          <w:sz w:val="24"/>
          <w:szCs w:val="24"/>
        </w:rPr>
      </w:pPr>
      <w:r w:rsidRPr="00860646">
        <w:rPr>
          <w:rFonts w:ascii="Times New Roman" w:eastAsia="Times New Roman" w:hAnsi="Times New Roman" w:cs="Times New Roman"/>
          <w:b/>
          <w:sz w:val="24"/>
          <w:lang w:eastAsia="ru-RU"/>
        </w:rPr>
        <w:t>Перечень предлагаемых специальностей соответствует перспективам социально-экономического развития и приоритетным задачам реализации культурной политики</w:t>
      </w:r>
      <w:r w:rsidRPr="00860646">
        <w:rPr>
          <w:rFonts w:ascii="Times New Roman" w:eastAsia="Times New Roman" w:hAnsi="Times New Roman" w:cs="Times New Roman"/>
          <w:sz w:val="24"/>
          <w:lang w:eastAsia="ru-RU"/>
        </w:rPr>
        <w:t xml:space="preserve"> Ханты-Мансийского автономного округа-Югры. Колледж - единственное в округе учебное заведение среднего звена, осуществляющее профессиональную подготовку: преподавателей по музыкально-теоретическим дисциплинам и музыкальной литературе; преподавателей и руководителей эстрадного коллектива.</w:t>
      </w:r>
    </w:p>
    <w:p w:rsidR="00D322F0" w:rsidRDefault="00D322F0" w:rsidP="00860646">
      <w:pPr>
        <w:spacing w:after="0" w:line="240" w:lineRule="auto"/>
        <w:jc w:val="both"/>
        <w:rPr>
          <w:rFonts w:ascii="Times New Roman" w:hAnsi="Times New Roman" w:cs="Times New Roman"/>
          <w:b/>
          <w:sz w:val="24"/>
        </w:rPr>
      </w:pPr>
    </w:p>
    <w:p w:rsidR="00860646" w:rsidRPr="00860646" w:rsidRDefault="00860646" w:rsidP="003D5E68">
      <w:pPr>
        <w:spacing w:after="0" w:line="240" w:lineRule="auto"/>
        <w:jc w:val="both"/>
        <w:rPr>
          <w:rFonts w:ascii="Times New Roman" w:hAnsi="Times New Roman" w:cs="Times New Roman"/>
          <w:b/>
          <w:sz w:val="24"/>
        </w:rPr>
      </w:pPr>
      <w:r w:rsidRPr="00885C00">
        <w:rPr>
          <w:rFonts w:ascii="Times New Roman" w:hAnsi="Times New Roman" w:cs="Times New Roman"/>
          <w:b/>
          <w:sz w:val="24"/>
          <w:u w:val="single"/>
        </w:rPr>
        <w:t>3.2. Научно-исследовательская, экспериментальная работа образовательной организации</w:t>
      </w:r>
      <w:r w:rsidRPr="00860646">
        <w:rPr>
          <w:rFonts w:ascii="Times New Roman" w:hAnsi="Times New Roman" w:cs="Times New Roman"/>
          <w:b/>
          <w:sz w:val="24"/>
        </w:rPr>
        <w:t xml:space="preserve"> </w:t>
      </w:r>
    </w:p>
    <w:p w:rsidR="006B4209" w:rsidRPr="006B4209" w:rsidRDefault="006B4209" w:rsidP="0018768F">
      <w:pPr>
        <w:spacing w:after="0" w:line="240" w:lineRule="auto"/>
        <w:ind w:firstLine="709"/>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sz w:val="24"/>
          <w:lang w:eastAsia="ru-RU"/>
        </w:rPr>
        <w:t>Научно-исследовательская деятельность преподавателей и обучающихся колледжа связана с образовательной и профессиональной деятельностью в сфере музыкального образования по вопросам теории и практики педагогики искусства. В соответствии с требованиями ФГОС, формирование у обучающихся общих компетенций (ОК-4,ПК-1.5,ПК – 2.1) по исследовательской деятельности связано:</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sz w:val="24"/>
          <w:lang w:eastAsia="ru-RU"/>
        </w:rPr>
        <w:t xml:space="preserve"> - с изучением научных, методических, публицистических и других первоисточников (материалов);</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sz w:val="24"/>
          <w:lang w:eastAsia="ru-RU"/>
        </w:rPr>
        <w:t xml:space="preserve"> - с анализом, систематизацией и обобщением информации (разработка преподавателями тем исследовательской деятельности для обучающихся (написание реферата, курсовой работы, составление планов исследования и др.);</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sz w:val="24"/>
          <w:lang w:eastAsia="ru-RU"/>
        </w:rPr>
        <w:t xml:space="preserve"> - с составлением тезисов, докладов и публичных выступлений;</w:t>
      </w:r>
    </w:p>
    <w:p w:rsidR="006B4209" w:rsidRPr="006B4209" w:rsidRDefault="006B4209" w:rsidP="003D5E68">
      <w:pPr>
        <w:spacing w:after="0" w:line="240" w:lineRule="auto"/>
        <w:contextualSpacing/>
        <w:jc w:val="both"/>
        <w:rPr>
          <w:rFonts w:ascii="Times New Roman" w:eastAsia="Times New Roman" w:hAnsi="Times New Roman" w:cs="Times New Roman"/>
          <w:b/>
          <w:sz w:val="24"/>
          <w:lang w:eastAsia="ru-RU"/>
        </w:rPr>
      </w:pPr>
      <w:r w:rsidRPr="006B4209">
        <w:rPr>
          <w:rFonts w:ascii="Times New Roman" w:eastAsia="Times New Roman" w:hAnsi="Times New Roman" w:cs="Times New Roman"/>
          <w:sz w:val="24"/>
          <w:lang w:eastAsia="ru-RU"/>
        </w:rPr>
        <w:t xml:space="preserve"> - с самостоятельной исследовательской деятельностью в процессе выполнения курсовых работ по специальности «Теория музыки». В </w:t>
      </w:r>
      <w:r w:rsidRPr="006B4209">
        <w:rPr>
          <w:rFonts w:ascii="Times New Roman" w:eastAsia="Times New Roman" w:hAnsi="Times New Roman" w:cs="Times New Roman"/>
          <w:b/>
          <w:sz w:val="24"/>
          <w:lang w:eastAsia="ru-RU"/>
        </w:rPr>
        <w:t>2022/2023</w:t>
      </w:r>
      <w:r w:rsidR="0018768F">
        <w:rPr>
          <w:rFonts w:ascii="Times New Roman" w:eastAsia="Times New Roman" w:hAnsi="Times New Roman" w:cs="Times New Roman"/>
          <w:b/>
          <w:sz w:val="24"/>
          <w:lang w:eastAsia="ru-RU"/>
        </w:rPr>
        <w:t xml:space="preserve"> </w:t>
      </w:r>
      <w:r w:rsidRPr="006B4209">
        <w:rPr>
          <w:rFonts w:ascii="Times New Roman" w:eastAsia="Times New Roman" w:hAnsi="Times New Roman" w:cs="Times New Roman"/>
          <w:b/>
          <w:sz w:val="24"/>
          <w:lang w:eastAsia="ru-RU"/>
        </w:rPr>
        <w:t>учебном году:</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b/>
          <w:sz w:val="24"/>
          <w:lang w:eastAsia="ru-RU"/>
        </w:rPr>
        <w:t xml:space="preserve"> - внедрены в практику электронные кабинеты преподавателей – 60 ед. </w:t>
      </w:r>
      <w:r w:rsidRPr="006B4209">
        <w:rPr>
          <w:rFonts w:ascii="Times New Roman" w:eastAsia="Times New Roman" w:hAnsi="Times New Roman" w:cs="Times New Roman"/>
          <w:sz w:val="24"/>
          <w:lang w:eastAsia="ru-RU"/>
        </w:rPr>
        <w:t xml:space="preserve"> </w:t>
      </w:r>
      <w:hyperlink r:id="rId42" w:history="1">
        <w:r w:rsidRPr="006B4209">
          <w:rPr>
            <w:rFonts w:ascii="Times New Roman" w:eastAsia="Times New Roman" w:hAnsi="Times New Roman" w:cs="Times New Roman"/>
            <w:color w:val="0000FF" w:themeColor="hyperlink"/>
            <w:sz w:val="24"/>
            <w:u w:val="single"/>
            <w:lang w:eastAsia="ru-RU"/>
          </w:rPr>
          <w:t>https://ek.surgutmusic.ru/</w:t>
        </w:r>
      </w:hyperlink>
      <w:r w:rsidRPr="006B4209">
        <w:rPr>
          <w:rFonts w:ascii="Times New Roman" w:eastAsia="Times New Roman" w:hAnsi="Times New Roman" w:cs="Times New Roman"/>
          <w:sz w:val="24"/>
          <w:lang w:eastAsia="ru-RU"/>
        </w:rPr>
        <w:t xml:space="preserve"> </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b/>
          <w:sz w:val="24"/>
          <w:lang w:eastAsia="ru-RU"/>
        </w:rPr>
        <w:t xml:space="preserve"> - внедрены</w:t>
      </w:r>
      <w:r w:rsidRPr="006B4209">
        <w:rPr>
          <w:rFonts w:ascii="Times New Roman" w:eastAsia="Times New Roman" w:hAnsi="Times New Roman" w:cs="Times New Roman"/>
          <w:sz w:val="24"/>
          <w:lang w:eastAsia="ru-RU"/>
        </w:rPr>
        <w:t xml:space="preserve"> </w:t>
      </w:r>
      <w:r w:rsidRPr="006B4209">
        <w:rPr>
          <w:rFonts w:ascii="Times New Roman" w:eastAsia="Times New Roman" w:hAnsi="Times New Roman" w:cs="Times New Roman"/>
          <w:b/>
          <w:sz w:val="24"/>
          <w:lang w:eastAsia="ru-RU"/>
        </w:rPr>
        <w:t>в учебный процесс:</w:t>
      </w:r>
      <w:r w:rsidRPr="006B4209">
        <w:rPr>
          <w:rFonts w:ascii="Times New Roman" w:eastAsia="Times New Roman" w:hAnsi="Times New Roman" w:cs="Times New Roman"/>
          <w:sz w:val="24"/>
          <w:lang w:eastAsia="ru-RU"/>
        </w:rPr>
        <w:t xml:space="preserve"> дистанционные технологии;</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hAnsi="Times New Roman" w:cs="Times New Roman"/>
          <w:b/>
          <w:sz w:val="24"/>
        </w:rPr>
        <w:t xml:space="preserve">- создана база по материалам лучших практик (инновации, нововведения) </w:t>
      </w:r>
      <w:r w:rsidRPr="006B4209">
        <w:rPr>
          <w:rFonts w:ascii="Times New Roman" w:hAnsi="Times New Roman" w:cs="Times New Roman"/>
          <w:sz w:val="24"/>
        </w:rPr>
        <w:t>педагогических работников колледжа, для использования в образовательном процессе, диссеминации педагогического опыта и совершенствования профессионально-педагогических компетенций педагогов по следующим направлениям: «Педагогическое сопровождение обучающихся», «Организация индивидуального обучения» и др.;</w:t>
      </w:r>
    </w:p>
    <w:p w:rsidR="006B4209" w:rsidRPr="006B4209" w:rsidRDefault="006B4209" w:rsidP="003D5E68">
      <w:pPr>
        <w:spacing w:after="0" w:line="240" w:lineRule="auto"/>
        <w:contextualSpacing/>
        <w:jc w:val="both"/>
        <w:rPr>
          <w:rFonts w:ascii="Times New Roman" w:eastAsia="Times New Roman" w:hAnsi="Times New Roman" w:cs="Times New Roman"/>
          <w:sz w:val="24"/>
          <w:lang w:eastAsia="ru-RU"/>
        </w:rPr>
      </w:pPr>
      <w:r w:rsidRPr="006B4209">
        <w:rPr>
          <w:rFonts w:ascii="Times New Roman" w:eastAsia="Times New Roman" w:hAnsi="Times New Roman" w:cs="Times New Roman"/>
          <w:sz w:val="24"/>
          <w:lang w:eastAsia="ru-RU"/>
        </w:rPr>
        <w:t xml:space="preserve"> - реализованы дополнительные профессиональные программы (повышение квалификации) как в очной форме, так и с применением дистанционных технологий посредством платформы</w:t>
      </w:r>
      <w:r w:rsidRPr="006B4209">
        <w:rPr>
          <w:rFonts w:ascii="Times New Roman" w:eastAsia="Times New Roman" w:hAnsi="Times New Roman" w:cs="Times New Roman"/>
          <w:b/>
          <w:sz w:val="24"/>
          <w:lang w:eastAsia="ru-RU"/>
        </w:rPr>
        <w:t xml:space="preserve"> </w:t>
      </w:r>
      <w:hyperlink r:id="rId43" w:history="1">
        <w:r w:rsidRPr="006B4209">
          <w:rPr>
            <w:rFonts w:ascii="Times New Roman" w:eastAsia="Times New Roman" w:hAnsi="Times New Roman" w:cs="Times New Roman"/>
            <w:b/>
            <w:color w:val="0000FF" w:themeColor="hyperlink"/>
            <w:sz w:val="24"/>
            <w:u w:val="single"/>
            <w:lang w:eastAsia="ru-RU"/>
          </w:rPr>
          <w:t>https://webinar.ru/</w:t>
        </w:r>
      </w:hyperlink>
      <w:r w:rsidRPr="003D5E68">
        <w:rPr>
          <w:rFonts w:ascii="Times New Roman" w:eastAsia="Times New Roman" w:hAnsi="Times New Roman" w:cs="Times New Roman"/>
          <w:b/>
          <w:color w:val="0000FF" w:themeColor="hyperlink"/>
          <w:sz w:val="24"/>
          <w:u w:val="single"/>
          <w:lang w:eastAsia="ru-RU"/>
        </w:rPr>
        <w:t xml:space="preserve"> </w:t>
      </w:r>
      <w:r w:rsidRPr="003D5E68">
        <w:rPr>
          <w:rFonts w:ascii="Times New Roman" w:eastAsia="Times New Roman" w:hAnsi="Times New Roman" w:cs="Times New Roman"/>
          <w:b/>
          <w:color w:val="0000FF" w:themeColor="hyperlink"/>
          <w:sz w:val="24"/>
          <w:lang w:eastAsia="ru-RU"/>
        </w:rPr>
        <w:t xml:space="preserve">, </w:t>
      </w:r>
      <w:r w:rsidRPr="003D5E68">
        <w:rPr>
          <w:rFonts w:ascii="Times New Roman" w:eastAsia="Times New Roman" w:hAnsi="Times New Roman" w:cs="Times New Roman"/>
          <w:b/>
          <w:color w:val="0000FF" w:themeColor="hyperlink"/>
          <w:sz w:val="24"/>
          <w:u w:val="single"/>
          <w:lang w:eastAsia="ru-RU"/>
        </w:rPr>
        <w:t>https://</w:t>
      </w:r>
      <w:r w:rsidRPr="003D5E68">
        <w:rPr>
          <w:rFonts w:ascii="Times New Roman" w:eastAsia="Times New Roman" w:hAnsi="Times New Roman" w:cs="Times New Roman"/>
          <w:b/>
          <w:color w:val="0000FF" w:themeColor="hyperlink"/>
          <w:sz w:val="24"/>
          <w:u w:val="single"/>
          <w:lang w:val="en-US" w:eastAsia="ru-RU"/>
        </w:rPr>
        <w:t>dpo</w:t>
      </w:r>
      <w:r w:rsidRPr="003D5E68">
        <w:rPr>
          <w:rFonts w:ascii="Times New Roman" w:eastAsia="Times New Roman" w:hAnsi="Times New Roman" w:cs="Times New Roman"/>
          <w:b/>
          <w:color w:val="0000FF" w:themeColor="hyperlink"/>
          <w:sz w:val="24"/>
          <w:u w:val="single"/>
          <w:lang w:eastAsia="ru-RU"/>
        </w:rPr>
        <w:t>.surgutmusic.ru/</w:t>
      </w:r>
    </w:p>
    <w:p w:rsidR="006B4209" w:rsidRPr="006B4209" w:rsidRDefault="006B4209" w:rsidP="003D5E68">
      <w:pPr>
        <w:spacing w:after="0" w:line="240" w:lineRule="auto"/>
        <w:contextualSpacing/>
        <w:jc w:val="both"/>
        <w:rPr>
          <w:rFonts w:ascii="Times New Roman" w:eastAsia="Times New Roman" w:hAnsi="Times New Roman" w:cs="Times New Roman"/>
          <w:b/>
          <w:bCs/>
          <w:color w:val="FF0000"/>
          <w:sz w:val="24"/>
          <w:lang w:eastAsia="ru-RU"/>
        </w:rPr>
      </w:pPr>
      <w:r w:rsidRPr="006B4209">
        <w:rPr>
          <w:rFonts w:ascii="Times New Roman" w:eastAsia="Times New Roman" w:hAnsi="Times New Roman" w:cs="Times New Roman"/>
          <w:sz w:val="24"/>
          <w:lang w:eastAsia="ru-RU"/>
        </w:rPr>
        <w:lastRenderedPageBreak/>
        <w:t xml:space="preserve"> - </w:t>
      </w:r>
      <w:r w:rsidRPr="00915E41">
        <w:rPr>
          <w:rFonts w:ascii="Times New Roman" w:eastAsia="Times New Roman" w:hAnsi="Times New Roman" w:cs="Times New Roman"/>
          <w:sz w:val="24"/>
          <w:lang w:eastAsia="ru-RU"/>
        </w:rPr>
        <w:t>организовано участие педагогических работников как в очной, заочной формах так и с применением дистанционных технологий в научно-практических конференциях различного уровня (</w:t>
      </w:r>
      <w:r w:rsidR="00493FC5" w:rsidRPr="00915E41">
        <w:rPr>
          <w:rFonts w:ascii="Times New Roman" w:eastAsia="Times New Roman" w:hAnsi="Times New Roman" w:cs="Times New Roman"/>
          <w:sz w:val="24"/>
          <w:lang w:eastAsia="ru-RU"/>
        </w:rPr>
        <w:t>73,3</w:t>
      </w:r>
      <w:r w:rsidRPr="00915E41">
        <w:rPr>
          <w:rFonts w:ascii="Times New Roman" w:eastAsia="Times New Roman" w:hAnsi="Times New Roman" w:cs="Times New Roman"/>
          <w:sz w:val="24"/>
          <w:lang w:eastAsia="ru-RU"/>
        </w:rPr>
        <w:t>%) и семинарах</w:t>
      </w:r>
      <w:r w:rsidR="0031591B">
        <w:rPr>
          <w:rFonts w:ascii="Times New Roman" w:eastAsia="Times New Roman" w:hAnsi="Times New Roman" w:cs="Times New Roman"/>
          <w:sz w:val="24"/>
          <w:lang w:eastAsia="ru-RU"/>
        </w:rPr>
        <w:t>, форумах, коллегиях</w:t>
      </w:r>
      <w:r w:rsidRPr="00915E41">
        <w:rPr>
          <w:rFonts w:ascii="Times New Roman" w:eastAsia="Times New Roman" w:hAnsi="Times New Roman" w:cs="Times New Roman"/>
          <w:sz w:val="24"/>
          <w:lang w:eastAsia="ru-RU"/>
        </w:rPr>
        <w:t xml:space="preserve"> (</w:t>
      </w:r>
      <w:r w:rsidR="0031591B">
        <w:rPr>
          <w:rFonts w:ascii="Times New Roman" w:eastAsia="Times New Roman" w:hAnsi="Times New Roman" w:cs="Times New Roman"/>
          <w:sz w:val="24"/>
          <w:lang w:eastAsia="ru-RU"/>
        </w:rPr>
        <w:t>32,4</w:t>
      </w:r>
      <w:r w:rsidRPr="00915E41">
        <w:rPr>
          <w:rFonts w:ascii="Times New Roman" w:eastAsia="Times New Roman" w:hAnsi="Times New Roman" w:cs="Times New Roman"/>
          <w:sz w:val="24"/>
          <w:lang w:eastAsia="ru-RU"/>
        </w:rPr>
        <w:t>%) от общего количе</w:t>
      </w:r>
      <w:r w:rsidR="00E54DE3" w:rsidRPr="00915E41">
        <w:rPr>
          <w:rFonts w:ascii="Times New Roman" w:eastAsia="Times New Roman" w:hAnsi="Times New Roman" w:cs="Times New Roman"/>
          <w:sz w:val="24"/>
          <w:lang w:eastAsia="ru-RU"/>
        </w:rPr>
        <w:t>ства педагогических работников.</w:t>
      </w:r>
    </w:p>
    <w:p w:rsidR="00860646" w:rsidRPr="006B4209" w:rsidRDefault="00D005E4" w:rsidP="006B4209">
      <w:pPr>
        <w:spacing w:after="0" w:line="240" w:lineRule="auto"/>
        <w:contextualSpacing/>
        <w:jc w:val="both"/>
        <w:rPr>
          <w:rFonts w:ascii="Times New Roman" w:eastAsia="Times New Roman" w:hAnsi="Times New Roman" w:cs="Times New Roman"/>
          <w:sz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751424" behindDoc="1" locked="0" layoutInCell="0" allowOverlap="1" wp14:anchorId="49B22228" wp14:editId="51D542B4">
                <wp:simplePos x="0" y="0"/>
                <wp:positionH relativeFrom="page">
                  <wp:posOffset>161925</wp:posOffset>
                </wp:positionH>
                <wp:positionV relativeFrom="page">
                  <wp:posOffset>257175</wp:posOffset>
                </wp:positionV>
                <wp:extent cx="1190625" cy="7277100"/>
                <wp:effectExtent l="666750" t="762000" r="28575" b="19050"/>
                <wp:wrapSquare wrapText="bothSides"/>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005E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D005E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60" style="position:absolute;left:0;text-align:left;margin-left:12.75pt;margin-top:20.25pt;width:93.75pt;height:57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005E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D005E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5F3FA1" w:rsidRPr="00860646">
        <w:rPr>
          <w:rFonts w:ascii="Times New Roman" w:hAnsi="Times New Roman" w:cs="Times New Roman"/>
          <w:noProof/>
          <w:lang w:eastAsia="ru-RU"/>
        </w:rPr>
        <mc:AlternateContent>
          <mc:Choice Requires="wps">
            <w:drawing>
              <wp:anchor distT="0" distB="0" distL="114300" distR="114300" simplePos="0" relativeHeight="251757568" behindDoc="1" locked="0" layoutInCell="0" allowOverlap="1" wp14:anchorId="7D6CDBFD" wp14:editId="544068A1">
                <wp:simplePos x="0" y="0"/>
                <wp:positionH relativeFrom="page">
                  <wp:posOffset>180975</wp:posOffset>
                </wp:positionH>
                <wp:positionV relativeFrom="page">
                  <wp:posOffset>266700</wp:posOffset>
                </wp:positionV>
                <wp:extent cx="1190625" cy="7277100"/>
                <wp:effectExtent l="666750" t="762000" r="28575" b="19050"/>
                <wp:wrapSquare wrapText="bothSides"/>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005E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D005E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61" style="position:absolute;left:0;text-align:left;margin-left:14.25pt;margin-top:21pt;width:93.75pt;height:57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tBQQMAAOw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005E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D005E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493FC5" w:rsidRDefault="00860646" w:rsidP="00860646">
      <w:pPr>
        <w:spacing w:after="0" w:line="240" w:lineRule="auto"/>
        <w:jc w:val="both"/>
        <w:rPr>
          <w:rFonts w:ascii="Times New Roman" w:hAnsi="Times New Roman" w:cs="Times New Roman"/>
          <w:b/>
          <w:sz w:val="24"/>
          <w:szCs w:val="24"/>
        </w:rPr>
      </w:pPr>
      <w:r w:rsidRPr="00860646">
        <w:rPr>
          <w:rFonts w:ascii="Times New Roman" w:eastAsia="Times New Roman" w:hAnsi="Times New Roman" w:cs="Times New Roman"/>
          <w:b/>
          <w:sz w:val="24"/>
          <w:szCs w:val="24"/>
          <w:u w:val="single"/>
          <w:lang w:eastAsia="ru-RU"/>
        </w:rPr>
        <w:t>3.3 Используемые современные образовательные технологии (модульное обучение и др.)</w:t>
      </w:r>
    </w:p>
    <w:p w:rsidR="00493FC5" w:rsidRPr="00493FC5" w:rsidRDefault="00493FC5" w:rsidP="00493FC5">
      <w:pPr>
        <w:spacing w:after="0" w:line="240" w:lineRule="auto"/>
        <w:ind w:firstLine="709"/>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С целью активизации познавательной деятельности обучающихся, развития мышления и формирования личностно-профессиональных компетенций, преподаватели колледжа в соответствии с требованиями ФГОС (ОК-2, ОК-9), применяют подходы: системно-деятельностный; аксиологический; компетентностный; </w:t>
      </w:r>
      <w:proofErr w:type="gramStart"/>
      <w:r w:rsidRPr="00493FC5">
        <w:rPr>
          <w:rFonts w:ascii="Times New Roman" w:eastAsia="Times New Roman" w:hAnsi="Times New Roman" w:cs="Times New Roman"/>
          <w:sz w:val="24"/>
          <w:lang w:eastAsia="ru-RU"/>
        </w:rPr>
        <w:t>культурологический</w:t>
      </w:r>
      <w:proofErr w:type="gramEnd"/>
      <w:r w:rsidRPr="00493FC5">
        <w:rPr>
          <w:rFonts w:ascii="Times New Roman" w:eastAsia="Times New Roman" w:hAnsi="Times New Roman" w:cs="Times New Roman"/>
          <w:sz w:val="24"/>
          <w:lang w:eastAsia="ru-RU"/>
        </w:rPr>
        <w:t xml:space="preserve">; </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технологии: личностно-ориентированного обучения; компетентностно-ориентированного обучения; информационно-коммуникативные; критического мышления; дистанционно-образовательные. </w:t>
      </w:r>
      <w:hyperlink r:id="rId44" w:history="1">
        <w:r w:rsidRPr="00493FC5">
          <w:rPr>
            <w:rFonts w:ascii="Times New Roman" w:eastAsia="Times New Roman" w:hAnsi="Times New Roman" w:cs="Times New Roman"/>
            <w:color w:val="0000FF" w:themeColor="hyperlink"/>
            <w:sz w:val="24"/>
            <w:u w:val="single"/>
            <w:lang w:eastAsia="ru-RU"/>
          </w:rPr>
          <w:t>https://surgutmusic.ru/distance-learning/</w:t>
        </w:r>
      </w:hyperlink>
      <w:r w:rsidRPr="00493FC5">
        <w:rPr>
          <w:rFonts w:ascii="Times New Roman" w:eastAsia="Times New Roman" w:hAnsi="Times New Roman" w:cs="Times New Roman"/>
          <w:sz w:val="24"/>
          <w:lang w:eastAsia="ru-RU"/>
        </w:rPr>
        <w:t>.</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Преподаватели используют активные и интерактивные методы обучения (деловых и ролевых игр, разбора конкретных ситуаций, психологических и иных тренингов, групповых дискуссий и т.д.). </w:t>
      </w:r>
    </w:p>
    <w:p w:rsidR="00493FC5" w:rsidRPr="00493FC5" w:rsidRDefault="00493FC5" w:rsidP="00493FC5">
      <w:pPr>
        <w:spacing w:after="0" w:line="240" w:lineRule="auto"/>
        <w:ind w:firstLine="709"/>
        <w:jc w:val="both"/>
        <w:rPr>
          <w:rFonts w:ascii="Times New Roman" w:eastAsia="Times New Roman" w:hAnsi="Times New Roman" w:cs="Times New Roman"/>
          <w:sz w:val="24"/>
          <w:u w:val="single"/>
          <w:lang w:eastAsia="ru-RU"/>
        </w:rPr>
      </w:pPr>
      <w:r w:rsidRPr="00493FC5">
        <w:rPr>
          <w:rFonts w:ascii="Times New Roman" w:eastAsia="Times New Roman" w:hAnsi="Times New Roman" w:cs="Times New Roman"/>
          <w:sz w:val="24"/>
          <w:lang w:eastAsia="ru-RU"/>
        </w:rPr>
        <w:t xml:space="preserve">Ежегодно преподавателями пополняется </w:t>
      </w:r>
      <w:r w:rsidRPr="00493FC5">
        <w:rPr>
          <w:rFonts w:ascii="Times New Roman" w:eastAsia="Times New Roman" w:hAnsi="Times New Roman" w:cs="Times New Roman"/>
          <w:b/>
          <w:bCs/>
          <w:sz w:val="24"/>
          <w:lang w:eastAsia="ru-RU"/>
        </w:rPr>
        <w:t>каталог</w:t>
      </w:r>
      <w:r w:rsidRPr="00493FC5">
        <w:rPr>
          <w:rFonts w:ascii="Times New Roman" w:eastAsia="Times New Roman" w:hAnsi="Times New Roman" w:cs="Times New Roman"/>
          <w:sz w:val="24"/>
          <w:lang w:eastAsia="ru-RU"/>
        </w:rPr>
        <w:t xml:space="preserve"> разработанных уроков, контрольно-измерительных сре</w:t>
      </w:r>
      <w:proofErr w:type="gramStart"/>
      <w:r w:rsidRPr="00493FC5">
        <w:rPr>
          <w:rFonts w:ascii="Times New Roman" w:eastAsia="Times New Roman" w:hAnsi="Times New Roman" w:cs="Times New Roman"/>
          <w:sz w:val="24"/>
          <w:lang w:eastAsia="ru-RU"/>
        </w:rPr>
        <w:t>дств с пр</w:t>
      </w:r>
      <w:proofErr w:type="gramEnd"/>
      <w:r w:rsidRPr="00493FC5">
        <w:rPr>
          <w:rFonts w:ascii="Times New Roman" w:eastAsia="Times New Roman" w:hAnsi="Times New Roman" w:cs="Times New Roman"/>
          <w:sz w:val="24"/>
          <w:lang w:eastAsia="ru-RU"/>
        </w:rPr>
        <w:t xml:space="preserve">именением активных и интерактивных методов обучения, размещенный на сайте колледжа </w:t>
      </w:r>
      <w:hyperlink r:id="rId45" w:history="1">
        <w:r w:rsidRPr="00493FC5">
          <w:rPr>
            <w:rFonts w:ascii="Times New Roman" w:eastAsia="Times New Roman" w:hAnsi="Times New Roman" w:cs="Times New Roman"/>
            <w:color w:val="0000FF" w:themeColor="hyperlink"/>
            <w:sz w:val="24"/>
            <w:u w:val="single"/>
            <w:lang w:eastAsia="ru-RU"/>
          </w:rPr>
          <w:t>http://surgutmusic.ru/about/education/metodics/</w:t>
        </w:r>
      </w:hyperlink>
      <w:r w:rsidRPr="00493FC5">
        <w:rPr>
          <w:rFonts w:ascii="Times New Roman" w:eastAsia="Times New Roman" w:hAnsi="Times New Roman" w:cs="Times New Roman"/>
          <w:sz w:val="24"/>
          <w:u w:val="single"/>
          <w:lang w:eastAsia="ru-RU"/>
        </w:rPr>
        <w:t xml:space="preserve">. </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b/>
          <w:sz w:val="24"/>
          <w:lang w:eastAsia="ru-RU"/>
        </w:rPr>
        <w:t>Результаты:</w:t>
      </w:r>
      <w:r w:rsidRPr="00493FC5">
        <w:rPr>
          <w:rFonts w:ascii="Times New Roman" w:eastAsia="Times New Roman" w:hAnsi="Times New Roman" w:cs="Times New Roman"/>
          <w:sz w:val="24"/>
          <w:lang w:eastAsia="ru-RU"/>
        </w:rPr>
        <w:t xml:space="preserve"> </w:t>
      </w:r>
      <w:r w:rsidRPr="00F92168">
        <w:rPr>
          <w:rFonts w:ascii="Times New Roman" w:eastAsia="Times New Roman" w:hAnsi="Times New Roman" w:cs="Times New Roman"/>
          <w:b/>
          <w:sz w:val="24"/>
          <w:lang w:eastAsia="ru-RU"/>
        </w:rPr>
        <w:t>за 2022/2023 учебный год разработаны:</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 - интерактивные контрольно-оценочные средства – 7 ед.;</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 - методические разработки – 3 ед.;</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 - методические разработки уроков с применением активных и интерактивных методов обучения – 8 ед.; </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 - презентации – 11 ед</w:t>
      </w:r>
      <w:r w:rsidRPr="004D5440">
        <w:rPr>
          <w:rFonts w:ascii="Times New Roman" w:eastAsia="Times New Roman" w:hAnsi="Times New Roman" w:cs="Times New Roman"/>
          <w:sz w:val="24"/>
          <w:lang w:eastAsia="ru-RU"/>
        </w:rPr>
        <w:t>.</w:t>
      </w:r>
      <w:r w:rsidR="00126808" w:rsidRPr="004D5440">
        <w:rPr>
          <w:rFonts w:ascii="Times New Roman" w:eastAsia="Times New Roman" w:hAnsi="Times New Roman" w:cs="Times New Roman"/>
          <w:sz w:val="24"/>
          <w:lang w:eastAsia="ru-RU"/>
        </w:rPr>
        <w:t xml:space="preserve"> (Приложение </w:t>
      </w:r>
      <w:r w:rsidR="004D5440" w:rsidRPr="004D5440">
        <w:rPr>
          <w:rFonts w:ascii="Times New Roman" w:eastAsia="Times New Roman" w:hAnsi="Times New Roman" w:cs="Times New Roman"/>
          <w:sz w:val="24"/>
          <w:lang w:eastAsia="ru-RU"/>
        </w:rPr>
        <w:t>8)</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Активные методы и формы обучения формируют у обучающихся стремление: к самоопределению в профессиональных вопросах на основе навыков глубокого системного анализа имеющихся факторов и событий; выработке оптимальных решений по исследуемой проблеме для последующей практической деятельности, что создает основу профессионального мышления будущего специалиста и повышает эффективность и качество подготовки выпускников преподавателями колледжа. </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Цифровые образовательные ресурсы, используемые преподавателями:</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сайт </w:t>
      </w:r>
      <w:hyperlink r:id="rId46" w:history="1">
        <w:r w:rsidRPr="00493FC5">
          <w:rPr>
            <w:rFonts w:ascii="Times New Roman" w:eastAsia="Times New Roman" w:hAnsi="Times New Roman" w:cs="Times New Roman"/>
            <w:color w:val="0000FF" w:themeColor="hyperlink"/>
            <w:sz w:val="24"/>
            <w:u w:val="single"/>
            <w:lang w:eastAsia="ru-RU"/>
          </w:rPr>
          <w:t>http://gramota.ru/</w:t>
        </w:r>
      </w:hyperlink>
      <w:r w:rsidRPr="00493FC5">
        <w:rPr>
          <w:rFonts w:ascii="Times New Roman" w:eastAsia="Times New Roman" w:hAnsi="Times New Roman" w:cs="Times New Roman"/>
          <w:sz w:val="24"/>
          <w:lang w:eastAsia="ru-RU"/>
        </w:rPr>
        <w:t xml:space="preserve"> (интерактивные упражнения, диктанты);</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сайт </w:t>
      </w:r>
      <w:hyperlink r:id="rId47" w:history="1">
        <w:r w:rsidRPr="00493FC5">
          <w:rPr>
            <w:rFonts w:ascii="Times New Roman" w:eastAsia="Times New Roman" w:hAnsi="Times New Roman" w:cs="Times New Roman"/>
            <w:color w:val="0000FF" w:themeColor="hyperlink"/>
            <w:sz w:val="24"/>
            <w:u w:val="single"/>
            <w:lang w:eastAsia="ru-RU"/>
          </w:rPr>
          <w:t>https://onlinetestpad.com/</w:t>
        </w:r>
      </w:hyperlink>
      <w:r w:rsidRPr="00493FC5">
        <w:rPr>
          <w:rFonts w:ascii="Times New Roman" w:eastAsia="Times New Roman" w:hAnsi="Times New Roman" w:cs="Times New Roman"/>
          <w:sz w:val="24"/>
          <w:lang w:eastAsia="ru-RU"/>
        </w:rPr>
        <w:t xml:space="preserve"> (Онлайн тесты, опросы, кроссворды)</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сайт Российская электронная школа </w:t>
      </w:r>
      <w:hyperlink r:id="rId48" w:history="1">
        <w:r w:rsidRPr="00493FC5">
          <w:rPr>
            <w:rFonts w:ascii="Times New Roman" w:eastAsia="Times New Roman" w:hAnsi="Times New Roman" w:cs="Times New Roman"/>
            <w:color w:val="0000FF" w:themeColor="hyperlink"/>
            <w:sz w:val="24"/>
            <w:u w:val="single"/>
            <w:lang w:eastAsia="ru-RU"/>
          </w:rPr>
          <w:t>https://resh.edu.ru/</w:t>
        </w:r>
      </w:hyperlink>
      <w:r w:rsidRPr="00493FC5">
        <w:rPr>
          <w:rFonts w:ascii="Times New Roman" w:eastAsia="Times New Roman" w:hAnsi="Times New Roman" w:cs="Times New Roman"/>
          <w:sz w:val="24"/>
          <w:lang w:eastAsia="ru-RU"/>
        </w:rPr>
        <w:t xml:space="preserve"> (учебные фильмы и тренировочные задания по темам);</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сайт</w:t>
      </w:r>
      <w:proofErr w:type="gramStart"/>
      <w:r w:rsidRPr="00493FC5">
        <w:rPr>
          <w:rFonts w:ascii="Times New Roman" w:eastAsia="Times New Roman" w:hAnsi="Times New Roman" w:cs="Times New Roman"/>
          <w:sz w:val="24"/>
          <w:lang w:eastAsia="ru-RU"/>
        </w:rPr>
        <w:t xml:space="preserve"> Р</w:t>
      </w:r>
      <w:proofErr w:type="gramEnd"/>
      <w:r w:rsidRPr="00493FC5">
        <w:rPr>
          <w:rFonts w:ascii="Times New Roman" w:eastAsia="Times New Roman" w:hAnsi="Times New Roman" w:cs="Times New Roman"/>
          <w:sz w:val="24"/>
          <w:lang w:eastAsia="ru-RU"/>
        </w:rPr>
        <w:t xml:space="preserve">ешу ЕГЭ </w:t>
      </w:r>
      <w:hyperlink r:id="rId49" w:history="1">
        <w:r w:rsidRPr="00493FC5">
          <w:rPr>
            <w:rFonts w:ascii="Times New Roman" w:eastAsia="Times New Roman" w:hAnsi="Times New Roman" w:cs="Times New Roman"/>
            <w:color w:val="0000FF" w:themeColor="hyperlink"/>
            <w:sz w:val="24"/>
            <w:u w:val="single"/>
            <w:lang w:eastAsia="ru-RU"/>
          </w:rPr>
          <w:t>https://rus-ege.sdamgia.ru/</w:t>
        </w:r>
      </w:hyperlink>
      <w:r w:rsidRPr="00493FC5">
        <w:rPr>
          <w:rFonts w:ascii="Times New Roman" w:eastAsia="Times New Roman" w:hAnsi="Times New Roman" w:cs="Times New Roman"/>
          <w:sz w:val="24"/>
          <w:lang w:eastAsia="ru-RU"/>
        </w:rPr>
        <w:t xml:space="preserve">  (подготовка к экзамену по русскому языку);</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ЭОР </w:t>
      </w:r>
      <w:r w:rsidRPr="00493FC5">
        <w:rPr>
          <w:rFonts w:ascii="Times New Roman" w:eastAsia="Times New Roman" w:hAnsi="Times New Roman" w:cs="Times New Roman"/>
          <w:sz w:val="24"/>
          <w:lang w:val="en-US" w:eastAsia="ru-RU"/>
        </w:rPr>
        <w:t>Videouroki</w:t>
      </w:r>
      <w:r w:rsidRPr="00493FC5">
        <w:rPr>
          <w:rFonts w:ascii="Times New Roman" w:eastAsia="Times New Roman" w:hAnsi="Times New Roman" w:cs="Times New Roman"/>
          <w:sz w:val="24"/>
          <w:lang w:eastAsia="ru-RU"/>
        </w:rPr>
        <w:t>.</w:t>
      </w:r>
      <w:r w:rsidRPr="00493FC5">
        <w:rPr>
          <w:rFonts w:ascii="Times New Roman" w:eastAsia="Times New Roman" w:hAnsi="Times New Roman" w:cs="Times New Roman"/>
          <w:sz w:val="24"/>
          <w:lang w:val="en-US" w:eastAsia="ru-RU"/>
        </w:rPr>
        <w:t>net</w:t>
      </w:r>
      <w:r w:rsidRPr="00493FC5">
        <w:rPr>
          <w:rFonts w:ascii="Times New Roman" w:eastAsia="Times New Roman" w:hAnsi="Times New Roman" w:cs="Times New Roman"/>
          <w:sz w:val="24"/>
          <w:lang w:eastAsia="ru-RU"/>
        </w:rPr>
        <w:t xml:space="preserve"> </w:t>
      </w:r>
      <w:hyperlink r:id="rId50" w:history="1">
        <w:r w:rsidRPr="00493FC5">
          <w:rPr>
            <w:rFonts w:ascii="Times New Roman" w:eastAsia="Times New Roman" w:hAnsi="Times New Roman" w:cs="Times New Roman"/>
            <w:color w:val="0000FF" w:themeColor="hyperlink"/>
            <w:sz w:val="24"/>
            <w:u w:val="single"/>
            <w:lang w:val="en-US" w:eastAsia="ru-RU"/>
          </w:rPr>
          <w:t>https</w:t>
        </w:r>
        <w:r w:rsidRPr="00493FC5">
          <w:rPr>
            <w:rFonts w:ascii="Times New Roman" w:eastAsia="Times New Roman" w:hAnsi="Times New Roman" w:cs="Times New Roman"/>
            <w:color w:val="0000FF" w:themeColor="hyperlink"/>
            <w:sz w:val="24"/>
            <w:u w:val="single"/>
            <w:lang w:eastAsia="ru-RU"/>
          </w:rPr>
          <w:t>://</w:t>
        </w:r>
        <w:r w:rsidRPr="00493FC5">
          <w:rPr>
            <w:rFonts w:ascii="Times New Roman" w:eastAsia="Times New Roman" w:hAnsi="Times New Roman" w:cs="Times New Roman"/>
            <w:color w:val="0000FF" w:themeColor="hyperlink"/>
            <w:sz w:val="24"/>
            <w:u w:val="single"/>
            <w:lang w:val="en-US" w:eastAsia="ru-RU"/>
          </w:rPr>
          <w:t>videouroki</w:t>
        </w:r>
        <w:r w:rsidRPr="00493FC5">
          <w:rPr>
            <w:rFonts w:ascii="Times New Roman" w:eastAsia="Times New Roman" w:hAnsi="Times New Roman" w:cs="Times New Roman"/>
            <w:color w:val="0000FF" w:themeColor="hyperlink"/>
            <w:sz w:val="24"/>
            <w:u w:val="single"/>
            <w:lang w:eastAsia="ru-RU"/>
          </w:rPr>
          <w:t>.</w:t>
        </w:r>
        <w:r w:rsidRPr="00493FC5">
          <w:rPr>
            <w:rFonts w:ascii="Times New Roman" w:eastAsia="Times New Roman" w:hAnsi="Times New Roman" w:cs="Times New Roman"/>
            <w:color w:val="0000FF" w:themeColor="hyperlink"/>
            <w:sz w:val="24"/>
            <w:u w:val="single"/>
            <w:lang w:val="en-US" w:eastAsia="ru-RU"/>
          </w:rPr>
          <w:t>net</w:t>
        </w:r>
      </w:hyperlink>
      <w:r w:rsidRPr="00493FC5">
        <w:rPr>
          <w:rFonts w:ascii="Times New Roman" w:eastAsia="Times New Roman" w:hAnsi="Times New Roman" w:cs="Times New Roman"/>
          <w:sz w:val="24"/>
          <w:lang w:eastAsia="ru-RU"/>
        </w:rPr>
        <w:t xml:space="preserve"> (разработка тестовых заданий);</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платформа </w:t>
      </w:r>
      <w:hyperlink r:id="rId51" w:history="1">
        <w:r w:rsidRPr="00493FC5">
          <w:rPr>
            <w:rFonts w:ascii="Times New Roman" w:eastAsia="Times New Roman" w:hAnsi="Times New Roman" w:cs="Times New Roman"/>
            <w:color w:val="0000FF" w:themeColor="hyperlink"/>
            <w:sz w:val="24"/>
            <w:u w:val="single"/>
            <w:lang w:eastAsia="ru-RU"/>
          </w:rPr>
          <w:t>https://learningapps.org</w:t>
        </w:r>
      </w:hyperlink>
      <w:r w:rsidRPr="00493FC5">
        <w:rPr>
          <w:rFonts w:ascii="Times New Roman" w:eastAsia="Times New Roman" w:hAnsi="Times New Roman" w:cs="Times New Roman"/>
          <w:sz w:val="24"/>
          <w:lang w:eastAsia="ru-RU"/>
        </w:rPr>
        <w:t xml:space="preserve"> (разработка тестовых заданий, викторин);</w:t>
      </w:r>
    </w:p>
    <w:p w:rsidR="00493FC5" w:rsidRP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eastAsia="ru-RU"/>
        </w:rPr>
        <w:t xml:space="preserve">платформе Google формы (разработка тестовых заданий); </w:t>
      </w:r>
    </w:p>
    <w:p w:rsidR="00493FC5" w:rsidRDefault="00493FC5" w:rsidP="00493FC5">
      <w:pPr>
        <w:spacing w:after="0" w:line="240" w:lineRule="auto"/>
        <w:jc w:val="both"/>
        <w:rPr>
          <w:rFonts w:ascii="Times New Roman" w:eastAsia="Times New Roman" w:hAnsi="Times New Roman" w:cs="Times New Roman"/>
          <w:sz w:val="24"/>
          <w:lang w:eastAsia="ru-RU"/>
        </w:rPr>
      </w:pPr>
      <w:r w:rsidRPr="00493FC5">
        <w:rPr>
          <w:rFonts w:ascii="Times New Roman" w:eastAsia="Times New Roman" w:hAnsi="Times New Roman" w:cs="Times New Roman"/>
          <w:sz w:val="24"/>
          <w:lang w:val="en-US" w:eastAsia="ru-RU"/>
        </w:rPr>
        <w:t>https</w:t>
      </w:r>
      <w:r w:rsidRPr="00493FC5">
        <w:rPr>
          <w:rFonts w:ascii="Times New Roman" w:eastAsia="Times New Roman" w:hAnsi="Times New Roman" w:cs="Times New Roman"/>
          <w:sz w:val="24"/>
          <w:lang w:eastAsia="ru-RU"/>
        </w:rPr>
        <w:t>://</w:t>
      </w:r>
      <w:r w:rsidRPr="00493FC5">
        <w:rPr>
          <w:rFonts w:ascii="Times New Roman" w:eastAsia="Times New Roman" w:hAnsi="Times New Roman" w:cs="Times New Roman"/>
          <w:sz w:val="24"/>
          <w:lang w:val="en-US" w:eastAsia="ru-RU"/>
        </w:rPr>
        <w:t>lim</w:t>
      </w:r>
      <w:r w:rsidRPr="00493FC5">
        <w:rPr>
          <w:rFonts w:ascii="Times New Roman" w:eastAsia="Times New Roman" w:hAnsi="Times New Roman" w:cs="Times New Roman"/>
          <w:sz w:val="24"/>
          <w:lang w:eastAsia="ru-RU"/>
        </w:rPr>
        <w:t>-</w:t>
      </w:r>
      <w:r w:rsidRPr="00493FC5">
        <w:rPr>
          <w:rFonts w:ascii="Times New Roman" w:eastAsia="Times New Roman" w:hAnsi="Times New Roman" w:cs="Times New Roman"/>
          <w:sz w:val="24"/>
          <w:lang w:val="en-US" w:eastAsia="ru-RU"/>
        </w:rPr>
        <w:t>english</w:t>
      </w:r>
      <w:r w:rsidRPr="00493FC5">
        <w:rPr>
          <w:rFonts w:ascii="Times New Roman" w:eastAsia="Times New Roman" w:hAnsi="Times New Roman" w:cs="Times New Roman"/>
          <w:sz w:val="24"/>
          <w:lang w:eastAsia="ru-RU"/>
        </w:rPr>
        <w:t>.</w:t>
      </w:r>
      <w:r w:rsidRPr="00493FC5">
        <w:rPr>
          <w:rFonts w:ascii="Times New Roman" w:eastAsia="Times New Roman" w:hAnsi="Times New Roman" w:cs="Times New Roman"/>
          <w:sz w:val="24"/>
          <w:lang w:val="en-US" w:eastAsia="ru-RU"/>
        </w:rPr>
        <w:t>com</w:t>
      </w:r>
      <w:r w:rsidRPr="00493FC5">
        <w:rPr>
          <w:rFonts w:ascii="Times New Roman" w:eastAsia="Times New Roman" w:hAnsi="Times New Roman" w:cs="Times New Roman"/>
          <w:sz w:val="24"/>
          <w:lang w:eastAsia="ru-RU"/>
        </w:rPr>
        <w:t>/ (сборник тестов по английскому языку).</w:t>
      </w:r>
    </w:p>
    <w:p w:rsidR="005B5875" w:rsidRDefault="005B5875" w:rsidP="00493FC5">
      <w:pPr>
        <w:spacing w:after="0" w:line="240" w:lineRule="auto"/>
        <w:jc w:val="both"/>
        <w:rPr>
          <w:rFonts w:ascii="Times New Roman" w:hAnsi="Times New Roman" w:cs="Times New Roman"/>
          <w:b/>
          <w:sz w:val="24"/>
          <w:szCs w:val="24"/>
        </w:rPr>
      </w:pPr>
    </w:p>
    <w:p w:rsidR="007C003A" w:rsidRPr="00B11C2E" w:rsidRDefault="007C003A" w:rsidP="007C003A">
      <w:pPr>
        <w:spacing w:after="0" w:line="240" w:lineRule="auto"/>
        <w:ind w:firstLine="709"/>
        <w:jc w:val="both"/>
        <w:rPr>
          <w:rFonts w:ascii="Times New Roman" w:hAnsi="Times New Roman" w:cs="Times New Roman"/>
          <w:b/>
          <w:sz w:val="24"/>
        </w:rPr>
      </w:pPr>
      <w:r w:rsidRPr="007C003A">
        <w:rPr>
          <w:rFonts w:ascii="Times New Roman" w:hAnsi="Times New Roman" w:cs="Times New Roman"/>
          <w:b/>
          <w:sz w:val="24"/>
          <w:u w:val="single"/>
        </w:rPr>
        <w:lastRenderedPageBreak/>
        <w:t>3.4. Возможности получения дополнительного профессионального образования</w:t>
      </w:r>
    </w:p>
    <w:p w:rsidR="007C003A" w:rsidRPr="007C003A" w:rsidRDefault="007C003A" w:rsidP="007C003A">
      <w:pPr>
        <w:spacing w:after="0" w:line="240" w:lineRule="auto"/>
        <w:ind w:firstLine="709"/>
        <w:jc w:val="both"/>
        <w:rPr>
          <w:rFonts w:ascii="Times New Roman" w:hAnsi="Times New Roman" w:cs="Times New Roman"/>
          <w:sz w:val="24"/>
        </w:rPr>
      </w:pPr>
      <w:r w:rsidRPr="007C003A">
        <w:rPr>
          <w:rFonts w:ascii="Times New Roman" w:hAnsi="Times New Roman" w:cs="Times New Roman"/>
          <w:sz w:val="24"/>
        </w:rPr>
        <w:t>Сургутский музыкальный колледж создает все условия для реализации права сотрудников на непрерывный профессиональный рост, а именно:</w:t>
      </w:r>
    </w:p>
    <w:p w:rsidR="007C003A" w:rsidRPr="007C003A" w:rsidRDefault="00231C87" w:rsidP="00415DFD">
      <w:pPr>
        <w:numPr>
          <w:ilvl w:val="0"/>
          <w:numId w:val="58"/>
        </w:numPr>
        <w:spacing w:after="0" w:line="240" w:lineRule="auto"/>
        <w:ind w:left="0" w:firstLine="709"/>
        <w:contextualSpacing/>
        <w:jc w:val="both"/>
        <w:rPr>
          <w:rFonts w:ascii="Times New Roman" w:hAnsi="Times New Roman" w:cs="Times New Roman"/>
          <w:sz w:val="24"/>
        </w:rPr>
      </w:pPr>
      <w:r w:rsidRPr="00860646">
        <w:rPr>
          <w:rFonts w:ascii="Times New Roman" w:hAnsi="Times New Roman" w:cs="Times New Roman"/>
          <w:noProof/>
          <w:lang w:eastAsia="ru-RU"/>
        </w:rPr>
        <mc:AlternateContent>
          <mc:Choice Requires="wps">
            <w:drawing>
              <wp:anchor distT="0" distB="0" distL="114300" distR="114300" simplePos="0" relativeHeight="252057600" behindDoc="1" locked="0" layoutInCell="0" allowOverlap="1" wp14:anchorId="2E0F03EB" wp14:editId="11162212">
                <wp:simplePos x="0" y="0"/>
                <wp:positionH relativeFrom="page">
                  <wp:posOffset>485775</wp:posOffset>
                </wp:positionH>
                <wp:positionV relativeFrom="page">
                  <wp:posOffset>571500</wp:posOffset>
                </wp:positionV>
                <wp:extent cx="1190625" cy="7277100"/>
                <wp:effectExtent l="666750" t="762000" r="28575" b="19050"/>
                <wp:wrapSquare wrapText="bothSides"/>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231C8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31C8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231C8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231C8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62" style="position:absolute;left:0;text-align:left;margin-left:38.25pt;margin-top:45pt;width:93.75pt;height:573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19QwMAAOw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231C8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31C8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231C8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231C8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415DFD">
        <w:rPr>
          <w:rFonts w:ascii="Times New Roman" w:hAnsi="Times New Roman" w:cs="Times New Roman"/>
          <w:b/>
          <w:sz w:val="24"/>
        </w:rPr>
        <w:t>Обучение в рамках н</w:t>
      </w:r>
      <w:r w:rsidR="007C003A" w:rsidRPr="007C003A">
        <w:rPr>
          <w:rFonts w:ascii="Times New Roman" w:hAnsi="Times New Roman" w:cs="Times New Roman"/>
          <w:b/>
          <w:sz w:val="24"/>
        </w:rPr>
        <w:t>ац</w:t>
      </w:r>
      <w:r w:rsidR="00415DFD">
        <w:rPr>
          <w:rFonts w:ascii="Times New Roman" w:hAnsi="Times New Roman" w:cs="Times New Roman"/>
          <w:b/>
          <w:sz w:val="24"/>
        </w:rPr>
        <w:t>ионального проекта «Культура» (ф</w:t>
      </w:r>
      <w:r w:rsidR="007C003A" w:rsidRPr="007C003A">
        <w:rPr>
          <w:rFonts w:ascii="Times New Roman" w:hAnsi="Times New Roman" w:cs="Times New Roman"/>
          <w:b/>
          <w:sz w:val="24"/>
        </w:rPr>
        <w:t>едерального проекта «Творческие люди»</w:t>
      </w:r>
      <w:r w:rsidR="00415DFD">
        <w:rPr>
          <w:rFonts w:ascii="Times New Roman" w:hAnsi="Times New Roman" w:cs="Times New Roman"/>
          <w:b/>
          <w:sz w:val="24"/>
        </w:rPr>
        <w:t>)</w:t>
      </w:r>
      <w:r w:rsidR="007C003A" w:rsidRPr="007C003A">
        <w:rPr>
          <w:rFonts w:ascii="Times New Roman" w:hAnsi="Times New Roman" w:cs="Times New Roman"/>
          <w:b/>
          <w:sz w:val="24"/>
        </w:rPr>
        <w:t xml:space="preserve"> </w:t>
      </w:r>
      <w:r w:rsidR="007C003A" w:rsidRPr="00E93384">
        <w:rPr>
          <w:rFonts w:ascii="Times New Roman" w:hAnsi="Times New Roman" w:cs="Times New Roman"/>
          <w:sz w:val="24"/>
        </w:rPr>
        <w:t xml:space="preserve">в области культуры и искусства </w:t>
      </w:r>
      <w:r w:rsidR="00415DFD">
        <w:rPr>
          <w:rFonts w:ascii="Times New Roman" w:hAnsi="Times New Roman" w:cs="Times New Roman"/>
          <w:sz w:val="24"/>
        </w:rPr>
        <w:t xml:space="preserve">в </w:t>
      </w:r>
      <w:r w:rsidR="007C003A" w:rsidRPr="00E93384">
        <w:rPr>
          <w:rFonts w:ascii="Times New Roman" w:hAnsi="Times New Roman" w:cs="Times New Roman"/>
          <w:sz w:val="24"/>
        </w:rPr>
        <w:t>РАМ им. Гнесиных по профилю</w:t>
      </w:r>
      <w:r w:rsidR="00415DFD">
        <w:rPr>
          <w:rFonts w:ascii="Times New Roman" w:hAnsi="Times New Roman" w:cs="Times New Roman"/>
          <w:sz w:val="24"/>
        </w:rPr>
        <w:t xml:space="preserve"> профессиональной деятельности </w:t>
      </w:r>
      <w:r w:rsidR="007C003A" w:rsidRPr="00E93384">
        <w:rPr>
          <w:rFonts w:ascii="Times New Roman" w:hAnsi="Times New Roman" w:cs="Times New Roman"/>
          <w:sz w:val="24"/>
        </w:rPr>
        <w:t xml:space="preserve">с применением дистанционных </w:t>
      </w:r>
      <w:r w:rsidR="00415DFD">
        <w:rPr>
          <w:rFonts w:ascii="Times New Roman" w:hAnsi="Times New Roman" w:cs="Times New Roman"/>
          <w:sz w:val="24"/>
        </w:rPr>
        <w:t xml:space="preserve">технологий - </w:t>
      </w:r>
      <w:r w:rsidR="007C003A" w:rsidRPr="007C003A">
        <w:rPr>
          <w:rFonts w:ascii="Times New Roman" w:hAnsi="Times New Roman" w:cs="Times New Roman"/>
          <w:sz w:val="24"/>
        </w:rPr>
        <w:t>8 педагогических работ</w:t>
      </w:r>
      <w:r w:rsidR="007C003A">
        <w:rPr>
          <w:rFonts w:ascii="Times New Roman" w:hAnsi="Times New Roman" w:cs="Times New Roman"/>
          <w:sz w:val="24"/>
        </w:rPr>
        <w:t>ников</w:t>
      </w:r>
      <w:r w:rsidR="007C003A" w:rsidRPr="007C003A">
        <w:rPr>
          <w:rFonts w:ascii="Times New Roman" w:hAnsi="Times New Roman" w:cs="Times New Roman"/>
          <w:sz w:val="24"/>
        </w:rPr>
        <w:t>.</w:t>
      </w:r>
    </w:p>
    <w:p w:rsidR="007C003A" w:rsidRPr="00415DFD" w:rsidRDefault="007C003A" w:rsidP="00415DFD">
      <w:pPr>
        <w:numPr>
          <w:ilvl w:val="0"/>
          <w:numId w:val="58"/>
        </w:numPr>
        <w:spacing w:after="0" w:line="240" w:lineRule="auto"/>
        <w:ind w:left="0" w:firstLine="709"/>
        <w:contextualSpacing/>
        <w:jc w:val="both"/>
        <w:rPr>
          <w:rFonts w:ascii="Times New Roman" w:hAnsi="Times New Roman" w:cs="Times New Roman"/>
          <w:sz w:val="24"/>
        </w:rPr>
      </w:pPr>
      <w:r w:rsidRPr="00415DFD">
        <w:rPr>
          <w:rFonts w:ascii="Times New Roman" w:hAnsi="Times New Roman" w:cs="Times New Roman"/>
          <w:b/>
          <w:sz w:val="24"/>
        </w:rPr>
        <w:t>Обучение на базе БУ «Сургутский музыкальный колледж»</w:t>
      </w:r>
      <w:r w:rsidRPr="00415DFD">
        <w:t xml:space="preserve"> </w:t>
      </w:r>
      <w:r w:rsidRPr="00415DFD">
        <w:rPr>
          <w:rFonts w:ascii="Times New Roman" w:hAnsi="Times New Roman" w:cs="Times New Roman"/>
          <w:b/>
          <w:sz w:val="24"/>
        </w:rPr>
        <w:t xml:space="preserve">с приглашением профессорско-преподавательского состава из ведущих образовательных организаций высшего образования страны по профилю </w:t>
      </w:r>
      <w:r w:rsidR="00E93384" w:rsidRPr="00415DFD">
        <w:rPr>
          <w:rFonts w:ascii="Times New Roman" w:hAnsi="Times New Roman" w:cs="Times New Roman"/>
          <w:b/>
          <w:sz w:val="24"/>
        </w:rPr>
        <w:t xml:space="preserve">профессиональной </w:t>
      </w:r>
      <w:r w:rsidRPr="00415DFD">
        <w:rPr>
          <w:rFonts w:ascii="Times New Roman" w:hAnsi="Times New Roman" w:cs="Times New Roman"/>
          <w:b/>
          <w:sz w:val="24"/>
        </w:rPr>
        <w:t>деятельности в очной форме</w:t>
      </w:r>
      <w:r w:rsidR="00B97B0D" w:rsidRPr="00415DFD">
        <w:rPr>
          <w:rFonts w:ascii="Times New Roman" w:hAnsi="Times New Roman" w:cs="Times New Roman"/>
          <w:sz w:val="24"/>
        </w:rPr>
        <w:t xml:space="preserve"> — </w:t>
      </w:r>
      <w:r w:rsidR="006236C9">
        <w:rPr>
          <w:rFonts w:ascii="Times New Roman" w:hAnsi="Times New Roman" w:cs="Times New Roman"/>
          <w:sz w:val="24"/>
        </w:rPr>
        <w:t>7 педагогических работник</w:t>
      </w:r>
      <w:r w:rsidR="00A84ABD">
        <w:rPr>
          <w:rFonts w:ascii="Times New Roman" w:hAnsi="Times New Roman" w:cs="Times New Roman"/>
          <w:sz w:val="24"/>
        </w:rPr>
        <w:t>ов</w:t>
      </w:r>
      <w:r w:rsidR="006236C9">
        <w:rPr>
          <w:rFonts w:ascii="Times New Roman" w:hAnsi="Times New Roman" w:cs="Times New Roman"/>
          <w:sz w:val="24"/>
        </w:rPr>
        <w:t xml:space="preserve"> из них 2 </w:t>
      </w:r>
      <w:r w:rsidR="00A84ABD">
        <w:rPr>
          <w:rFonts w:ascii="Times New Roman" w:hAnsi="Times New Roman" w:cs="Times New Roman"/>
          <w:sz w:val="24"/>
        </w:rPr>
        <w:t>чел</w:t>
      </w:r>
      <w:proofErr w:type="gramStart"/>
      <w:r w:rsidR="00A84ABD">
        <w:rPr>
          <w:rFonts w:ascii="Times New Roman" w:hAnsi="Times New Roman" w:cs="Times New Roman"/>
          <w:sz w:val="24"/>
        </w:rPr>
        <w:t>.</w:t>
      </w:r>
      <w:r w:rsidR="006236C9">
        <w:rPr>
          <w:rFonts w:ascii="Times New Roman" w:hAnsi="Times New Roman" w:cs="Times New Roman"/>
          <w:sz w:val="24"/>
        </w:rPr>
        <w:t>в</w:t>
      </w:r>
      <w:proofErr w:type="gramEnd"/>
      <w:r w:rsidR="006236C9">
        <w:rPr>
          <w:rFonts w:ascii="Times New Roman" w:hAnsi="Times New Roman" w:cs="Times New Roman"/>
          <w:sz w:val="24"/>
        </w:rPr>
        <w:t xml:space="preserve">нешние совместители.  </w:t>
      </w:r>
    </w:p>
    <w:p w:rsidR="00B97B0D" w:rsidRDefault="007C003A" w:rsidP="00415DFD">
      <w:pPr>
        <w:numPr>
          <w:ilvl w:val="0"/>
          <w:numId w:val="58"/>
        </w:numPr>
        <w:spacing w:after="0" w:line="240" w:lineRule="auto"/>
        <w:ind w:left="0" w:firstLine="709"/>
        <w:contextualSpacing/>
        <w:jc w:val="both"/>
        <w:rPr>
          <w:rFonts w:ascii="Times New Roman" w:hAnsi="Times New Roman" w:cs="Times New Roman"/>
          <w:sz w:val="24"/>
        </w:rPr>
      </w:pPr>
      <w:r w:rsidRPr="007C003A">
        <w:rPr>
          <w:rFonts w:ascii="Times New Roman" w:hAnsi="Times New Roman" w:cs="Times New Roman"/>
          <w:b/>
          <w:sz w:val="24"/>
        </w:rPr>
        <w:t>Иные образовательные организации, по профилю деятельности педагогических работников</w:t>
      </w:r>
      <w:r w:rsidRPr="007C003A">
        <w:rPr>
          <w:b/>
        </w:rPr>
        <w:t xml:space="preserve"> </w:t>
      </w:r>
      <w:r>
        <w:rPr>
          <w:rFonts w:ascii="Times New Roman" w:hAnsi="Times New Roman" w:cs="Times New Roman"/>
          <w:b/>
          <w:sz w:val="24"/>
        </w:rPr>
        <w:t xml:space="preserve">с </w:t>
      </w:r>
      <w:r w:rsidRPr="007C003A">
        <w:rPr>
          <w:rFonts w:ascii="Times New Roman" w:hAnsi="Times New Roman" w:cs="Times New Roman"/>
          <w:b/>
          <w:sz w:val="24"/>
        </w:rPr>
        <w:t>применением дистанционных технологий:</w:t>
      </w:r>
      <w:r w:rsidRPr="007C003A">
        <w:rPr>
          <w:rFonts w:ascii="Times New Roman" w:hAnsi="Times New Roman" w:cs="Times New Roman"/>
          <w:sz w:val="24"/>
        </w:rPr>
        <w:t xml:space="preserve"> БПОУ «Чебоксарское музыкальное училище им. Ф.П. Павлова»; ООО «Интерактив»; ССОП «Центр профессионального развития»;</w:t>
      </w:r>
      <w:r w:rsidR="00B97B0D">
        <w:rPr>
          <w:rFonts w:ascii="Times New Roman" w:hAnsi="Times New Roman" w:cs="Times New Roman"/>
          <w:sz w:val="24"/>
        </w:rPr>
        <w:t xml:space="preserve"> </w:t>
      </w:r>
      <w:r w:rsidRPr="00B97B0D">
        <w:rPr>
          <w:rFonts w:ascii="Times New Roman" w:hAnsi="Times New Roman" w:cs="Times New Roman"/>
          <w:sz w:val="24"/>
        </w:rPr>
        <w:t>ФГБОУВО «Нижегородская государственная консерватория им. М.И.</w:t>
      </w:r>
      <w:r w:rsidR="00B97B0D">
        <w:rPr>
          <w:rFonts w:ascii="Times New Roman" w:hAnsi="Times New Roman" w:cs="Times New Roman"/>
          <w:sz w:val="24"/>
        </w:rPr>
        <w:t xml:space="preserve"> Глинки» - 6 педагогических работников.</w:t>
      </w:r>
    </w:p>
    <w:p w:rsidR="007C003A" w:rsidRPr="00B97B0D" w:rsidRDefault="00B97B0D" w:rsidP="00415DFD">
      <w:pPr>
        <w:numPr>
          <w:ilvl w:val="0"/>
          <w:numId w:val="58"/>
        </w:numPr>
        <w:spacing w:after="0" w:line="240" w:lineRule="auto"/>
        <w:ind w:left="0" w:firstLine="709"/>
        <w:contextualSpacing/>
        <w:jc w:val="both"/>
        <w:rPr>
          <w:rFonts w:ascii="Times New Roman" w:hAnsi="Times New Roman" w:cs="Times New Roman"/>
          <w:sz w:val="24"/>
        </w:rPr>
      </w:pPr>
      <w:r>
        <w:rPr>
          <w:rFonts w:ascii="Times New Roman" w:hAnsi="Times New Roman" w:cs="Times New Roman"/>
          <w:sz w:val="24"/>
        </w:rPr>
        <w:t xml:space="preserve">Обучение в рамках воспитательной деятельности организованное </w:t>
      </w:r>
      <w:r w:rsidR="007C003A" w:rsidRPr="00B97B0D">
        <w:rPr>
          <w:rFonts w:ascii="Times New Roman" w:hAnsi="Times New Roman" w:cs="Times New Roman"/>
          <w:sz w:val="24"/>
        </w:rPr>
        <w:t>ФГАОУ ДПО «Акад</w:t>
      </w:r>
      <w:r>
        <w:rPr>
          <w:rFonts w:ascii="Times New Roman" w:hAnsi="Times New Roman" w:cs="Times New Roman"/>
          <w:sz w:val="24"/>
        </w:rPr>
        <w:t>емия Минпросвещения России» — 8</w:t>
      </w:r>
      <w:r w:rsidR="007C003A" w:rsidRPr="00B97B0D">
        <w:rPr>
          <w:rFonts w:ascii="Times New Roman" w:hAnsi="Times New Roman" w:cs="Times New Roman"/>
          <w:sz w:val="24"/>
        </w:rPr>
        <w:t xml:space="preserve"> педагогических работников.</w:t>
      </w:r>
    </w:p>
    <w:p w:rsidR="007C003A" w:rsidRPr="007C003A" w:rsidRDefault="007C003A" w:rsidP="00415DFD">
      <w:pPr>
        <w:numPr>
          <w:ilvl w:val="0"/>
          <w:numId w:val="58"/>
        </w:numPr>
        <w:spacing w:after="0" w:line="240" w:lineRule="auto"/>
        <w:ind w:left="0" w:firstLine="709"/>
        <w:contextualSpacing/>
        <w:jc w:val="both"/>
        <w:rPr>
          <w:rFonts w:ascii="Times New Roman" w:hAnsi="Times New Roman" w:cs="Times New Roman"/>
          <w:sz w:val="24"/>
        </w:rPr>
      </w:pPr>
      <w:r w:rsidRPr="007C003A">
        <w:rPr>
          <w:rFonts w:ascii="Times New Roman" w:hAnsi="Times New Roman" w:cs="Times New Roman"/>
          <w:b/>
          <w:sz w:val="24"/>
        </w:rPr>
        <w:t>Обучение, организованное в рамках повышения цифровой грамотности сотрудников колледжа, с применением дистанционных технологий в БУВО «Сургутский государственный университет»</w:t>
      </w:r>
      <w:r w:rsidR="006236C9">
        <w:rPr>
          <w:rFonts w:ascii="Times New Roman" w:hAnsi="Times New Roman" w:cs="Times New Roman"/>
          <w:sz w:val="24"/>
        </w:rPr>
        <w:t xml:space="preserve"> — </w:t>
      </w:r>
      <w:r w:rsidR="006236C9" w:rsidRPr="00695FFC">
        <w:rPr>
          <w:rFonts w:ascii="Times New Roman" w:hAnsi="Times New Roman" w:cs="Times New Roman"/>
          <w:sz w:val="24"/>
        </w:rPr>
        <w:t>13 педагогических работников и 1 сотрудник.</w:t>
      </w:r>
    </w:p>
    <w:p w:rsidR="007C003A" w:rsidRPr="007C003A" w:rsidRDefault="007C003A" w:rsidP="00415DFD">
      <w:pPr>
        <w:numPr>
          <w:ilvl w:val="0"/>
          <w:numId w:val="58"/>
        </w:numPr>
        <w:spacing w:after="0" w:line="240" w:lineRule="auto"/>
        <w:ind w:left="0" w:firstLine="709"/>
        <w:contextualSpacing/>
        <w:jc w:val="both"/>
        <w:rPr>
          <w:rFonts w:ascii="Times New Roman" w:hAnsi="Times New Roman" w:cs="Times New Roman"/>
          <w:sz w:val="24"/>
        </w:rPr>
      </w:pPr>
      <w:r w:rsidRPr="007C003A">
        <w:rPr>
          <w:rFonts w:ascii="Times New Roman" w:hAnsi="Times New Roman" w:cs="Times New Roman"/>
          <w:b/>
          <w:sz w:val="24"/>
        </w:rPr>
        <w:t>Иные образовательные учреждения по профилю деятельности сотрудников колледжа, в том числе и административно-управленческого персонала, с применением дистанционных технологий:</w:t>
      </w:r>
      <w:r w:rsidRPr="007C003A">
        <w:rPr>
          <w:rFonts w:ascii="Times New Roman" w:hAnsi="Times New Roman" w:cs="Times New Roman"/>
          <w:sz w:val="24"/>
        </w:rPr>
        <w:t xml:space="preserve"> Государственное бюджетное учреждение Калининградской области Образовательная организация дополнительного</w:t>
      </w:r>
      <w:r w:rsidR="00DA76A6">
        <w:rPr>
          <w:rFonts w:ascii="Times New Roman" w:hAnsi="Times New Roman" w:cs="Times New Roman"/>
          <w:sz w:val="24"/>
        </w:rPr>
        <w:t xml:space="preserve"> профессионального образования «</w:t>
      </w:r>
      <w:r w:rsidRPr="007C003A">
        <w:rPr>
          <w:rFonts w:ascii="Times New Roman" w:hAnsi="Times New Roman" w:cs="Times New Roman"/>
          <w:sz w:val="24"/>
        </w:rPr>
        <w:t>Обра</w:t>
      </w:r>
      <w:r w:rsidR="00DA76A6">
        <w:rPr>
          <w:rFonts w:ascii="Times New Roman" w:hAnsi="Times New Roman" w:cs="Times New Roman"/>
          <w:sz w:val="24"/>
        </w:rPr>
        <w:t>зовательно-методический центр»</w:t>
      </w:r>
      <w:r w:rsidRPr="007C003A">
        <w:rPr>
          <w:rFonts w:ascii="Times New Roman" w:hAnsi="Times New Roman" w:cs="Times New Roman"/>
          <w:sz w:val="24"/>
        </w:rPr>
        <w:t>; ООО «Институт современного дополнительного профессион</w:t>
      </w:r>
      <w:r w:rsidR="00126808">
        <w:rPr>
          <w:rFonts w:ascii="Times New Roman" w:hAnsi="Times New Roman" w:cs="Times New Roman"/>
          <w:sz w:val="24"/>
        </w:rPr>
        <w:t xml:space="preserve">ального образования»; </w:t>
      </w:r>
      <w:r w:rsidR="00DA76A6">
        <w:rPr>
          <w:rFonts w:ascii="Times New Roman" w:hAnsi="Times New Roman" w:cs="Times New Roman"/>
          <w:sz w:val="24"/>
        </w:rPr>
        <w:t xml:space="preserve">НОЧУДПО «Образовательный центр «Норматив»; </w:t>
      </w:r>
      <w:r w:rsidRPr="007C003A">
        <w:rPr>
          <w:rFonts w:ascii="Times New Roman" w:hAnsi="Times New Roman" w:cs="Times New Roman"/>
          <w:sz w:val="24"/>
        </w:rPr>
        <w:t xml:space="preserve">АНО ДПО «Сибирский многопрофильный институт непрерывного образования» — 7 сотрудников колледжа. </w:t>
      </w:r>
    </w:p>
    <w:p w:rsidR="007C003A" w:rsidRPr="007C003A" w:rsidRDefault="006236C9" w:rsidP="007C003A">
      <w:pPr>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 2022/2023 учебном году 36 сотрудник, из них 29</w:t>
      </w:r>
      <w:r w:rsidR="007C003A" w:rsidRPr="00B97B0D">
        <w:rPr>
          <w:rFonts w:ascii="Times New Roman" w:eastAsia="Times New Roman" w:hAnsi="Times New Roman" w:cs="Times New Roman"/>
          <w:sz w:val="24"/>
          <w:lang w:eastAsia="ru-RU"/>
        </w:rPr>
        <w:t xml:space="preserve"> педагогических работника и 7 сотрудников колледжа, реализовали свое право на повышение своего профессионального мастерства и прошли обучение по 24 дополнительным профессиональ</w:t>
      </w:r>
      <w:r w:rsidR="00E30946">
        <w:rPr>
          <w:rFonts w:ascii="Times New Roman" w:eastAsia="Times New Roman" w:hAnsi="Times New Roman" w:cs="Times New Roman"/>
          <w:sz w:val="24"/>
          <w:lang w:eastAsia="ru-RU"/>
        </w:rPr>
        <w:t>ным программам.</w:t>
      </w:r>
      <w:r w:rsidR="007C003A" w:rsidRPr="00B97B0D">
        <w:rPr>
          <w:rFonts w:ascii="Times New Roman" w:eastAsia="Times New Roman" w:hAnsi="Times New Roman" w:cs="Times New Roman"/>
          <w:sz w:val="24"/>
          <w:lang w:eastAsia="ru-RU"/>
        </w:rPr>
        <w:t xml:space="preserve"> </w:t>
      </w:r>
      <w:r w:rsidR="00C4601B" w:rsidRPr="00A84ABD">
        <w:rPr>
          <w:rFonts w:ascii="Times New Roman" w:hAnsi="Times New Roman" w:cs="Times New Roman"/>
          <w:sz w:val="24"/>
        </w:rPr>
        <w:t>(Приложение 6)</w:t>
      </w:r>
    </w:p>
    <w:p w:rsidR="007C003A" w:rsidRPr="00B06008" w:rsidRDefault="007C003A" w:rsidP="007C003A">
      <w:pPr>
        <w:spacing w:after="0" w:line="240" w:lineRule="auto"/>
        <w:ind w:firstLine="709"/>
        <w:jc w:val="both"/>
        <w:rPr>
          <w:rFonts w:ascii="Times New Roman" w:eastAsia="Times New Roman" w:hAnsi="Times New Roman" w:cs="Times New Roman"/>
          <w:b/>
          <w:color w:val="FF0000"/>
          <w:sz w:val="24"/>
          <w:lang w:eastAsia="ru-RU"/>
        </w:rPr>
      </w:pPr>
      <w:r w:rsidRPr="007C003A">
        <w:rPr>
          <w:rFonts w:ascii="Times New Roman" w:eastAsia="Times New Roman" w:hAnsi="Times New Roman" w:cs="Times New Roman"/>
          <w:b/>
          <w:sz w:val="24"/>
          <w:lang w:eastAsia="ru-RU"/>
        </w:rPr>
        <w:t xml:space="preserve">2. </w:t>
      </w:r>
      <w:r w:rsidRPr="001949E3">
        <w:rPr>
          <w:rFonts w:ascii="Times New Roman" w:eastAsia="Times New Roman" w:hAnsi="Times New Roman" w:cs="Times New Roman"/>
          <w:b/>
          <w:color w:val="000000" w:themeColor="text1"/>
          <w:sz w:val="24"/>
          <w:lang w:eastAsia="ru-RU"/>
        </w:rPr>
        <w:t>Поиск новых подходов по всем направлениям деятельности колледжа для обеспечения повышения качества образовательного процесса и развития образовательной организации в целом:</w:t>
      </w:r>
    </w:p>
    <w:p w:rsidR="007C003A" w:rsidRPr="00314209" w:rsidRDefault="007C003A" w:rsidP="00415DFD">
      <w:pPr>
        <w:numPr>
          <w:ilvl w:val="0"/>
          <w:numId w:val="59"/>
        </w:numPr>
        <w:spacing w:after="0" w:line="240" w:lineRule="auto"/>
        <w:ind w:left="0" w:firstLine="709"/>
        <w:contextualSpacing/>
        <w:jc w:val="both"/>
        <w:rPr>
          <w:rFonts w:ascii="Times New Roman" w:eastAsia="Times New Roman" w:hAnsi="Times New Roman" w:cs="Times New Roman"/>
          <w:b/>
          <w:color w:val="000000" w:themeColor="text1"/>
          <w:sz w:val="24"/>
          <w:lang w:eastAsia="ru-RU"/>
        </w:rPr>
      </w:pPr>
      <w:r w:rsidRPr="00314209">
        <w:rPr>
          <w:rFonts w:ascii="Times New Roman" w:eastAsia="Times New Roman" w:hAnsi="Times New Roman" w:cs="Times New Roman"/>
          <w:color w:val="000000" w:themeColor="text1"/>
          <w:sz w:val="24"/>
          <w:lang w:eastAsia="ru-RU"/>
        </w:rPr>
        <w:t>аттестация педагогических работников (квалификационная категория, соответствие за</w:t>
      </w:r>
      <w:r w:rsidR="00314209" w:rsidRPr="00314209">
        <w:rPr>
          <w:rFonts w:ascii="Times New Roman" w:eastAsia="Times New Roman" w:hAnsi="Times New Roman" w:cs="Times New Roman"/>
          <w:color w:val="000000" w:themeColor="text1"/>
          <w:sz w:val="24"/>
          <w:lang w:eastAsia="ru-RU"/>
        </w:rPr>
        <w:t xml:space="preserve">нимаемой должности) — 12 педагогических работников из них 7 получили высшую категорию, 2 педагогических работников — первую категорию, 3 педагогических работника подтвердили свое соответствие занимаемой должности; </w:t>
      </w:r>
    </w:p>
    <w:p w:rsidR="007C003A" w:rsidRPr="001949E3" w:rsidRDefault="007C003A" w:rsidP="00415DFD">
      <w:pPr>
        <w:numPr>
          <w:ilvl w:val="0"/>
          <w:numId w:val="59"/>
        </w:numPr>
        <w:spacing w:after="0" w:line="240" w:lineRule="auto"/>
        <w:ind w:left="0" w:firstLine="709"/>
        <w:contextualSpacing/>
        <w:jc w:val="both"/>
        <w:rPr>
          <w:rFonts w:ascii="Times New Roman" w:hAnsi="Times New Roman" w:cs="Times New Roman"/>
          <w:color w:val="000000" w:themeColor="text1"/>
          <w:sz w:val="24"/>
        </w:rPr>
      </w:pPr>
      <w:r w:rsidRPr="001949E3">
        <w:rPr>
          <w:rFonts w:ascii="Times New Roman" w:eastAsia="Times New Roman" w:hAnsi="Times New Roman" w:cs="Times New Roman"/>
          <w:color w:val="000000" w:themeColor="text1"/>
          <w:sz w:val="24"/>
          <w:lang w:eastAsia="ru-RU"/>
        </w:rPr>
        <w:t>участие в научн</w:t>
      </w:r>
      <w:r w:rsidR="001949E3" w:rsidRPr="001949E3">
        <w:rPr>
          <w:rFonts w:ascii="Times New Roman" w:eastAsia="Times New Roman" w:hAnsi="Times New Roman" w:cs="Times New Roman"/>
          <w:color w:val="000000" w:themeColor="text1"/>
          <w:sz w:val="24"/>
          <w:lang w:eastAsia="ru-RU"/>
        </w:rPr>
        <w:t>о-практических конференциях — 77</w:t>
      </w:r>
      <w:r w:rsidR="002C0B1D">
        <w:rPr>
          <w:rFonts w:ascii="Times New Roman" w:eastAsia="Times New Roman" w:hAnsi="Times New Roman" w:cs="Times New Roman"/>
          <w:color w:val="000000" w:themeColor="text1"/>
          <w:sz w:val="24"/>
          <w:lang w:eastAsia="ru-RU"/>
        </w:rPr>
        <w:t xml:space="preserve"> педагогических работников</w:t>
      </w:r>
      <w:r w:rsidR="001949E3" w:rsidRPr="001949E3">
        <w:rPr>
          <w:rFonts w:ascii="Times New Roman" w:eastAsia="Times New Roman" w:hAnsi="Times New Roman" w:cs="Times New Roman"/>
          <w:color w:val="000000" w:themeColor="text1"/>
          <w:sz w:val="24"/>
          <w:lang w:eastAsia="ru-RU"/>
        </w:rPr>
        <w:t xml:space="preserve"> в </w:t>
      </w:r>
      <w:r w:rsidR="0031591B">
        <w:rPr>
          <w:rFonts w:ascii="Times New Roman" w:eastAsia="Times New Roman" w:hAnsi="Times New Roman" w:cs="Times New Roman"/>
          <w:color w:val="000000" w:themeColor="text1"/>
          <w:sz w:val="24"/>
          <w:lang w:eastAsia="ru-RU"/>
        </w:rPr>
        <w:t>3</w:t>
      </w:r>
      <w:r w:rsidRPr="001949E3">
        <w:rPr>
          <w:rFonts w:ascii="Times New Roman" w:eastAsia="Times New Roman" w:hAnsi="Times New Roman" w:cs="Times New Roman"/>
          <w:color w:val="000000" w:themeColor="text1"/>
          <w:sz w:val="24"/>
          <w:lang w:eastAsia="ru-RU"/>
        </w:rPr>
        <w:t xml:space="preserve"> научно-практических конференциях; </w:t>
      </w:r>
    </w:p>
    <w:p w:rsidR="001949E3" w:rsidRPr="001949E3" w:rsidRDefault="001949E3" w:rsidP="00415DFD">
      <w:pPr>
        <w:numPr>
          <w:ilvl w:val="0"/>
          <w:numId w:val="59"/>
        </w:numPr>
        <w:spacing w:after="0" w:line="240" w:lineRule="auto"/>
        <w:ind w:left="0" w:firstLine="709"/>
        <w:contextualSpacing/>
        <w:jc w:val="both"/>
        <w:rPr>
          <w:rFonts w:ascii="Times New Roman" w:hAnsi="Times New Roman" w:cs="Times New Roman"/>
          <w:color w:val="000000" w:themeColor="text1"/>
          <w:sz w:val="24"/>
          <w:szCs w:val="24"/>
        </w:rPr>
      </w:pPr>
      <w:r w:rsidRPr="001949E3">
        <w:rPr>
          <w:rFonts w:ascii="Times New Roman" w:eastAsia="Times New Roman" w:hAnsi="Times New Roman" w:cs="Times New Roman"/>
          <w:color w:val="000000" w:themeColor="text1"/>
          <w:sz w:val="24"/>
          <w:szCs w:val="24"/>
          <w:lang w:eastAsia="ru-RU" w:bidi="ru-RU"/>
        </w:rPr>
        <w:lastRenderedPageBreak/>
        <w:t>17 публикаций в сборнике статей VIII Всероссийской научно-практиче</w:t>
      </w:r>
      <w:r w:rsidR="00E30946">
        <w:rPr>
          <w:rFonts w:ascii="Times New Roman" w:eastAsia="Times New Roman" w:hAnsi="Times New Roman" w:cs="Times New Roman"/>
          <w:color w:val="000000" w:themeColor="text1"/>
          <w:sz w:val="24"/>
          <w:szCs w:val="24"/>
          <w:lang w:eastAsia="ru-RU" w:bidi="ru-RU"/>
        </w:rPr>
        <w:t>ской конференции</w:t>
      </w:r>
      <w:r w:rsidR="00183CC1">
        <w:rPr>
          <w:rFonts w:ascii="Times New Roman" w:eastAsia="Times New Roman" w:hAnsi="Times New Roman" w:cs="Times New Roman"/>
          <w:color w:val="000000" w:themeColor="text1"/>
          <w:sz w:val="24"/>
          <w:szCs w:val="24"/>
          <w:lang w:eastAsia="ru-RU" w:bidi="ru-RU"/>
        </w:rPr>
        <w:t xml:space="preserve"> «Теоретические и практические аспекты образования в сфере культуры и искусства» </w:t>
      </w:r>
      <w:r w:rsidRPr="001949E3">
        <w:rPr>
          <w:rFonts w:ascii="Times New Roman" w:eastAsia="Times New Roman" w:hAnsi="Times New Roman" w:cs="Times New Roman"/>
          <w:color w:val="000000" w:themeColor="text1"/>
          <w:sz w:val="24"/>
          <w:szCs w:val="24"/>
          <w:lang w:eastAsia="ru-RU" w:bidi="ru-RU"/>
        </w:rPr>
        <w:t>и 16 публикаций под руководством 10 педагогических работников в студенческой научно-практическ</w:t>
      </w:r>
      <w:r w:rsidR="00183CC1">
        <w:rPr>
          <w:rFonts w:ascii="Times New Roman" w:eastAsia="Times New Roman" w:hAnsi="Times New Roman" w:cs="Times New Roman"/>
          <w:color w:val="000000" w:themeColor="text1"/>
          <w:sz w:val="24"/>
          <w:szCs w:val="24"/>
          <w:lang w:eastAsia="ru-RU" w:bidi="ru-RU"/>
        </w:rPr>
        <w:t>ой конференции «Путь к знаниям», вошедши</w:t>
      </w:r>
      <w:r w:rsidR="00A84ABD">
        <w:rPr>
          <w:rFonts w:ascii="Times New Roman" w:eastAsia="Times New Roman" w:hAnsi="Times New Roman" w:cs="Times New Roman"/>
          <w:color w:val="000000" w:themeColor="text1"/>
          <w:sz w:val="24"/>
          <w:szCs w:val="24"/>
          <w:lang w:eastAsia="ru-RU" w:bidi="ru-RU"/>
        </w:rPr>
        <w:t>х</w:t>
      </w:r>
      <w:r w:rsidR="00183CC1">
        <w:rPr>
          <w:rFonts w:ascii="Times New Roman" w:eastAsia="Times New Roman" w:hAnsi="Times New Roman" w:cs="Times New Roman"/>
          <w:color w:val="000000" w:themeColor="text1"/>
          <w:sz w:val="24"/>
          <w:szCs w:val="24"/>
          <w:lang w:eastAsia="ru-RU" w:bidi="ru-RU"/>
        </w:rPr>
        <w:t xml:space="preserve"> в сборник </w:t>
      </w:r>
      <w:r w:rsidRPr="001949E3">
        <w:rPr>
          <w:rFonts w:ascii="Times New Roman" w:eastAsia="Times New Roman" w:hAnsi="Times New Roman" w:cs="Times New Roman"/>
          <w:color w:val="000000" w:themeColor="text1"/>
          <w:sz w:val="24"/>
          <w:szCs w:val="24"/>
          <w:lang w:eastAsia="ru-RU" w:bidi="ru-RU"/>
        </w:rPr>
        <w:t xml:space="preserve">в </w:t>
      </w:r>
      <w:r w:rsidR="00183CC1">
        <w:rPr>
          <w:rFonts w:ascii="Times New Roman" w:eastAsia="Times New Roman" w:hAnsi="Times New Roman" w:cs="Times New Roman"/>
          <w:color w:val="000000" w:themeColor="text1"/>
          <w:sz w:val="24"/>
          <w:szCs w:val="24"/>
          <w:lang w:eastAsia="ru-RU" w:bidi="ru-RU"/>
        </w:rPr>
        <w:t>конференции</w:t>
      </w:r>
      <w:r w:rsidRPr="001949E3">
        <w:rPr>
          <w:rFonts w:ascii="Times New Roman" w:eastAsia="Times New Roman" w:hAnsi="Times New Roman" w:cs="Times New Roman"/>
          <w:color w:val="000000" w:themeColor="text1"/>
          <w:sz w:val="24"/>
          <w:szCs w:val="24"/>
          <w:lang w:eastAsia="ru-RU" w:bidi="ru-RU"/>
        </w:rPr>
        <w:t>;</w:t>
      </w:r>
    </w:p>
    <w:p w:rsidR="00860646" w:rsidRPr="00FA7F8A" w:rsidRDefault="007C003A" w:rsidP="00860646">
      <w:pPr>
        <w:numPr>
          <w:ilvl w:val="0"/>
          <w:numId w:val="59"/>
        </w:numPr>
        <w:spacing w:after="0" w:line="240" w:lineRule="auto"/>
        <w:ind w:left="0" w:firstLine="709"/>
        <w:contextualSpacing/>
        <w:jc w:val="both"/>
        <w:rPr>
          <w:rFonts w:ascii="Times New Roman" w:hAnsi="Times New Roman" w:cs="Times New Roman"/>
          <w:b/>
          <w:color w:val="000000" w:themeColor="text1"/>
          <w:sz w:val="24"/>
          <w:szCs w:val="24"/>
        </w:rPr>
      </w:pPr>
      <w:r w:rsidRPr="00FA7F8A">
        <w:rPr>
          <w:rFonts w:ascii="Times New Roman" w:eastAsia="Calibri" w:hAnsi="Times New Roman" w:cs="Times New Roman"/>
          <w:color w:val="000000" w:themeColor="text1"/>
          <w:sz w:val="24"/>
          <w:szCs w:val="24"/>
        </w:rPr>
        <w:t xml:space="preserve">участие в семинарах (форумы, вебинары, совещания, </w:t>
      </w:r>
      <w:r w:rsidRPr="00FA7F8A">
        <w:rPr>
          <w:rFonts w:ascii="Times New Roman" w:eastAsia="Times New Roman" w:hAnsi="Times New Roman" w:cs="Times New Roman"/>
          <w:color w:val="000000" w:themeColor="text1"/>
          <w:sz w:val="24"/>
          <w:szCs w:val="24"/>
          <w:lang w:eastAsia="ru-RU" w:bidi="ru-RU"/>
        </w:rPr>
        <w:t xml:space="preserve">коллегии, олимпиады, </w:t>
      </w:r>
      <w:r w:rsidR="00BE21F2" w:rsidRPr="00FA7F8A">
        <w:rPr>
          <w:rFonts w:ascii="Times New Roman" w:eastAsia="Times New Roman" w:hAnsi="Times New Roman" w:cs="Times New Roman"/>
          <w:color w:val="000000" w:themeColor="text1"/>
          <w:sz w:val="24"/>
          <w:szCs w:val="24"/>
          <w:lang w:eastAsia="ru-RU" w:bidi="ru-RU"/>
        </w:rPr>
        <w:t>к</w:t>
      </w:r>
      <w:r w:rsidR="00336852" w:rsidRPr="00FA7F8A">
        <w:rPr>
          <w:rFonts w:ascii="Times New Roman" w:eastAsia="Times New Roman" w:hAnsi="Times New Roman" w:cs="Times New Roman"/>
          <w:color w:val="000000" w:themeColor="text1"/>
          <w:sz w:val="24"/>
          <w:szCs w:val="24"/>
          <w:lang w:eastAsia="ru-RU" w:bidi="ru-RU"/>
        </w:rPr>
        <w:t>онкурсы методических работ) — 34 сотрудник</w:t>
      </w:r>
      <w:r w:rsidR="00FA7F8A" w:rsidRPr="00FA7F8A">
        <w:rPr>
          <w:rFonts w:ascii="Times New Roman" w:eastAsia="Times New Roman" w:hAnsi="Times New Roman" w:cs="Times New Roman"/>
          <w:color w:val="000000" w:themeColor="text1"/>
          <w:sz w:val="24"/>
          <w:szCs w:val="24"/>
          <w:lang w:eastAsia="ru-RU" w:bidi="ru-RU"/>
        </w:rPr>
        <w:t>а</w:t>
      </w:r>
      <w:r w:rsidR="00336852" w:rsidRPr="00FA7F8A">
        <w:rPr>
          <w:rFonts w:ascii="Times New Roman" w:eastAsia="Times New Roman" w:hAnsi="Times New Roman" w:cs="Times New Roman"/>
          <w:color w:val="000000" w:themeColor="text1"/>
          <w:sz w:val="24"/>
          <w:szCs w:val="24"/>
          <w:lang w:eastAsia="ru-RU" w:bidi="ru-RU"/>
        </w:rPr>
        <w:t xml:space="preserve"> из них </w:t>
      </w:r>
      <w:r w:rsidR="00FA7F8A" w:rsidRPr="00FA7F8A">
        <w:rPr>
          <w:rFonts w:ascii="Times New Roman" w:eastAsia="Times New Roman" w:hAnsi="Times New Roman" w:cs="Times New Roman"/>
          <w:color w:val="000000" w:themeColor="text1"/>
          <w:sz w:val="24"/>
          <w:szCs w:val="24"/>
          <w:lang w:eastAsia="ru-RU" w:bidi="ru-RU"/>
        </w:rPr>
        <w:t>31</w:t>
      </w:r>
      <w:r w:rsidR="00E258AA" w:rsidRPr="00FA7F8A">
        <w:rPr>
          <w:rFonts w:ascii="Times New Roman" w:eastAsia="Times New Roman" w:hAnsi="Times New Roman" w:cs="Times New Roman"/>
          <w:color w:val="000000" w:themeColor="text1"/>
          <w:sz w:val="24"/>
          <w:szCs w:val="24"/>
          <w:lang w:eastAsia="ru-RU" w:bidi="ru-RU"/>
        </w:rPr>
        <w:t xml:space="preserve"> педагогическ</w:t>
      </w:r>
      <w:r w:rsidR="00FA7F8A" w:rsidRPr="00FA7F8A">
        <w:rPr>
          <w:rFonts w:ascii="Times New Roman" w:eastAsia="Times New Roman" w:hAnsi="Times New Roman" w:cs="Times New Roman"/>
          <w:color w:val="000000" w:themeColor="text1"/>
          <w:sz w:val="24"/>
          <w:szCs w:val="24"/>
          <w:lang w:eastAsia="ru-RU" w:bidi="ru-RU"/>
        </w:rPr>
        <w:t>ий работник</w:t>
      </w:r>
      <w:r w:rsidR="00FA7F8A">
        <w:rPr>
          <w:rFonts w:ascii="Times New Roman" w:eastAsia="Times New Roman" w:hAnsi="Times New Roman" w:cs="Times New Roman"/>
          <w:color w:val="000000" w:themeColor="text1"/>
          <w:sz w:val="24"/>
          <w:szCs w:val="24"/>
          <w:lang w:eastAsia="ru-RU" w:bidi="ru-RU"/>
        </w:rPr>
        <w:t>.</w:t>
      </w:r>
      <w:r w:rsidR="003447AE" w:rsidRPr="001949E3">
        <w:rPr>
          <w:rFonts w:ascii="Times New Roman" w:hAnsi="Times New Roman" w:cs="Times New Roman"/>
          <w:noProof/>
          <w:color w:val="000000" w:themeColor="text1"/>
          <w:lang w:eastAsia="ru-RU"/>
        </w:rPr>
        <mc:AlternateContent>
          <mc:Choice Requires="wps">
            <w:drawing>
              <wp:anchor distT="0" distB="0" distL="114300" distR="114300" simplePos="0" relativeHeight="251759616" behindDoc="1" locked="0" layoutInCell="0" allowOverlap="1" wp14:anchorId="24FB891F" wp14:editId="60C81DE3">
                <wp:simplePos x="0" y="0"/>
                <wp:positionH relativeFrom="page">
                  <wp:posOffset>200025</wp:posOffset>
                </wp:positionH>
                <wp:positionV relativeFrom="page">
                  <wp:posOffset>285750</wp:posOffset>
                </wp:positionV>
                <wp:extent cx="1190625" cy="7277100"/>
                <wp:effectExtent l="666750" t="762000" r="28575" b="19050"/>
                <wp:wrapSquare wrapText="bothSides"/>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005E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D005E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63" style="position:absolute;left:0;text-align:left;margin-left:15.75pt;margin-top:22.5pt;width:93.75pt;height:57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005E4">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D005E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D322F0" w:rsidRDefault="00D322F0" w:rsidP="00D005E4">
      <w:pPr>
        <w:spacing w:after="0" w:line="240" w:lineRule="auto"/>
        <w:jc w:val="both"/>
        <w:rPr>
          <w:rFonts w:ascii="Times New Roman" w:hAnsi="Times New Roman" w:cs="Times New Roman"/>
          <w:b/>
          <w:sz w:val="24"/>
          <w:szCs w:val="24"/>
        </w:rPr>
        <w:sectPr w:rsidR="00D322F0" w:rsidSect="00C7283B">
          <w:pgSz w:w="16838" w:h="11906" w:orient="landscape"/>
          <w:pgMar w:top="850" w:right="1134" w:bottom="1560" w:left="1134" w:header="708" w:footer="708" w:gutter="0"/>
          <w:cols w:space="720"/>
        </w:sectPr>
      </w:pPr>
    </w:p>
    <w:p w:rsidR="00D005E4" w:rsidRPr="003E515E" w:rsidRDefault="00A370B0" w:rsidP="00D005E4">
      <w:pPr>
        <w:spacing w:after="0" w:line="240" w:lineRule="auto"/>
        <w:jc w:val="both"/>
        <w:rPr>
          <w:rFonts w:ascii="Times New Roman" w:hAnsi="Times New Roman" w:cs="Times New Roman"/>
          <w:b/>
          <w:sz w:val="24"/>
          <w:szCs w:val="24"/>
          <w:u w:val="single"/>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761664" behindDoc="1" locked="0" layoutInCell="0" allowOverlap="1" wp14:anchorId="6350D5C7" wp14:editId="2F262DBA">
                <wp:simplePos x="0" y="0"/>
                <wp:positionH relativeFrom="page">
                  <wp:posOffset>140335</wp:posOffset>
                </wp:positionH>
                <wp:positionV relativeFrom="page">
                  <wp:posOffset>269240</wp:posOffset>
                </wp:positionV>
                <wp:extent cx="1190625" cy="7277100"/>
                <wp:effectExtent l="666750" t="762000" r="28575" b="19050"/>
                <wp:wrapSquare wrapText="bothSides"/>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3E515E">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3E515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3E515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3E515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64" style="position:absolute;left:0;text-align:left;margin-left:11.05pt;margin-top:21.2pt;width:93.75pt;height:57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2gQg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3E515E">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3E515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3E515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3E515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005E4" w:rsidRPr="003E515E">
        <w:rPr>
          <w:rFonts w:ascii="Times New Roman" w:hAnsi="Times New Roman" w:cs="Times New Roman"/>
          <w:b/>
          <w:sz w:val="24"/>
          <w:szCs w:val="24"/>
          <w:u w:val="single"/>
        </w:rPr>
        <w:t>3.5. Использование информационных технологий в образовательном процессе</w:t>
      </w:r>
    </w:p>
    <w:p w:rsidR="00E54DE3" w:rsidRPr="00E54DE3" w:rsidRDefault="00E54DE3" w:rsidP="00E54DE3">
      <w:pPr>
        <w:spacing w:after="0" w:line="240" w:lineRule="auto"/>
        <w:ind w:firstLine="709"/>
        <w:jc w:val="both"/>
        <w:rPr>
          <w:rFonts w:ascii="Times New Roman" w:hAnsi="Times New Roman" w:cs="Times New Roman"/>
          <w:sz w:val="24"/>
        </w:rPr>
      </w:pPr>
      <w:r w:rsidRPr="00E54DE3">
        <w:rPr>
          <w:rFonts w:ascii="Times New Roman" w:hAnsi="Times New Roman" w:cs="Times New Roman"/>
          <w:sz w:val="24"/>
        </w:rPr>
        <w:t xml:space="preserve">В соответствии с требованием ФГОС (ОК-5), педагоги колледжа в образовательном процессе используют информационные технологии и средства ИКТ в следующих формах: </w:t>
      </w:r>
      <w:r w:rsidRPr="00E54DE3">
        <w:rPr>
          <w:rFonts w:ascii="Times New Roman" w:hAnsi="Times New Roman" w:cs="Times New Roman"/>
          <w:b/>
          <w:sz w:val="24"/>
        </w:rPr>
        <w:t>мультимедиа технологии</w:t>
      </w:r>
      <w:r w:rsidRPr="00E54DE3">
        <w:rPr>
          <w:rFonts w:ascii="Times New Roman" w:hAnsi="Times New Roman" w:cs="Times New Roman"/>
          <w:sz w:val="24"/>
        </w:rPr>
        <w:t xml:space="preserve"> (презентации, электронные энциклопедии, программные системы контроля знаний (в т.ч. </w:t>
      </w:r>
      <w:hyperlink r:id="rId52" w:history="1">
        <w:r w:rsidRPr="00E54DE3">
          <w:rPr>
            <w:rFonts w:ascii="Times New Roman" w:hAnsi="Times New Roman" w:cs="Times New Roman"/>
            <w:sz w:val="24"/>
            <w:u w:val="single"/>
          </w:rPr>
          <w:t>https://learningapps.org</w:t>
        </w:r>
      </w:hyperlink>
      <w:r w:rsidRPr="00E54DE3">
        <w:rPr>
          <w:rFonts w:ascii="Times New Roman" w:hAnsi="Times New Roman" w:cs="Times New Roman"/>
          <w:sz w:val="24"/>
        </w:rPr>
        <w:t xml:space="preserve">, </w:t>
      </w:r>
      <w:hyperlink r:id="rId53" w:history="1">
        <w:r w:rsidRPr="00E54DE3">
          <w:rPr>
            <w:rFonts w:ascii="Times New Roman" w:hAnsi="Times New Roman" w:cs="Times New Roman"/>
            <w:color w:val="0000FF" w:themeColor="hyperlink"/>
            <w:sz w:val="24"/>
            <w:u w:val="single"/>
          </w:rPr>
          <w:t>https://onlinetestpad.com</w:t>
        </w:r>
      </w:hyperlink>
      <w:r w:rsidRPr="00E54DE3">
        <w:rPr>
          <w:rFonts w:ascii="Times New Roman" w:hAnsi="Times New Roman" w:cs="Times New Roman"/>
          <w:sz w:val="24"/>
        </w:rPr>
        <w:t xml:space="preserve">, </w:t>
      </w:r>
      <w:r w:rsidRPr="00E54DE3">
        <w:rPr>
          <w:rFonts w:ascii="Times New Roman" w:hAnsi="Times New Roman" w:cs="Times New Roman"/>
          <w:i/>
          <w:sz w:val="24"/>
        </w:rPr>
        <w:t>конструктор тестов easyQuizz</w:t>
      </w:r>
      <w:r w:rsidRPr="00C4601B">
        <w:rPr>
          <w:rFonts w:ascii="Times New Roman" w:hAnsi="Times New Roman" w:cs="Times New Roman"/>
          <w:i/>
          <w:sz w:val="24"/>
        </w:rPr>
        <w:t>y</w:t>
      </w:r>
      <w:r w:rsidRPr="00C4601B">
        <w:rPr>
          <w:rFonts w:ascii="Times New Roman" w:hAnsi="Times New Roman" w:cs="Times New Roman"/>
          <w:sz w:val="24"/>
        </w:rPr>
        <w:t>),</w:t>
      </w:r>
      <w:r w:rsidRPr="00E54DE3">
        <w:rPr>
          <w:rFonts w:ascii="Times New Roman" w:hAnsi="Times New Roman" w:cs="Times New Roman"/>
          <w:b/>
          <w:sz w:val="24"/>
        </w:rPr>
        <w:t xml:space="preserve"> электронные учебники и учебные курсы</w:t>
      </w:r>
      <w:r w:rsidRPr="00E54DE3">
        <w:rPr>
          <w:rFonts w:ascii="Times New Roman" w:hAnsi="Times New Roman" w:cs="Times New Roman"/>
          <w:sz w:val="24"/>
        </w:rPr>
        <w:t xml:space="preserve"> (</w:t>
      </w:r>
      <w:r w:rsidRPr="00E54DE3">
        <w:rPr>
          <w:rFonts w:ascii="Times New Roman" w:hAnsi="Times New Roman" w:cs="Times New Roman"/>
          <w:i/>
          <w:sz w:val="24"/>
        </w:rPr>
        <w:t>электронная библиотека «Юрайт» Электронно-библиотечная система «Лань»</w:t>
      </w:r>
      <w:r w:rsidRPr="00E54DE3">
        <w:rPr>
          <w:rFonts w:ascii="Times New Roman" w:hAnsi="Times New Roman" w:cs="Times New Roman"/>
          <w:sz w:val="24"/>
        </w:rPr>
        <w:t xml:space="preserve">), </w:t>
      </w:r>
      <w:r w:rsidRPr="00E54DE3">
        <w:rPr>
          <w:rFonts w:ascii="Times New Roman" w:hAnsi="Times New Roman" w:cs="Times New Roman"/>
          <w:b/>
          <w:sz w:val="24"/>
        </w:rPr>
        <w:t>обучающие программы</w:t>
      </w:r>
      <w:r w:rsidRPr="00E54DE3">
        <w:rPr>
          <w:rFonts w:ascii="Times New Roman" w:hAnsi="Times New Roman" w:cs="Times New Roman"/>
          <w:sz w:val="24"/>
        </w:rPr>
        <w:t xml:space="preserve"> ( </w:t>
      </w:r>
      <w:r w:rsidRPr="00E54DE3">
        <w:rPr>
          <w:rFonts w:ascii="Times New Roman" w:hAnsi="Times New Roman" w:cs="Times New Roman"/>
          <w:i/>
          <w:sz w:val="24"/>
        </w:rPr>
        <w:t>в т</w:t>
      </w:r>
      <w:proofErr w:type="gramStart"/>
      <w:r w:rsidRPr="00E54DE3">
        <w:rPr>
          <w:rFonts w:ascii="Times New Roman" w:hAnsi="Times New Roman" w:cs="Times New Roman"/>
          <w:i/>
          <w:sz w:val="24"/>
        </w:rPr>
        <w:t>.ч</w:t>
      </w:r>
      <w:proofErr w:type="gramEnd"/>
      <w:r w:rsidRPr="00E54DE3">
        <w:rPr>
          <w:rFonts w:ascii="Times New Roman" w:hAnsi="Times New Roman" w:cs="Times New Roman"/>
          <w:i/>
          <w:sz w:val="24"/>
        </w:rPr>
        <w:t xml:space="preserve"> Soft Mozart</w:t>
      </w:r>
      <w:r w:rsidRPr="00E54DE3">
        <w:rPr>
          <w:rFonts w:ascii="Times New Roman" w:hAnsi="Times New Roman" w:cs="Times New Roman"/>
          <w:sz w:val="24"/>
        </w:rPr>
        <w:t xml:space="preserve">; </w:t>
      </w:r>
      <w:proofErr w:type="gramStart"/>
      <w:r w:rsidRPr="00E54DE3">
        <w:rPr>
          <w:rFonts w:ascii="Times New Roman" w:hAnsi="Times New Roman" w:cs="Times New Roman"/>
          <w:i/>
          <w:sz w:val="24"/>
        </w:rPr>
        <w:t>Music Games International,</w:t>
      </w:r>
      <w:r w:rsidRPr="00E54DE3">
        <w:rPr>
          <w:rFonts w:ascii="Times New Roman" w:hAnsi="Times New Roman" w:cs="Times New Roman"/>
          <w:sz w:val="24"/>
        </w:rPr>
        <w:t xml:space="preserve"> </w:t>
      </w:r>
      <w:r w:rsidRPr="00E54DE3">
        <w:rPr>
          <w:rFonts w:ascii="Times New Roman" w:hAnsi="Times New Roman" w:cs="Times New Roman"/>
          <w:i/>
          <w:sz w:val="24"/>
        </w:rPr>
        <w:t>Sibelius</w:t>
      </w:r>
      <w:r w:rsidRPr="00E54DE3">
        <w:rPr>
          <w:rFonts w:ascii="Times New Roman" w:hAnsi="Times New Roman" w:cs="Times New Roman"/>
          <w:sz w:val="24"/>
        </w:rPr>
        <w:t>)</w:t>
      </w:r>
      <w:r>
        <w:rPr>
          <w:rFonts w:ascii="Times New Roman" w:hAnsi="Times New Roman" w:cs="Times New Roman"/>
          <w:sz w:val="24"/>
        </w:rPr>
        <w:t xml:space="preserve">, </w:t>
      </w:r>
      <w:r w:rsidRPr="00E54DE3">
        <w:rPr>
          <w:rFonts w:ascii="Times New Roman" w:hAnsi="Times New Roman" w:cs="Times New Roman"/>
          <w:b/>
          <w:sz w:val="24"/>
        </w:rPr>
        <w:t>технологии дистанционного обучения</w:t>
      </w:r>
      <w:r w:rsidRPr="00E54DE3">
        <w:rPr>
          <w:rFonts w:ascii="Times New Roman" w:hAnsi="Times New Roman" w:cs="Times New Roman"/>
          <w:sz w:val="24"/>
        </w:rPr>
        <w:t xml:space="preserve"> (предоставление учебников и другого печатного материала); </w:t>
      </w:r>
      <w:r w:rsidRPr="00E54DE3">
        <w:rPr>
          <w:rFonts w:ascii="Times New Roman" w:hAnsi="Times New Roman" w:cs="Times New Roman"/>
          <w:b/>
          <w:sz w:val="24"/>
        </w:rPr>
        <w:t>компьютерные сети</w:t>
      </w:r>
      <w:r w:rsidRPr="00E54DE3">
        <w:rPr>
          <w:rFonts w:ascii="Times New Roman" w:hAnsi="Times New Roman" w:cs="Times New Roman"/>
          <w:sz w:val="24"/>
        </w:rPr>
        <w:t xml:space="preserve"> (передача информации и обеспечение взаимодействия преподавателя и обучаемого);</w:t>
      </w:r>
      <w:r>
        <w:rPr>
          <w:rFonts w:ascii="Times New Roman" w:hAnsi="Times New Roman" w:cs="Times New Roman"/>
          <w:sz w:val="24"/>
        </w:rPr>
        <w:t xml:space="preserve"> </w:t>
      </w:r>
      <w:r w:rsidRPr="00E54DE3">
        <w:rPr>
          <w:rFonts w:ascii="Times New Roman" w:hAnsi="Times New Roman" w:cs="Times New Roman"/>
          <w:b/>
          <w:sz w:val="24"/>
        </w:rPr>
        <w:t>вебинары, электронные (компьютерные) образовательные ресурсы</w:t>
      </w:r>
      <w:r w:rsidRPr="00E54DE3">
        <w:rPr>
          <w:rFonts w:ascii="Times New Roman" w:hAnsi="Times New Roman" w:cs="Times New Roman"/>
          <w:sz w:val="24"/>
        </w:rPr>
        <w:t xml:space="preserve"> </w:t>
      </w:r>
      <w:hyperlink r:id="rId54" w:history="1">
        <w:r w:rsidRPr="00E54DE3">
          <w:rPr>
            <w:rFonts w:ascii="Times New Roman" w:hAnsi="Times New Roman" w:cs="Times New Roman"/>
            <w:color w:val="0000FF"/>
            <w:sz w:val="24"/>
            <w:u w:val="single"/>
            <w:lang w:val="en-US"/>
          </w:rPr>
          <w:t>https</w:t>
        </w:r>
        <w:r w:rsidRPr="00E54DE3">
          <w:rPr>
            <w:rFonts w:ascii="Times New Roman" w:hAnsi="Times New Roman" w:cs="Times New Roman"/>
            <w:color w:val="0000FF"/>
            <w:sz w:val="24"/>
            <w:u w:val="single"/>
          </w:rPr>
          <w:t>://</w:t>
        </w:r>
        <w:r w:rsidRPr="00E54DE3">
          <w:rPr>
            <w:rFonts w:ascii="Times New Roman" w:hAnsi="Times New Roman" w:cs="Times New Roman"/>
            <w:color w:val="0000FF"/>
            <w:sz w:val="24"/>
            <w:u w:val="single"/>
            <w:lang w:val="en-US"/>
          </w:rPr>
          <w:t>surgutmusic</w:t>
        </w:r>
        <w:r w:rsidRPr="00E54DE3">
          <w:rPr>
            <w:rFonts w:ascii="Times New Roman" w:hAnsi="Times New Roman" w:cs="Times New Roman"/>
            <w:color w:val="0000FF"/>
            <w:sz w:val="24"/>
            <w:u w:val="single"/>
          </w:rPr>
          <w:t>.</w:t>
        </w:r>
        <w:r w:rsidRPr="00E54DE3">
          <w:rPr>
            <w:rFonts w:ascii="Times New Roman" w:hAnsi="Times New Roman" w:cs="Times New Roman"/>
            <w:color w:val="0000FF"/>
            <w:sz w:val="24"/>
            <w:u w:val="single"/>
            <w:lang w:val="en-US"/>
          </w:rPr>
          <w:t>ru</w:t>
        </w:r>
        <w:r w:rsidRPr="00E54DE3">
          <w:rPr>
            <w:rFonts w:ascii="Times New Roman" w:hAnsi="Times New Roman" w:cs="Times New Roman"/>
            <w:color w:val="0000FF"/>
            <w:sz w:val="24"/>
            <w:u w:val="single"/>
          </w:rPr>
          <w:t>/</w:t>
        </w:r>
        <w:r w:rsidRPr="00E54DE3">
          <w:rPr>
            <w:rFonts w:ascii="Times New Roman" w:hAnsi="Times New Roman" w:cs="Times New Roman"/>
            <w:color w:val="0000FF"/>
            <w:sz w:val="24"/>
            <w:u w:val="single"/>
            <w:lang w:val="en-US"/>
          </w:rPr>
          <w:t>information</w:t>
        </w:r>
        <w:r w:rsidRPr="00E54DE3">
          <w:rPr>
            <w:rFonts w:ascii="Times New Roman" w:hAnsi="Times New Roman" w:cs="Times New Roman"/>
            <w:color w:val="0000FF"/>
            <w:sz w:val="24"/>
            <w:u w:val="single"/>
          </w:rPr>
          <w:t>/</w:t>
        </w:r>
        <w:r w:rsidRPr="00E54DE3">
          <w:rPr>
            <w:rFonts w:ascii="Times New Roman" w:hAnsi="Times New Roman" w:cs="Times New Roman"/>
            <w:color w:val="0000FF"/>
            <w:sz w:val="24"/>
            <w:u w:val="single"/>
            <w:lang w:val="en-US"/>
          </w:rPr>
          <w:t>students</w:t>
        </w:r>
        <w:r w:rsidRPr="00E54DE3">
          <w:rPr>
            <w:rFonts w:ascii="Times New Roman" w:hAnsi="Times New Roman" w:cs="Times New Roman"/>
            <w:color w:val="0000FF"/>
            <w:sz w:val="24"/>
            <w:u w:val="single"/>
          </w:rPr>
          <w:t>/</w:t>
        </w:r>
        <w:r w:rsidRPr="00E54DE3">
          <w:rPr>
            <w:rFonts w:ascii="Times New Roman" w:hAnsi="Times New Roman" w:cs="Times New Roman"/>
            <w:color w:val="0000FF"/>
            <w:sz w:val="24"/>
            <w:u w:val="single"/>
            <w:lang w:val="en-US"/>
          </w:rPr>
          <w:t>links</w:t>
        </w:r>
        <w:r w:rsidRPr="00E54DE3">
          <w:rPr>
            <w:rFonts w:ascii="Times New Roman" w:hAnsi="Times New Roman" w:cs="Times New Roman"/>
            <w:color w:val="0000FF"/>
            <w:sz w:val="24"/>
            <w:u w:val="single"/>
          </w:rPr>
          <w:t>/</w:t>
        </w:r>
      </w:hyperlink>
      <w:proofErr w:type="gramEnd"/>
    </w:p>
    <w:p w:rsidR="00D005E4" w:rsidRDefault="00D005E4" w:rsidP="00D005E4">
      <w:pPr>
        <w:spacing w:after="0" w:line="240" w:lineRule="auto"/>
        <w:jc w:val="both"/>
        <w:rPr>
          <w:rFonts w:ascii="Times New Roman" w:eastAsia="Times New Roman" w:hAnsi="Times New Roman" w:cs="Times New Roman"/>
          <w:b/>
          <w:sz w:val="24"/>
          <w:u w:val="single"/>
          <w:lang w:eastAsia="ru-RU"/>
        </w:rPr>
      </w:pPr>
    </w:p>
    <w:p w:rsidR="00D005E4" w:rsidRPr="00D005E4" w:rsidRDefault="00D005E4" w:rsidP="00D005E4">
      <w:pPr>
        <w:spacing w:after="0" w:line="240" w:lineRule="auto"/>
        <w:jc w:val="both"/>
        <w:rPr>
          <w:rFonts w:ascii="Times New Roman" w:eastAsia="Times New Roman" w:hAnsi="Times New Roman" w:cs="Times New Roman"/>
          <w:b/>
          <w:sz w:val="24"/>
          <w:u w:val="single"/>
          <w:lang w:eastAsia="ru-RU"/>
        </w:rPr>
      </w:pPr>
      <w:r w:rsidRPr="00D005E4">
        <w:rPr>
          <w:rFonts w:ascii="Times New Roman" w:eastAsia="Times New Roman" w:hAnsi="Times New Roman" w:cs="Times New Roman"/>
          <w:b/>
          <w:sz w:val="24"/>
          <w:u w:val="single"/>
          <w:lang w:eastAsia="ru-RU"/>
        </w:rPr>
        <w:t xml:space="preserve">3.6. Используемые технологии и процедуры оценки качества образования (достижений) обучающихся </w:t>
      </w:r>
      <w:r w:rsidR="00B74962">
        <w:rPr>
          <w:rFonts w:ascii="Times New Roman" w:eastAsia="Times New Roman" w:hAnsi="Times New Roman" w:cs="Times New Roman"/>
          <w:b/>
          <w:sz w:val="24"/>
          <w:u w:val="single"/>
          <w:lang w:eastAsia="ru-RU"/>
        </w:rPr>
        <w:t>в т.ч. с участием работодателей</w:t>
      </w:r>
    </w:p>
    <w:p w:rsidR="00E54DE3" w:rsidRPr="00E54DE3" w:rsidRDefault="00E54DE3" w:rsidP="00E54DE3">
      <w:pPr>
        <w:numPr>
          <w:ilvl w:val="1"/>
          <w:numId w:val="0"/>
        </w:num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 административный контроль качества подготовки обучающихся;</w:t>
      </w:r>
    </w:p>
    <w:p w:rsidR="00E54DE3" w:rsidRPr="00E54DE3" w:rsidRDefault="00E54DE3" w:rsidP="00E54DE3">
      <w:pPr>
        <w:numPr>
          <w:ilvl w:val="1"/>
          <w:numId w:val="0"/>
        </w:num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-текущий контроль, промежуточная аттестация;</w:t>
      </w:r>
    </w:p>
    <w:p w:rsidR="00E54DE3" w:rsidRPr="00E54DE3" w:rsidRDefault="00E54DE3" w:rsidP="00E54DE3">
      <w:pPr>
        <w:numPr>
          <w:ilvl w:val="1"/>
          <w:numId w:val="0"/>
        </w:num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 xml:space="preserve"> - всероссийские проверочные работы</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b/>
          <w:bCs/>
          <w:sz w:val="24"/>
          <w:lang w:eastAsia="ru-RU"/>
        </w:rPr>
        <w:t>К мониторинговым технологиям по проведению внешней оценки качества образования с участием работодателя</w:t>
      </w:r>
      <w:r w:rsidRPr="00E54DE3">
        <w:rPr>
          <w:rFonts w:ascii="Times New Roman" w:eastAsia="Times New Roman" w:hAnsi="Times New Roman" w:cs="Times New Roman"/>
          <w:sz w:val="24"/>
          <w:lang w:eastAsia="ru-RU"/>
        </w:rPr>
        <w:t xml:space="preserve"> относятся:</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w:t>
      </w:r>
      <w:r w:rsidRPr="00E54DE3">
        <w:rPr>
          <w:rFonts w:ascii="Times New Roman" w:eastAsia="Times New Roman" w:hAnsi="Times New Roman" w:cs="Times New Roman"/>
          <w:sz w:val="24"/>
          <w:lang w:eastAsia="ru-RU"/>
        </w:rPr>
        <w:tab/>
        <w:t>государственная итоговая аттестация (с участием работодателей);</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w:t>
      </w:r>
      <w:r w:rsidRPr="00E54DE3">
        <w:rPr>
          <w:rFonts w:ascii="Times New Roman" w:eastAsia="Times New Roman" w:hAnsi="Times New Roman" w:cs="Times New Roman"/>
          <w:sz w:val="24"/>
          <w:lang w:eastAsia="ru-RU"/>
        </w:rPr>
        <w:tab/>
        <w:t xml:space="preserve">проведение экзаменов по результатам освоения профессиональных модулей (с участием работодателей). </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b/>
          <w:bCs/>
          <w:sz w:val="24"/>
          <w:lang w:eastAsia="ru-RU"/>
        </w:rPr>
        <w:t>Мониторинг образовательных результатов успеваемости</w:t>
      </w:r>
      <w:r w:rsidRPr="00E54DE3">
        <w:rPr>
          <w:rFonts w:ascii="Times New Roman" w:eastAsia="Times New Roman" w:hAnsi="Times New Roman" w:cs="Times New Roman"/>
          <w:sz w:val="24"/>
          <w:lang w:eastAsia="ru-RU"/>
        </w:rPr>
        <w:t xml:space="preserve"> обучающихся проводится в течение учебного периода в целях:</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 xml:space="preserve">контроля уровня достижения </w:t>
      </w:r>
      <w:proofErr w:type="gramStart"/>
      <w:r w:rsidRPr="00E54DE3">
        <w:rPr>
          <w:rFonts w:ascii="Times New Roman" w:eastAsia="Times New Roman" w:hAnsi="Times New Roman" w:cs="Times New Roman"/>
          <w:sz w:val="24"/>
          <w:lang w:eastAsia="ru-RU"/>
        </w:rPr>
        <w:t>обучающимися</w:t>
      </w:r>
      <w:proofErr w:type="gramEnd"/>
      <w:r w:rsidRPr="00E54DE3">
        <w:rPr>
          <w:rFonts w:ascii="Times New Roman" w:eastAsia="Times New Roman" w:hAnsi="Times New Roman" w:cs="Times New Roman"/>
          <w:sz w:val="24"/>
          <w:lang w:eastAsia="ru-RU"/>
        </w:rPr>
        <w:t xml:space="preserve"> результатов, предусмотренных образовательной программой;</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оценки соответствия результатов освоения образовательных программ требованиям ФГОС;</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sz w:val="24"/>
          <w:lang w:eastAsia="ru-RU"/>
        </w:rPr>
        <w:t>проведения обучающимся самооценки, оценки его работы педагогическим работником с целью возможного совершенствования образовательного процесса.</w:t>
      </w:r>
    </w:p>
    <w:p w:rsidR="00E54DE3" w:rsidRPr="00E54DE3" w:rsidRDefault="00E54DE3" w:rsidP="00E54DE3">
      <w:pPr>
        <w:spacing w:after="0" w:line="240" w:lineRule="auto"/>
        <w:jc w:val="both"/>
        <w:rPr>
          <w:rFonts w:ascii="Times New Roman" w:eastAsia="Times New Roman" w:hAnsi="Times New Roman" w:cs="Times New Roman"/>
          <w:sz w:val="24"/>
          <w:lang w:eastAsia="ru-RU"/>
        </w:rPr>
      </w:pPr>
      <w:r w:rsidRPr="00E54DE3">
        <w:rPr>
          <w:rFonts w:ascii="Times New Roman" w:eastAsia="Times New Roman" w:hAnsi="Times New Roman" w:cs="Times New Roman"/>
          <w:b/>
          <w:bCs/>
          <w:sz w:val="24"/>
          <w:lang w:eastAsia="ru-RU"/>
        </w:rPr>
        <w:t>Объект мониторинга образовательных достижений</w:t>
      </w:r>
      <w:r w:rsidRPr="00E54DE3">
        <w:rPr>
          <w:rFonts w:ascii="Times New Roman" w:eastAsia="Times New Roman" w:hAnsi="Times New Roman" w:cs="Times New Roman"/>
          <w:sz w:val="24"/>
          <w:lang w:eastAsia="ru-RU"/>
        </w:rPr>
        <w:t xml:space="preserve"> – результаты учебной деятельности обучающихся колледжа. </w:t>
      </w:r>
    </w:p>
    <w:p w:rsidR="00D005E4" w:rsidRDefault="00E54DE3" w:rsidP="00E54DE3">
      <w:pPr>
        <w:spacing w:after="0" w:line="240" w:lineRule="auto"/>
        <w:ind w:left="34"/>
        <w:jc w:val="both"/>
        <w:rPr>
          <w:rFonts w:ascii="Times New Roman" w:eastAsia="Times New Roman" w:hAnsi="Times New Roman" w:cs="Times New Roman"/>
          <w:b/>
          <w:sz w:val="24"/>
          <w:szCs w:val="24"/>
          <w:u w:val="single"/>
          <w:lang w:eastAsia="ru-RU"/>
        </w:rPr>
      </w:pPr>
      <w:r w:rsidRPr="00E54DE3">
        <w:rPr>
          <w:rFonts w:ascii="Times New Roman" w:eastAsia="Times New Roman" w:hAnsi="Times New Roman" w:cs="Times New Roman"/>
          <w:b/>
          <w:bCs/>
          <w:sz w:val="24"/>
          <w:lang w:eastAsia="ru-RU"/>
        </w:rPr>
        <w:t>Контроль качества освоения образовательных программ</w:t>
      </w:r>
      <w:r w:rsidRPr="00E54DE3">
        <w:rPr>
          <w:rFonts w:ascii="Times New Roman" w:eastAsia="Times New Roman" w:hAnsi="Times New Roman" w:cs="Times New Roman"/>
          <w:sz w:val="24"/>
          <w:lang w:eastAsia="ru-RU"/>
        </w:rPr>
        <w:t xml:space="preserve"> осуществляется посредством проведения промежуточной аттестации студентов и текущего контроля успеваемости в порядке, установленном Положением о текущем контроле успеваемости и промежуточной аттестации обучающихся.</w:t>
      </w:r>
    </w:p>
    <w:p w:rsidR="00273E19" w:rsidRDefault="00273E19" w:rsidP="003E515E">
      <w:pPr>
        <w:spacing w:after="0" w:line="240" w:lineRule="auto"/>
        <w:ind w:left="34"/>
        <w:jc w:val="both"/>
        <w:rPr>
          <w:rFonts w:ascii="Times New Roman" w:eastAsia="Times New Roman" w:hAnsi="Times New Roman" w:cs="Times New Roman"/>
          <w:b/>
          <w:sz w:val="24"/>
          <w:szCs w:val="24"/>
          <w:u w:val="single"/>
          <w:lang w:eastAsia="ru-RU"/>
        </w:rPr>
      </w:pPr>
    </w:p>
    <w:p w:rsidR="003E515E" w:rsidRPr="003E515E" w:rsidRDefault="003E515E" w:rsidP="003E515E">
      <w:pPr>
        <w:spacing w:after="0" w:line="240" w:lineRule="auto"/>
        <w:ind w:left="34"/>
        <w:jc w:val="both"/>
        <w:rPr>
          <w:rFonts w:ascii="Times New Roman" w:eastAsia="Times New Roman" w:hAnsi="Times New Roman" w:cs="Times New Roman"/>
          <w:b/>
          <w:sz w:val="24"/>
          <w:szCs w:val="24"/>
          <w:u w:val="single"/>
          <w:lang w:eastAsia="ru-RU"/>
        </w:rPr>
      </w:pPr>
      <w:r w:rsidRPr="003E515E">
        <w:rPr>
          <w:rFonts w:ascii="Times New Roman" w:eastAsia="Times New Roman" w:hAnsi="Times New Roman" w:cs="Times New Roman"/>
          <w:b/>
          <w:sz w:val="24"/>
          <w:szCs w:val="24"/>
          <w:u w:val="single"/>
          <w:lang w:eastAsia="ru-RU"/>
        </w:rPr>
        <w:t>3.7. Основные направле</w:t>
      </w:r>
      <w:r w:rsidR="00B74962">
        <w:rPr>
          <w:rFonts w:ascii="Times New Roman" w:eastAsia="Times New Roman" w:hAnsi="Times New Roman" w:cs="Times New Roman"/>
          <w:b/>
          <w:sz w:val="24"/>
          <w:szCs w:val="24"/>
          <w:u w:val="single"/>
          <w:lang w:eastAsia="ru-RU"/>
        </w:rPr>
        <w:t>ния воспитательной деятельности</w:t>
      </w:r>
    </w:p>
    <w:p w:rsidR="00E54DE3" w:rsidRPr="00E54DE3" w:rsidRDefault="00E54DE3" w:rsidP="00E54DE3">
      <w:pPr>
        <w:spacing w:after="0" w:line="240" w:lineRule="auto"/>
        <w:ind w:firstLine="709"/>
        <w:jc w:val="both"/>
        <w:rPr>
          <w:rFonts w:ascii="Times New Roman" w:eastAsia="Calibri" w:hAnsi="Times New Roman" w:cs="Times New Roman"/>
          <w:sz w:val="24"/>
          <w:szCs w:val="24"/>
          <w:shd w:val="clear" w:color="auto" w:fill="FFFFFF"/>
        </w:rPr>
      </w:pPr>
      <w:r w:rsidRPr="00E54DE3">
        <w:rPr>
          <w:rFonts w:ascii="Times New Roman" w:eastAsia="Calibri" w:hAnsi="Times New Roman" w:cs="Times New Roman"/>
          <w:sz w:val="24"/>
          <w:szCs w:val="24"/>
        </w:rPr>
        <w:t xml:space="preserve">В БУ «Сургутский музыкальный колледж» целенаправленное формирование личности обучающегося происходит в </w:t>
      </w:r>
      <w:r w:rsidRPr="00E54DE3">
        <w:rPr>
          <w:rFonts w:ascii="Times New Roman" w:eastAsia="Calibri" w:hAnsi="Times New Roman" w:cs="Times New Roman"/>
          <w:sz w:val="24"/>
          <w:szCs w:val="24"/>
          <w:shd w:val="clear" w:color="auto" w:fill="FFFFFF"/>
        </w:rPr>
        <w:t xml:space="preserve">специально профессионально-организованном, управляемом и контролируемом </w:t>
      </w:r>
      <w:r w:rsidRPr="00E54DE3">
        <w:rPr>
          <w:rFonts w:ascii="Times New Roman" w:eastAsia="Calibri" w:hAnsi="Times New Roman" w:cs="Times New Roman"/>
          <w:b/>
          <w:sz w:val="24"/>
          <w:szCs w:val="24"/>
          <w:shd w:val="clear" w:color="auto" w:fill="FFFFFF"/>
        </w:rPr>
        <w:t>целостном</w:t>
      </w:r>
      <w:r w:rsidRPr="00E54DE3">
        <w:rPr>
          <w:rFonts w:ascii="Times New Roman" w:eastAsia="Calibri" w:hAnsi="Times New Roman" w:cs="Times New Roman"/>
          <w:sz w:val="24"/>
          <w:szCs w:val="24"/>
          <w:shd w:val="clear" w:color="auto" w:fill="FFFFFF"/>
        </w:rPr>
        <w:t xml:space="preserve"> </w:t>
      </w:r>
      <w:r w:rsidRPr="00E54DE3">
        <w:rPr>
          <w:rFonts w:ascii="Times New Roman" w:eastAsia="Calibri" w:hAnsi="Times New Roman" w:cs="Times New Roman"/>
          <w:b/>
          <w:sz w:val="24"/>
          <w:szCs w:val="24"/>
          <w:shd w:val="clear" w:color="auto" w:fill="FFFFFF"/>
        </w:rPr>
        <w:t>учебно</w:t>
      </w:r>
      <w:r w:rsidRPr="00E54DE3">
        <w:rPr>
          <w:rFonts w:ascii="Times New Roman" w:eastAsia="Calibri" w:hAnsi="Times New Roman" w:cs="Times New Roman"/>
          <w:sz w:val="24"/>
          <w:szCs w:val="24"/>
          <w:shd w:val="clear" w:color="auto" w:fill="FFFFFF"/>
        </w:rPr>
        <w:t>-</w:t>
      </w:r>
      <w:r w:rsidRPr="00E54DE3">
        <w:rPr>
          <w:rFonts w:ascii="Times New Roman" w:eastAsia="Calibri" w:hAnsi="Times New Roman" w:cs="Times New Roman"/>
          <w:b/>
          <w:sz w:val="24"/>
          <w:szCs w:val="24"/>
          <w:shd w:val="clear" w:color="auto" w:fill="FFFFFF"/>
        </w:rPr>
        <w:t>воспитательном процессе</w:t>
      </w:r>
      <w:r w:rsidRPr="00E54DE3">
        <w:rPr>
          <w:rFonts w:ascii="Times New Roman" w:eastAsia="Calibri" w:hAnsi="Times New Roman" w:cs="Times New Roman"/>
          <w:sz w:val="24"/>
          <w:szCs w:val="24"/>
          <w:shd w:val="clear" w:color="auto" w:fill="FFFFFF"/>
        </w:rPr>
        <w:t xml:space="preserve"> в </w:t>
      </w:r>
      <w:r w:rsidRPr="00E54DE3">
        <w:rPr>
          <w:rFonts w:ascii="Times New Roman" w:eastAsia="Calibri" w:hAnsi="Times New Roman" w:cs="Times New Roman"/>
          <w:sz w:val="24"/>
          <w:szCs w:val="24"/>
          <w:shd w:val="clear" w:color="auto" w:fill="FFFFFF"/>
        </w:rPr>
        <w:lastRenderedPageBreak/>
        <w:t xml:space="preserve">соответствии с рабочей программой воспитания по специальностям 53.02.03 Инструментальное исполнительство (по видам инструментов), 53.02.06 Хоровое дирижирование, 53.02.07 Теория музыки, 52.02.02 Музыкальное искусство эстрады (по видам). </w:t>
      </w:r>
    </w:p>
    <w:p w:rsidR="00E54DE3" w:rsidRPr="00E54DE3" w:rsidRDefault="00E54DE3" w:rsidP="00E54DE3">
      <w:pPr>
        <w:spacing w:after="0" w:line="240" w:lineRule="auto"/>
        <w:ind w:firstLine="709"/>
        <w:jc w:val="both"/>
        <w:rPr>
          <w:rFonts w:ascii="Times New Roman" w:eastAsia="Calibri" w:hAnsi="Times New Roman" w:cs="Times New Roman"/>
          <w:sz w:val="24"/>
          <w:szCs w:val="24"/>
        </w:rPr>
      </w:pPr>
      <w:r w:rsidRPr="00E54DE3">
        <w:rPr>
          <w:rFonts w:ascii="Times New Roman" w:hAnsi="Times New Roman" w:cs="Times New Roman"/>
          <w:b/>
          <w:noProof/>
          <w:lang w:eastAsia="ru-RU"/>
        </w:rPr>
        <mc:AlternateContent>
          <mc:Choice Requires="wps">
            <w:drawing>
              <wp:anchor distT="0" distB="0" distL="114300" distR="114300" simplePos="0" relativeHeight="251992064" behindDoc="1" locked="0" layoutInCell="0" allowOverlap="1" wp14:anchorId="2DB96255" wp14:editId="3BFE2A6D">
                <wp:simplePos x="0" y="0"/>
                <wp:positionH relativeFrom="page">
                  <wp:posOffset>445135</wp:posOffset>
                </wp:positionH>
                <wp:positionV relativeFrom="page">
                  <wp:posOffset>574040</wp:posOffset>
                </wp:positionV>
                <wp:extent cx="1190625" cy="7277100"/>
                <wp:effectExtent l="666750" t="762000" r="28575" b="19050"/>
                <wp:wrapSquare wrapText="bothSides"/>
                <wp:docPr id="527" name="Прямоугольник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54DE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54DE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E54DE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E54DE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7" o:spid="_x0000_s1065" style="position:absolute;left:0;text-align:left;margin-left:35.05pt;margin-top:45.2pt;width:93.75pt;height:573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GRAMAAO4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54DE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54DE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E54DE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E54DE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roofErr w:type="gramStart"/>
      <w:r w:rsidRPr="00E54DE3">
        <w:rPr>
          <w:rFonts w:ascii="Times New Roman" w:eastAsia="Calibri" w:hAnsi="Times New Roman" w:cs="Times New Roman"/>
          <w:b/>
          <w:sz w:val="24"/>
          <w:szCs w:val="24"/>
        </w:rPr>
        <w:t>Цель воспитательной деятельности</w:t>
      </w:r>
      <w:r w:rsidRPr="00E54DE3">
        <w:rPr>
          <w:rFonts w:ascii="Times New Roman" w:eastAsia="Calibri" w:hAnsi="Times New Roman" w:cs="Times New Roman"/>
          <w:sz w:val="24"/>
          <w:szCs w:val="24"/>
        </w:rPr>
        <w:t>: воспитание гармонично развитой, социально ответственной, креативной и творческой личности, обладающей актуальными знаниями и умениями, соответствующими требованиям инновационного развития российского и мирового сообщества, способной реализовать свой потенциал в условиях современного общества на основе сформированной российской гражданской идентичности, духовно-нравственных ценностей народов Российской Федерации, исторических и национально-культурных традиций, развития эффективной социокультурной образовательной среды колледжа.</w:t>
      </w:r>
      <w:proofErr w:type="gramEnd"/>
    </w:p>
    <w:p w:rsidR="00E54DE3" w:rsidRPr="00E54DE3" w:rsidRDefault="00E54DE3" w:rsidP="00E54DE3">
      <w:pPr>
        <w:spacing w:after="0" w:line="240" w:lineRule="auto"/>
        <w:ind w:firstLine="709"/>
        <w:jc w:val="both"/>
        <w:rPr>
          <w:rFonts w:ascii="Times New Roman" w:eastAsia="Calibri" w:hAnsi="Times New Roman" w:cs="Times New Roman"/>
          <w:b/>
          <w:sz w:val="24"/>
          <w:szCs w:val="24"/>
        </w:rPr>
      </w:pPr>
      <w:r w:rsidRPr="00E54DE3">
        <w:rPr>
          <w:rFonts w:ascii="Times New Roman" w:eastAsia="Calibri" w:hAnsi="Times New Roman" w:cs="Times New Roman"/>
          <w:b/>
          <w:sz w:val="24"/>
          <w:szCs w:val="24"/>
        </w:rPr>
        <w:t xml:space="preserve">Задачи: </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создать оптимальные условия для всестороннего развития и самореализации всех участников учебно-воспитательного процесса.</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совершенствовать воспитательный процесс на основе эффективного взаимодействия субъектов воспитательной деятельности (обучающийся, преподаватель, родитель (законный представитель);</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поддерживать и сопровождать творческие и общественные инициативы и проекты, в том числе в сфере добровольчества (волонтёрства);</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развивать эффективную систему комплексной социально-психолого-педагогической помощи, способствующей созданию благоприятных условий для личностного роста, защите прав обучающихся в их жизненном пространстве.</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proofErr w:type="gramStart"/>
      <w:r w:rsidRPr="00E54DE3">
        <w:rPr>
          <w:rFonts w:ascii="Times New Roman" w:eastAsia="Calibri" w:hAnsi="Times New Roman" w:cs="Times New Roman"/>
          <w:sz w:val="24"/>
          <w:szCs w:val="24"/>
        </w:rPr>
        <w:t>воспитывать активную гражданскую позицию, гражданскую ответственность, основанные на традиционных культурных, духовных и нравственных ценностях российского общества;</w:t>
      </w:r>
      <w:proofErr w:type="gramEnd"/>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продвигать талантливую молодёжь, создавать условия для творческого саморазвития и раскрытия таланта каждого обучающегося;</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вовлекать обучающихся в концертно-конкурсную, исследовательскую, проектную деятельность для формирования личностных качеств, необходимых для эффективной профессиональной деятельности, устойчивого интереса, мотивации к профессии;</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развивать правовую и политическую культуру обучающихся, расширять конструктивное участие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развивать и популяризировать форы внеучебной деятельности, творческой активности студентов; досуговой деятельности как особой сферы жизнедеятельности студенческой молодежи;</w:t>
      </w:r>
    </w:p>
    <w:p w:rsidR="00E54DE3" w:rsidRPr="00E54DE3" w:rsidRDefault="00E54DE3" w:rsidP="00415DFD">
      <w:pPr>
        <w:widowControl w:val="0"/>
        <w:numPr>
          <w:ilvl w:val="0"/>
          <w:numId w:val="50"/>
        </w:numPr>
        <w:autoSpaceDE w:val="0"/>
        <w:autoSpaceDN w:val="0"/>
        <w:spacing w:after="0" w:line="240" w:lineRule="auto"/>
        <w:ind w:left="0" w:firstLine="709"/>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совершенствовать условия по формированию и развитию культурно-ценностных ориентаций, творческой активности, гуманистического мировоззрения, гражданской ответственности, профессиональной и социальной мобильности, нравственности, ответственного отношения к своему здоровью и потребности в здоровом образе жизни.</w:t>
      </w:r>
    </w:p>
    <w:p w:rsidR="00E54DE3" w:rsidRPr="00E54DE3" w:rsidRDefault="00E54DE3" w:rsidP="00E54DE3">
      <w:pPr>
        <w:spacing w:after="0" w:line="240" w:lineRule="auto"/>
        <w:ind w:firstLine="709"/>
        <w:jc w:val="both"/>
        <w:rPr>
          <w:rFonts w:ascii="Times New Roman" w:eastAsia="Arial Unicode MS" w:hAnsi="Times New Roman" w:cs="Times New Roman"/>
          <w:kern w:val="2"/>
          <w:sz w:val="24"/>
          <w:lang w:eastAsia="ar-SA"/>
        </w:rPr>
      </w:pPr>
      <w:r w:rsidRPr="00E54DE3">
        <w:rPr>
          <w:rFonts w:ascii="Times New Roman" w:eastAsia="Arial Unicode MS" w:hAnsi="Times New Roman" w:cs="Times New Roman"/>
          <w:kern w:val="2"/>
          <w:sz w:val="24"/>
          <w:lang w:eastAsia="ar-SA"/>
        </w:rPr>
        <w:lastRenderedPageBreak/>
        <w:t xml:space="preserve">Достижение поставленной цели и задач обеспечено посредством реализации пяти направлений воспитательной деятельности и взаимосвязанных проектов Программы развития колледжа на 2021-2025 </w:t>
      </w:r>
      <w:r w:rsidR="003D3570">
        <w:rPr>
          <w:rFonts w:ascii="Times New Roman" w:eastAsia="Arial Unicode MS" w:hAnsi="Times New Roman" w:cs="Times New Roman"/>
          <w:kern w:val="2"/>
          <w:sz w:val="24"/>
          <w:lang w:eastAsia="ar-SA"/>
        </w:rPr>
        <w:t>гг.</w:t>
      </w:r>
      <w:r w:rsidRPr="00E54DE3">
        <w:rPr>
          <w:rFonts w:ascii="Times New Roman" w:eastAsia="Arial Unicode MS" w:hAnsi="Times New Roman" w:cs="Times New Roman"/>
          <w:kern w:val="2"/>
          <w:sz w:val="24"/>
          <w:lang w:eastAsia="ar-SA"/>
        </w:rPr>
        <w:t xml:space="preserve">: «Молодые профессионалы </w:t>
      </w:r>
      <w:r w:rsidR="00B06008" w:rsidRPr="00E54DE3">
        <w:rPr>
          <w:rFonts w:ascii="Times New Roman" w:hAnsi="Times New Roman" w:cs="Times New Roman"/>
          <w:b/>
          <w:noProof/>
          <w:lang w:eastAsia="ru-RU"/>
        </w:rPr>
        <mc:AlternateContent>
          <mc:Choice Requires="wps">
            <w:drawing>
              <wp:anchor distT="0" distB="0" distL="114300" distR="114300" simplePos="0" relativeHeight="252020736" behindDoc="1" locked="0" layoutInCell="0" allowOverlap="1" wp14:anchorId="2C23DFB7" wp14:editId="774A2DAB">
                <wp:simplePos x="0" y="0"/>
                <wp:positionH relativeFrom="page">
                  <wp:posOffset>597535</wp:posOffset>
                </wp:positionH>
                <wp:positionV relativeFrom="page">
                  <wp:posOffset>726440</wp:posOffset>
                </wp:positionV>
                <wp:extent cx="1190625" cy="7277100"/>
                <wp:effectExtent l="666750" t="762000" r="28575" b="19050"/>
                <wp:wrapSquare wrapText="bothSides"/>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B0600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B0600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B0600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B0600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66" style="position:absolute;left:0;text-align:left;margin-left:47.05pt;margin-top:57.2pt;width:93.75pt;height:573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B0600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B0600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B0600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B0600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E54DE3">
        <w:rPr>
          <w:rFonts w:ascii="Times New Roman" w:eastAsia="Arial Unicode MS" w:hAnsi="Times New Roman" w:cs="Times New Roman"/>
          <w:kern w:val="2"/>
          <w:sz w:val="24"/>
          <w:lang w:eastAsia="ar-SA"/>
        </w:rPr>
        <w:t xml:space="preserve">Югры», «Социальная активность», «Здоровьесбережение», отражающих приоритетные направления государственной политики в сфере воспитания, образования и молодёжной политики. </w:t>
      </w:r>
    </w:p>
    <w:p w:rsidR="00E54DE3" w:rsidRPr="00E54DE3" w:rsidRDefault="00E54DE3" w:rsidP="00E54DE3">
      <w:pPr>
        <w:spacing w:after="0" w:line="240" w:lineRule="auto"/>
        <w:ind w:firstLine="709"/>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 xml:space="preserve">В 2022/2023 учебном году личностное </w:t>
      </w:r>
      <w:r w:rsidRPr="00E54DE3">
        <w:rPr>
          <w:rFonts w:ascii="Times New Roman" w:eastAsia="Times New Roman" w:hAnsi="Times New Roman" w:cs="Times New Roman"/>
          <w:sz w:val="24"/>
          <w:lang w:eastAsia="ru-RU"/>
        </w:rPr>
        <w:t>развитие студентов обеспечила реализация 5 направлений воспитательной деятельности:</w:t>
      </w:r>
    </w:p>
    <w:p w:rsidR="00E54DE3" w:rsidRPr="00E54DE3" w:rsidRDefault="00E54DE3" w:rsidP="00415DFD">
      <w:pPr>
        <w:numPr>
          <w:ilvl w:val="0"/>
          <w:numId w:val="49"/>
        </w:numPr>
        <w:spacing w:after="0" w:line="240" w:lineRule="auto"/>
        <w:ind w:left="0" w:firstLine="709"/>
        <w:contextualSpacing/>
        <w:jc w:val="both"/>
        <w:rPr>
          <w:rFonts w:ascii="Times New Roman" w:eastAsia="Times New Roman" w:hAnsi="Times New Roman" w:cs="Times New Roman"/>
          <w:sz w:val="24"/>
          <w:szCs w:val="24"/>
        </w:rPr>
      </w:pPr>
      <w:r w:rsidRPr="00E54DE3">
        <w:rPr>
          <w:rFonts w:ascii="Times New Roman" w:eastAsia="Times New Roman" w:hAnsi="Times New Roman" w:cs="Times New Roman"/>
          <w:sz w:val="24"/>
          <w:szCs w:val="24"/>
          <w:lang w:eastAsia="ru-RU"/>
        </w:rPr>
        <w:t>профессионально-ориентирующее,</w:t>
      </w:r>
      <w:r w:rsidRPr="00E54DE3">
        <w:rPr>
          <w:rFonts w:ascii="Times New Roman" w:eastAsia="Times New Roman" w:hAnsi="Times New Roman" w:cs="Times New Roman"/>
          <w:sz w:val="24"/>
          <w:szCs w:val="24"/>
        </w:rPr>
        <w:t xml:space="preserve"> направленное на подготовку конкурентоспособного и компетентного специалиста сферы культуры посредством развития личностных качеств, профессиональных, творческих способностей обучающихся, формирование нравственности и духовности, культуры общения и межличностных отношений, здорового нравственно-психологического климата в коллективе, развитие творческих инициатив, создание условий для самореализации студентов. </w:t>
      </w:r>
    </w:p>
    <w:p w:rsidR="00E54DE3" w:rsidRPr="00E54DE3" w:rsidRDefault="00E54DE3" w:rsidP="00415DFD">
      <w:pPr>
        <w:numPr>
          <w:ilvl w:val="0"/>
          <w:numId w:val="49"/>
        </w:numPr>
        <w:spacing w:after="0" w:line="240" w:lineRule="auto"/>
        <w:ind w:left="0" w:firstLine="709"/>
        <w:contextualSpacing/>
        <w:jc w:val="both"/>
        <w:rPr>
          <w:rFonts w:ascii="Times New Roman" w:eastAsia="Times New Roman" w:hAnsi="Times New Roman" w:cs="Times New Roman"/>
          <w:sz w:val="24"/>
          <w:szCs w:val="24"/>
        </w:rPr>
      </w:pPr>
      <w:r w:rsidRPr="00E54DE3">
        <w:rPr>
          <w:rFonts w:ascii="Times New Roman" w:eastAsia="Times New Roman" w:hAnsi="Times New Roman" w:cs="Times New Roman"/>
          <w:sz w:val="24"/>
          <w:szCs w:val="24"/>
          <w:lang w:eastAsia="ru-RU"/>
        </w:rPr>
        <w:t>гражданско-патриотическое, правовое</w:t>
      </w:r>
      <w:r w:rsidRPr="00E54DE3">
        <w:rPr>
          <w:rFonts w:ascii="Times New Roman" w:eastAsia="Times New Roman" w:hAnsi="Times New Roman" w:cs="Times New Roman"/>
          <w:sz w:val="24"/>
          <w:szCs w:val="24"/>
        </w:rPr>
        <w:t xml:space="preserve">, направленное на формирование и развитие у </w:t>
      </w:r>
      <w:proofErr w:type="gramStart"/>
      <w:r w:rsidRPr="00E54DE3">
        <w:rPr>
          <w:rFonts w:ascii="Times New Roman" w:eastAsia="Times New Roman" w:hAnsi="Times New Roman" w:cs="Times New Roman"/>
          <w:sz w:val="24"/>
          <w:szCs w:val="24"/>
        </w:rPr>
        <w:t>обучающихся</w:t>
      </w:r>
      <w:proofErr w:type="gramEnd"/>
      <w:r w:rsidRPr="00E54DE3">
        <w:rPr>
          <w:rFonts w:ascii="Times New Roman" w:eastAsia="Times New Roman" w:hAnsi="Times New Roman" w:cs="Times New Roman"/>
          <w:sz w:val="24"/>
          <w:szCs w:val="24"/>
        </w:rPr>
        <w:t xml:space="preserve"> политической культуры, патриотизма, гражданской активности, воспитание уважения к закону, правам и свободам человека;</w:t>
      </w:r>
    </w:p>
    <w:p w:rsidR="00E54DE3" w:rsidRPr="00E54DE3" w:rsidRDefault="00E54DE3" w:rsidP="00415DFD">
      <w:pPr>
        <w:numPr>
          <w:ilvl w:val="0"/>
          <w:numId w:val="49"/>
        </w:numPr>
        <w:spacing w:after="0" w:line="240" w:lineRule="auto"/>
        <w:ind w:left="0" w:firstLine="709"/>
        <w:contextualSpacing/>
        <w:jc w:val="both"/>
        <w:rPr>
          <w:rFonts w:ascii="Times New Roman" w:eastAsia="Times New Roman" w:hAnsi="Times New Roman" w:cs="Times New Roman"/>
          <w:sz w:val="24"/>
          <w:szCs w:val="24"/>
        </w:rPr>
      </w:pPr>
      <w:r w:rsidRPr="00E54DE3">
        <w:rPr>
          <w:rFonts w:ascii="Times New Roman" w:eastAsia="Times New Roman" w:hAnsi="Times New Roman" w:cs="Times New Roman"/>
          <w:sz w:val="24"/>
          <w:szCs w:val="24"/>
          <w:lang w:eastAsia="ru-RU"/>
        </w:rPr>
        <w:t xml:space="preserve">физическое воспитание, формирование здорового образа жизни </w:t>
      </w:r>
      <w:r w:rsidRPr="00E54DE3">
        <w:rPr>
          <w:rFonts w:ascii="Times New Roman" w:eastAsia="Times New Roman" w:hAnsi="Times New Roman" w:cs="Times New Roman"/>
          <w:sz w:val="24"/>
          <w:szCs w:val="24"/>
        </w:rPr>
        <w:t>и экологической культуры направлено на создание условий для физического развития, сохранения здоровья, воспитание негативного отношения к вредным привычкам;</w:t>
      </w:r>
    </w:p>
    <w:p w:rsidR="00E54DE3" w:rsidRPr="00E54DE3" w:rsidRDefault="00E54DE3" w:rsidP="00415DFD">
      <w:pPr>
        <w:numPr>
          <w:ilvl w:val="0"/>
          <w:numId w:val="49"/>
        </w:numPr>
        <w:tabs>
          <w:tab w:val="left" w:pos="-993"/>
        </w:tabs>
        <w:spacing w:after="0" w:line="240" w:lineRule="auto"/>
        <w:ind w:left="0" w:firstLine="709"/>
        <w:contextualSpacing/>
        <w:jc w:val="both"/>
        <w:rPr>
          <w:rFonts w:ascii="Times New Roman" w:eastAsia="Times New Roman" w:hAnsi="Times New Roman" w:cs="Times New Roman"/>
          <w:color w:val="FF0000"/>
          <w:sz w:val="24"/>
          <w:szCs w:val="24"/>
          <w:lang w:eastAsia="ru-RU"/>
        </w:rPr>
      </w:pPr>
      <w:r w:rsidRPr="00E54DE3">
        <w:rPr>
          <w:rFonts w:ascii="Times New Roman" w:eastAsia="Times New Roman" w:hAnsi="Times New Roman" w:cs="Times New Roman"/>
          <w:sz w:val="24"/>
          <w:szCs w:val="24"/>
          <w:lang w:eastAsia="ru-RU"/>
        </w:rPr>
        <w:t>волонтёрская (добровольческая) деятельность</w:t>
      </w:r>
      <w:r w:rsidRPr="00E54DE3">
        <w:rPr>
          <w:rFonts w:ascii="Times New Roman" w:eastAsia="Calibri" w:hAnsi="Times New Roman" w:cs="Times New Roman"/>
          <w:sz w:val="24"/>
          <w:szCs w:val="24"/>
        </w:rPr>
        <w:t>, направленная на создание условий для развития наставничества, поддержки общественных инициатив и проектов, в том числе в сфере добровольчества (волонтёрства)</w:t>
      </w:r>
      <w:r w:rsidRPr="00E54DE3">
        <w:rPr>
          <w:rFonts w:ascii="Times New Roman" w:eastAsia="Times New Roman" w:hAnsi="Times New Roman" w:cs="Times New Roman"/>
          <w:sz w:val="24"/>
          <w:szCs w:val="24"/>
          <w:lang w:eastAsia="ru-RU"/>
        </w:rPr>
        <w:t xml:space="preserve">; </w:t>
      </w:r>
      <w:r w:rsidRPr="00C4601B">
        <w:rPr>
          <w:rFonts w:ascii="Times New Roman" w:eastAsia="Times New Roman" w:hAnsi="Times New Roman" w:cs="Times New Roman"/>
          <w:sz w:val="24"/>
          <w:szCs w:val="24"/>
          <w:lang w:eastAsia="ru-RU"/>
        </w:rPr>
        <w:t xml:space="preserve">(Приложение </w:t>
      </w:r>
      <w:r w:rsidR="004D5440">
        <w:rPr>
          <w:rFonts w:ascii="Times New Roman" w:eastAsia="Times New Roman" w:hAnsi="Times New Roman" w:cs="Times New Roman"/>
          <w:sz w:val="24"/>
          <w:szCs w:val="24"/>
          <w:lang w:eastAsia="ru-RU"/>
        </w:rPr>
        <w:t>10</w:t>
      </w:r>
      <w:r w:rsidRPr="00C4601B">
        <w:rPr>
          <w:rFonts w:ascii="Times New Roman" w:eastAsia="Times New Roman" w:hAnsi="Times New Roman" w:cs="Times New Roman"/>
          <w:sz w:val="24"/>
          <w:szCs w:val="24"/>
          <w:lang w:eastAsia="ru-RU"/>
        </w:rPr>
        <w:t>)</w:t>
      </w:r>
    </w:p>
    <w:p w:rsidR="00E54DE3" w:rsidRPr="00E54DE3" w:rsidRDefault="00E54DE3" w:rsidP="00415DFD">
      <w:pPr>
        <w:numPr>
          <w:ilvl w:val="0"/>
          <w:numId w:val="49"/>
        </w:numPr>
        <w:tabs>
          <w:tab w:val="left" w:pos="709"/>
        </w:tabs>
        <w:spacing w:after="0" w:line="240" w:lineRule="auto"/>
        <w:ind w:left="0" w:firstLine="709"/>
        <w:contextualSpacing/>
        <w:jc w:val="both"/>
        <w:rPr>
          <w:rFonts w:ascii="Times New Roman" w:eastAsia="Calibri" w:hAnsi="Times New Roman" w:cs="Times New Roman"/>
          <w:sz w:val="24"/>
          <w:szCs w:val="24"/>
        </w:rPr>
      </w:pPr>
      <w:proofErr w:type="gramStart"/>
      <w:r w:rsidRPr="00E54DE3">
        <w:rPr>
          <w:rFonts w:ascii="Times New Roman" w:eastAsia="Times New Roman" w:hAnsi="Times New Roman" w:cs="Times New Roman"/>
          <w:sz w:val="24"/>
          <w:szCs w:val="24"/>
          <w:lang w:eastAsia="ru-RU"/>
        </w:rPr>
        <w:t xml:space="preserve">деятельность студенческого самоуправления, направленное на </w:t>
      </w:r>
      <w:r w:rsidRPr="00E54DE3">
        <w:rPr>
          <w:rFonts w:ascii="Times New Roman" w:eastAsia="Calibri" w:hAnsi="Times New Roman" w:cs="Times New Roman"/>
          <w:sz w:val="24"/>
          <w:szCs w:val="24"/>
        </w:rPr>
        <w:t>выстраивание воспитательной системы на основе эффективного взаимодействия субъектов воспитательной деятельности, поддержки творческих инициатив, обеспечение развития и самореализации обучающихся (см. п. 3.9)</w:t>
      </w:r>
      <w:proofErr w:type="gramEnd"/>
    </w:p>
    <w:p w:rsidR="00E54DE3" w:rsidRPr="00E54DE3" w:rsidRDefault="00E54DE3" w:rsidP="00E54DE3">
      <w:pPr>
        <w:spacing w:after="0" w:line="240" w:lineRule="auto"/>
        <w:ind w:firstLine="709"/>
        <w:jc w:val="both"/>
        <w:rPr>
          <w:rFonts w:ascii="Times New Roman" w:eastAsia="Calibri" w:hAnsi="Times New Roman" w:cs="Times New Roman"/>
          <w:sz w:val="24"/>
          <w:szCs w:val="24"/>
        </w:rPr>
      </w:pPr>
      <w:r w:rsidRPr="00E54DE3">
        <w:rPr>
          <w:rFonts w:ascii="Times New Roman" w:eastAsia="Times New Roman" w:hAnsi="Times New Roman" w:cs="Times New Roman"/>
          <w:sz w:val="24"/>
          <w:szCs w:val="24"/>
        </w:rPr>
        <w:t>Через данные направления реализуются цели и задачи правового, экологического воспитания, профилактики асоциальных явлений, жестокого обращения с детьми, информационного противодействия экстремизму и терроризму, кампании против насилия и жестокости в СМИ и других средствах массовой информации, происходит формирование законопослушного поведения обучающихся.</w:t>
      </w:r>
      <w:r w:rsidRPr="00E54DE3">
        <w:rPr>
          <w:rFonts w:ascii="Times New Roman" w:eastAsia="Calibri" w:hAnsi="Times New Roman" w:cs="Times New Roman"/>
          <w:sz w:val="24"/>
          <w:szCs w:val="24"/>
        </w:rPr>
        <w:t xml:space="preserve"> </w:t>
      </w:r>
    </w:p>
    <w:p w:rsidR="00E54DE3" w:rsidRPr="00E54DE3" w:rsidRDefault="00E54DE3" w:rsidP="00E54DE3">
      <w:pPr>
        <w:spacing w:after="0" w:line="240" w:lineRule="auto"/>
        <w:ind w:firstLine="709"/>
        <w:jc w:val="both"/>
        <w:rPr>
          <w:rFonts w:ascii="Times New Roman" w:eastAsia="Calibri" w:hAnsi="Times New Roman" w:cs="Times New Roman"/>
          <w:b/>
          <w:sz w:val="24"/>
          <w:szCs w:val="24"/>
        </w:rPr>
        <w:sectPr w:rsidR="00E54DE3" w:rsidRPr="00E54DE3" w:rsidSect="00C143F5">
          <w:pgSz w:w="16838" w:h="11906" w:orient="landscape"/>
          <w:pgMar w:top="850" w:right="1134" w:bottom="1701" w:left="1134" w:header="708" w:footer="708" w:gutter="0"/>
          <w:cols w:space="708"/>
          <w:docGrid w:linePitch="360"/>
        </w:sectPr>
      </w:pPr>
      <w:r w:rsidRPr="00E54DE3">
        <w:rPr>
          <w:rFonts w:ascii="Times New Roman" w:eastAsia="Calibri" w:hAnsi="Times New Roman" w:cs="Times New Roman"/>
          <w:b/>
          <w:sz w:val="24"/>
          <w:szCs w:val="24"/>
        </w:rPr>
        <w:t xml:space="preserve">В 2022/2023 учебном году 100% </w:t>
      </w:r>
      <w:proofErr w:type="gramStart"/>
      <w:r w:rsidRPr="00E54DE3">
        <w:rPr>
          <w:rFonts w:ascii="Times New Roman" w:eastAsia="Calibri" w:hAnsi="Times New Roman" w:cs="Times New Roman"/>
          <w:b/>
          <w:sz w:val="24"/>
          <w:szCs w:val="24"/>
        </w:rPr>
        <w:t>обучающихся</w:t>
      </w:r>
      <w:proofErr w:type="gramEnd"/>
      <w:r w:rsidRPr="00E54DE3">
        <w:rPr>
          <w:rFonts w:ascii="Times New Roman" w:eastAsia="Calibri" w:hAnsi="Times New Roman" w:cs="Times New Roman"/>
          <w:b/>
          <w:sz w:val="24"/>
          <w:szCs w:val="24"/>
        </w:rPr>
        <w:t xml:space="preserve"> были вовлечены во все направления воспитательной деятельности.</w:t>
      </w:r>
    </w:p>
    <w:p w:rsidR="003E515E" w:rsidRPr="003E515E" w:rsidRDefault="003E515E" w:rsidP="00D005E4">
      <w:pPr>
        <w:spacing w:after="0" w:line="240" w:lineRule="auto"/>
        <w:ind w:left="34"/>
        <w:jc w:val="both"/>
        <w:rPr>
          <w:rFonts w:ascii="Times New Roman" w:eastAsia="Times New Roman" w:hAnsi="Times New Roman" w:cs="Times New Roman"/>
          <w:sz w:val="24"/>
          <w:szCs w:val="24"/>
          <w:lang w:eastAsia="ru-RU"/>
        </w:rPr>
      </w:pPr>
    </w:p>
    <w:p w:rsidR="003E515E" w:rsidRPr="003E515E" w:rsidRDefault="00B06008" w:rsidP="003E515E">
      <w:pPr>
        <w:spacing w:after="0" w:line="240" w:lineRule="auto"/>
        <w:jc w:val="both"/>
        <w:rPr>
          <w:rFonts w:ascii="Times New Roman" w:eastAsia="Times New Roman" w:hAnsi="Times New Roman" w:cs="Times New Roman"/>
          <w:b/>
          <w:sz w:val="24"/>
          <w:szCs w:val="24"/>
          <w:u w:val="single"/>
          <w:lang w:eastAsia="ru-RU"/>
        </w:rPr>
      </w:pPr>
      <w:r w:rsidRPr="00E54DE3">
        <w:rPr>
          <w:rFonts w:ascii="Times New Roman" w:hAnsi="Times New Roman" w:cs="Times New Roman"/>
          <w:b/>
          <w:noProof/>
          <w:lang w:eastAsia="ru-RU"/>
        </w:rPr>
        <mc:AlternateContent>
          <mc:Choice Requires="wps">
            <w:drawing>
              <wp:anchor distT="0" distB="0" distL="114300" distR="114300" simplePos="0" relativeHeight="252022784" behindDoc="1" locked="0" layoutInCell="0" allowOverlap="1" wp14:anchorId="3418928B" wp14:editId="2DBA9C2A">
                <wp:simplePos x="0" y="0"/>
                <wp:positionH relativeFrom="page">
                  <wp:posOffset>549910</wp:posOffset>
                </wp:positionH>
                <wp:positionV relativeFrom="page">
                  <wp:posOffset>878840</wp:posOffset>
                </wp:positionV>
                <wp:extent cx="1190625" cy="7277100"/>
                <wp:effectExtent l="666750" t="762000" r="28575" b="19050"/>
                <wp:wrapSquare wrapText="bothSides"/>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B0600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B0600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B0600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B0600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67" style="position:absolute;left:0;text-align:left;margin-left:43.3pt;margin-top:69.2pt;width:93.75pt;height:573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B0600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B0600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B0600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B0600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Times New Roman" w:hAnsi="Times New Roman" w:cs="Times New Roman"/>
          <w:b/>
          <w:sz w:val="24"/>
          <w:szCs w:val="24"/>
          <w:u w:val="single"/>
          <w:lang w:eastAsia="ru-RU"/>
        </w:rPr>
        <w:t>3.8. Организация досуга (наличие и направленность творческих коллективов, студий, клубов, спортивных секций, баз отдыха и др.)</w:t>
      </w:r>
    </w:p>
    <w:p w:rsidR="00E54DE3" w:rsidRPr="00E54DE3" w:rsidRDefault="00E54DE3" w:rsidP="00E04DA0">
      <w:pPr>
        <w:shd w:val="clear" w:color="auto" w:fill="FFFFFF"/>
        <w:spacing w:after="0" w:line="240" w:lineRule="auto"/>
        <w:ind w:firstLine="709"/>
        <w:jc w:val="both"/>
        <w:rPr>
          <w:rFonts w:ascii="Times New Roman" w:eastAsia="Calibri" w:hAnsi="Times New Roman" w:cs="Times New Roman"/>
          <w:b/>
          <w:sz w:val="24"/>
          <w:szCs w:val="24"/>
          <w:shd w:val="clear" w:color="auto" w:fill="FFFFFF"/>
        </w:rPr>
      </w:pPr>
      <w:r w:rsidRPr="00E54DE3">
        <w:rPr>
          <w:rFonts w:ascii="Times New Roman" w:eastAsia="Calibri" w:hAnsi="Times New Roman" w:cs="Times New Roman"/>
          <w:b/>
          <w:sz w:val="24"/>
          <w:szCs w:val="24"/>
          <w:shd w:val="clear" w:color="auto" w:fill="FFFFFF"/>
        </w:rPr>
        <w:t>Внеучебная деятельность</w:t>
      </w:r>
      <w:r w:rsidRPr="00E54DE3">
        <w:rPr>
          <w:rFonts w:ascii="Times New Roman" w:eastAsia="Calibri" w:hAnsi="Times New Roman" w:cs="Times New Roman"/>
          <w:sz w:val="24"/>
          <w:szCs w:val="24"/>
          <w:shd w:val="clear" w:color="auto" w:fill="FFFFFF"/>
        </w:rPr>
        <w:t xml:space="preserve"> студентов колледжа направлена на формирование общих и профессиональных компетенций в соответствии с требованиями ФГОС СПО образовательных организаций среднего профессионального образования сферы культуры и искусства, </w:t>
      </w:r>
      <w:r w:rsidRPr="00E54DE3">
        <w:rPr>
          <w:rFonts w:ascii="Times New Roman" w:eastAsia="Calibri" w:hAnsi="Times New Roman" w:cs="Times New Roman"/>
          <w:b/>
          <w:sz w:val="24"/>
          <w:szCs w:val="24"/>
          <w:shd w:val="clear" w:color="auto" w:fill="FFFFFF"/>
        </w:rPr>
        <w:t>решает задачи:</w:t>
      </w:r>
    </w:p>
    <w:p w:rsidR="00E54DE3" w:rsidRPr="00E54DE3" w:rsidRDefault="00E54DE3" w:rsidP="00FA77CA">
      <w:pPr>
        <w:numPr>
          <w:ilvl w:val="0"/>
          <w:numId w:val="16"/>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 xml:space="preserve">подготовки </w:t>
      </w:r>
      <w:proofErr w:type="gramStart"/>
      <w:r w:rsidRPr="00E54DE3">
        <w:rPr>
          <w:rFonts w:ascii="Times New Roman" w:eastAsia="Calibri" w:hAnsi="Times New Roman" w:cs="Times New Roman"/>
          <w:sz w:val="24"/>
          <w:szCs w:val="24"/>
        </w:rPr>
        <w:t>обучающихся</w:t>
      </w:r>
      <w:proofErr w:type="gramEnd"/>
      <w:r w:rsidRPr="00E54DE3">
        <w:rPr>
          <w:rFonts w:ascii="Times New Roman" w:eastAsia="Calibri" w:hAnsi="Times New Roman" w:cs="Times New Roman"/>
          <w:sz w:val="24"/>
          <w:szCs w:val="24"/>
        </w:rPr>
        <w:t xml:space="preserve"> к реальной жизни; </w:t>
      </w:r>
    </w:p>
    <w:p w:rsidR="00E54DE3" w:rsidRPr="00E54DE3" w:rsidRDefault="00E54DE3" w:rsidP="00FA77CA">
      <w:pPr>
        <w:numPr>
          <w:ilvl w:val="0"/>
          <w:numId w:val="16"/>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rPr>
      </w:pPr>
      <w:r w:rsidRPr="00E54DE3">
        <w:rPr>
          <w:rFonts w:ascii="Times New Roman" w:eastAsia="Calibri" w:hAnsi="Times New Roman" w:cs="Times New Roman"/>
          <w:sz w:val="24"/>
          <w:szCs w:val="24"/>
        </w:rPr>
        <w:t>трансляции активной жизненной позиции в социуме;</w:t>
      </w:r>
    </w:p>
    <w:p w:rsidR="00E54DE3" w:rsidRPr="00E54DE3" w:rsidRDefault="00E54DE3" w:rsidP="00FA77CA">
      <w:pPr>
        <w:numPr>
          <w:ilvl w:val="0"/>
          <w:numId w:val="16"/>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rPr>
      </w:pPr>
      <w:r w:rsidRPr="00E54DE3">
        <w:rPr>
          <w:rFonts w:ascii="Times New Roman" w:eastAsia="Calibri" w:hAnsi="Times New Roman" w:cs="Times New Roman"/>
          <w:sz w:val="24"/>
          <w:szCs w:val="24"/>
        </w:rPr>
        <w:t>успешной реализации жизненных стратегий;</w:t>
      </w:r>
    </w:p>
    <w:p w:rsidR="00E54DE3" w:rsidRPr="00E54DE3" w:rsidRDefault="00E54DE3" w:rsidP="00FA77CA">
      <w:pPr>
        <w:numPr>
          <w:ilvl w:val="0"/>
          <w:numId w:val="16"/>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rPr>
      </w:pPr>
      <w:r w:rsidRPr="00E54DE3">
        <w:rPr>
          <w:rFonts w:ascii="Times New Roman" w:eastAsia="Calibri" w:hAnsi="Times New Roman" w:cs="Times New Roman"/>
          <w:sz w:val="24"/>
          <w:szCs w:val="24"/>
        </w:rPr>
        <w:t>умения сотрудничать и работать в группе (студенческое самоуправление).</w:t>
      </w:r>
    </w:p>
    <w:p w:rsidR="00E54DE3" w:rsidRPr="00E54DE3" w:rsidRDefault="00E54DE3" w:rsidP="00E54DE3">
      <w:pPr>
        <w:shd w:val="clear" w:color="auto" w:fill="FFFFFF"/>
        <w:spacing w:after="0" w:line="240" w:lineRule="auto"/>
        <w:jc w:val="both"/>
        <w:rPr>
          <w:rFonts w:ascii="Times New Roman" w:eastAsia="Calibri" w:hAnsi="Times New Roman" w:cs="Times New Roman"/>
          <w:sz w:val="24"/>
          <w:szCs w:val="24"/>
          <w:shd w:val="clear" w:color="auto" w:fill="FFFFFF"/>
          <w:lang w:eastAsia="ru-RU"/>
        </w:rPr>
      </w:pPr>
      <w:r w:rsidRPr="00E54DE3">
        <w:rPr>
          <w:rFonts w:ascii="Times New Roman" w:eastAsia="Times New Roman" w:hAnsi="Times New Roman" w:cs="Times New Roman"/>
          <w:b/>
          <w:sz w:val="24"/>
          <w:szCs w:val="24"/>
          <w:lang w:eastAsia="ru-RU"/>
        </w:rPr>
        <w:t xml:space="preserve">Формы </w:t>
      </w:r>
      <w:r w:rsidRPr="00E54DE3">
        <w:rPr>
          <w:rFonts w:ascii="Times New Roman" w:eastAsia="Calibri" w:hAnsi="Times New Roman" w:cs="Times New Roman"/>
          <w:b/>
          <w:sz w:val="24"/>
          <w:szCs w:val="24"/>
          <w:shd w:val="clear" w:color="auto" w:fill="FFFFFF"/>
          <w:lang w:eastAsia="ru-RU"/>
        </w:rPr>
        <w:t>внеучебной деятельности</w:t>
      </w:r>
      <w:r w:rsidRPr="00E54DE3">
        <w:rPr>
          <w:rFonts w:ascii="Times New Roman" w:eastAsia="Calibri" w:hAnsi="Times New Roman" w:cs="Times New Roman"/>
          <w:sz w:val="24"/>
          <w:szCs w:val="24"/>
          <w:shd w:val="clear" w:color="auto" w:fill="FFFFFF"/>
          <w:lang w:eastAsia="ru-RU"/>
        </w:rPr>
        <w:t xml:space="preserve"> </w:t>
      </w:r>
      <w:proofErr w:type="gramStart"/>
      <w:r w:rsidRPr="00E54DE3">
        <w:rPr>
          <w:rFonts w:ascii="Times New Roman" w:eastAsia="Calibri" w:hAnsi="Times New Roman" w:cs="Times New Roman"/>
          <w:sz w:val="24"/>
          <w:szCs w:val="24"/>
          <w:shd w:val="clear" w:color="auto" w:fill="FFFFFF"/>
          <w:lang w:eastAsia="ru-RU"/>
        </w:rPr>
        <w:t>обучающихся</w:t>
      </w:r>
      <w:proofErr w:type="gramEnd"/>
      <w:r w:rsidRPr="00E54DE3">
        <w:rPr>
          <w:rFonts w:ascii="Times New Roman" w:eastAsia="Calibri" w:hAnsi="Times New Roman" w:cs="Times New Roman"/>
          <w:sz w:val="24"/>
          <w:szCs w:val="24"/>
          <w:shd w:val="clear" w:color="auto" w:fill="FFFFFF"/>
          <w:lang w:eastAsia="ru-RU"/>
        </w:rPr>
        <w:t>:</w:t>
      </w:r>
    </w:p>
    <w:p w:rsidR="00E54DE3" w:rsidRPr="00E54DE3" w:rsidRDefault="00E54DE3" w:rsidP="00FA77CA">
      <w:pPr>
        <w:numPr>
          <w:ilvl w:val="0"/>
          <w:numId w:val="16"/>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lang w:eastAsia="ru-RU"/>
        </w:rPr>
      </w:pPr>
      <w:proofErr w:type="gramStart"/>
      <w:r w:rsidRPr="00E54DE3">
        <w:rPr>
          <w:rFonts w:ascii="Times New Roman" w:eastAsia="Calibri" w:hAnsi="Times New Roman" w:cs="Times New Roman"/>
          <w:sz w:val="24"/>
          <w:szCs w:val="24"/>
          <w:shd w:val="clear" w:color="auto" w:fill="FFFFFF"/>
          <w:lang w:eastAsia="ru-RU"/>
        </w:rPr>
        <w:t>концертная</w:t>
      </w:r>
      <w:proofErr w:type="gramEnd"/>
      <w:r w:rsidRPr="00E54DE3">
        <w:rPr>
          <w:rFonts w:ascii="Times New Roman" w:eastAsia="Calibri" w:hAnsi="Times New Roman" w:cs="Times New Roman"/>
          <w:sz w:val="24"/>
          <w:szCs w:val="24"/>
          <w:shd w:val="clear" w:color="auto" w:fill="FFFFFF"/>
          <w:lang w:eastAsia="ru-RU"/>
        </w:rPr>
        <w:t>; конкурсная; проектная; объединений студентов по интересам.</w:t>
      </w:r>
    </w:p>
    <w:p w:rsidR="00E54DE3" w:rsidRPr="00E54DE3" w:rsidRDefault="00E54DE3" w:rsidP="00E54DE3">
      <w:pPr>
        <w:spacing w:after="0" w:line="240" w:lineRule="auto"/>
        <w:ind w:firstLine="567"/>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В современных социально-экономических условиях большое значение имеет повышение конкурентоспособности и профессиональной мобильности выпускников колледжа на рынке труда как необходимое условие для достижения современного качества среднего профессионального образования.</w:t>
      </w:r>
    </w:p>
    <w:p w:rsidR="00E54DE3" w:rsidRPr="00E54DE3" w:rsidRDefault="00E54DE3" w:rsidP="00E54DE3">
      <w:pPr>
        <w:spacing w:after="0" w:line="240" w:lineRule="auto"/>
        <w:ind w:firstLine="567"/>
        <w:jc w:val="both"/>
        <w:rPr>
          <w:rFonts w:ascii="Times New Roman" w:eastAsia="Calibri" w:hAnsi="Times New Roman" w:cs="Times New Roman"/>
          <w:sz w:val="24"/>
          <w:szCs w:val="24"/>
        </w:rPr>
      </w:pPr>
      <w:r w:rsidRPr="00E54DE3">
        <w:rPr>
          <w:rFonts w:ascii="Times New Roman" w:eastAsia="Times New Roman" w:hAnsi="Times New Roman" w:cs="Times New Roman"/>
          <w:sz w:val="24"/>
          <w:szCs w:val="24"/>
          <w:lang w:eastAsia="ru-RU"/>
        </w:rPr>
        <w:t>Концертная деятельность обучающихся колледжа рассматривается как приоритетный результат внешней оценки качества подготовки специалистов сфере культуры и искусства.</w:t>
      </w:r>
    </w:p>
    <w:p w:rsidR="00E54DE3" w:rsidRPr="00E30946" w:rsidRDefault="00E54DE3" w:rsidP="00E54DE3">
      <w:pPr>
        <w:spacing w:after="0" w:line="240" w:lineRule="auto"/>
        <w:ind w:firstLine="567"/>
        <w:jc w:val="both"/>
        <w:rPr>
          <w:rFonts w:ascii="Times New Roman" w:eastAsia="Calibri" w:hAnsi="Times New Roman" w:cs="Times New Roman"/>
          <w:sz w:val="24"/>
          <w:szCs w:val="24"/>
        </w:rPr>
      </w:pPr>
      <w:proofErr w:type="gramStart"/>
      <w:r w:rsidRPr="00E54DE3">
        <w:rPr>
          <w:rFonts w:ascii="Times New Roman" w:eastAsia="Calibri" w:hAnsi="Times New Roman" w:cs="Times New Roman"/>
          <w:b/>
          <w:sz w:val="24"/>
          <w:szCs w:val="24"/>
        </w:rPr>
        <w:t>В 2022/2023 учебном году всего проведено 12 конкурсов и 114 концертов,</w:t>
      </w:r>
      <w:r w:rsidRPr="00E54DE3">
        <w:rPr>
          <w:rFonts w:ascii="Times New Roman" w:eastAsia="Calibri" w:hAnsi="Times New Roman" w:cs="Times New Roman"/>
          <w:sz w:val="24"/>
          <w:szCs w:val="24"/>
        </w:rPr>
        <w:t xml:space="preserve"> из них: 71 концерт на площадке колледжа, в том числе 15 – в форме размещения видео на официальной странице колледжа в социальной сети ВКонтакте, 43 выездных концерта в городах Сургут, Лянтор, п. Белый Яр Сургутского района, Когалым, Нефтеюганск, Нижневартовск, Ноябрьск, Тарко-Сале, Муравленко, Губкинский, Москва.</w:t>
      </w:r>
      <w:proofErr w:type="gramEnd"/>
      <w:r w:rsidRPr="00E54DE3">
        <w:rPr>
          <w:rFonts w:ascii="Times New Roman" w:eastAsia="Calibri" w:hAnsi="Times New Roman" w:cs="Times New Roman"/>
          <w:sz w:val="24"/>
          <w:szCs w:val="24"/>
        </w:rPr>
        <w:t xml:space="preserve"> Цель концертной деятельности - формирование общих и профессиональных компетенций в соответствии с ФГОС СПО, создание условий эффективной организации производственной (исполнительской) практики студентов; в рамках профориентационной работы - поиск, поддержка и сопровождение талантливых детей и молодежи в автономном округе. </w:t>
      </w:r>
      <w:r w:rsidRPr="00E54DE3">
        <w:rPr>
          <w:rFonts w:ascii="Times New Roman" w:eastAsia="Calibri" w:hAnsi="Times New Roman" w:cs="Times New Roman"/>
          <w:b/>
          <w:sz w:val="24"/>
          <w:szCs w:val="24"/>
        </w:rPr>
        <w:t xml:space="preserve">Охват аудитории зрителей (слушателей) - 28363 </w:t>
      </w:r>
      <w:r w:rsidRPr="00E30946">
        <w:rPr>
          <w:rFonts w:ascii="Times New Roman" w:eastAsia="Calibri" w:hAnsi="Times New Roman" w:cs="Times New Roman"/>
          <w:b/>
          <w:sz w:val="24"/>
          <w:szCs w:val="24"/>
        </w:rPr>
        <w:t>человека</w:t>
      </w:r>
      <w:r w:rsidRPr="00E30946">
        <w:rPr>
          <w:rFonts w:ascii="Times New Roman" w:eastAsia="Calibri" w:hAnsi="Times New Roman" w:cs="Times New Roman"/>
          <w:sz w:val="24"/>
          <w:szCs w:val="24"/>
        </w:rPr>
        <w:t xml:space="preserve"> (Приложение</w:t>
      </w:r>
      <w:r w:rsidR="004D5440">
        <w:rPr>
          <w:rFonts w:ascii="Times New Roman" w:eastAsia="Calibri" w:hAnsi="Times New Roman" w:cs="Times New Roman"/>
          <w:sz w:val="24"/>
          <w:szCs w:val="24"/>
        </w:rPr>
        <w:t xml:space="preserve"> 11</w:t>
      </w:r>
      <w:r w:rsidRPr="00E30946">
        <w:rPr>
          <w:rFonts w:ascii="Times New Roman" w:eastAsia="Calibri" w:hAnsi="Times New Roman" w:cs="Times New Roman"/>
          <w:sz w:val="24"/>
          <w:szCs w:val="24"/>
        </w:rPr>
        <w:t>).</w:t>
      </w:r>
    </w:p>
    <w:p w:rsidR="00E54DE3" w:rsidRPr="00E30946" w:rsidRDefault="00E54DE3" w:rsidP="00E54DE3">
      <w:pPr>
        <w:spacing w:after="0" w:line="240" w:lineRule="auto"/>
        <w:jc w:val="both"/>
        <w:rPr>
          <w:rFonts w:ascii="Times New Roman" w:eastAsia="Calibri" w:hAnsi="Times New Roman" w:cs="Times New Roman"/>
          <w:sz w:val="24"/>
          <w:szCs w:val="24"/>
        </w:rPr>
      </w:pPr>
      <w:r w:rsidRPr="00E54DE3">
        <w:rPr>
          <w:rFonts w:ascii="Times New Roman" w:eastAsia="Calibri" w:hAnsi="Times New Roman" w:cs="Times New Roman"/>
          <w:b/>
          <w:sz w:val="24"/>
          <w:szCs w:val="24"/>
        </w:rPr>
        <w:t>В 2022/2023</w:t>
      </w:r>
      <w:r w:rsidRPr="00E54DE3">
        <w:rPr>
          <w:rFonts w:ascii="Times New Roman" w:eastAsia="Calibri" w:hAnsi="Times New Roman" w:cs="Times New Roman"/>
          <w:sz w:val="24"/>
          <w:szCs w:val="24"/>
        </w:rPr>
        <w:t xml:space="preserve"> учебном году БУ «Сургутский музыкальный колледж» продолжил </w:t>
      </w:r>
      <w:r w:rsidRPr="00E54DE3">
        <w:rPr>
          <w:rFonts w:ascii="Times New Roman" w:eastAsia="Calibri" w:hAnsi="Times New Roman" w:cs="Times New Roman"/>
          <w:b/>
          <w:sz w:val="24"/>
          <w:szCs w:val="24"/>
        </w:rPr>
        <w:t>реа</w:t>
      </w:r>
      <w:r w:rsidR="00E30946">
        <w:rPr>
          <w:rFonts w:ascii="Times New Roman" w:eastAsia="Calibri" w:hAnsi="Times New Roman" w:cs="Times New Roman"/>
          <w:b/>
          <w:sz w:val="24"/>
          <w:szCs w:val="24"/>
        </w:rPr>
        <w:t xml:space="preserve">лизацию проектной деятельности </w:t>
      </w:r>
      <w:r w:rsidRPr="00E30946">
        <w:rPr>
          <w:rFonts w:ascii="Times New Roman" w:eastAsia="Calibri" w:hAnsi="Times New Roman" w:cs="Times New Roman"/>
          <w:sz w:val="24"/>
          <w:szCs w:val="24"/>
        </w:rPr>
        <w:t>(Приложение</w:t>
      </w:r>
      <w:r w:rsidR="004D5440">
        <w:rPr>
          <w:rFonts w:ascii="Times New Roman" w:eastAsia="Calibri" w:hAnsi="Times New Roman" w:cs="Times New Roman"/>
          <w:sz w:val="24"/>
          <w:szCs w:val="24"/>
        </w:rPr>
        <w:t xml:space="preserve"> 12</w:t>
      </w:r>
      <w:r w:rsidRPr="00E30946">
        <w:rPr>
          <w:rFonts w:ascii="Times New Roman" w:eastAsia="Calibri" w:hAnsi="Times New Roman" w:cs="Times New Roman"/>
          <w:sz w:val="24"/>
          <w:szCs w:val="24"/>
        </w:rPr>
        <w:t>)</w:t>
      </w:r>
      <w:r w:rsidR="00E30946" w:rsidRPr="00E30946">
        <w:rPr>
          <w:rFonts w:ascii="Times New Roman" w:eastAsia="Calibri" w:hAnsi="Times New Roman" w:cs="Times New Roman"/>
          <w:sz w:val="24"/>
          <w:szCs w:val="24"/>
        </w:rPr>
        <w:t>.</w:t>
      </w:r>
    </w:p>
    <w:p w:rsidR="00E54DE3" w:rsidRPr="00E54DE3" w:rsidRDefault="00E54DE3" w:rsidP="00E54DE3">
      <w:pPr>
        <w:spacing w:after="0" w:line="240" w:lineRule="auto"/>
        <w:ind w:firstLine="709"/>
        <w:jc w:val="both"/>
        <w:rPr>
          <w:rFonts w:ascii="Times New Roman" w:eastAsia="Calibri" w:hAnsi="Times New Roman" w:cs="Times New Roman"/>
          <w:sz w:val="24"/>
          <w:szCs w:val="24"/>
        </w:rPr>
      </w:pPr>
      <w:r w:rsidRPr="00E54DE3">
        <w:rPr>
          <w:rFonts w:ascii="Times New Roman" w:eastAsia="Calibri" w:hAnsi="Times New Roman" w:cs="Times New Roman"/>
          <w:b/>
          <w:sz w:val="24"/>
          <w:szCs w:val="24"/>
        </w:rPr>
        <w:t>Филармонический проект «Школа музыки»</w:t>
      </w:r>
      <w:r w:rsidRPr="00E54DE3">
        <w:rPr>
          <w:rFonts w:ascii="Times New Roman" w:eastAsia="Calibri" w:hAnsi="Times New Roman" w:cs="Times New Roman"/>
          <w:sz w:val="24"/>
          <w:szCs w:val="24"/>
        </w:rPr>
        <w:t xml:space="preserve"> направлен на формирование культурной среды города и округа, пробуждение творческих способностей подрастающего поколения, удовлетворения художественно-эстетических потребностей слушателей, формирование социально-художественного опыта. Целевая аудитория: учащиеся ДШИ и СОШ города, а также ветераны педагогического труда, люди с ограниченными возможностями здоровья (ОВЗ). С сентября 2022 года филармонический проект «Школа музыки» реализуется в рамках </w:t>
      </w:r>
      <w:r w:rsidRPr="00E54DE3">
        <w:rPr>
          <w:rFonts w:ascii="Times New Roman" w:eastAsia="Calibri" w:hAnsi="Times New Roman" w:cs="Times New Roman"/>
          <w:color w:val="000000"/>
          <w:sz w:val="24"/>
          <w:szCs w:val="24"/>
          <w:shd w:val="clear" w:color="auto" w:fill="FFFFFF"/>
        </w:rPr>
        <w:t>межведомственного</w:t>
      </w:r>
      <w:r w:rsidRPr="00E54DE3">
        <w:rPr>
          <w:rFonts w:ascii="Times New Roman" w:eastAsia="Calibri" w:hAnsi="Times New Roman" w:cs="Times New Roman"/>
          <w:sz w:val="24"/>
          <w:szCs w:val="24"/>
        </w:rPr>
        <w:t xml:space="preserve"> </w:t>
      </w:r>
      <w:r w:rsidRPr="00E54DE3">
        <w:rPr>
          <w:rFonts w:ascii="Times New Roman" w:eastAsia="Calibri" w:hAnsi="Times New Roman" w:cs="Times New Roman"/>
          <w:color w:val="000000"/>
          <w:sz w:val="24"/>
          <w:szCs w:val="24"/>
          <w:shd w:val="clear" w:color="auto" w:fill="FFFFFF"/>
        </w:rPr>
        <w:t xml:space="preserve">культурно-образовательного </w:t>
      </w:r>
      <w:r w:rsidRPr="00E54DE3">
        <w:rPr>
          <w:rFonts w:ascii="Times New Roman" w:eastAsia="Calibri" w:hAnsi="Times New Roman" w:cs="Times New Roman"/>
          <w:sz w:val="24"/>
          <w:szCs w:val="24"/>
        </w:rPr>
        <w:t>проекта «Культура для школьников», направление – «Культпоход». С февраля 2023 года концерты-лекции проекта «Школа музыки» для 9-11 классов реализуются посредством программы социальной поддержки молодежи в возрасте от 14 до 22 лет для повышения доступности организаций культуры «Пушкинская карта».</w:t>
      </w:r>
    </w:p>
    <w:p w:rsidR="00E54DE3" w:rsidRPr="00E54DE3" w:rsidRDefault="00E54DE3" w:rsidP="00E54DE3">
      <w:pPr>
        <w:spacing w:after="0" w:line="240" w:lineRule="auto"/>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lastRenderedPageBreak/>
        <w:t xml:space="preserve">В 2022/2023 учебном году филармонический проект реализован в очном формате в Органном зале Сургутского музыкального колледжа. </w:t>
      </w:r>
      <w:proofErr w:type="gramStart"/>
      <w:r w:rsidRPr="00E54DE3">
        <w:rPr>
          <w:rFonts w:ascii="Times New Roman" w:eastAsia="Calibri" w:hAnsi="Times New Roman" w:cs="Times New Roman"/>
          <w:sz w:val="24"/>
          <w:szCs w:val="24"/>
        </w:rPr>
        <w:t xml:space="preserve">Результат: проведено 14 концертов-лекций; в том числе 4 – по программе «Пушкинская карта», задействовано (нарастающим итогом) 358 студентов, фактически - 121 студент, количество зрителей – </w:t>
      </w:r>
      <w:r w:rsidRPr="00E54DE3">
        <w:rPr>
          <w:rFonts w:ascii="Times New Roman" w:eastAsia="Calibri" w:hAnsi="Times New Roman" w:cs="Times New Roman"/>
          <w:b/>
          <w:sz w:val="24"/>
          <w:szCs w:val="24"/>
        </w:rPr>
        <w:t xml:space="preserve">2532 </w:t>
      </w:r>
      <w:r w:rsidRPr="00E54DE3">
        <w:rPr>
          <w:rFonts w:ascii="Times New Roman" w:eastAsia="Calibri" w:hAnsi="Times New Roman" w:cs="Times New Roman"/>
          <w:sz w:val="24"/>
          <w:szCs w:val="24"/>
        </w:rPr>
        <w:t>человека, из них 423 – по программе «Пушкинская карта».</w:t>
      </w:r>
      <w:proofErr w:type="gramEnd"/>
    </w:p>
    <w:p w:rsidR="00E54DE3" w:rsidRPr="00E54DE3" w:rsidRDefault="00E54DE3" w:rsidP="003D3570">
      <w:pPr>
        <w:spacing w:after="0" w:line="240" w:lineRule="auto"/>
        <w:ind w:firstLine="709"/>
        <w:jc w:val="both"/>
        <w:rPr>
          <w:rFonts w:ascii="Times New Roman" w:eastAsia="Calibri" w:hAnsi="Times New Roman" w:cs="Times New Roman"/>
          <w:sz w:val="24"/>
          <w:szCs w:val="24"/>
        </w:rPr>
      </w:pPr>
      <w:proofErr w:type="gramStart"/>
      <w:r w:rsidRPr="00E54DE3">
        <w:rPr>
          <w:rFonts w:ascii="Times New Roman" w:eastAsia="Calibri" w:hAnsi="Times New Roman" w:cs="Times New Roman"/>
          <w:b/>
          <w:sz w:val="24"/>
          <w:szCs w:val="24"/>
        </w:rPr>
        <w:t>Социально-ориентированный проект «Творите музыкой добро», включив в себя проект «Обнимая сердца»</w:t>
      </w:r>
      <w:r w:rsidRPr="00E54DE3">
        <w:rPr>
          <w:rFonts w:ascii="Times New Roman" w:eastAsia="Calibri" w:hAnsi="Times New Roman" w:cs="Times New Roman"/>
          <w:sz w:val="24"/>
          <w:szCs w:val="24"/>
        </w:rPr>
        <w:t xml:space="preserve">, направлен на духовно-нравственное воспитание участников проекта через добровольное служение обществу, формирование средствами музыкального искусства у детей, подростков, молодёжи и взрослых, нуждающихся в особой заботе государства, позитивного отношения к окружающему миру, способности к адаптации в социуме, обеспечение их права на участия в культурной жизни города Сургута и </w:t>
      </w:r>
      <w:r w:rsidRPr="00183CC1">
        <w:rPr>
          <w:rFonts w:ascii="Times New Roman" w:eastAsia="Calibri" w:hAnsi="Times New Roman" w:cs="Times New Roman"/>
          <w:sz w:val="24"/>
          <w:szCs w:val="24"/>
        </w:rPr>
        <w:t>Ханты-</w:t>
      </w:r>
      <w:r w:rsidR="00183CC1" w:rsidRPr="00183CC1">
        <w:rPr>
          <w:rFonts w:ascii="Times New Roman" w:eastAsia="Calibri" w:hAnsi="Times New Roman" w:cs="Times New Roman"/>
          <w:sz w:val="24"/>
          <w:szCs w:val="24"/>
        </w:rPr>
        <w:t>М</w:t>
      </w:r>
      <w:r w:rsidRPr="00183CC1">
        <w:rPr>
          <w:rFonts w:ascii="Times New Roman" w:eastAsia="Calibri" w:hAnsi="Times New Roman" w:cs="Times New Roman"/>
          <w:sz w:val="24"/>
          <w:szCs w:val="24"/>
        </w:rPr>
        <w:t xml:space="preserve">ансийского </w:t>
      </w:r>
      <w:r w:rsidRPr="00E54DE3">
        <w:rPr>
          <w:rFonts w:ascii="Times New Roman" w:eastAsia="Calibri" w:hAnsi="Times New Roman" w:cs="Times New Roman"/>
          <w:sz w:val="24"/>
          <w:szCs w:val="24"/>
        </w:rPr>
        <w:t>автономного округа</w:t>
      </w:r>
      <w:proofErr w:type="gramEnd"/>
      <w:r w:rsidRPr="00E54DE3">
        <w:rPr>
          <w:rFonts w:ascii="Times New Roman" w:eastAsia="Calibri" w:hAnsi="Times New Roman" w:cs="Times New Roman"/>
          <w:sz w:val="24"/>
          <w:szCs w:val="24"/>
        </w:rPr>
        <w:t xml:space="preserve"> – Югры. Целевая аудитория – получатели услуг учреждения сферы социального обслуживания, пациенты и медицинский персонал БУ «Окружной  кардиологический диспансер «Центр диагностики и </w:t>
      </w:r>
      <w:proofErr w:type="gramStart"/>
      <w:r w:rsidRPr="00E54DE3">
        <w:rPr>
          <w:rFonts w:ascii="Times New Roman" w:eastAsia="Calibri" w:hAnsi="Times New Roman" w:cs="Times New Roman"/>
          <w:sz w:val="24"/>
          <w:szCs w:val="24"/>
        </w:rPr>
        <w:t>сердечно-сосудистой</w:t>
      </w:r>
      <w:proofErr w:type="gramEnd"/>
      <w:r w:rsidRPr="00E54DE3">
        <w:rPr>
          <w:rFonts w:ascii="Times New Roman" w:eastAsia="Calibri" w:hAnsi="Times New Roman" w:cs="Times New Roman"/>
          <w:sz w:val="24"/>
          <w:szCs w:val="24"/>
        </w:rPr>
        <w:t xml:space="preserve"> хирургии». </w:t>
      </w:r>
      <w:proofErr w:type="gramStart"/>
      <w:r w:rsidRPr="00E54DE3">
        <w:rPr>
          <w:rFonts w:ascii="Times New Roman" w:eastAsia="Calibri" w:hAnsi="Times New Roman" w:cs="Times New Roman"/>
          <w:sz w:val="24"/>
          <w:szCs w:val="24"/>
        </w:rPr>
        <w:t>В 2022/2023 учебном году состоялось 4 концерта: 25.01.2023 Концерт, посвященный Дню студента, Татьяниному дню в БУ «Окружной кардиологический диспансер «Центр диагностики и сердечно-сосудистой хирургии»; 21.03.2023 Концерт, посвященный Всемирному дню социальной работы в Сургутском многопрофильном реабилитационном центре для инвалидов; 18.04.2023 Концерт «Пасха светлая пришла», 07.06.2023 Концерт, посвящённый Дню социального работника в БУ «Сургутский комплексный центр социального обслуживания населения».</w:t>
      </w:r>
      <w:proofErr w:type="gramEnd"/>
      <w:r w:rsidRPr="00E54DE3">
        <w:rPr>
          <w:rFonts w:ascii="Times New Roman" w:eastAsia="Calibri" w:hAnsi="Times New Roman" w:cs="Times New Roman"/>
          <w:sz w:val="24"/>
          <w:szCs w:val="24"/>
        </w:rPr>
        <w:t xml:space="preserve"> </w:t>
      </w:r>
      <w:proofErr w:type="gramStart"/>
      <w:r w:rsidRPr="00E54DE3">
        <w:rPr>
          <w:rFonts w:ascii="Times New Roman" w:eastAsia="Calibri" w:hAnsi="Times New Roman" w:cs="Times New Roman"/>
          <w:sz w:val="24"/>
          <w:szCs w:val="24"/>
        </w:rPr>
        <w:t xml:space="preserve">Результат: проведено 4 концерта; задействовано (нарастающим итогом) 26 студентов, фактически - 23 студента, количество зрителей – </w:t>
      </w:r>
      <w:r w:rsidRPr="00E54DE3">
        <w:rPr>
          <w:rFonts w:ascii="Times New Roman" w:eastAsia="Calibri" w:hAnsi="Times New Roman" w:cs="Times New Roman"/>
          <w:b/>
          <w:sz w:val="24"/>
          <w:szCs w:val="24"/>
        </w:rPr>
        <w:t xml:space="preserve">214 </w:t>
      </w:r>
      <w:r w:rsidRPr="00E54DE3">
        <w:rPr>
          <w:rFonts w:ascii="Times New Roman" w:eastAsia="Calibri" w:hAnsi="Times New Roman" w:cs="Times New Roman"/>
          <w:sz w:val="24"/>
          <w:szCs w:val="24"/>
        </w:rPr>
        <w:t>человек.</w:t>
      </w:r>
      <w:proofErr w:type="gramEnd"/>
    </w:p>
    <w:p w:rsidR="00E54DE3" w:rsidRPr="00E54DE3" w:rsidRDefault="00FD7E32" w:rsidP="00E54DE3">
      <w:pPr>
        <w:spacing w:after="0" w:line="240" w:lineRule="auto"/>
        <w:jc w:val="both"/>
        <w:rPr>
          <w:rFonts w:ascii="Times New Roman" w:eastAsia="Calibri" w:hAnsi="Times New Roman" w:cs="Times New Roman"/>
          <w:sz w:val="24"/>
          <w:szCs w:val="24"/>
        </w:rPr>
      </w:pPr>
      <w:r w:rsidRPr="00FD7E32">
        <w:rPr>
          <w:rFonts w:ascii="Times New Roman" w:eastAsia="Calibri" w:hAnsi="Times New Roman" w:cs="Times New Roman"/>
          <w:noProof/>
          <w:sz w:val="24"/>
          <w:szCs w:val="24"/>
          <w:lang w:eastAsia="ru-RU"/>
        </w:rPr>
        <mc:AlternateContent>
          <mc:Choice Requires="wps">
            <w:drawing>
              <wp:anchor distT="0" distB="0" distL="114300" distR="114300" simplePos="0" relativeHeight="251994112" behindDoc="1" locked="0" layoutInCell="0" allowOverlap="1" wp14:anchorId="272ABFE7" wp14:editId="2E10CC4C">
                <wp:simplePos x="0" y="0"/>
                <wp:positionH relativeFrom="page">
                  <wp:posOffset>190500</wp:posOffset>
                </wp:positionH>
                <wp:positionV relativeFrom="page">
                  <wp:posOffset>478155</wp:posOffset>
                </wp:positionV>
                <wp:extent cx="1190625" cy="7277100"/>
                <wp:effectExtent l="666750" t="762000" r="28575" b="19050"/>
                <wp:wrapSquare wrapText="bothSides"/>
                <wp:docPr id="518"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FD7E32">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FD7E3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FD7E3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FD7E32">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8" o:spid="_x0000_s1068" style="position:absolute;left:0;text-align:left;margin-left:15pt;margin-top:37.65pt;width:93.75pt;height:573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HHQwMAAO4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FD7E32">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FD7E3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FD7E3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FD7E32">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E54DE3" w:rsidRPr="00E54DE3">
        <w:rPr>
          <w:rFonts w:ascii="Times New Roman" w:eastAsia="Calibri" w:hAnsi="Times New Roman" w:cs="Times New Roman"/>
          <w:sz w:val="24"/>
          <w:szCs w:val="24"/>
        </w:rPr>
        <w:t xml:space="preserve">С целью формирования чувства патриотизма, сохранения культурного и духовного наследия России, реализован </w:t>
      </w:r>
      <w:r w:rsidR="00E54DE3" w:rsidRPr="00E54DE3">
        <w:rPr>
          <w:rFonts w:ascii="Times New Roman" w:eastAsia="Calibri" w:hAnsi="Times New Roman" w:cs="Times New Roman"/>
          <w:b/>
          <w:sz w:val="24"/>
          <w:szCs w:val="24"/>
        </w:rPr>
        <w:t>социокультурный проект</w:t>
      </w:r>
      <w:r w:rsidR="00E54DE3" w:rsidRPr="00E54DE3">
        <w:rPr>
          <w:rFonts w:ascii="Times New Roman" w:eastAsia="Calibri" w:hAnsi="Times New Roman" w:cs="Times New Roman"/>
          <w:sz w:val="24"/>
          <w:szCs w:val="24"/>
        </w:rPr>
        <w:t xml:space="preserve"> </w:t>
      </w:r>
      <w:r w:rsidR="00E54DE3" w:rsidRPr="00E54DE3">
        <w:rPr>
          <w:rFonts w:ascii="Times New Roman" w:eastAsia="Calibri" w:hAnsi="Times New Roman" w:cs="Times New Roman"/>
          <w:b/>
          <w:sz w:val="24"/>
          <w:szCs w:val="24"/>
        </w:rPr>
        <w:t>«Это нужно живым»</w:t>
      </w:r>
      <w:r w:rsidR="00E54DE3" w:rsidRPr="00E54DE3">
        <w:rPr>
          <w:rFonts w:ascii="Times New Roman" w:eastAsia="Calibri" w:hAnsi="Times New Roman" w:cs="Times New Roman"/>
          <w:sz w:val="24"/>
          <w:szCs w:val="24"/>
        </w:rPr>
        <w:t xml:space="preserve">. </w:t>
      </w:r>
      <w:proofErr w:type="gramStart"/>
      <w:r w:rsidR="00E54DE3" w:rsidRPr="00E54DE3">
        <w:rPr>
          <w:rFonts w:ascii="Times New Roman" w:eastAsia="Calibri" w:hAnsi="Times New Roman" w:cs="Times New Roman"/>
          <w:sz w:val="24"/>
          <w:szCs w:val="24"/>
        </w:rPr>
        <w:t xml:space="preserve">Результат: 12 мероприятий, задействовано (нарастающим итогом) 702 студента, фактически – 100% студентов, аудитория зрителей - </w:t>
      </w:r>
      <w:r w:rsidR="00E54DE3" w:rsidRPr="00E54DE3">
        <w:rPr>
          <w:rFonts w:ascii="Times New Roman" w:eastAsia="Calibri" w:hAnsi="Times New Roman" w:cs="Times New Roman"/>
          <w:b/>
          <w:sz w:val="24"/>
          <w:szCs w:val="24"/>
        </w:rPr>
        <w:t>2015</w:t>
      </w:r>
      <w:r w:rsidR="00E54DE3" w:rsidRPr="00E54DE3">
        <w:rPr>
          <w:rFonts w:ascii="Times New Roman" w:eastAsia="Calibri" w:hAnsi="Times New Roman" w:cs="Times New Roman"/>
          <w:sz w:val="24"/>
          <w:szCs w:val="24"/>
        </w:rPr>
        <w:t xml:space="preserve"> человек.</w:t>
      </w:r>
      <w:proofErr w:type="gramEnd"/>
    </w:p>
    <w:p w:rsidR="00E54DE3" w:rsidRPr="00E54DE3" w:rsidRDefault="00E54DE3" w:rsidP="00E04DA0">
      <w:pPr>
        <w:widowControl w:val="0"/>
        <w:spacing w:after="0" w:line="240" w:lineRule="auto"/>
        <w:ind w:firstLine="709"/>
        <w:jc w:val="both"/>
        <w:rPr>
          <w:rFonts w:ascii="Times New Roman" w:eastAsia="Calibri" w:hAnsi="Times New Roman" w:cs="Times New Roman"/>
          <w:sz w:val="24"/>
          <w:szCs w:val="24"/>
        </w:rPr>
      </w:pPr>
      <w:r w:rsidRPr="00E54DE3">
        <w:rPr>
          <w:rFonts w:ascii="Times New Roman" w:eastAsia="Calibri" w:hAnsi="Times New Roman" w:cs="Times New Roman"/>
          <w:b/>
          <w:sz w:val="24"/>
          <w:szCs w:val="24"/>
        </w:rPr>
        <w:t>Всего в 2022/2023 учебном году</w:t>
      </w:r>
      <w:r w:rsidRPr="00E54DE3">
        <w:rPr>
          <w:rFonts w:ascii="Times New Roman" w:eastAsia="Calibri" w:hAnsi="Times New Roman" w:cs="Times New Roman"/>
          <w:sz w:val="24"/>
          <w:szCs w:val="24"/>
        </w:rPr>
        <w:t xml:space="preserve"> проведены в рамках реализации проектов </w:t>
      </w:r>
      <w:r w:rsidRPr="00E54DE3">
        <w:rPr>
          <w:rFonts w:ascii="Times New Roman" w:eastAsia="Calibri" w:hAnsi="Times New Roman" w:cs="Times New Roman"/>
          <w:b/>
          <w:sz w:val="24"/>
          <w:szCs w:val="24"/>
        </w:rPr>
        <w:t>30</w:t>
      </w:r>
      <w:r w:rsidRPr="00E54DE3">
        <w:rPr>
          <w:rFonts w:ascii="Times New Roman" w:eastAsia="Calibri" w:hAnsi="Times New Roman" w:cs="Times New Roman"/>
          <w:sz w:val="24"/>
          <w:szCs w:val="24"/>
        </w:rPr>
        <w:t xml:space="preserve"> мероприятий; приняло участие 1410 человек (217 преподавателей, 1086 студентов, 107 сотрудников), охват зрительской аудитории (с учётом количества просмотров на сайте и в социальных сетях) </w:t>
      </w:r>
      <w:r w:rsidRPr="00E54DE3">
        <w:rPr>
          <w:rFonts w:ascii="Times New Roman" w:eastAsia="Calibri" w:hAnsi="Times New Roman" w:cs="Times New Roman"/>
          <w:b/>
          <w:sz w:val="24"/>
          <w:szCs w:val="24"/>
        </w:rPr>
        <w:t>4761</w:t>
      </w:r>
      <w:r w:rsidRPr="00E54DE3">
        <w:rPr>
          <w:rFonts w:ascii="Times New Roman" w:eastAsia="Calibri" w:hAnsi="Times New Roman" w:cs="Times New Roman"/>
          <w:sz w:val="24"/>
          <w:szCs w:val="24"/>
        </w:rPr>
        <w:t xml:space="preserve">  человек.</w:t>
      </w:r>
    </w:p>
    <w:p w:rsidR="00E54DE3" w:rsidRPr="00E04DA0" w:rsidRDefault="00E54DE3" w:rsidP="00A517B0">
      <w:pPr>
        <w:spacing w:after="0" w:line="240" w:lineRule="auto"/>
        <w:ind w:firstLine="709"/>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 xml:space="preserve">В </w:t>
      </w:r>
      <w:r w:rsidR="00A517B0">
        <w:rPr>
          <w:rFonts w:ascii="Times New Roman" w:eastAsia="Calibri" w:hAnsi="Times New Roman" w:cs="Times New Roman"/>
          <w:sz w:val="24"/>
          <w:szCs w:val="24"/>
        </w:rPr>
        <w:t>колледже</w:t>
      </w:r>
      <w:r w:rsidRPr="00E54DE3">
        <w:rPr>
          <w:rFonts w:ascii="Times New Roman" w:eastAsia="Calibri" w:hAnsi="Times New Roman" w:cs="Times New Roman"/>
          <w:sz w:val="24"/>
          <w:szCs w:val="24"/>
        </w:rPr>
        <w:t xml:space="preserve"> организована деятельность </w:t>
      </w:r>
      <w:r w:rsidRPr="00E54DE3">
        <w:rPr>
          <w:rFonts w:ascii="Times New Roman" w:eastAsia="Calibri" w:hAnsi="Times New Roman" w:cs="Times New Roman"/>
          <w:b/>
          <w:sz w:val="24"/>
          <w:szCs w:val="24"/>
        </w:rPr>
        <w:t>объединений студентов по интересам</w:t>
      </w:r>
      <w:r w:rsidRPr="00E54DE3">
        <w:rPr>
          <w:rFonts w:ascii="Times New Roman" w:eastAsia="Calibri" w:hAnsi="Times New Roman" w:cs="Times New Roman"/>
          <w:sz w:val="24"/>
          <w:szCs w:val="24"/>
        </w:rPr>
        <w:t xml:space="preserve">. Цель - создание благоприятных условий для реализации интеллектуального и творческого потенциала обучающихся, направленных на самоопределение и профессиональную ориентацию. В 2022/2023 учебном году действовали </w:t>
      </w:r>
      <w:r w:rsidRPr="00E54DE3">
        <w:rPr>
          <w:rFonts w:ascii="Times New Roman" w:eastAsia="Calibri" w:hAnsi="Times New Roman" w:cs="Times New Roman"/>
          <w:b/>
          <w:sz w:val="24"/>
          <w:szCs w:val="24"/>
        </w:rPr>
        <w:t xml:space="preserve">9 объединений </w:t>
      </w:r>
      <w:r w:rsidRPr="00E54DE3">
        <w:rPr>
          <w:rFonts w:ascii="Times New Roman" w:eastAsia="Calibri" w:hAnsi="Times New Roman" w:cs="Times New Roman"/>
          <w:sz w:val="24"/>
          <w:szCs w:val="24"/>
        </w:rPr>
        <w:t>студентов по интересам</w:t>
      </w:r>
      <w:r w:rsidRPr="00E54DE3">
        <w:rPr>
          <w:rFonts w:ascii="Times New Roman" w:eastAsia="Calibri" w:hAnsi="Times New Roman" w:cs="Times New Roman"/>
          <w:b/>
          <w:sz w:val="24"/>
          <w:szCs w:val="24"/>
        </w:rPr>
        <w:t xml:space="preserve"> по 5 направлениям воспитательной </w:t>
      </w:r>
      <w:r w:rsidRPr="00E04DA0">
        <w:rPr>
          <w:rFonts w:ascii="Times New Roman" w:eastAsia="Calibri" w:hAnsi="Times New Roman" w:cs="Times New Roman"/>
          <w:b/>
          <w:sz w:val="24"/>
          <w:szCs w:val="24"/>
        </w:rPr>
        <w:t xml:space="preserve">деятельности </w:t>
      </w:r>
      <w:r w:rsidRPr="00E04DA0">
        <w:rPr>
          <w:rFonts w:ascii="Times New Roman" w:eastAsia="Calibri" w:hAnsi="Times New Roman" w:cs="Times New Roman"/>
          <w:sz w:val="24"/>
          <w:szCs w:val="24"/>
        </w:rPr>
        <w:t>(Приложение</w:t>
      </w:r>
      <w:r w:rsidR="004D5440">
        <w:rPr>
          <w:rFonts w:ascii="Times New Roman" w:eastAsia="Calibri" w:hAnsi="Times New Roman" w:cs="Times New Roman"/>
          <w:sz w:val="24"/>
          <w:szCs w:val="24"/>
        </w:rPr>
        <w:t xml:space="preserve"> 13</w:t>
      </w:r>
      <w:r w:rsidRPr="00E04DA0">
        <w:rPr>
          <w:rFonts w:ascii="Times New Roman" w:eastAsia="Calibri" w:hAnsi="Times New Roman" w:cs="Times New Roman"/>
          <w:sz w:val="24"/>
          <w:szCs w:val="24"/>
        </w:rPr>
        <w:t>):</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Инструментальный ансамбль «Арт-контраст»</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Анса</w:t>
      </w:r>
      <w:r w:rsidR="008D12A0">
        <w:rPr>
          <w:rFonts w:ascii="Times New Roman" w:eastAsia="Calibri" w:hAnsi="Times New Roman" w:cs="Times New Roman"/>
          <w:sz w:val="24"/>
          <w:szCs w:val="24"/>
        </w:rPr>
        <w:t>м</w:t>
      </w:r>
      <w:r w:rsidRPr="00E54DE3">
        <w:rPr>
          <w:rFonts w:ascii="Times New Roman" w:eastAsia="Calibri" w:hAnsi="Times New Roman" w:cs="Times New Roman"/>
          <w:sz w:val="24"/>
          <w:szCs w:val="24"/>
        </w:rPr>
        <w:t>бль духовых инструментов «Дивертисмент»</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Вокальный ансамбль «Экспромт»</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Вокальный ансамбль</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Times New Roman" w:hAnsi="Times New Roman" w:cs="Times New Roman"/>
          <w:sz w:val="24"/>
          <w:szCs w:val="24"/>
        </w:rPr>
        <w:t>Необычная психология</w:t>
      </w:r>
      <w:r w:rsidRPr="00E54DE3">
        <w:rPr>
          <w:rFonts w:ascii="Times New Roman" w:eastAsia="Calibri" w:hAnsi="Times New Roman" w:cs="Times New Roman"/>
          <w:sz w:val="24"/>
          <w:szCs w:val="24"/>
        </w:rPr>
        <w:t xml:space="preserve"> </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Практическая гармония</w:t>
      </w:r>
    </w:p>
    <w:p w:rsidR="00E54DE3" w:rsidRPr="00E54DE3" w:rsidRDefault="00E54DE3" w:rsidP="00FA77CA">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Calibri" w:hAnsi="Times New Roman" w:cs="Times New Roman"/>
          <w:sz w:val="24"/>
          <w:szCs w:val="24"/>
        </w:rPr>
        <w:t>Тайны гармонии</w:t>
      </w:r>
    </w:p>
    <w:p w:rsidR="00E54DE3" w:rsidRPr="00E54DE3" w:rsidRDefault="00E54DE3" w:rsidP="00FA77CA">
      <w:pPr>
        <w:numPr>
          <w:ilvl w:val="0"/>
          <w:numId w:val="17"/>
        </w:numPr>
        <w:spacing w:after="0" w:line="240" w:lineRule="auto"/>
        <w:contextualSpacing/>
        <w:jc w:val="both"/>
        <w:rPr>
          <w:rFonts w:ascii="Times New Roman" w:eastAsia="Times New Roman" w:hAnsi="Times New Roman" w:cs="Times New Roman"/>
          <w:sz w:val="24"/>
          <w:szCs w:val="24"/>
        </w:rPr>
      </w:pPr>
      <w:r w:rsidRPr="00E54DE3">
        <w:rPr>
          <w:rFonts w:ascii="Times New Roman" w:eastAsia="Times New Roman" w:hAnsi="Times New Roman" w:cs="Times New Roman"/>
          <w:sz w:val="24"/>
          <w:szCs w:val="24"/>
        </w:rPr>
        <w:t>Доброволец СМК</w:t>
      </w:r>
    </w:p>
    <w:p w:rsidR="00A517B0" w:rsidRDefault="00E54DE3" w:rsidP="00E54DE3">
      <w:pPr>
        <w:numPr>
          <w:ilvl w:val="0"/>
          <w:numId w:val="17"/>
        </w:numPr>
        <w:spacing w:after="0" w:line="240" w:lineRule="auto"/>
        <w:contextualSpacing/>
        <w:jc w:val="both"/>
        <w:rPr>
          <w:rFonts w:ascii="Times New Roman" w:eastAsia="Calibri" w:hAnsi="Times New Roman" w:cs="Times New Roman"/>
          <w:sz w:val="24"/>
          <w:szCs w:val="24"/>
        </w:rPr>
      </w:pPr>
      <w:r w:rsidRPr="00E54DE3">
        <w:rPr>
          <w:rFonts w:ascii="Times New Roman" w:eastAsia="Times New Roman" w:hAnsi="Times New Roman" w:cs="Times New Roman"/>
          <w:sz w:val="24"/>
          <w:szCs w:val="24"/>
        </w:rPr>
        <w:lastRenderedPageBreak/>
        <w:t>Театральная студия</w:t>
      </w:r>
      <w:r w:rsidR="008D12A0">
        <w:rPr>
          <w:rFonts w:ascii="Times New Roman" w:eastAsia="Calibri" w:hAnsi="Times New Roman" w:cs="Times New Roman"/>
          <w:sz w:val="24"/>
          <w:szCs w:val="24"/>
        </w:rPr>
        <w:t xml:space="preserve">. </w:t>
      </w:r>
    </w:p>
    <w:p w:rsidR="00E54DE3" w:rsidRPr="008D12A0" w:rsidRDefault="00E54DE3" w:rsidP="00A517B0">
      <w:pPr>
        <w:spacing w:after="0" w:line="240" w:lineRule="auto"/>
        <w:ind w:left="360"/>
        <w:contextualSpacing/>
        <w:jc w:val="both"/>
        <w:rPr>
          <w:rFonts w:ascii="Times New Roman" w:eastAsia="Calibri" w:hAnsi="Times New Roman" w:cs="Times New Roman"/>
          <w:sz w:val="24"/>
          <w:szCs w:val="24"/>
        </w:rPr>
      </w:pPr>
      <w:r w:rsidRPr="008D12A0">
        <w:rPr>
          <w:rFonts w:ascii="Times New Roman" w:eastAsia="Calibri" w:hAnsi="Times New Roman" w:cs="Times New Roman"/>
          <w:sz w:val="24"/>
          <w:szCs w:val="24"/>
        </w:rPr>
        <w:t xml:space="preserve">Результаты работы объединений: участие в концертах, проектах, </w:t>
      </w:r>
      <w:r w:rsidRPr="00E04DA0">
        <w:rPr>
          <w:rFonts w:ascii="Times New Roman" w:eastAsia="Calibri" w:hAnsi="Times New Roman" w:cs="Times New Roman"/>
          <w:sz w:val="24"/>
          <w:szCs w:val="24"/>
        </w:rPr>
        <w:t>акциях</w:t>
      </w:r>
      <w:r w:rsidR="00E04DA0" w:rsidRPr="00E04DA0">
        <w:rPr>
          <w:rFonts w:ascii="Times New Roman" w:eastAsia="Calibri" w:hAnsi="Times New Roman" w:cs="Times New Roman"/>
          <w:sz w:val="24"/>
          <w:szCs w:val="24"/>
        </w:rPr>
        <w:t>.</w:t>
      </w:r>
      <w:r w:rsidRPr="00E04DA0">
        <w:rPr>
          <w:rFonts w:ascii="Times New Roman" w:eastAsia="Calibri" w:hAnsi="Times New Roman" w:cs="Times New Roman"/>
          <w:sz w:val="24"/>
          <w:szCs w:val="24"/>
        </w:rPr>
        <w:t xml:space="preserve"> (Приложение</w:t>
      </w:r>
      <w:r w:rsidR="004D5440">
        <w:rPr>
          <w:rFonts w:ascii="Times New Roman" w:eastAsia="Calibri" w:hAnsi="Times New Roman" w:cs="Times New Roman"/>
          <w:sz w:val="24"/>
          <w:szCs w:val="24"/>
        </w:rPr>
        <w:t xml:space="preserve"> 13</w:t>
      </w:r>
      <w:r w:rsidRPr="00E04DA0">
        <w:rPr>
          <w:rFonts w:ascii="Times New Roman" w:eastAsia="Calibri" w:hAnsi="Times New Roman" w:cs="Times New Roman"/>
          <w:sz w:val="24"/>
          <w:szCs w:val="24"/>
        </w:rPr>
        <w:t>)</w:t>
      </w:r>
    </w:p>
    <w:p w:rsidR="00E54DE3" w:rsidRDefault="00E54DE3" w:rsidP="008806C4">
      <w:pPr>
        <w:spacing w:after="0" w:line="240" w:lineRule="auto"/>
        <w:jc w:val="both"/>
        <w:rPr>
          <w:rFonts w:ascii="Times New Roman" w:eastAsia="Times New Roman" w:hAnsi="Times New Roman" w:cs="Times New Roman"/>
          <w:sz w:val="24"/>
          <w:szCs w:val="24"/>
          <w:lang w:eastAsia="ru-RU"/>
        </w:rPr>
      </w:pPr>
    </w:p>
    <w:p w:rsidR="003E515E" w:rsidRPr="00FD7E32" w:rsidRDefault="003E515E" w:rsidP="00FD7E32">
      <w:pPr>
        <w:spacing w:after="0" w:line="240" w:lineRule="auto"/>
        <w:contextualSpacing/>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b/>
          <w:sz w:val="24"/>
          <w:szCs w:val="24"/>
          <w:u w:val="single"/>
          <w:lang w:eastAsia="ru-RU"/>
        </w:rPr>
        <w:t xml:space="preserve">3.9. Органы самоуправления, общественные объединения </w:t>
      </w:r>
      <w:proofErr w:type="gramStart"/>
      <w:r w:rsidRPr="003E515E">
        <w:rPr>
          <w:rFonts w:ascii="Times New Roman" w:eastAsia="Times New Roman" w:hAnsi="Times New Roman" w:cs="Times New Roman"/>
          <w:b/>
          <w:sz w:val="24"/>
          <w:szCs w:val="24"/>
          <w:u w:val="single"/>
          <w:lang w:eastAsia="ru-RU"/>
        </w:rPr>
        <w:t>обучаю</w:t>
      </w:r>
      <w:r w:rsidR="00E57C8E">
        <w:rPr>
          <w:rFonts w:ascii="Times New Roman" w:eastAsia="Times New Roman" w:hAnsi="Times New Roman" w:cs="Times New Roman"/>
          <w:b/>
          <w:sz w:val="24"/>
          <w:szCs w:val="24"/>
          <w:u w:val="single"/>
          <w:lang w:eastAsia="ru-RU"/>
        </w:rPr>
        <w:t>щихся</w:t>
      </w:r>
      <w:proofErr w:type="gramEnd"/>
      <w:r w:rsidR="00E57C8E">
        <w:rPr>
          <w:rFonts w:ascii="Times New Roman" w:eastAsia="Times New Roman" w:hAnsi="Times New Roman" w:cs="Times New Roman"/>
          <w:b/>
          <w:sz w:val="24"/>
          <w:szCs w:val="24"/>
          <w:u w:val="single"/>
          <w:lang w:eastAsia="ru-RU"/>
        </w:rPr>
        <w:t>, действующие в учреждении</w:t>
      </w:r>
    </w:p>
    <w:p w:rsidR="00FD7E32" w:rsidRPr="00FD7E32" w:rsidRDefault="00FD7E32" w:rsidP="00A517B0">
      <w:pPr>
        <w:spacing w:after="0" w:line="240" w:lineRule="auto"/>
        <w:ind w:firstLine="709"/>
        <w:jc w:val="both"/>
        <w:rPr>
          <w:rFonts w:ascii="Times New Roman" w:eastAsia="Calibri" w:hAnsi="Times New Roman" w:cs="Times New Roman"/>
          <w:sz w:val="24"/>
          <w:szCs w:val="24"/>
        </w:rPr>
      </w:pPr>
      <w:r w:rsidRPr="00FD7E32">
        <w:rPr>
          <w:rFonts w:ascii="Times New Roman" w:eastAsia="Calibri" w:hAnsi="Times New Roman" w:cs="Times New Roman"/>
          <w:sz w:val="24"/>
          <w:szCs w:val="24"/>
        </w:rPr>
        <w:t xml:space="preserve">В качестве органа самоуправления </w:t>
      </w:r>
      <w:proofErr w:type="gramStart"/>
      <w:r w:rsidRPr="00FD7E32">
        <w:rPr>
          <w:rFonts w:ascii="Times New Roman" w:eastAsia="Calibri" w:hAnsi="Times New Roman" w:cs="Times New Roman"/>
          <w:sz w:val="24"/>
          <w:szCs w:val="24"/>
        </w:rPr>
        <w:t>обучающихся</w:t>
      </w:r>
      <w:proofErr w:type="gramEnd"/>
      <w:r w:rsidRPr="00FD7E32">
        <w:rPr>
          <w:rFonts w:ascii="Times New Roman" w:eastAsia="Calibri" w:hAnsi="Times New Roman" w:cs="Times New Roman"/>
          <w:sz w:val="24"/>
          <w:szCs w:val="24"/>
        </w:rPr>
        <w:t xml:space="preserve"> </w:t>
      </w:r>
      <w:r w:rsidRPr="00FD7E32">
        <w:rPr>
          <w:rFonts w:ascii="Times New Roman" w:eastAsia="Times New Roman" w:hAnsi="Times New Roman" w:cs="Times New Roman"/>
          <w:sz w:val="24"/>
          <w:szCs w:val="24"/>
          <w:lang w:eastAsia="ru-RU"/>
        </w:rPr>
        <w:t xml:space="preserve">в колледже действует </w:t>
      </w:r>
      <w:r w:rsidRPr="00FD7E32">
        <w:rPr>
          <w:rFonts w:ascii="Times New Roman" w:eastAsia="Calibri" w:hAnsi="Times New Roman" w:cs="Times New Roman"/>
          <w:b/>
          <w:sz w:val="24"/>
          <w:szCs w:val="24"/>
        </w:rPr>
        <w:t xml:space="preserve">студенческий совет. </w:t>
      </w:r>
      <w:r w:rsidRPr="00FD7E32">
        <w:rPr>
          <w:rFonts w:ascii="Times New Roman" w:eastAsia="Calibri" w:hAnsi="Times New Roman" w:cs="Times New Roman"/>
          <w:sz w:val="24"/>
          <w:szCs w:val="24"/>
        </w:rPr>
        <w:t xml:space="preserve">Деятельность студенческого совета регламентируется Положением о студенческом совете, утверждённым приказом от 17.06.2015 №227/01-07 с учётом мнения студенческим совета (Протокол заседания студенческого совета от 09.06.2015г №2). </w:t>
      </w:r>
    </w:p>
    <w:p w:rsidR="00FD7E32" w:rsidRPr="00E04DA0" w:rsidRDefault="00FD7E32" w:rsidP="00E04DA0">
      <w:pPr>
        <w:spacing w:after="0" w:line="240" w:lineRule="auto"/>
        <w:contextualSpacing/>
        <w:jc w:val="both"/>
        <w:rPr>
          <w:rFonts w:ascii="Times New Roman" w:eastAsia="Calibri" w:hAnsi="Times New Roman" w:cs="Times New Roman"/>
          <w:sz w:val="24"/>
          <w:szCs w:val="24"/>
        </w:rPr>
      </w:pPr>
      <w:r w:rsidRPr="00FD7E32">
        <w:rPr>
          <w:rFonts w:ascii="Times New Roman" w:eastAsia="Calibri" w:hAnsi="Times New Roman" w:cs="Times New Roman"/>
          <w:b/>
          <w:sz w:val="24"/>
          <w:szCs w:val="24"/>
        </w:rPr>
        <w:t>В 2022/2023 году студенческий совет</w:t>
      </w:r>
      <w:r w:rsidRPr="00FD7E32">
        <w:rPr>
          <w:rFonts w:ascii="Times New Roman" w:eastAsia="Calibri" w:hAnsi="Times New Roman" w:cs="Times New Roman"/>
          <w:sz w:val="24"/>
          <w:szCs w:val="24"/>
        </w:rPr>
        <w:t xml:space="preserve"> был сформирован по итогам анонимного голосования (Протокол №2 общего собрания студентов от 05.09.2022). В состав совета вошли 32 студента </w:t>
      </w:r>
      <w:r w:rsidRPr="00FD7E32">
        <w:rPr>
          <w:rFonts w:ascii="Times New Roman" w:eastAsia="Times New Roman" w:hAnsi="Times New Roman" w:cs="Times New Roman"/>
          <w:sz w:val="24"/>
          <w:szCs w:val="24"/>
          <w:lang w:eastAsia="ru-RU"/>
        </w:rPr>
        <w:t xml:space="preserve">(20% от общего числа обучающихся колледжа) </w:t>
      </w:r>
      <w:r w:rsidRPr="00FD7E32">
        <w:rPr>
          <w:rFonts w:ascii="Times New Roman" w:eastAsia="Calibri" w:hAnsi="Times New Roman" w:cs="Times New Roman"/>
          <w:sz w:val="24"/>
          <w:szCs w:val="24"/>
        </w:rPr>
        <w:t>1-4 курсов всех специальностей колледжа. Из них 10 несовершеннолетних (14% от общего числа н</w:t>
      </w:r>
      <w:r w:rsidR="00E04DA0">
        <w:rPr>
          <w:rFonts w:ascii="Times New Roman" w:eastAsia="Calibri" w:hAnsi="Times New Roman" w:cs="Times New Roman"/>
          <w:sz w:val="24"/>
          <w:szCs w:val="24"/>
        </w:rPr>
        <w:t xml:space="preserve">есовершеннолетних обучающихся). </w:t>
      </w:r>
      <w:r w:rsidRPr="00E04DA0">
        <w:rPr>
          <w:rFonts w:ascii="Times New Roman" w:eastAsia="Calibri" w:hAnsi="Times New Roman" w:cs="Times New Roman"/>
          <w:sz w:val="24"/>
          <w:szCs w:val="24"/>
        </w:rPr>
        <w:t>(Приложение</w:t>
      </w:r>
      <w:r w:rsidR="004D5440">
        <w:rPr>
          <w:rFonts w:ascii="Times New Roman" w:eastAsia="Calibri" w:hAnsi="Times New Roman" w:cs="Times New Roman"/>
          <w:sz w:val="24"/>
          <w:szCs w:val="24"/>
        </w:rPr>
        <w:t xml:space="preserve"> 14</w:t>
      </w:r>
      <w:r w:rsidR="00E04DA0">
        <w:rPr>
          <w:rFonts w:ascii="Times New Roman" w:eastAsia="Calibri" w:hAnsi="Times New Roman" w:cs="Times New Roman"/>
          <w:sz w:val="24"/>
          <w:szCs w:val="24"/>
        </w:rPr>
        <w:t>)</w:t>
      </w:r>
    </w:p>
    <w:p w:rsidR="00FD7E32" w:rsidRPr="00FD7E32" w:rsidRDefault="00FD7E32" w:rsidP="00FD7E32">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D7E32">
        <w:rPr>
          <w:rFonts w:ascii="Times New Roman" w:eastAsia="Calibri" w:hAnsi="Times New Roman" w:cs="Times New Roman"/>
          <w:b/>
          <w:color w:val="000000"/>
          <w:sz w:val="24"/>
          <w:szCs w:val="24"/>
        </w:rPr>
        <w:t>В 2022/2023 учебном году</w:t>
      </w:r>
      <w:r w:rsidRPr="00FD7E32">
        <w:rPr>
          <w:rFonts w:ascii="Times New Roman" w:eastAsia="Calibri" w:hAnsi="Times New Roman" w:cs="Times New Roman"/>
          <w:color w:val="000000"/>
          <w:sz w:val="24"/>
          <w:szCs w:val="24"/>
        </w:rPr>
        <w:t xml:space="preserve"> </w:t>
      </w:r>
      <w:r w:rsidRPr="00FD7E32">
        <w:rPr>
          <w:rFonts w:ascii="Times New Roman" w:eastAsia="Calibri" w:hAnsi="Times New Roman" w:cs="Times New Roman"/>
          <w:b/>
          <w:color w:val="000000"/>
          <w:sz w:val="24"/>
          <w:szCs w:val="24"/>
        </w:rPr>
        <w:t>члены студенческого совета</w:t>
      </w:r>
      <w:r w:rsidRPr="00FD7E32">
        <w:rPr>
          <w:rFonts w:ascii="Times New Roman" w:eastAsia="Calibri" w:hAnsi="Times New Roman" w:cs="Times New Roman"/>
          <w:color w:val="000000"/>
          <w:sz w:val="24"/>
          <w:szCs w:val="24"/>
        </w:rPr>
        <w:t xml:space="preserve"> </w:t>
      </w:r>
      <w:r w:rsidRPr="00FD7E32">
        <w:rPr>
          <w:rFonts w:ascii="Times New Roman" w:eastAsia="Times New Roman" w:hAnsi="Times New Roman" w:cs="Times New Roman"/>
          <w:b/>
          <w:color w:val="000000"/>
          <w:sz w:val="24"/>
          <w:szCs w:val="24"/>
          <w:lang w:eastAsia="ru-RU"/>
        </w:rPr>
        <w:t>активно участвовали</w:t>
      </w:r>
      <w:r w:rsidRPr="00FD7E32">
        <w:rPr>
          <w:rFonts w:ascii="Times New Roman" w:eastAsia="Times New Roman" w:hAnsi="Times New Roman" w:cs="Times New Roman"/>
          <w:color w:val="000000"/>
          <w:sz w:val="24"/>
          <w:szCs w:val="24"/>
          <w:lang w:eastAsia="ru-RU"/>
        </w:rPr>
        <w:t xml:space="preserve"> в подготовке материалов для малотиражной студенческой газеты «Орфей», актуализации информации на официальном сайте колледжа, в подготовк</w:t>
      </w:r>
      <w:r w:rsidR="00C97AF0">
        <w:rPr>
          <w:rFonts w:ascii="Times New Roman" w:eastAsia="Times New Roman" w:hAnsi="Times New Roman" w:cs="Times New Roman"/>
          <w:color w:val="000000"/>
          <w:sz w:val="24"/>
          <w:szCs w:val="24"/>
          <w:lang w:eastAsia="ru-RU"/>
        </w:rPr>
        <w:t>е внеклассных внутриколледжных</w:t>
      </w:r>
      <w:r w:rsidRPr="00FD7E32">
        <w:rPr>
          <w:rFonts w:ascii="Times New Roman" w:eastAsia="Times New Roman" w:hAnsi="Times New Roman" w:cs="Times New Roman"/>
          <w:color w:val="000000"/>
          <w:sz w:val="24"/>
          <w:szCs w:val="24"/>
          <w:lang w:eastAsia="ru-RU"/>
        </w:rPr>
        <w:t xml:space="preserve"> мероприятий в соответствии с Календарным планом воспитательной работы. Ежемесячно представители студенческого совета участвовали в проверках работы буфета колледжа, в проверке соблюдения требований к санитарному содержанию помещений общежития. </w:t>
      </w:r>
    </w:p>
    <w:p w:rsidR="00FD7E32" w:rsidRPr="00FD7E32" w:rsidRDefault="00FD7E32" w:rsidP="00FD7E3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7E32">
        <w:rPr>
          <w:rFonts w:ascii="Times New Roman" w:eastAsia="Times New Roman" w:hAnsi="Times New Roman" w:cs="Times New Roman"/>
          <w:b/>
          <w:sz w:val="24"/>
          <w:szCs w:val="24"/>
          <w:lang w:eastAsia="ru-RU"/>
        </w:rPr>
        <w:t>Жилищно-бытовой центр Студенческого совета</w:t>
      </w:r>
      <w:r w:rsidRPr="00FD7E32">
        <w:rPr>
          <w:rFonts w:ascii="Times New Roman" w:eastAsia="Times New Roman" w:hAnsi="Times New Roman" w:cs="Times New Roman"/>
          <w:sz w:val="24"/>
          <w:szCs w:val="24"/>
          <w:lang w:eastAsia="ru-RU"/>
        </w:rPr>
        <w:t xml:space="preserve"> проводил беседы с нарушителями правил внутреннего распорядка общежития, участвовал в проведении еженедельных рейдов по проверке санитарного состояний комнат общежития.</w:t>
      </w:r>
    </w:p>
    <w:p w:rsidR="00FD7E32" w:rsidRPr="00FD7E32" w:rsidRDefault="00FD7E32" w:rsidP="00FD7E32">
      <w:pPr>
        <w:autoSpaceDE w:val="0"/>
        <w:autoSpaceDN w:val="0"/>
        <w:adjustRightInd w:val="0"/>
        <w:spacing w:after="0" w:line="240" w:lineRule="auto"/>
        <w:jc w:val="both"/>
        <w:rPr>
          <w:rFonts w:ascii="Times New Roman" w:eastAsia="Calibri" w:hAnsi="Times New Roman" w:cs="Times New Roman"/>
          <w:color w:val="FF0000"/>
          <w:sz w:val="24"/>
          <w:szCs w:val="24"/>
        </w:rPr>
      </w:pPr>
      <w:r w:rsidRPr="00FD7E32">
        <w:rPr>
          <w:rFonts w:ascii="Times New Roman" w:eastAsia="Times New Roman" w:hAnsi="Times New Roman" w:cs="Times New Roman"/>
          <w:b/>
          <w:color w:val="000000"/>
          <w:sz w:val="24"/>
          <w:szCs w:val="24"/>
          <w:lang w:eastAsia="ru-RU"/>
        </w:rPr>
        <w:t>По инициативе Студенческого совета</w:t>
      </w:r>
      <w:r w:rsidRPr="00FD7E32">
        <w:rPr>
          <w:rFonts w:ascii="Times New Roman" w:eastAsia="Times New Roman" w:hAnsi="Times New Roman" w:cs="Times New Roman"/>
          <w:color w:val="000000"/>
          <w:sz w:val="24"/>
          <w:szCs w:val="24"/>
          <w:lang w:eastAsia="ru-RU"/>
        </w:rPr>
        <w:t xml:space="preserve"> </w:t>
      </w:r>
      <w:r w:rsidRPr="00FD7E32">
        <w:rPr>
          <w:rFonts w:ascii="Times New Roman" w:eastAsia="Calibri" w:hAnsi="Times New Roman" w:cs="Times New Roman"/>
          <w:b/>
          <w:color w:val="000000"/>
          <w:sz w:val="24"/>
          <w:szCs w:val="24"/>
        </w:rPr>
        <w:t>в 2022/2023 учебном году</w:t>
      </w:r>
      <w:r w:rsidRPr="00FD7E32">
        <w:rPr>
          <w:rFonts w:ascii="Times New Roman" w:eastAsia="Calibri" w:hAnsi="Times New Roman" w:cs="Times New Roman"/>
          <w:color w:val="000000"/>
          <w:sz w:val="24"/>
          <w:szCs w:val="24"/>
        </w:rPr>
        <w:t xml:space="preserve"> </w:t>
      </w:r>
      <w:r w:rsidRPr="00FD7E32">
        <w:rPr>
          <w:rFonts w:ascii="Times New Roman" w:eastAsia="Times New Roman" w:hAnsi="Times New Roman" w:cs="Times New Roman"/>
          <w:color w:val="000000"/>
          <w:sz w:val="24"/>
          <w:szCs w:val="24"/>
          <w:lang w:eastAsia="ru-RU"/>
        </w:rPr>
        <w:t>организованы «Посвящение в студенты» (29.09.2022), Открытое первенство по настольному теннису (11.12.2022), Праздничный вечер «Новогодний мюзикл» (24.12.2022), «День студента» (28.01.2023), стендовая инсталляция «Стена Памяти», выпускной (16.06.2023)</w:t>
      </w:r>
      <w:r w:rsidR="00183CC1">
        <w:rPr>
          <w:rFonts w:ascii="Times New Roman" w:eastAsia="Times New Roman" w:hAnsi="Times New Roman" w:cs="Times New Roman"/>
          <w:color w:val="000000"/>
          <w:sz w:val="24"/>
          <w:szCs w:val="24"/>
          <w:lang w:eastAsia="ru-RU"/>
        </w:rPr>
        <w:t>.</w:t>
      </w:r>
    </w:p>
    <w:p w:rsidR="003E515E" w:rsidRDefault="00E57C8E" w:rsidP="00D005E4">
      <w:pPr>
        <w:spacing w:after="0" w:line="240" w:lineRule="auto"/>
        <w:ind w:left="34"/>
        <w:jc w:val="both"/>
        <w:rPr>
          <w:rFonts w:ascii="Times New Roman" w:eastAsia="Times New Roman" w:hAnsi="Times New Roman" w:cs="Times New Roman"/>
          <w:b/>
          <w:sz w:val="24"/>
          <w:szCs w:val="24"/>
          <w:u w:val="single"/>
          <w:lang w:eastAsia="ru-RU"/>
        </w:rPr>
      </w:pPr>
      <w:r w:rsidRPr="00E57C8E">
        <w:rPr>
          <w:rFonts w:ascii="Times New Roman" w:hAnsi="Times New Roman" w:cs="Times New Roman"/>
          <w:noProof/>
          <w:lang w:eastAsia="ru-RU"/>
        </w:rPr>
        <mc:AlternateContent>
          <mc:Choice Requires="wps">
            <w:drawing>
              <wp:anchor distT="0" distB="0" distL="114300" distR="114300" simplePos="0" relativeHeight="251924480" behindDoc="1" locked="0" layoutInCell="0" allowOverlap="1" wp14:anchorId="058710EE" wp14:editId="29A12566">
                <wp:simplePos x="0" y="0"/>
                <wp:positionH relativeFrom="page">
                  <wp:posOffset>105410</wp:posOffset>
                </wp:positionH>
                <wp:positionV relativeFrom="page">
                  <wp:posOffset>252095</wp:posOffset>
                </wp:positionV>
                <wp:extent cx="1190625" cy="7277100"/>
                <wp:effectExtent l="666750" t="762000" r="28575" b="19050"/>
                <wp:wrapSquare wrapText="bothSides"/>
                <wp:docPr id="513" name="Прямо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57C8E">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57C8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E57C8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E57C8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3" o:spid="_x0000_s1069" style="position:absolute;left:0;text-align:left;margin-left:8.3pt;margin-top:19.85pt;width:93.75pt;height:573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2iQwMAAO4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57C8E">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57C8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E57C8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E57C8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FD7E32" w:rsidRPr="00FD7E32" w:rsidRDefault="003E515E" w:rsidP="00FD7E32">
      <w:pPr>
        <w:spacing w:after="0" w:line="240" w:lineRule="auto"/>
        <w:jc w:val="both"/>
        <w:rPr>
          <w:rFonts w:ascii="Times New Roman" w:eastAsia="Times New Roman" w:hAnsi="Times New Roman" w:cs="Times New Roman"/>
          <w:b/>
          <w:sz w:val="24"/>
          <w:szCs w:val="24"/>
          <w:u w:val="single"/>
          <w:lang w:eastAsia="ru-RU"/>
        </w:rPr>
      </w:pPr>
      <w:r w:rsidRPr="003E515E">
        <w:rPr>
          <w:rFonts w:ascii="Times New Roman" w:eastAsia="Calibri" w:hAnsi="Times New Roman" w:cs="Times New Roman"/>
          <w:b/>
          <w:sz w:val="24"/>
          <w:szCs w:val="24"/>
          <w:u w:val="single"/>
        </w:rPr>
        <w:t xml:space="preserve">3.10. </w:t>
      </w:r>
      <w:r w:rsidRPr="003E515E">
        <w:rPr>
          <w:rFonts w:ascii="Times New Roman" w:eastAsia="Times New Roman" w:hAnsi="Times New Roman" w:cs="Times New Roman"/>
          <w:b/>
          <w:sz w:val="24"/>
          <w:szCs w:val="24"/>
          <w:u w:val="single"/>
          <w:lang w:eastAsia="ru-RU"/>
        </w:rPr>
        <w:t>Стипендиальное обеспечение, формы социальной поддерж</w:t>
      </w:r>
      <w:r w:rsidR="00FD7E32">
        <w:rPr>
          <w:rFonts w:ascii="Times New Roman" w:eastAsia="Times New Roman" w:hAnsi="Times New Roman" w:cs="Times New Roman"/>
          <w:b/>
          <w:sz w:val="24"/>
          <w:szCs w:val="24"/>
          <w:u w:val="single"/>
          <w:lang w:eastAsia="ru-RU"/>
        </w:rPr>
        <w:t>ки (компенсации, пособия и др.)</w:t>
      </w:r>
    </w:p>
    <w:p w:rsidR="00FD7E32" w:rsidRPr="00FD7E32" w:rsidRDefault="00FD7E32" w:rsidP="00FD7E32">
      <w:pPr>
        <w:spacing w:after="0" w:line="240" w:lineRule="auto"/>
        <w:ind w:firstLine="709"/>
        <w:jc w:val="both"/>
        <w:rPr>
          <w:rFonts w:ascii="Times New Roman" w:eastAsia="Times New Roman" w:hAnsi="Times New Roman" w:cs="Times New Roman"/>
          <w:sz w:val="24"/>
          <w:szCs w:val="24"/>
          <w:lang w:eastAsia="ru-RU"/>
        </w:rPr>
      </w:pPr>
      <w:r w:rsidRPr="00FD7E32">
        <w:rPr>
          <w:rFonts w:ascii="Times New Roman" w:eastAsia="Times New Roman" w:hAnsi="Times New Roman" w:cs="Times New Roman"/>
          <w:sz w:val="24"/>
          <w:szCs w:val="24"/>
          <w:lang w:eastAsia="ru-RU"/>
        </w:rPr>
        <w:t>Для студентов предусмотрены следующие виды материальной поддержки: государственная академическая стипендия, государственная социальная стипендия, материальная помощь, полное государственное обеспечение студентов из числа детей-сирот и детей, оставшихся без попечения родителей, предоставление места в студенческом общежитии, обеспечение бесплатным питанием, предоставление льгот студентам с ограниченными возможностями здоровья.</w:t>
      </w:r>
    </w:p>
    <w:p w:rsidR="00FD7E32" w:rsidRPr="00FD7E32" w:rsidRDefault="00FD7E32" w:rsidP="00FD7E32">
      <w:pPr>
        <w:spacing w:after="0" w:line="240" w:lineRule="auto"/>
        <w:ind w:left="34"/>
        <w:contextualSpacing/>
        <w:jc w:val="both"/>
        <w:rPr>
          <w:rFonts w:ascii="Times New Roman" w:eastAsia="Times New Roman" w:hAnsi="Times New Roman" w:cs="Times New Roman"/>
          <w:sz w:val="24"/>
          <w:szCs w:val="24"/>
          <w:lang w:eastAsia="ru-RU"/>
        </w:rPr>
      </w:pPr>
      <w:r w:rsidRPr="00FD7E32">
        <w:rPr>
          <w:rFonts w:ascii="Times New Roman" w:eastAsia="Times New Roman" w:hAnsi="Times New Roman" w:cs="Times New Roman"/>
          <w:b/>
          <w:sz w:val="24"/>
          <w:szCs w:val="24"/>
          <w:lang w:eastAsia="ru-RU"/>
        </w:rPr>
        <w:t>В 2022/2023 учебном</w:t>
      </w:r>
      <w:r w:rsidRPr="00FD7E32">
        <w:rPr>
          <w:rFonts w:ascii="Times New Roman" w:eastAsia="Times New Roman" w:hAnsi="Times New Roman" w:cs="Times New Roman"/>
          <w:sz w:val="24"/>
          <w:szCs w:val="24"/>
          <w:lang w:eastAsia="ru-RU"/>
        </w:rPr>
        <w:t xml:space="preserve"> году число студентов, получающих стипендии составило 117 человек. Из них: 106 – получатели государственной академической стипендии, 11 – получатели государственной академической повышенной стипендии.</w:t>
      </w:r>
    </w:p>
    <w:p w:rsidR="00FD7E32" w:rsidRPr="00FD7E32" w:rsidRDefault="00FD7E32" w:rsidP="00FD7E32">
      <w:pPr>
        <w:spacing w:after="0" w:line="240" w:lineRule="auto"/>
        <w:ind w:left="34"/>
        <w:contextualSpacing/>
        <w:jc w:val="both"/>
        <w:rPr>
          <w:rFonts w:ascii="Times New Roman" w:eastAsia="Times New Roman" w:hAnsi="Times New Roman" w:cs="Times New Roman"/>
          <w:b/>
          <w:sz w:val="24"/>
          <w:szCs w:val="24"/>
          <w:lang w:eastAsia="ru-RU"/>
        </w:rPr>
      </w:pPr>
      <w:r w:rsidRPr="00FD7E32">
        <w:rPr>
          <w:rFonts w:ascii="Times New Roman" w:eastAsia="Times New Roman" w:hAnsi="Times New Roman" w:cs="Times New Roman"/>
          <w:b/>
          <w:sz w:val="24"/>
          <w:szCs w:val="24"/>
          <w:lang w:eastAsia="ru-RU"/>
        </w:rPr>
        <w:t xml:space="preserve">В качестве мер социальной поддержки </w:t>
      </w:r>
    </w:p>
    <w:p w:rsidR="00FD7E32" w:rsidRPr="00FD7E32" w:rsidRDefault="00FD7E32" w:rsidP="00FA77CA">
      <w:pPr>
        <w:numPr>
          <w:ilvl w:val="0"/>
          <w:numId w:val="18"/>
        </w:numPr>
        <w:spacing w:after="0" w:line="240" w:lineRule="auto"/>
        <w:ind w:left="34" w:firstLine="283"/>
        <w:contextualSpacing/>
        <w:jc w:val="both"/>
        <w:rPr>
          <w:rFonts w:ascii="Times New Roman" w:eastAsia="Times New Roman" w:hAnsi="Times New Roman" w:cs="Times New Roman"/>
          <w:sz w:val="24"/>
          <w:szCs w:val="24"/>
          <w:lang w:eastAsia="ru-RU"/>
        </w:rPr>
      </w:pPr>
      <w:r w:rsidRPr="00FD7E32">
        <w:rPr>
          <w:rFonts w:ascii="Times New Roman" w:eastAsia="Times New Roman" w:hAnsi="Times New Roman" w:cs="Times New Roman"/>
          <w:sz w:val="24"/>
          <w:szCs w:val="24"/>
          <w:lang w:eastAsia="ru-RU"/>
        </w:rPr>
        <w:t>6-ти обучающимся из числа льготных категорий назначена государственная социальная стипендия (в 2022/2023 учебном году её средний размер составил 3 365,71 руб.);</w:t>
      </w:r>
    </w:p>
    <w:p w:rsidR="00FD7E32" w:rsidRPr="00FD7E32" w:rsidRDefault="00FD7E32" w:rsidP="00FA77CA">
      <w:pPr>
        <w:numPr>
          <w:ilvl w:val="0"/>
          <w:numId w:val="18"/>
        </w:numPr>
        <w:spacing w:after="0" w:line="240" w:lineRule="auto"/>
        <w:ind w:left="34" w:firstLine="283"/>
        <w:contextualSpacing/>
        <w:jc w:val="both"/>
        <w:rPr>
          <w:rFonts w:ascii="Times New Roman" w:eastAsia="Times New Roman" w:hAnsi="Times New Roman" w:cs="Times New Roman"/>
          <w:sz w:val="24"/>
          <w:szCs w:val="24"/>
          <w:lang w:eastAsia="ru-RU"/>
        </w:rPr>
      </w:pPr>
      <w:r w:rsidRPr="00FD7E32">
        <w:rPr>
          <w:rFonts w:ascii="Times New Roman" w:eastAsia="Times New Roman" w:hAnsi="Times New Roman" w:cs="Times New Roman"/>
          <w:sz w:val="24"/>
          <w:szCs w:val="24"/>
          <w:lang w:eastAsia="ru-RU"/>
        </w:rPr>
        <w:t>3 студентов, проживающих в общежитии, освобождены от внесения платы за коммунальные услуги и за пользование жилым помещением;</w:t>
      </w:r>
    </w:p>
    <w:p w:rsidR="00FD7E32" w:rsidRPr="00FD7E32" w:rsidRDefault="006B74EC" w:rsidP="00FA77CA">
      <w:pPr>
        <w:numPr>
          <w:ilvl w:val="0"/>
          <w:numId w:val="18"/>
        </w:numPr>
        <w:spacing w:after="0" w:line="240" w:lineRule="auto"/>
        <w:ind w:left="34" w:firstLine="283"/>
        <w:contextualSpacing/>
        <w:jc w:val="both"/>
        <w:rPr>
          <w:rFonts w:ascii="Times New Roman" w:eastAsia="Times New Roman" w:hAnsi="Times New Roman" w:cs="Times New Roman"/>
          <w:sz w:val="24"/>
          <w:szCs w:val="24"/>
          <w:lang w:eastAsia="ru-RU"/>
        </w:rPr>
      </w:pPr>
      <w:r w:rsidRPr="00E57C8E">
        <w:rPr>
          <w:rFonts w:ascii="Times New Roman" w:hAnsi="Times New Roman" w:cs="Times New Roman"/>
          <w:noProof/>
          <w:lang w:eastAsia="ru-RU"/>
        </w:rPr>
        <w:lastRenderedPageBreak/>
        <mc:AlternateContent>
          <mc:Choice Requires="wps">
            <w:drawing>
              <wp:anchor distT="0" distB="0" distL="114300" distR="114300" simplePos="0" relativeHeight="252024832" behindDoc="1" locked="0" layoutInCell="0" allowOverlap="1" wp14:anchorId="0E691A2B" wp14:editId="711DAD20">
                <wp:simplePos x="0" y="0"/>
                <wp:positionH relativeFrom="page">
                  <wp:posOffset>257810</wp:posOffset>
                </wp:positionH>
                <wp:positionV relativeFrom="page">
                  <wp:posOffset>404495</wp:posOffset>
                </wp:positionV>
                <wp:extent cx="1190625" cy="7277100"/>
                <wp:effectExtent l="666750" t="762000" r="28575" b="19050"/>
                <wp:wrapSquare wrapText="bothSides"/>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6B74EC">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B74EC">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6B74EC">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6B74EC">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70" style="position:absolute;left:0;text-align:left;margin-left:20.3pt;margin-top:31.85pt;width:93.75pt;height:573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7mQQ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6B74EC">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B74EC">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FA7F8A" w:rsidRPr="0011135A" w:rsidRDefault="00FA7F8A" w:rsidP="006B74EC">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FA7F8A" w:rsidRPr="00007581" w:rsidRDefault="00FA7F8A" w:rsidP="006B74EC">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FD7E32" w:rsidRPr="00FD7E32">
        <w:rPr>
          <w:rFonts w:ascii="Times New Roman" w:eastAsia="Times New Roman" w:hAnsi="Times New Roman" w:cs="Times New Roman"/>
          <w:sz w:val="24"/>
          <w:szCs w:val="24"/>
          <w:lang w:eastAsia="ru-RU"/>
        </w:rPr>
        <w:t>20 студентов получили компенсацию по обеспечению питанием (в 2022/2023 учебном году она составила 378 рублей в день).</w:t>
      </w:r>
    </w:p>
    <w:p w:rsidR="00FD7E32" w:rsidRPr="00FD7E32" w:rsidRDefault="00FD7E32" w:rsidP="00FD7E32">
      <w:pPr>
        <w:spacing w:after="0" w:line="240" w:lineRule="auto"/>
        <w:ind w:firstLine="709"/>
        <w:jc w:val="both"/>
        <w:rPr>
          <w:rFonts w:ascii="Times New Roman" w:eastAsia="Times New Roman" w:hAnsi="Times New Roman" w:cs="Times New Roman"/>
          <w:b/>
          <w:sz w:val="24"/>
          <w:szCs w:val="24"/>
          <w:lang w:eastAsia="ru-RU"/>
        </w:rPr>
      </w:pPr>
      <w:r w:rsidRPr="00FD7E32">
        <w:rPr>
          <w:rFonts w:ascii="Times New Roman" w:eastAsia="Times New Roman" w:hAnsi="Times New Roman" w:cs="Times New Roman"/>
          <w:b/>
          <w:sz w:val="24"/>
          <w:szCs w:val="24"/>
          <w:lang w:eastAsia="ru-RU"/>
        </w:rPr>
        <w:t>В 2022/2023 учебном году:</w:t>
      </w:r>
    </w:p>
    <w:p w:rsidR="00FD7E32" w:rsidRPr="00FD7E32" w:rsidRDefault="00FD7E32" w:rsidP="00FA77CA">
      <w:pPr>
        <w:numPr>
          <w:ilvl w:val="0"/>
          <w:numId w:val="18"/>
        </w:numPr>
        <w:spacing w:after="0" w:line="240" w:lineRule="auto"/>
        <w:ind w:left="34" w:firstLine="283"/>
        <w:contextualSpacing/>
        <w:jc w:val="both"/>
        <w:rPr>
          <w:rFonts w:ascii="Times New Roman" w:eastAsia="Times New Roman" w:hAnsi="Times New Roman" w:cs="Times New Roman"/>
          <w:sz w:val="24"/>
          <w:szCs w:val="24"/>
          <w:lang w:eastAsia="ru-RU"/>
        </w:rPr>
      </w:pPr>
      <w:r w:rsidRPr="00FD7E32">
        <w:rPr>
          <w:rFonts w:ascii="Times New Roman" w:eastAsia="Calibri" w:hAnsi="Times New Roman" w:cs="Times New Roman"/>
          <w:sz w:val="24"/>
          <w:szCs w:val="24"/>
        </w:rPr>
        <w:t xml:space="preserve">3 </w:t>
      </w:r>
      <w:r w:rsidRPr="00FD7E32">
        <w:rPr>
          <w:rFonts w:ascii="Times New Roman" w:eastAsia="Times New Roman" w:hAnsi="Times New Roman" w:cs="Times New Roman"/>
          <w:sz w:val="24"/>
          <w:szCs w:val="24"/>
          <w:lang w:eastAsia="ru-RU"/>
        </w:rPr>
        <w:t>студента из льготных категорий «дети-сироты и дети оставшихся без попечения родителей» и «лицо из числа детей-сирот и детей, оставшихся без попечения родителей» получили ежегодное пособие на приобретение учебной литературы и письменных принадлежностей в размере трёхмесячной государственной социальной стипендии;</w:t>
      </w:r>
    </w:p>
    <w:p w:rsidR="00FD7E32" w:rsidRPr="00FD7E32" w:rsidRDefault="00FD7E32" w:rsidP="00FA77CA">
      <w:pPr>
        <w:numPr>
          <w:ilvl w:val="0"/>
          <w:numId w:val="18"/>
        </w:numPr>
        <w:spacing w:after="0" w:line="240" w:lineRule="auto"/>
        <w:ind w:left="34" w:firstLine="283"/>
        <w:contextualSpacing/>
        <w:jc w:val="both"/>
        <w:rPr>
          <w:rFonts w:ascii="Times New Roman" w:eastAsia="Times New Roman" w:hAnsi="Times New Roman" w:cs="Times New Roman"/>
          <w:sz w:val="24"/>
          <w:szCs w:val="24"/>
          <w:lang w:eastAsia="ru-RU"/>
        </w:rPr>
      </w:pPr>
      <w:r w:rsidRPr="00FD7E32">
        <w:rPr>
          <w:rFonts w:ascii="Times New Roman" w:eastAsia="Times New Roman" w:hAnsi="Times New Roman" w:cs="Times New Roman"/>
          <w:sz w:val="24"/>
          <w:szCs w:val="24"/>
          <w:lang w:eastAsia="ru-RU"/>
        </w:rPr>
        <w:t>3 студента получили единовременную материальную помощь в размере 3 тыс. руб.;</w:t>
      </w:r>
    </w:p>
    <w:p w:rsidR="00FD7E32" w:rsidRPr="00FD7E32" w:rsidRDefault="00FD7E32" w:rsidP="00FA77CA">
      <w:pPr>
        <w:numPr>
          <w:ilvl w:val="0"/>
          <w:numId w:val="18"/>
        </w:numPr>
        <w:spacing w:after="0" w:line="240" w:lineRule="auto"/>
        <w:ind w:left="34" w:firstLine="283"/>
        <w:contextualSpacing/>
        <w:jc w:val="both"/>
        <w:rPr>
          <w:rFonts w:ascii="Times New Roman" w:eastAsia="Calibri" w:hAnsi="Times New Roman" w:cs="Times New Roman"/>
          <w:sz w:val="24"/>
          <w:szCs w:val="24"/>
        </w:rPr>
      </w:pPr>
      <w:r w:rsidRPr="00FD7E32">
        <w:rPr>
          <w:rFonts w:ascii="Times New Roman" w:eastAsia="Times New Roman" w:hAnsi="Times New Roman" w:cs="Times New Roman"/>
          <w:sz w:val="24"/>
          <w:szCs w:val="24"/>
          <w:lang w:eastAsia="ru-RU"/>
        </w:rPr>
        <w:t>17 студентов</w:t>
      </w:r>
      <w:r w:rsidRPr="00FD7E32">
        <w:rPr>
          <w:rFonts w:ascii="Times New Roman" w:eastAsia="Calibri" w:hAnsi="Times New Roman" w:cs="Times New Roman"/>
          <w:sz w:val="24"/>
          <w:szCs w:val="24"/>
        </w:rPr>
        <w:t xml:space="preserve"> получили материальную поддержку на общую сумму 151112 рублей.</w:t>
      </w:r>
    </w:p>
    <w:p w:rsidR="00FD7E32" w:rsidRPr="00FD7E32" w:rsidRDefault="00FD7E32" w:rsidP="00FD7E32">
      <w:pPr>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FD7E32">
        <w:rPr>
          <w:rFonts w:ascii="Times New Roman" w:eastAsia="Calibri" w:hAnsi="Times New Roman" w:cs="Times New Roman"/>
          <w:b/>
          <w:bCs/>
          <w:color w:val="000000"/>
          <w:sz w:val="24"/>
          <w:szCs w:val="24"/>
        </w:rPr>
        <w:t xml:space="preserve">Увеличилось количество обучающихся, получающих социальную поддержку </w:t>
      </w:r>
      <w:r w:rsidRPr="00FD7E32">
        <w:rPr>
          <w:rFonts w:ascii="Times New Roman" w:eastAsia="Calibri" w:hAnsi="Times New Roman" w:cs="Times New Roman"/>
          <w:color w:val="000000"/>
          <w:sz w:val="24"/>
          <w:szCs w:val="24"/>
        </w:rPr>
        <w:t xml:space="preserve">(среднегодовое число получателей стипендий увеличилось со 109 (в 2020/2021 уч. году) до 117 (в 2022/2023 уч. году). </w:t>
      </w:r>
      <w:proofErr w:type="gramEnd"/>
    </w:p>
    <w:p w:rsidR="00FD7E32" w:rsidRPr="00FD7E32" w:rsidRDefault="00FD7E32" w:rsidP="00FD7E32">
      <w:pPr>
        <w:spacing w:after="0" w:line="240" w:lineRule="auto"/>
        <w:jc w:val="both"/>
        <w:rPr>
          <w:rFonts w:ascii="Times New Roman" w:eastAsia="Calibri" w:hAnsi="Times New Roman" w:cs="Times New Roman"/>
          <w:sz w:val="24"/>
          <w:szCs w:val="24"/>
        </w:rPr>
      </w:pPr>
      <w:r w:rsidRPr="00FD7E32">
        <w:rPr>
          <w:rFonts w:ascii="Times New Roman" w:eastAsia="Calibri" w:hAnsi="Times New Roman" w:cs="Times New Roman"/>
          <w:sz w:val="24"/>
          <w:szCs w:val="24"/>
        </w:rPr>
        <w:t xml:space="preserve">Положительную динамику демонстрируют размеры стипендий: </w:t>
      </w:r>
    </w:p>
    <w:p w:rsidR="00FD7E32" w:rsidRPr="00FD7E32" w:rsidRDefault="00FD7E32" w:rsidP="00FD7E32">
      <w:pPr>
        <w:spacing w:after="0" w:line="240" w:lineRule="auto"/>
        <w:jc w:val="both"/>
        <w:rPr>
          <w:rFonts w:ascii="Times New Roman" w:eastAsia="Calibri" w:hAnsi="Times New Roman" w:cs="Times New Roman"/>
          <w:sz w:val="24"/>
          <w:szCs w:val="24"/>
        </w:rPr>
      </w:pPr>
      <w:r w:rsidRPr="00FD7E32">
        <w:rPr>
          <w:rFonts w:ascii="Times New Roman" w:eastAsia="Calibri" w:hAnsi="Times New Roman" w:cs="Times New Roman"/>
          <w:b/>
          <w:sz w:val="24"/>
          <w:szCs w:val="24"/>
        </w:rPr>
        <w:t>средний размер государственной академической стипендии</w:t>
      </w:r>
      <w:r w:rsidRPr="00FD7E32">
        <w:rPr>
          <w:rFonts w:ascii="Times New Roman" w:eastAsia="Calibri" w:hAnsi="Times New Roman" w:cs="Times New Roman"/>
          <w:sz w:val="24"/>
          <w:szCs w:val="24"/>
        </w:rPr>
        <w:t xml:space="preserve"> составил 1990,29 руб. в 2020 году и 1988, 93 в 2021 году, 1999,51 руб. в 2022 году, 2381,57 руб. в 2023 году.</w:t>
      </w:r>
    </w:p>
    <w:p w:rsidR="00FD7E32" w:rsidRPr="00FD7E32" w:rsidRDefault="00FD7E32" w:rsidP="00FD7E32">
      <w:pPr>
        <w:spacing w:after="0" w:line="240" w:lineRule="auto"/>
        <w:jc w:val="both"/>
        <w:rPr>
          <w:rFonts w:ascii="Times New Roman" w:eastAsia="Calibri" w:hAnsi="Times New Roman" w:cs="Times New Roman"/>
          <w:sz w:val="24"/>
          <w:szCs w:val="24"/>
        </w:rPr>
      </w:pPr>
      <w:r w:rsidRPr="00FD7E32">
        <w:rPr>
          <w:rFonts w:ascii="Times New Roman" w:eastAsia="Calibri" w:hAnsi="Times New Roman" w:cs="Times New Roman"/>
          <w:b/>
          <w:sz w:val="24"/>
          <w:szCs w:val="24"/>
        </w:rPr>
        <w:t>средний размер государственной академической повышенной стипендии</w:t>
      </w:r>
      <w:r w:rsidRPr="00FD7E32">
        <w:rPr>
          <w:rFonts w:ascii="Times New Roman" w:eastAsia="Calibri" w:hAnsi="Times New Roman" w:cs="Times New Roman"/>
          <w:sz w:val="24"/>
          <w:szCs w:val="24"/>
        </w:rPr>
        <w:t xml:space="preserve"> составил, 2 939.48 руб. в 2020 году и 3 432.30 в 2021 году, 3253,25 руб. в 2022 году, 3931,71 руб. в 2023 году. Сумма выплаченной стипендии выросла с 2 602 235,21 в 2019 году до 3679016,31 в 2022. </w:t>
      </w:r>
      <w:r w:rsidRPr="00FD7E32">
        <w:rPr>
          <w:rFonts w:ascii="Times New Roman" w:eastAsia="Calibri" w:hAnsi="Times New Roman" w:cs="Times New Roman"/>
          <w:b/>
          <w:bCs/>
          <w:sz w:val="24"/>
          <w:szCs w:val="24"/>
        </w:rPr>
        <w:t xml:space="preserve">Увеличилось финансовое обеспечения </w:t>
      </w:r>
      <w:r w:rsidRPr="00FD7E32">
        <w:rPr>
          <w:rFonts w:ascii="Times New Roman" w:eastAsia="Calibri" w:hAnsi="Times New Roman" w:cs="Times New Roman"/>
          <w:sz w:val="24"/>
          <w:szCs w:val="24"/>
        </w:rPr>
        <w:t xml:space="preserve">(увеличение выплаченных сумм) академической стипендии с 2 002 998,67 руб. (2019 год) до 2757857,67 (2022 год). </w:t>
      </w:r>
    </w:p>
    <w:p w:rsidR="00E57C8E" w:rsidRDefault="00E57C8E" w:rsidP="003447AE">
      <w:pPr>
        <w:spacing w:after="0" w:line="240" w:lineRule="auto"/>
        <w:jc w:val="both"/>
        <w:rPr>
          <w:rFonts w:ascii="Times New Roman" w:eastAsia="Calibri" w:hAnsi="Times New Roman" w:cs="Times New Roman"/>
          <w:sz w:val="24"/>
          <w:szCs w:val="24"/>
        </w:rPr>
      </w:pPr>
    </w:p>
    <w:p w:rsidR="00F72C07" w:rsidRPr="00C84398" w:rsidRDefault="003E515E" w:rsidP="003447AE">
      <w:pPr>
        <w:spacing w:after="0" w:line="240" w:lineRule="auto"/>
        <w:jc w:val="both"/>
        <w:rPr>
          <w:rFonts w:ascii="Times New Roman" w:eastAsia="Times New Roman" w:hAnsi="Times New Roman" w:cs="Times New Roman"/>
          <w:b/>
          <w:sz w:val="24"/>
          <w:u w:val="single"/>
          <w:lang w:eastAsia="ru-RU"/>
        </w:rPr>
      </w:pPr>
      <w:r w:rsidRPr="00C84398">
        <w:rPr>
          <w:rFonts w:ascii="Times New Roman" w:eastAsia="Times New Roman" w:hAnsi="Times New Roman" w:cs="Times New Roman"/>
          <w:b/>
          <w:sz w:val="24"/>
          <w:u w:val="single"/>
          <w:lang w:eastAsia="ru-RU"/>
        </w:rPr>
        <w:t>4.1. Результаты</w:t>
      </w:r>
      <w:r w:rsidR="00F72C07" w:rsidRPr="00C84398">
        <w:rPr>
          <w:rFonts w:ascii="Times New Roman" w:eastAsia="Times New Roman" w:hAnsi="Times New Roman" w:cs="Times New Roman"/>
          <w:b/>
          <w:sz w:val="24"/>
          <w:u w:val="single"/>
          <w:lang w:eastAsia="ru-RU"/>
        </w:rPr>
        <w:t xml:space="preserve"> итоговой аттестации </w:t>
      </w:r>
      <w:proofErr w:type="gramStart"/>
      <w:r w:rsidR="00F72C07" w:rsidRPr="00C84398">
        <w:rPr>
          <w:rFonts w:ascii="Times New Roman" w:eastAsia="Times New Roman" w:hAnsi="Times New Roman" w:cs="Times New Roman"/>
          <w:b/>
          <w:sz w:val="24"/>
          <w:u w:val="single"/>
          <w:lang w:eastAsia="ru-RU"/>
        </w:rPr>
        <w:t>обучающихся</w:t>
      </w:r>
      <w:proofErr w:type="gramEnd"/>
    </w:p>
    <w:p w:rsidR="00C143F5" w:rsidRPr="00273E19" w:rsidRDefault="00C143F5" w:rsidP="00273E19">
      <w:pPr>
        <w:spacing w:after="0" w:line="240" w:lineRule="auto"/>
        <w:ind w:firstLine="709"/>
        <w:jc w:val="both"/>
        <w:rPr>
          <w:rFonts w:ascii="Times New Roman" w:eastAsia="Calibri" w:hAnsi="Times New Roman" w:cs="Times New Roman"/>
          <w:sz w:val="24"/>
        </w:rPr>
      </w:pPr>
      <w:proofErr w:type="gramStart"/>
      <w:r w:rsidRPr="00C143F5">
        <w:rPr>
          <w:rFonts w:ascii="Times New Roman" w:eastAsia="Times New Roman" w:hAnsi="Times New Roman" w:cs="Times New Roman"/>
          <w:sz w:val="24"/>
          <w:lang w:eastAsia="ru-RU"/>
        </w:rPr>
        <w:t>В соответствии с Приказом М</w:t>
      </w:r>
      <w:r w:rsidR="004D5440">
        <w:rPr>
          <w:rFonts w:ascii="Times New Roman" w:eastAsia="Times New Roman" w:hAnsi="Times New Roman" w:cs="Times New Roman"/>
          <w:sz w:val="24"/>
          <w:lang w:eastAsia="ru-RU"/>
        </w:rPr>
        <w:t>инистерства просвещения РФ от 8.11.2021</w:t>
      </w:r>
      <w:r w:rsidRPr="00C143F5">
        <w:rPr>
          <w:rFonts w:ascii="Times New Roman" w:eastAsia="Times New Roman" w:hAnsi="Times New Roman" w:cs="Times New Roman"/>
          <w:sz w:val="24"/>
          <w:lang w:eastAsia="ru-RU"/>
        </w:rPr>
        <w:t xml:space="preserve"> № 800 «Об утверждении Порядка проведения государственной итоговой аттестации по образовательным программам среднего профессионального образования», </w:t>
      </w:r>
      <w:r w:rsidRPr="00C143F5">
        <w:rPr>
          <w:rFonts w:ascii="Times New Roman" w:hAnsi="Times New Roman" w:cs="Times New Roman"/>
          <w:sz w:val="24"/>
        </w:rPr>
        <w:t>на</w:t>
      </w:r>
      <w:r>
        <w:rPr>
          <w:rFonts w:ascii="Times New Roman" w:hAnsi="Times New Roman" w:cs="Times New Roman"/>
          <w:sz w:val="24"/>
        </w:rPr>
        <w:t xml:space="preserve"> основании приказа Депкультуры </w:t>
      </w:r>
      <w:r w:rsidR="004D5440">
        <w:rPr>
          <w:rFonts w:ascii="Times New Roman" w:hAnsi="Times New Roman" w:cs="Times New Roman"/>
          <w:sz w:val="24"/>
        </w:rPr>
        <w:t>Югры от 21.11.</w:t>
      </w:r>
      <w:r w:rsidR="003D3570">
        <w:rPr>
          <w:rFonts w:ascii="Times New Roman" w:hAnsi="Times New Roman" w:cs="Times New Roman"/>
          <w:sz w:val="24"/>
        </w:rPr>
        <w:t>2022</w:t>
      </w:r>
      <w:r w:rsidRPr="00C143F5">
        <w:rPr>
          <w:rFonts w:ascii="Times New Roman" w:hAnsi="Times New Roman" w:cs="Times New Roman"/>
          <w:sz w:val="24"/>
        </w:rPr>
        <w:t xml:space="preserve"> № 09-ОД-245/01-09 «О назначении председателей государственных экзаменационных комиссий в бюджетном профессиональном образовательном учреждении Ханты-Мансийского автономного округа - Югры «Сургутский музыкальный колледж», приказа от 07.04.202</w:t>
      </w:r>
      <w:r w:rsidR="006B74EC">
        <w:rPr>
          <w:rFonts w:ascii="Times New Roman" w:hAnsi="Times New Roman" w:cs="Times New Roman"/>
          <w:sz w:val="24"/>
        </w:rPr>
        <w:t xml:space="preserve">3 № 09/01-ОД-170 «О проведении </w:t>
      </w:r>
      <w:r w:rsidRPr="00C143F5">
        <w:rPr>
          <w:rFonts w:ascii="Times New Roman" w:hAnsi="Times New Roman" w:cs="Times New Roman"/>
          <w:sz w:val="24"/>
        </w:rPr>
        <w:t>государственной итоговой аттестации</w:t>
      </w:r>
      <w:proofErr w:type="gramEnd"/>
      <w:r w:rsidRPr="00C143F5">
        <w:rPr>
          <w:rFonts w:ascii="Times New Roman" w:hAnsi="Times New Roman" w:cs="Times New Roman"/>
          <w:sz w:val="24"/>
        </w:rPr>
        <w:t xml:space="preserve"> выпускников»; </w:t>
      </w:r>
      <w:r w:rsidRPr="00C143F5">
        <w:rPr>
          <w:rFonts w:ascii="Times New Roman" w:eastAsia="Calibri" w:hAnsi="Times New Roman" w:cs="Times New Roman"/>
          <w:sz w:val="24"/>
        </w:rPr>
        <w:t>годовым календарным графиком и утвержденным расписанием в БУ «Сургутский музыкальный колледж» в период с 1 по 15 июня 2023 года состоялась государственная итоговая аттестация выпускников колледжа. Прослушивания программ выпускников проходили публично в концертных залах и аудиториях колледжа, концертном зале МАУ «Городской культурный центр».</w:t>
      </w:r>
      <w:r w:rsidRPr="00C143F5">
        <w:rPr>
          <w:rFonts w:ascii="Times New Roman" w:hAnsi="Times New Roman" w:cs="Times New Roman"/>
          <w:sz w:val="24"/>
        </w:rPr>
        <w:t xml:space="preserve"> </w:t>
      </w:r>
      <w:r w:rsidRPr="00C143F5">
        <w:rPr>
          <w:rFonts w:ascii="Times New Roman" w:eastAsia="Calibri" w:hAnsi="Times New Roman" w:cs="Times New Roman"/>
          <w:sz w:val="24"/>
        </w:rPr>
        <w:t>Согласно приказу от 31.05.2023 № 42/03-01 «О допуске к государственной итоговой аттестации», на основании решения педагогического совета колледжа от 31.05.</w:t>
      </w:r>
      <w:r w:rsidR="004D5440">
        <w:rPr>
          <w:rFonts w:ascii="Times New Roman" w:eastAsia="Calibri" w:hAnsi="Times New Roman" w:cs="Times New Roman"/>
          <w:sz w:val="24"/>
        </w:rPr>
        <w:t>20</w:t>
      </w:r>
      <w:r w:rsidRPr="00C143F5">
        <w:rPr>
          <w:rFonts w:ascii="Times New Roman" w:eastAsia="Calibri" w:hAnsi="Times New Roman" w:cs="Times New Roman"/>
          <w:sz w:val="24"/>
        </w:rPr>
        <w:t>23 к государственной итоговой аттестации допущены студенты, не имеющие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 Сдавали государственные экзамены 35 человек. Председатели государственных экзаменационных комиссий отметили в</w:t>
      </w:r>
      <w:r>
        <w:rPr>
          <w:rFonts w:ascii="Times New Roman" w:eastAsia="Calibri" w:hAnsi="Times New Roman" w:cs="Times New Roman"/>
          <w:sz w:val="24"/>
        </w:rPr>
        <w:t xml:space="preserve">ысокий исполнительский уровень </w:t>
      </w:r>
      <w:r w:rsidRPr="00C143F5">
        <w:rPr>
          <w:rFonts w:ascii="Times New Roman" w:eastAsia="Calibri" w:hAnsi="Times New Roman" w:cs="Times New Roman"/>
          <w:sz w:val="24"/>
        </w:rPr>
        <w:t xml:space="preserve">выпускников, хорошую методологическую и методическую подготовку, что говорит о профессионально-педагогической компетентности и эффективной работе преподавателей над развитием профессиональной </w:t>
      </w:r>
      <w:r w:rsidRPr="00C143F5">
        <w:rPr>
          <w:rFonts w:ascii="Times New Roman" w:eastAsia="Calibri" w:hAnsi="Times New Roman" w:cs="Times New Roman"/>
          <w:sz w:val="24"/>
        </w:rPr>
        <w:lastRenderedPageBreak/>
        <w:t>культуры обучающихся. Все выпускники получили рекомендации продолжить обучение в образовательных организациях высшего образования по проф</w:t>
      </w:r>
      <w:r>
        <w:rPr>
          <w:rFonts w:ascii="Times New Roman" w:eastAsia="Calibri" w:hAnsi="Times New Roman" w:cs="Times New Roman"/>
          <w:sz w:val="24"/>
        </w:rPr>
        <w:t>илю специальности.</w:t>
      </w:r>
    </w:p>
    <w:p w:rsidR="00C143F5" w:rsidRPr="00C143F5" w:rsidRDefault="00C143F5" w:rsidP="00C143F5">
      <w:pPr>
        <w:jc w:val="center"/>
        <w:rPr>
          <w:rFonts w:ascii="Times New Roman" w:eastAsia="Times New Roman" w:hAnsi="Times New Roman" w:cs="Times New Roman"/>
          <w:b/>
          <w:sz w:val="24"/>
          <w:lang w:eastAsia="ru-RU"/>
        </w:rPr>
      </w:pPr>
      <w:r w:rsidRPr="00C143F5">
        <w:rPr>
          <w:rFonts w:ascii="Times New Roman" w:eastAsia="Calibri" w:hAnsi="Times New Roman" w:cs="Times New Roman"/>
          <w:b/>
          <w:sz w:val="24"/>
        </w:rPr>
        <w:t>Динамика показателей подготовки выпускников за 3 года (2021-202</w:t>
      </w:r>
      <w:r>
        <w:rPr>
          <w:rFonts w:ascii="Times New Roman" w:eastAsia="Calibri" w:hAnsi="Times New Roman" w:cs="Times New Roman"/>
          <w:b/>
          <w:sz w:val="24"/>
        </w:rPr>
        <w:t>3 г</w:t>
      </w:r>
      <w:r w:rsidRPr="00C143F5">
        <w:rPr>
          <w:rFonts w:ascii="Times New Roman" w:eastAsia="Calibri" w:hAnsi="Times New Roman" w:cs="Times New Roman"/>
          <w:b/>
          <w:sz w:val="24"/>
        </w:rPr>
        <w:t>г.)</w:t>
      </w:r>
      <w:r w:rsidRPr="00C143F5">
        <w:rPr>
          <w:rFonts w:ascii="Times New Roman" w:eastAsia="Times New Roman" w:hAnsi="Times New Roman" w:cs="Times New Roman"/>
          <w:b/>
          <w:sz w:val="24"/>
          <w:lang w:eastAsia="ru-RU"/>
        </w:rPr>
        <w:t xml:space="preserve"> </w:t>
      </w:r>
    </w:p>
    <w:tbl>
      <w:tblPr>
        <w:tblStyle w:val="300"/>
        <w:tblW w:w="10945" w:type="dxa"/>
        <w:jc w:val="center"/>
        <w:tblCellMar>
          <w:left w:w="57" w:type="dxa"/>
          <w:right w:w="57" w:type="dxa"/>
        </w:tblCellMar>
        <w:tblLook w:val="04A0" w:firstRow="1" w:lastRow="0" w:firstColumn="1" w:lastColumn="0" w:noHBand="0" w:noVBand="1"/>
      </w:tblPr>
      <w:tblGrid>
        <w:gridCol w:w="5938"/>
        <w:gridCol w:w="1669"/>
        <w:gridCol w:w="1669"/>
        <w:gridCol w:w="1669"/>
      </w:tblGrid>
      <w:tr w:rsidR="00C143F5" w:rsidRPr="00C143F5" w:rsidTr="00C143F5">
        <w:trPr>
          <w:cantSplit/>
          <w:trHeight w:val="268"/>
          <w:jc w:val="center"/>
        </w:trPr>
        <w:tc>
          <w:tcPr>
            <w:tcW w:w="5938" w:type="dxa"/>
            <w:vAlign w:val="center"/>
          </w:tcPr>
          <w:p w:rsidR="00C143F5" w:rsidRPr="00C143F5" w:rsidRDefault="00C143F5" w:rsidP="00C143F5">
            <w:pPr>
              <w:jc w:val="center"/>
              <w:rPr>
                <w:rFonts w:ascii="Times New Roman" w:eastAsia="Times New Roman" w:hAnsi="Times New Roman" w:cs="Times New Roman"/>
                <w:b/>
                <w:sz w:val="24"/>
                <w:szCs w:val="24"/>
                <w:lang w:eastAsia="ru-RU"/>
              </w:rPr>
            </w:pPr>
            <w:r w:rsidRPr="00C143F5">
              <w:rPr>
                <w:rFonts w:ascii="Times New Roman" w:eastAsia="Times New Roman" w:hAnsi="Times New Roman" w:cs="Times New Roman"/>
                <w:b/>
                <w:sz w:val="24"/>
                <w:szCs w:val="24"/>
                <w:lang w:eastAsia="ru-RU"/>
              </w:rPr>
              <w:t>Показатели</w:t>
            </w:r>
          </w:p>
        </w:tc>
        <w:tc>
          <w:tcPr>
            <w:tcW w:w="1669" w:type="dxa"/>
          </w:tcPr>
          <w:p w:rsidR="00C143F5" w:rsidRPr="00C143F5" w:rsidRDefault="00C143F5" w:rsidP="00C143F5">
            <w:pPr>
              <w:ind w:right="-108"/>
              <w:jc w:val="center"/>
              <w:rPr>
                <w:rFonts w:ascii="Times New Roman" w:eastAsia="Times New Roman" w:hAnsi="Times New Roman" w:cs="Times New Roman"/>
                <w:b/>
                <w:color w:val="000000"/>
                <w:sz w:val="24"/>
                <w:szCs w:val="24"/>
                <w:lang w:eastAsia="ru-RU"/>
              </w:rPr>
            </w:pPr>
            <w:r w:rsidRPr="00C143F5">
              <w:rPr>
                <w:rFonts w:ascii="Times New Roman" w:eastAsia="Times New Roman" w:hAnsi="Times New Roman" w:cs="Times New Roman"/>
                <w:b/>
                <w:color w:val="000000"/>
                <w:sz w:val="24"/>
                <w:szCs w:val="24"/>
                <w:lang w:eastAsia="ru-RU"/>
              </w:rPr>
              <w:t>2021</w:t>
            </w:r>
          </w:p>
        </w:tc>
        <w:tc>
          <w:tcPr>
            <w:tcW w:w="1669" w:type="dxa"/>
          </w:tcPr>
          <w:p w:rsidR="00C143F5" w:rsidRPr="00C143F5" w:rsidRDefault="00C143F5" w:rsidP="00C143F5">
            <w:pPr>
              <w:ind w:right="-108"/>
              <w:jc w:val="center"/>
              <w:rPr>
                <w:rFonts w:ascii="Times New Roman" w:eastAsia="Times New Roman" w:hAnsi="Times New Roman" w:cs="Times New Roman"/>
                <w:b/>
                <w:color w:val="000000"/>
                <w:sz w:val="24"/>
                <w:szCs w:val="24"/>
                <w:lang w:eastAsia="ru-RU"/>
              </w:rPr>
            </w:pPr>
            <w:r w:rsidRPr="00C143F5">
              <w:rPr>
                <w:rFonts w:ascii="Times New Roman" w:eastAsia="Times New Roman" w:hAnsi="Times New Roman" w:cs="Times New Roman"/>
                <w:b/>
                <w:color w:val="000000"/>
                <w:sz w:val="24"/>
                <w:szCs w:val="24"/>
                <w:lang w:eastAsia="ru-RU"/>
              </w:rPr>
              <w:t>2022</w:t>
            </w:r>
          </w:p>
        </w:tc>
        <w:tc>
          <w:tcPr>
            <w:tcW w:w="1669" w:type="dxa"/>
          </w:tcPr>
          <w:p w:rsidR="00C143F5" w:rsidRPr="00C143F5" w:rsidRDefault="00C143F5" w:rsidP="00C143F5">
            <w:pPr>
              <w:ind w:right="-108"/>
              <w:jc w:val="center"/>
              <w:rPr>
                <w:rFonts w:ascii="Times New Roman" w:eastAsia="Times New Roman" w:hAnsi="Times New Roman" w:cs="Times New Roman"/>
                <w:b/>
                <w:color w:val="000000"/>
                <w:sz w:val="24"/>
                <w:szCs w:val="24"/>
                <w:lang w:eastAsia="ru-RU"/>
              </w:rPr>
            </w:pPr>
            <w:r w:rsidRPr="00C143F5">
              <w:rPr>
                <w:rFonts w:ascii="Times New Roman" w:eastAsia="Times New Roman" w:hAnsi="Times New Roman" w:cs="Times New Roman"/>
                <w:b/>
                <w:color w:val="000000"/>
                <w:sz w:val="24"/>
                <w:szCs w:val="24"/>
                <w:lang w:eastAsia="ru-RU"/>
              </w:rPr>
              <w:t>2023</w:t>
            </w:r>
          </w:p>
        </w:tc>
      </w:tr>
      <w:tr w:rsidR="00C143F5" w:rsidRPr="00C143F5" w:rsidTr="00C143F5">
        <w:trPr>
          <w:cantSplit/>
          <w:trHeight w:val="101"/>
          <w:jc w:val="center"/>
        </w:trPr>
        <w:tc>
          <w:tcPr>
            <w:tcW w:w="5938" w:type="dxa"/>
          </w:tcPr>
          <w:p w:rsidR="00C143F5" w:rsidRPr="00C143F5" w:rsidRDefault="00C143F5" w:rsidP="00C143F5">
            <w:pPr>
              <w:jc w:val="both"/>
              <w:rPr>
                <w:rFonts w:ascii="Times New Roman" w:eastAsia="Times New Roman" w:hAnsi="Times New Roman" w:cs="Times New Roman"/>
                <w:sz w:val="24"/>
                <w:szCs w:val="24"/>
                <w:lang w:eastAsia="ru-RU"/>
              </w:rPr>
            </w:pPr>
            <w:r w:rsidRPr="00C143F5">
              <w:rPr>
                <w:rFonts w:ascii="Times New Roman" w:eastAsia="Times New Roman" w:hAnsi="Times New Roman" w:cs="Times New Roman"/>
                <w:sz w:val="24"/>
                <w:szCs w:val="24"/>
                <w:lang w:eastAsia="ru-RU"/>
              </w:rPr>
              <w:t>Количество выпускников</w:t>
            </w:r>
          </w:p>
        </w:tc>
        <w:tc>
          <w:tcPr>
            <w:tcW w:w="1669" w:type="dxa"/>
          </w:tcPr>
          <w:p w:rsidR="00C143F5" w:rsidRPr="00C143F5" w:rsidRDefault="00C143F5" w:rsidP="00C143F5">
            <w:pPr>
              <w:ind w:right="-108"/>
              <w:jc w:val="center"/>
              <w:rPr>
                <w:rFonts w:ascii="Times New Roman" w:hAnsi="Times New Roman" w:cs="Times New Roman"/>
                <w:color w:val="000000"/>
                <w:sz w:val="24"/>
                <w:szCs w:val="24"/>
              </w:rPr>
            </w:pPr>
            <w:r w:rsidRPr="00C143F5">
              <w:rPr>
                <w:rFonts w:ascii="Times New Roman" w:hAnsi="Times New Roman" w:cs="Times New Roman"/>
                <w:color w:val="000000"/>
                <w:sz w:val="24"/>
                <w:szCs w:val="24"/>
              </w:rPr>
              <w:t>30</w:t>
            </w:r>
          </w:p>
        </w:tc>
        <w:tc>
          <w:tcPr>
            <w:tcW w:w="1669" w:type="dxa"/>
          </w:tcPr>
          <w:p w:rsidR="00C143F5" w:rsidRPr="00C143F5" w:rsidRDefault="00C143F5" w:rsidP="00C143F5">
            <w:pPr>
              <w:ind w:right="-108"/>
              <w:jc w:val="center"/>
              <w:rPr>
                <w:rFonts w:ascii="Times New Roman" w:eastAsia="Times New Roman" w:hAnsi="Times New Roman" w:cs="Times New Roman"/>
                <w:color w:val="000000"/>
                <w:sz w:val="24"/>
                <w:szCs w:val="24"/>
                <w:lang w:eastAsia="ru-RU"/>
              </w:rPr>
            </w:pPr>
            <w:r w:rsidRPr="00C143F5">
              <w:rPr>
                <w:rFonts w:ascii="Times New Roman" w:eastAsia="Times New Roman" w:hAnsi="Times New Roman" w:cs="Times New Roman"/>
                <w:color w:val="000000"/>
                <w:sz w:val="24"/>
                <w:szCs w:val="24"/>
                <w:lang w:eastAsia="ru-RU"/>
              </w:rPr>
              <w:t>33</w:t>
            </w:r>
          </w:p>
        </w:tc>
        <w:tc>
          <w:tcPr>
            <w:tcW w:w="1669" w:type="dxa"/>
          </w:tcPr>
          <w:p w:rsidR="00C143F5" w:rsidRPr="00C143F5" w:rsidRDefault="00C143F5" w:rsidP="00C143F5">
            <w:pPr>
              <w:ind w:right="-108"/>
              <w:jc w:val="center"/>
              <w:rPr>
                <w:rFonts w:ascii="Times New Roman" w:eastAsia="Times New Roman" w:hAnsi="Times New Roman" w:cs="Times New Roman"/>
                <w:color w:val="000000"/>
                <w:sz w:val="24"/>
                <w:szCs w:val="24"/>
                <w:lang w:eastAsia="ru-RU"/>
              </w:rPr>
            </w:pPr>
            <w:r w:rsidRPr="00C143F5">
              <w:rPr>
                <w:rFonts w:ascii="Times New Roman" w:eastAsia="Times New Roman" w:hAnsi="Times New Roman" w:cs="Times New Roman"/>
                <w:color w:val="000000"/>
                <w:sz w:val="24"/>
                <w:szCs w:val="24"/>
                <w:lang w:eastAsia="ru-RU"/>
              </w:rPr>
              <w:t>35</w:t>
            </w:r>
          </w:p>
        </w:tc>
      </w:tr>
      <w:tr w:rsidR="00C143F5" w:rsidRPr="00C143F5" w:rsidTr="00C143F5">
        <w:trPr>
          <w:cantSplit/>
          <w:trHeight w:val="220"/>
          <w:jc w:val="center"/>
        </w:trPr>
        <w:tc>
          <w:tcPr>
            <w:tcW w:w="5938" w:type="dxa"/>
          </w:tcPr>
          <w:p w:rsidR="00C143F5" w:rsidRPr="00C143F5" w:rsidRDefault="00C143F5" w:rsidP="00C143F5">
            <w:pPr>
              <w:jc w:val="both"/>
              <w:rPr>
                <w:rFonts w:ascii="Times New Roman" w:eastAsia="Times New Roman" w:hAnsi="Times New Roman" w:cs="Times New Roman"/>
                <w:b/>
                <w:sz w:val="24"/>
                <w:szCs w:val="24"/>
                <w:lang w:eastAsia="ru-RU"/>
              </w:rPr>
            </w:pPr>
            <w:r w:rsidRPr="00C143F5">
              <w:rPr>
                <w:rFonts w:ascii="Times New Roman" w:eastAsia="Times New Roman" w:hAnsi="Times New Roman" w:cs="Times New Roman"/>
                <w:b/>
                <w:sz w:val="24"/>
                <w:szCs w:val="24"/>
                <w:lang w:eastAsia="ru-RU"/>
              </w:rPr>
              <w:t>Дипломы «с отличием»</w:t>
            </w:r>
          </w:p>
        </w:tc>
        <w:tc>
          <w:tcPr>
            <w:tcW w:w="1669" w:type="dxa"/>
          </w:tcPr>
          <w:p w:rsidR="00C143F5" w:rsidRPr="00C143F5" w:rsidRDefault="00C143F5" w:rsidP="00C143F5">
            <w:pPr>
              <w:ind w:right="-108"/>
              <w:jc w:val="center"/>
              <w:rPr>
                <w:rFonts w:ascii="Times New Roman" w:hAnsi="Times New Roman" w:cs="Times New Roman"/>
                <w:color w:val="000000"/>
                <w:sz w:val="24"/>
                <w:szCs w:val="24"/>
              </w:rPr>
            </w:pPr>
            <w:r w:rsidRPr="00C143F5">
              <w:rPr>
                <w:rFonts w:ascii="Times New Roman" w:hAnsi="Times New Roman" w:cs="Times New Roman"/>
                <w:color w:val="000000"/>
                <w:sz w:val="24"/>
                <w:szCs w:val="24"/>
              </w:rPr>
              <w:t>8</w:t>
            </w:r>
          </w:p>
          <w:p w:rsidR="00C143F5" w:rsidRPr="00C143F5" w:rsidRDefault="00C143F5" w:rsidP="00C143F5">
            <w:pPr>
              <w:ind w:right="-108"/>
              <w:jc w:val="center"/>
              <w:rPr>
                <w:rFonts w:ascii="Times New Roman" w:hAnsi="Times New Roman" w:cs="Times New Roman"/>
                <w:color w:val="000000"/>
                <w:sz w:val="24"/>
                <w:szCs w:val="24"/>
              </w:rPr>
            </w:pPr>
            <w:r w:rsidRPr="00C143F5">
              <w:rPr>
                <w:rFonts w:ascii="Times New Roman" w:hAnsi="Times New Roman" w:cs="Times New Roman"/>
                <w:color w:val="000000"/>
                <w:sz w:val="24"/>
                <w:szCs w:val="24"/>
              </w:rPr>
              <w:t>27%</w:t>
            </w:r>
          </w:p>
        </w:tc>
        <w:tc>
          <w:tcPr>
            <w:tcW w:w="1669" w:type="dxa"/>
          </w:tcPr>
          <w:p w:rsidR="00C143F5" w:rsidRPr="00C143F5" w:rsidRDefault="00C143F5" w:rsidP="00C143F5">
            <w:pPr>
              <w:ind w:right="-108"/>
              <w:jc w:val="center"/>
              <w:rPr>
                <w:rFonts w:ascii="Times New Roman" w:eastAsia="Times New Roman" w:hAnsi="Times New Roman" w:cs="Times New Roman"/>
                <w:color w:val="000000"/>
                <w:sz w:val="24"/>
                <w:szCs w:val="24"/>
                <w:lang w:eastAsia="ru-RU"/>
              </w:rPr>
            </w:pPr>
            <w:r w:rsidRPr="00C143F5">
              <w:rPr>
                <w:rFonts w:ascii="Times New Roman" w:eastAsia="Times New Roman" w:hAnsi="Times New Roman" w:cs="Times New Roman"/>
                <w:color w:val="000000"/>
                <w:sz w:val="24"/>
                <w:szCs w:val="24"/>
                <w:lang w:eastAsia="ru-RU"/>
              </w:rPr>
              <w:t>11</w:t>
            </w:r>
          </w:p>
          <w:p w:rsidR="00C143F5" w:rsidRPr="00C143F5" w:rsidRDefault="00C143F5" w:rsidP="00C143F5">
            <w:pPr>
              <w:ind w:right="-108"/>
              <w:jc w:val="center"/>
              <w:rPr>
                <w:rFonts w:ascii="Times New Roman" w:eastAsia="Times New Roman" w:hAnsi="Times New Roman" w:cs="Times New Roman"/>
                <w:color w:val="000000"/>
                <w:sz w:val="24"/>
                <w:szCs w:val="24"/>
                <w:lang w:eastAsia="ru-RU"/>
              </w:rPr>
            </w:pPr>
            <w:r w:rsidRPr="00C143F5">
              <w:rPr>
                <w:rFonts w:ascii="Times New Roman" w:eastAsia="Times New Roman" w:hAnsi="Times New Roman" w:cs="Times New Roman"/>
                <w:color w:val="000000"/>
                <w:sz w:val="24"/>
                <w:szCs w:val="24"/>
                <w:lang w:eastAsia="ru-RU"/>
              </w:rPr>
              <w:t>33%</w:t>
            </w:r>
          </w:p>
        </w:tc>
        <w:tc>
          <w:tcPr>
            <w:tcW w:w="1669" w:type="dxa"/>
          </w:tcPr>
          <w:p w:rsidR="00C143F5" w:rsidRPr="00C143F5" w:rsidRDefault="00C143F5" w:rsidP="00C143F5">
            <w:pPr>
              <w:ind w:right="-108"/>
              <w:jc w:val="center"/>
              <w:rPr>
                <w:rFonts w:ascii="Times New Roman" w:eastAsia="Times New Roman" w:hAnsi="Times New Roman" w:cs="Times New Roman"/>
                <w:color w:val="000000"/>
                <w:sz w:val="24"/>
                <w:szCs w:val="24"/>
                <w:lang w:eastAsia="ru-RU"/>
              </w:rPr>
            </w:pPr>
            <w:r w:rsidRPr="00C143F5">
              <w:rPr>
                <w:rFonts w:ascii="Times New Roman" w:eastAsia="Times New Roman" w:hAnsi="Times New Roman" w:cs="Times New Roman"/>
                <w:color w:val="000000"/>
                <w:sz w:val="24"/>
                <w:szCs w:val="24"/>
                <w:lang w:eastAsia="ru-RU"/>
              </w:rPr>
              <w:t>14</w:t>
            </w:r>
          </w:p>
          <w:p w:rsidR="00C143F5" w:rsidRPr="00C143F5" w:rsidRDefault="00C143F5" w:rsidP="00C143F5">
            <w:pPr>
              <w:ind w:right="-108"/>
              <w:jc w:val="center"/>
              <w:rPr>
                <w:rFonts w:ascii="Times New Roman" w:eastAsia="Times New Roman" w:hAnsi="Times New Roman" w:cs="Times New Roman"/>
                <w:color w:val="000000"/>
                <w:sz w:val="24"/>
                <w:szCs w:val="24"/>
                <w:lang w:eastAsia="ru-RU"/>
              </w:rPr>
            </w:pPr>
            <w:r w:rsidRPr="00C143F5">
              <w:rPr>
                <w:rFonts w:ascii="Times New Roman" w:eastAsia="Times New Roman" w:hAnsi="Times New Roman" w:cs="Times New Roman"/>
                <w:color w:val="000000"/>
                <w:sz w:val="24"/>
                <w:szCs w:val="24"/>
                <w:lang w:eastAsia="ru-RU"/>
              </w:rPr>
              <w:t>40%</w:t>
            </w:r>
          </w:p>
        </w:tc>
      </w:tr>
      <w:tr w:rsidR="00C143F5" w:rsidRPr="00C143F5" w:rsidTr="00C143F5">
        <w:trPr>
          <w:cantSplit/>
          <w:trHeight w:val="220"/>
          <w:jc w:val="center"/>
        </w:trPr>
        <w:tc>
          <w:tcPr>
            <w:tcW w:w="5938" w:type="dxa"/>
          </w:tcPr>
          <w:p w:rsidR="00C143F5" w:rsidRPr="00C143F5" w:rsidRDefault="00C143F5" w:rsidP="00C143F5">
            <w:pPr>
              <w:jc w:val="both"/>
              <w:rPr>
                <w:rFonts w:ascii="Times New Roman" w:eastAsia="Times New Roman" w:hAnsi="Times New Roman" w:cs="Times New Roman"/>
                <w:sz w:val="24"/>
                <w:szCs w:val="24"/>
                <w:lang w:eastAsia="ru-RU"/>
              </w:rPr>
            </w:pPr>
            <w:r w:rsidRPr="00C143F5">
              <w:rPr>
                <w:rFonts w:ascii="Times New Roman" w:eastAsia="Times New Roman" w:hAnsi="Times New Roman" w:cs="Times New Roman"/>
                <w:sz w:val="24"/>
                <w:szCs w:val="24"/>
                <w:lang w:eastAsia="ru-RU"/>
              </w:rPr>
              <w:t>Качественная успеваемость (дипломы с «4» и «5»)</w:t>
            </w:r>
          </w:p>
        </w:tc>
        <w:tc>
          <w:tcPr>
            <w:tcW w:w="1669" w:type="dxa"/>
          </w:tcPr>
          <w:p w:rsidR="00C143F5" w:rsidRPr="00C143F5" w:rsidRDefault="00C143F5" w:rsidP="00C143F5">
            <w:pPr>
              <w:jc w:val="center"/>
              <w:rPr>
                <w:rFonts w:ascii="Times New Roman" w:hAnsi="Times New Roman" w:cs="Times New Roman"/>
                <w:sz w:val="24"/>
                <w:szCs w:val="24"/>
              </w:rPr>
            </w:pPr>
            <w:r w:rsidRPr="00C143F5">
              <w:rPr>
                <w:rFonts w:ascii="Times New Roman" w:hAnsi="Times New Roman" w:cs="Times New Roman"/>
                <w:sz w:val="24"/>
                <w:szCs w:val="24"/>
              </w:rPr>
              <w:t>60%</w:t>
            </w:r>
          </w:p>
        </w:tc>
        <w:tc>
          <w:tcPr>
            <w:tcW w:w="1669" w:type="dxa"/>
          </w:tcPr>
          <w:p w:rsidR="00C143F5" w:rsidRPr="00C143F5" w:rsidRDefault="00C143F5" w:rsidP="00C143F5">
            <w:pPr>
              <w:jc w:val="center"/>
              <w:rPr>
                <w:rFonts w:ascii="Times New Roman" w:eastAsia="Times New Roman" w:hAnsi="Times New Roman" w:cs="Times New Roman"/>
                <w:sz w:val="24"/>
                <w:szCs w:val="24"/>
                <w:lang w:eastAsia="ru-RU"/>
              </w:rPr>
            </w:pPr>
            <w:r w:rsidRPr="00C143F5">
              <w:rPr>
                <w:rFonts w:ascii="Times New Roman" w:eastAsia="Times New Roman" w:hAnsi="Times New Roman" w:cs="Times New Roman"/>
                <w:sz w:val="24"/>
                <w:szCs w:val="24"/>
                <w:lang w:eastAsia="ru-RU"/>
              </w:rPr>
              <w:t>76%</w:t>
            </w:r>
          </w:p>
        </w:tc>
        <w:tc>
          <w:tcPr>
            <w:tcW w:w="1669" w:type="dxa"/>
          </w:tcPr>
          <w:p w:rsidR="00C143F5" w:rsidRPr="00C143F5" w:rsidRDefault="00C143F5" w:rsidP="00C143F5">
            <w:pPr>
              <w:jc w:val="center"/>
              <w:rPr>
                <w:rFonts w:ascii="Times New Roman" w:eastAsia="Times New Roman" w:hAnsi="Times New Roman" w:cs="Times New Roman"/>
                <w:sz w:val="24"/>
                <w:szCs w:val="24"/>
                <w:lang w:eastAsia="ru-RU"/>
              </w:rPr>
            </w:pPr>
            <w:r w:rsidRPr="00C143F5">
              <w:rPr>
                <w:rFonts w:ascii="Times New Roman" w:eastAsia="Times New Roman" w:hAnsi="Times New Roman" w:cs="Times New Roman"/>
                <w:sz w:val="24"/>
                <w:szCs w:val="24"/>
                <w:lang w:eastAsia="ru-RU"/>
              </w:rPr>
              <w:t>63%</w:t>
            </w:r>
          </w:p>
        </w:tc>
      </w:tr>
    </w:tbl>
    <w:p w:rsidR="003E515E" w:rsidRPr="00C143F5" w:rsidRDefault="00C143F5" w:rsidP="00C143F5">
      <w:pPr>
        <w:spacing w:after="0" w:line="240" w:lineRule="auto"/>
        <w:jc w:val="both"/>
        <w:rPr>
          <w:rFonts w:ascii="Times New Roman" w:eastAsia="Calibri" w:hAnsi="Times New Roman" w:cs="Times New Roman"/>
          <w:sz w:val="24"/>
        </w:rPr>
      </w:pPr>
      <w:r w:rsidRPr="00C143F5">
        <w:rPr>
          <w:rFonts w:ascii="Times New Roman" w:hAnsi="Times New Roman" w:cs="Times New Roman"/>
          <w:b/>
          <w:sz w:val="24"/>
        </w:rPr>
        <w:t>Вывод</w:t>
      </w:r>
      <w:r w:rsidRPr="00C143F5">
        <w:rPr>
          <w:rFonts w:ascii="Times New Roman" w:hAnsi="Times New Roman" w:cs="Times New Roman"/>
          <w:sz w:val="24"/>
        </w:rPr>
        <w:t xml:space="preserve">: председатели и члены </w:t>
      </w:r>
      <w:r w:rsidRPr="00C143F5">
        <w:rPr>
          <w:rFonts w:ascii="Times New Roman" w:eastAsia="Times New Roman" w:hAnsi="Times New Roman" w:cs="Times New Roman"/>
          <w:bCs/>
          <w:iCs/>
          <w:sz w:val="24"/>
          <w:lang w:eastAsia="ru-RU"/>
        </w:rPr>
        <w:t xml:space="preserve">государственных экзаменационных комиссий отметили </w:t>
      </w:r>
      <w:r w:rsidRPr="00C143F5">
        <w:rPr>
          <w:rFonts w:ascii="Times New Roman" w:eastAsia="Times New Roman" w:hAnsi="Times New Roman" w:cs="Times New Roman"/>
          <w:b/>
          <w:iCs/>
          <w:sz w:val="24"/>
          <w:lang w:eastAsia="ru-RU"/>
        </w:rPr>
        <w:t>высокий уровень подготовки и организации</w:t>
      </w:r>
      <w:r w:rsidRPr="00C143F5">
        <w:rPr>
          <w:rFonts w:ascii="Times New Roman" w:eastAsia="Times New Roman" w:hAnsi="Times New Roman" w:cs="Times New Roman"/>
          <w:bCs/>
          <w:iCs/>
          <w:sz w:val="24"/>
          <w:lang w:eastAsia="ru-RU"/>
        </w:rPr>
        <w:t xml:space="preserve"> государственных экзаменов, что свидетельствует о четкой, слаженной работе всех структурных подразделений колледжа. </w:t>
      </w:r>
      <w:r w:rsidRPr="00C143F5">
        <w:rPr>
          <w:rFonts w:ascii="Times New Roman" w:hAnsi="Times New Roman" w:cs="Times New Roman"/>
          <w:sz w:val="24"/>
        </w:rPr>
        <w:t xml:space="preserve">Процент </w:t>
      </w:r>
      <w:r w:rsidRPr="00C143F5">
        <w:rPr>
          <w:rFonts w:ascii="Times New Roman" w:hAnsi="Times New Roman" w:cs="Times New Roman"/>
          <w:b/>
          <w:sz w:val="24"/>
        </w:rPr>
        <w:t>абсолютной успеваемости</w:t>
      </w:r>
      <w:r w:rsidRPr="00C143F5">
        <w:rPr>
          <w:rFonts w:ascii="Times New Roman" w:hAnsi="Times New Roman" w:cs="Times New Roman"/>
          <w:sz w:val="24"/>
        </w:rPr>
        <w:t xml:space="preserve"> на протяжении трех лет остается неизменным – </w:t>
      </w:r>
      <w:r w:rsidRPr="00C143F5">
        <w:rPr>
          <w:rFonts w:ascii="Times New Roman" w:hAnsi="Times New Roman" w:cs="Times New Roman"/>
          <w:b/>
          <w:sz w:val="24"/>
        </w:rPr>
        <w:t>100%</w:t>
      </w:r>
      <w:r w:rsidRPr="00C143F5">
        <w:rPr>
          <w:rFonts w:ascii="Times New Roman" w:hAnsi="Times New Roman" w:cs="Times New Roman"/>
          <w:sz w:val="24"/>
        </w:rPr>
        <w:t xml:space="preserve">. </w:t>
      </w:r>
      <w:r w:rsidRPr="00C143F5">
        <w:rPr>
          <w:rFonts w:ascii="Times New Roman" w:hAnsi="Times New Roman" w:cs="Times New Roman"/>
          <w:b/>
          <w:sz w:val="24"/>
        </w:rPr>
        <w:t>Процент качественной успеваемости</w:t>
      </w:r>
      <w:r w:rsidRPr="00C143F5">
        <w:rPr>
          <w:rFonts w:ascii="Times New Roman" w:hAnsi="Times New Roman" w:cs="Times New Roman"/>
          <w:sz w:val="24"/>
        </w:rPr>
        <w:t xml:space="preserve"> по результатам государственной итоговой аттестации </w:t>
      </w:r>
      <w:r w:rsidRPr="00C143F5">
        <w:rPr>
          <w:rFonts w:ascii="Times New Roman" w:hAnsi="Times New Roman" w:cs="Times New Roman"/>
          <w:b/>
          <w:bCs/>
          <w:sz w:val="24"/>
        </w:rPr>
        <w:t>в 2023 году</w:t>
      </w:r>
      <w:r w:rsidRPr="00C143F5">
        <w:rPr>
          <w:rFonts w:ascii="Times New Roman" w:hAnsi="Times New Roman" w:cs="Times New Roman"/>
          <w:sz w:val="24"/>
        </w:rPr>
        <w:t xml:space="preserve"> составил </w:t>
      </w:r>
      <w:r w:rsidRPr="00C143F5">
        <w:rPr>
          <w:rFonts w:ascii="Times New Roman" w:hAnsi="Times New Roman" w:cs="Times New Roman"/>
          <w:b/>
          <w:sz w:val="24"/>
        </w:rPr>
        <w:t>97%.</w:t>
      </w:r>
      <w:r w:rsidR="00A53368" w:rsidRPr="00860646">
        <w:rPr>
          <w:rFonts w:ascii="Times New Roman" w:hAnsi="Times New Roman" w:cs="Times New Roman"/>
          <w:noProof/>
          <w:lang w:eastAsia="ru-RU"/>
        </w:rPr>
        <mc:AlternateContent>
          <mc:Choice Requires="wps">
            <w:drawing>
              <wp:anchor distT="0" distB="0" distL="114300" distR="114300" simplePos="0" relativeHeight="251778048" behindDoc="1" locked="0" layoutInCell="0" allowOverlap="1" wp14:anchorId="4FFA2EE0" wp14:editId="4BE5159A">
                <wp:simplePos x="0" y="0"/>
                <wp:positionH relativeFrom="page">
                  <wp:posOffset>83185</wp:posOffset>
                </wp:positionH>
                <wp:positionV relativeFrom="page">
                  <wp:posOffset>224155</wp:posOffset>
                </wp:positionV>
                <wp:extent cx="1190625" cy="7277100"/>
                <wp:effectExtent l="666750" t="762000" r="28575" b="19050"/>
                <wp:wrapSquare wrapText="bothSides"/>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71" style="position:absolute;left:0;text-align:left;margin-left:6.55pt;margin-top:17.65pt;width:93.75pt;height:57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bookmarkStart w:id="2" w:name="_MON_1464264235"/>
      <w:bookmarkEnd w:id="2"/>
    </w:p>
    <w:p w:rsidR="005B7199" w:rsidRDefault="005B7199" w:rsidP="005B7199">
      <w:pPr>
        <w:spacing w:after="0" w:line="240" w:lineRule="auto"/>
        <w:ind w:firstLine="709"/>
        <w:jc w:val="both"/>
        <w:rPr>
          <w:rFonts w:ascii="Times New Roman" w:hAnsi="Times New Roman" w:cs="Times New Roman"/>
          <w:sz w:val="24"/>
        </w:rPr>
      </w:pPr>
    </w:p>
    <w:p w:rsidR="003E515E" w:rsidRPr="00C84398" w:rsidRDefault="00F72C07" w:rsidP="005B7199">
      <w:pPr>
        <w:spacing w:after="0" w:line="240" w:lineRule="auto"/>
        <w:ind w:firstLine="709"/>
        <w:jc w:val="both"/>
        <w:rPr>
          <w:rFonts w:ascii="Times New Roman" w:hAnsi="Times New Roman" w:cs="Times New Roman"/>
          <w:b/>
          <w:sz w:val="24"/>
          <w:szCs w:val="24"/>
          <w:u w:val="single"/>
        </w:rPr>
      </w:pPr>
      <w:r w:rsidRPr="00C84398">
        <w:rPr>
          <w:rFonts w:ascii="Times New Roman" w:hAnsi="Times New Roman" w:cs="Times New Roman"/>
          <w:b/>
          <w:sz w:val="24"/>
          <w:szCs w:val="24"/>
          <w:u w:val="single"/>
        </w:rPr>
        <w:t>4.1.1. Результаты всероссийских проверочных работ</w:t>
      </w:r>
    </w:p>
    <w:p w:rsidR="00C143F5" w:rsidRPr="00C143F5" w:rsidRDefault="00C143F5" w:rsidP="00C143F5">
      <w:pPr>
        <w:spacing w:after="0" w:line="240" w:lineRule="auto"/>
        <w:ind w:firstLine="567"/>
        <w:jc w:val="both"/>
        <w:rPr>
          <w:rFonts w:ascii="Times New Roman" w:eastAsia="Arial Unicode MS" w:hAnsi="Times New Roman" w:cs="Times New Roman"/>
          <w:sz w:val="24"/>
          <w:szCs w:val="24"/>
          <w:lang w:eastAsia="ru-RU"/>
        </w:rPr>
      </w:pPr>
      <w:proofErr w:type="gramStart"/>
      <w:r w:rsidRPr="00C143F5">
        <w:rPr>
          <w:rFonts w:ascii="Times New Roman" w:eastAsia="Arial Unicode MS" w:hAnsi="Times New Roman" w:cs="Times New Roman"/>
          <w:color w:val="000000"/>
          <w:sz w:val="24"/>
          <w:szCs w:val="24"/>
          <w:lang w:eastAsia="ru-RU"/>
        </w:rPr>
        <w:t>В соответствии с приказом Федеральной службы по надзору и контролю в сфере образования и науки (далее – Рособрнадзор) от 16.08.2022 № 876 «О проведении Федеральной службой по надзору в сфере образования и науки мониторинга качества подготовки обучающихся, осваивающих образовательные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2022/2023 учебном году</w:t>
      </w:r>
      <w:proofErr w:type="gramEnd"/>
      <w:r w:rsidRPr="00C143F5">
        <w:rPr>
          <w:rFonts w:ascii="Times New Roman" w:eastAsia="Arial Unicode MS" w:hAnsi="Times New Roman" w:cs="Times New Roman"/>
          <w:color w:val="000000"/>
          <w:sz w:val="24"/>
          <w:szCs w:val="24"/>
          <w:lang w:eastAsia="ru-RU"/>
        </w:rPr>
        <w:t xml:space="preserve">»,  </w:t>
      </w:r>
      <w:proofErr w:type="gramStart"/>
      <w:r w:rsidRPr="00C143F5">
        <w:rPr>
          <w:rFonts w:ascii="Times New Roman" w:eastAsia="Arial Unicode MS" w:hAnsi="Times New Roman" w:cs="Times New Roman"/>
          <w:color w:val="000000"/>
          <w:sz w:val="24"/>
          <w:szCs w:val="24"/>
          <w:lang w:eastAsia="ru-RU"/>
        </w:rPr>
        <w:t>пи</w:t>
      </w:r>
      <w:r w:rsidR="00876013">
        <w:rPr>
          <w:rFonts w:ascii="Times New Roman" w:eastAsia="Arial Unicode MS" w:hAnsi="Times New Roman" w:cs="Times New Roman"/>
          <w:color w:val="000000"/>
          <w:sz w:val="24"/>
          <w:szCs w:val="24"/>
          <w:lang w:eastAsia="ru-RU"/>
        </w:rPr>
        <w:t>сьмами Рособрнадзора от 01.03.</w:t>
      </w:r>
      <w:r w:rsidR="003D3570">
        <w:rPr>
          <w:rFonts w:ascii="Times New Roman" w:eastAsia="Arial Unicode MS" w:hAnsi="Times New Roman" w:cs="Times New Roman"/>
          <w:color w:val="000000"/>
          <w:sz w:val="24"/>
          <w:szCs w:val="24"/>
          <w:lang w:eastAsia="ru-RU"/>
        </w:rPr>
        <w:t>2022</w:t>
      </w:r>
      <w:r w:rsidRPr="00C143F5">
        <w:rPr>
          <w:rFonts w:ascii="Times New Roman" w:eastAsia="Arial Unicode MS" w:hAnsi="Times New Roman" w:cs="Times New Roman"/>
          <w:color w:val="000000"/>
          <w:sz w:val="24"/>
          <w:szCs w:val="24"/>
          <w:lang w:eastAsia="ru-RU"/>
        </w:rPr>
        <w:t xml:space="preserve"> №02-50 «О проведении всероссийских проверочных работ для обучающихся по образовательным программам среднего профессионального образов</w:t>
      </w:r>
      <w:r w:rsidR="00876013">
        <w:rPr>
          <w:rFonts w:ascii="Times New Roman" w:eastAsia="Arial Unicode MS" w:hAnsi="Times New Roman" w:cs="Times New Roman"/>
          <w:color w:val="000000"/>
          <w:sz w:val="24"/>
          <w:szCs w:val="24"/>
          <w:lang w:eastAsia="ru-RU"/>
        </w:rPr>
        <w:t>ания в 2022 году», от 18.08.</w:t>
      </w:r>
      <w:r w:rsidRPr="00C143F5">
        <w:rPr>
          <w:rFonts w:ascii="Times New Roman" w:eastAsia="Arial Unicode MS" w:hAnsi="Times New Roman" w:cs="Times New Roman"/>
          <w:color w:val="000000"/>
          <w:sz w:val="24"/>
          <w:szCs w:val="24"/>
          <w:lang w:eastAsia="ru-RU"/>
        </w:rPr>
        <w:t xml:space="preserve"> 2022 года №02-244 «В дополнение к письму Рособрнадзора от 01.03.2022 № 02-50», приказом Департамента образования и науки Ханты-Мансийского автономн</w:t>
      </w:r>
      <w:r w:rsidR="003D3570">
        <w:rPr>
          <w:rFonts w:ascii="Times New Roman" w:eastAsia="Arial Unicode MS" w:hAnsi="Times New Roman" w:cs="Times New Roman"/>
          <w:color w:val="000000"/>
          <w:sz w:val="24"/>
          <w:szCs w:val="24"/>
          <w:lang w:eastAsia="ru-RU"/>
        </w:rPr>
        <w:t>ого округа-Югры от 09.09.2022</w:t>
      </w:r>
      <w:r w:rsidRPr="00C143F5">
        <w:rPr>
          <w:rFonts w:ascii="Times New Roman" w:eastAsia="Arial Unicode MS" w:hAnsi="Times New Roman" w:cs="Times New Roman"/>
          <w:color w:val="000000"/>
          <w:sz w:val="24"/>
          <w:szCs w:val="24"/>
          <w:lang w:eastAsia="ru-RU"/>
        </w:rPr>
        <w:t xml:space="preserve"> № 10-П-1891 «О проведении мониторинга качества подготовки обучающихся, осваивающих образовательные программы среднего профессионального образования на базе основного</w:t>
      </w:r>
      <w:proofErr w:type="gramEnd"/>
      <w:r w:rsidRPr="00C143F5">
        <w:rPr>
          <w:rFonts w:ascii="Times New Roman" w:eastAsia="Arial Unicode MS" w:hAnsi="Times New Roman" w:cs="Times New Roman"/>
          <w:color w:val="000000"/>
          <w:sz w:val="24"/>
          <w:szCs w:val="24"/>
          <w:lang w:eastAsia="ru-RU"/>
        </w:rPr>
        <w:t xml:space="preserve"> </w:t>
      </w:r>
      <w:proofErr w:type="gramStart"/>
      <w:r w:rsidRPr="00C143F5">
        <w:rPr>
          <w:rFonts w:ascii="Times New Roman" w:eastAsia="Arial Unicode MS" w:hAnsi="Times New Roman" w:cs="Times New Roman"/>
          <w:color w:val="000000"/>
          <w:sz w:val="24"/>
          <w:szCs w:val="24"/>
          <w:lang w:eastAsia="ru-RU"/>
        </w:rPr>
        <w:t>общего образования в очной форме обучения, в форме всероссийских проверочных работ на территории Ханты-Мансийского автономн</w:t>
      </w:r>
      <w:r w:rsidR="00876013">
        <w:rPr>
          <w:rFonts w:ascii="Times New Roman" w:eastAsia="Arial Unicode MS" w:hAnsi="Times New Roman" w:cs="Times New Roman"/>
          <w:color w:val="000000"/>
          <w:sz w:val="24"/>
          <w:szCs w:val="24"/>
          <w:lang w:eastAsia="ru-RU"/>
        </w:rPr>
        <w:t xml:space="preserve">ого округа – Югры в 2022 году», </w:t>
      </w:r>
      <w:r w:rsidR="003D3570">
        <w:rPr>
          <w:rFonts w:ascii="Times New Roman" w:eastAsia="Arial Unicode MS" w:hAnsi="Times New Roman" w:cs="Times New Roman"/>
          <w:color w:val="000000"/>
          <w:sz w:val="24"/>
          <w:szCs w:val="24"/>
          <w:lang w:eastAsia="ru-RU"/>
        </w:rPr>
        <w:t>приказом от 12.09.2022</w:t>
      </w:r>
      <w:r w:rsidRPr="00C143F5">
        <w:rPr>
          <w:rFonts w:ascii="Times New Roman" w:eastAsia="Arial Unicode MS" w:hAnsi="Times New Roman" w:cs="Times New Roman"/>
          <w:color w:val="000000"/>
          <w:sz w:val="24"/>
          <w:szCs w:val="24"/>
          <w:lang w:eastAsia="ru-RU"/>
        </w:rPr>
        <w:t xml:space="preserve"> № 09/01-278 «Об участии во всероссийских проверочных работах», в рамках всероссийских проверочных работ обучающихся первых курсов очной формы обучения по образовательным программам среднего профессионального образования на базе основного общего образования и обучающихся по очной форме обучения по</w:t>
      </w:r>
      <w:proofErr w:type="gramEnd"/>
      <w:r w:rsidRPr="00C143F5">
        <w:rPr>
          <w:rFonts w:ascii="Times New Roman" w:eastAsia="Arial Unicode MS" w:hAnsi="Times New Roman" w:cs="Times New Roman"/>
          <w:color w:val="000000"/>
          <w:sz w:val="24"/>
          <w:szCs w:val="24"/>
          <w:lang w:eastAsia="ru-RU"/>
        </w:rPr>
        <w:t xml:space="preserve"> образовательным программам среднего профессионального образования на базе основного общего образования, завершивших освоение основных общеобразовательных программ среднего общего образования в предыдущем учебном году (далее - ВПР СПО) в </w:t>
      </w:r>
      <w:r w:rsidR="003D3570">
        <w:rPr>
          <w:rFonts w:ascii="Times New Roman" w:eastAsia="Arial Unicode MS" w:hAnsi="Times New Roman" w:cs="Times New Roman"/>
          <w:color w:val="000000"/>
          <w:sz w:val="24"/>
          <w:szCs w:val="24"/>
          <w:lang w:eastAsia="ru-RU"/>
        </w:rPr>
        <w:t xml:space="preserve">период с 20.09 по 30.09.2022 </w:t>
      </w:r>
      <w:r w:rsidRPr="00C143F5">
        <w:rPr>
          <w:rFonts w:ascii="Times New Roman" w:eastAsia="Arial Unicode MS" w:hAnsi="Times New Roman" w:cs="Times New Roman"/>
          <w:color w:val="000000"/>
          <w:sz w:val="24"/>
          <w:szCs w:val="24"/>
          <w:lang w:eastAsia="ru-RU"/>
        </w:rPr>
        <w:t xml:space="preserve">в </w:t>
      </w:r>
      <w:r w:rsidRPr="00C143F5">
        <w:rPr>
          <w:rFonts w:ascii="Times New Roman" w:eastAsia="Arial Unicode MS" w:hAnsi="Times New Roman" w:cs="Times New Roman"/>
          <w:sz w:val="24"/>
          <w:szCs w:val="24"/>
          <w:lang w:eastAsia="ru-RU"/>
        </w:rPr>
        <w:t>БУ «Сургутский музыкальный колледж» было организовано проведение всероссийских проверочных работ.</w:t>
      </w:r>
    </w:p>
    <w:p w:rsidR="00C143F5" w:rsidRPr="00273E19" w:rsidRDefault="00C143F5" w:rsidP="00C143F5">
      <w:pPr>
        <w:spacing w:after="0" w:line="240" w:lineRule="auto"/>
        <w:ind w:firstLine="567"/>
        <w:jc w:val="both"/>
        <w:rPr>
          <w:rFonts w:ascii="Times New Roman" w:eastAsia="Arial Unicode MS" w:hAnsi="Times New Roman" w:cs="Times New Roman"/>
          <w:color w:val="000000"/>
          <w:sz w:val="24"/>
          <w:szCs w:val="24"/>
          <w:lang w:eastAsia="ru-RU"/>
        </w:rPr>
      </w:pPr>
      <w:r w:rsidRPr="00273E19">
        <w:rPr>
          <w:rFonts w:ascii="Times New Roman" w:eastAsia="Arial Unicode MS" w:hAnsi="Times New Roman" w:cs="Times New Roman"/>
          <w:color w:val="000000"/>
          <w:sz w:val="24"/>
          <w:szCs w:val="24"/>
          <w:lang w:val="x-none" w:eastAsia="ru-RU"/>
        </w:rPr>
        <w:t>ВПР провод</w:t>
      </w:r>
      <w:r w:rsidRPr="00273E19">
        <w:rPr>
          <w:rFonts w:ascii="Times New Roman" w:eastAsia="Arial Unicode MS" w:hAnsi="Times New Roman" w:cs="Times New Roman"/>
          <w:color w:val="000000"/>
          <w:sz w:val="24"/>
          <w:szCs w:val="24"/>
          <w:lang w:eastAsia="ru-RU"/>
        </w:rPr>
        <w:t>илось</w:t>
      </w:r>
      <w:r w:rsidRPr="00273E19">
        <w:rPr>
          <w:rFonts w:ascii="Times New Roman" w:eastAsia="Arial Unicode MS" w:hAnsi="Times New Roman" w:cs="Times New Roman"/>
          <w:color w:val="000000"/>
          <w:sz w:val="24"/>
          <w:szCs w:val="24"/>
          <w:lang w:val="x-none" w:eastAsia="ru-RU"/>
        </w:rPr>
        <w:t xml:space="preserve"> в целях: </w:t>
      </w:r>
    </w:p>
    <w:p w:rsidR="00C143F5" w:rsidRPr="00C143F5" w:rsidRDefault="00EE4259" w:rsidP="00415DFD">
      <w:pPr>
        <w:numPr>
          <w:ilvl w:val="0"/>
          <w:numId w:val="51"/>
        </w:numPr>
        <w:spacing w:after="0" w:line="240" w:lineRule="auto"/>
        <w:ind w:left="0" w:firstLine="567"/>
        <w:contextualSpacing/>
        <w:jc w:val="both"/>
        <w:rPr>
          <w:rFonts w:ascii="Times New Roman" w:eastAsia="Arial Unicode MS" w:hAnsi="Times New Roman" w:cs="Times New Roman"/>
          <w:color w:val="000000"/>
          <w:sz w:val="24"/>
          <w:szCs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2026880" behindDoc="1" locked="0" layoutInCell="0" allowOverlap="1" wp14:anchorId="301C60A4" wp14:editId="4BB43930">
                <wp:simplePos x="0" y="0"/>
                <wp:positionH relativeFrom="page">
                  <wp:posOffset>235585</wp:posOffset>
                </wp:positionH>
                <wp:positionV relativeFrom="page">
                  <wp:posOffset>376555</wp:posOffset>
                </wp:positionV>
                <wp:extent cx="1190625" cy="7277100"/>
                <wp:effectExtent l="666750" t="762000" r="28575" b="19050"/>
                <wp:wrapSquare wrapText="bothSides"/>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72" style="position:absolute;left:0;text-align:left;margin-left:18.55pt;margin-top:29.65pt;width:93.75pt;height:573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dNQQ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143F5" w:rsidRPr="00C143F5">
        <w:rPr>
          <w:rFonts w:ascii="Times New Roman" w:eastAsia="Arial Unicode MS" w:hAnsi="Times New Roman" w:cs="Times New Roman"/>
          <w:color w:val="000000"/>
          <w:sz w:val="24"/>
          <w:szCs w:val="24"/>
          <w:lang w:val="x-none" w:eastAsia="ru-RU"/>
        </w:rPr>
        <w:t xml:space="preserve">осуществления мониторинга системы образования, в том числе мониторинга уровня подготовки обучающихся в соответствии с федеральными государственными образовательными стандартами, федеральным компонентом государственного стандарта общего образования; </w:t>
      </w:r>
    </w:p>
    <w:p w:rsidR="00C143F5" w:rsidRPr="00C143F5" w:rsidRDefault="00C143F5" w:rsidP="00415DFD">
      <w:pPr>
        <w:numPr>
          <w:ilvl w:val="0"/>
          <w:numId w:val="51"/>
        </w:numPr>
        <w:spacing w:after="0" w:line="240" w:lineRule="auto"/>
        <w:ind w:left="0" w:firstLine="567"/>
        <w:contextualSpacing/>
        <w:jc w:val="both"/>
        <w:rPr>
          <w:rFonts w:ascii="Times New Roman" w:eastAsia="Arial Unicode MS" w:hAnsi="Times New Roman" w:cs="Times New Roman"/>
          <w:color w:val="000000"/>
          <w:sz w:val="24"/>
          <w:szCs w:val="24"/>
          <w:lang w:eastAsia="ru-RU"/>
        </w:rPr>
      </w:pPr>
      <w:r w:rsidRPr="00C143F5">
        <w:rPr>
          <w:rFonts w:ascii="Times New Roman" w:eastAsia="Arial Unicode MS" w:hAnsi="Times New Roman" w:cs="Times New Roman"/>
          <w:color w:val="000000"/>
          <w:sz w:val="24"/>
          <w:szCs w:val="24"/>
          <w:lang w:eastAsia="ru-RU"/>
        </w:rPr>
        <w:t>совершенствования преподавания учебных предметов и повышения качества образования в образовательных организациях</w:t>
      </w:r>
      <w:r w:rsidR="00876013">
        <w:rPr>
          <w:rFonts w:ascii="Times New Roman" w:eastAsia="Arial Unicode MS" w:hAnsi="Times New Roman" w:cs="Times New Roman"/>
          <w:color w:val="000000"/>
          <w:sz w:val="24"/>
          <w:szCs w:val="24"/>
          <w:lang w:eastAsia="ru-RU"/>
        </w:rPr>
        <w:t>.</w:t>
      </w:r>
    </w:p>
    <w:p w:rsidR="00876013" w:rsidRPr="00E04DA0" w:rsidRDefault="00C143F5" w:rsidP="00E04DA0">
      <w:pPr>
        <w:spacing w:after="0" w:line="240" w:lineRule="auto"/>
        <w:ind w:firstLine="567"/>
        <w:contextualSpacing/>
        <w:jc w:val="both"/>
        <w:rPr>
          <w:rFonts w:ascii="Times New Roman" w:eastAsia="Arial Unicode MS" w:hAnsi="Times New Roman" w:cs="Times New Roman"/>
          <w:color w:val="000000"/>
          <w:sz w:val="24"/>
          <w:szCs w:val="24"/>
          <w:lang w:eastAsia="ru-RU"/>
        </w:rPr>
      </w:pPr>
      <w:r w:rsidRPr="00C143F5">
        <w:rPr>
          <w:rFonts w:ascii="Times New Roman" w:eastAsia="Arial Unicode MS" w:hAnsi="Times New Roman" w:cs="Times New Roman"/>
          <w:color w:val="000000"/>
          <w:sz w:val="24"/>
          <w:szCs w:val="24"/>
          <w:lang w:eastAsia="ru-RU"/>
        </w:rPr>
        <w:t>Организационные мероприятия, определенные указанными нормативными документами, были выполнены в полном объеме. Всероссийские проверочные работы проведены по истории и метапредмету, предусмотренным п</w:t>
      </w:r>
      <w:r w:rsidR="00E04DA0">
        <w:rPr>
          <w:rFonts w:ascii="Times New Roman" w:eastAsia="Arial Unicode MS" w:hAnsi="Times New Roman" w:cs="Times New Roman"/>
          <w:color w:val="000000"/>
          <w:sz w:val="24"/>
          <w:szCs w:val="24"/>
          <w:lang w:eastAsia="ru-RU"/>
        </w:rPr>
        <w:t xml:space="preserve">ланом-графиком проведения ВПР. </w:t>
      </w:r>
    </w:p>
    <w:p w:rsidR="00876013" w:rsidRDefault="00876013" w:rsidP="00C143F5">
      <w:pPr>
        <w:spacing w:after="0" w:line="240" w:lineRule="auto"/>
        <w:ind w:left="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Сравнительный анализ </w:t>
      </w:r>
      <w:r w:rsidR="00C143F5" w:rsidRPr="00C143F5">
        <w:rPr>
          <w:rFonts w:ascii="Times New Roman" w:eastAsia="Times New Roman" w:hAnsi="Times New Roman" w:cs="Times New Roman"/>
          <w:b/>
          <w:sz w:val="24"/>
          <w:szCs w:val="24"/>
        </w:rPr>
        <w:t xml:space="preserve">всероссийского и окружного показателей </w:t>
      </w:r>
    </w:p>
    <w:p w:rsidR="00C143F5" w:rsidRPr="00C143F5" w:rsidRDefault="00C143F5" w:rsidP="00C143F5">
      <w:pPr>
        <w:spacing w:after="0" w:line="240" w:lineRule="auto"/>
        <w:ind w:left="280"/>
        <w:jc w:val="center"/>
        <w:rPr>
          <w:rFonts w:ascii="Times New Roman" w:eastAsia="Times New Roman" w:hAnsi="Times New Roman" w:cs="Times New Roman"/>
          <w:b/>
          <w:sz w:val="24"/>
          <w:szCs w:val="24"/>
        </w:rPr>
      </w:pPr>
      <w:r w:rsidRPr="00C143F5">
        <w:rPr>
          <w:rFonts w:ascii="Times New Roman" w:eastAsia="Times New Roman" w:hAnsi="Times New Roman" w:cs="Times New Roman"/>
          <w:b/>
          <w:sz w:val="24"/>
          <w:szCs w:val="24"/>
        </w:rPr>
        <w:t>с результатами ВПР</w:t>
      </w:r>
      <w:r w:rsidRPr="00C143F5">
        <w:rPr>
          <w:rFonts w:ascii="Times New Roman" w:eastAsia="Times New Roman" w:hAnsi="Times New Roman" w:cs="Times New Roman"/>
          <w:b/>
          <w:sz w:val="28"/>
          <w:szCs w:val="28"/>
        </w:rPr>
        <w:t xml:space="preserve"> </w:t>
      </w:r>
      <w:r w:rsidRPr="00C143F5">
        <w:rPr>
          <w:rFonts w:ascii="Times New Roman" w:eastAsia="Times New Roman" w:hAnsi="Times New Roman" w:cs="Times New Roman"/>
          <w:b/>
          <w:sz w:val="24"/>
          <w:szCs w:val="24"/>
        </w:rPr>
        <w:t xml:space="preserve">БУ «Сургутский музыкальный колледж» </w:t>
      </w:r>
    </w:p>
    <w:p w:rsidR="00C143F5" w:rsidRPr="00C143F5" w:rsidRDefault="00C143F5" w:rsidP="00C143F5">
      <w:pPr>
        <w:spacing w:after="0" w:line="240" w:lineRule="auto"/>
        <w:ind w:left="280"/>
        <w:jc w:val="center"/>
        <w:rPr>
          <w:rFonts w:ascii="Times New Roman" w:eastAsia="Times New Roman" w:hAnsi="Times New Roman" w:cs="Times New Roman"/>
          <w:b/>
          <w:sz w:val="24"/>
          <w:szCs w:val="24"/>
        </w:rPr>
      </w:pPr>
      <w:r w:rsidRPr="00C143F5">
        <w:rPr>
          <w:rFonts w:ascii="Times New Roman" w:eastAsia="Times New Roman" w:hAnsi="Times New Roman" w:cs="Times New Roman"/>
          <w:b/>
          <w:sz w:val="24"/>
          <w:szCs w:val="24"/>
        </w:rPr>
        <w:t xml:space="preserve">История 1 курс </w:t>
      </w:r>
    </w:p>
    <w:p w:rsidR="00C143F5" w:rsidRPr="00C143F5" w:rsidRDefault="00C143F5" w:rsidP="00C143F5">
      <w:pPr>
        <w:spacing w:after="0" w:line="240" w:lineRule="auto"/>
        <w:ind w:left="280"/>
        <w:jc w:val="center"/>
        <w:rPr>
          <w:rFonts w:ascii="Times New Roman" w:eastAsia="Times New Roman" w:hAnsi="Times New Roman" w:cs="Times New Roman"/>
          <w:b/>
          <w:sz w:val="24"/>
          <w:szCs w:val="24"/>
        </w:rPr>
      </w:pPr>
    </w:p>
    <w:p w:rsidR="00C143F5" w:rsidRPr="00C143F5" w:rsidRDefault="00C143F5" w:rsidP="00C143F5">
      <w:pPr>
        <w:spacing w:after="0" w:line="240" w:lineRule="auto"/>
        <w:ind w:left="280"/>
        <w:jc w:val="center"/>
        <w:rPr>
          <w:rFonts w:ascii="Times New Roman" w:eastAsia="Times New Roman" w:hAnsi="Times New Roman" w:cs="Times New Roman"/>
          <w:b/>
          <w:sz w:val="24"/>
          <w:szCs w:val="24"/>
        </w:rPr>
      </w:pPr>
      <w:r w:rsidRPr="00C143F5">
        <w:rPr>
          <w:rFonts w:ascii="Calibri" w:eastAsia="Calibri" w:hAnsi="Calibri" w:cs="Times New Roman"/>
          <w:noProof/>
          <w:sz w:val="24"/>
          <w:szCs w:val="24"/>
          <w:lang w:eastAsia="ru-RU"/>
        </w:rPr>
        <w:drawing>
          <wp:inline distT="0" distB="0" distL="0" distR="0" wp14:anchorId="3433BCA0" wp14:editId="3FD80E95">
            <wp:extent cx="5286375" cy="12668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143F5" w:rsidRPr="00C143F5" w:rsidRDefault="00C143F5" w:rsidP="00C143F5">
      <w:pPr>
        <w:spacing w:after="0" w:line="240" w:lineRule="auto"/>
        <w:ind w:left="280"/>
        <w:rPr>
          <w:rFonts w:ascii="Times New Roman" w:eastAsia="Times New Roman" w:hAnsi="Times New Roman" w:cs="Times New Roman"/>
          <w:sz w:val="24"/>
          <w:szCs w:val="24"/>
          <w:u w:val="single"/>
        </w:rPr>
      </w:pPr>
    </w:p>
    <w:p w:rsidR="00C143F5" w:rsidRPr="00C143F5" w:rsidRDefault="00C143F5" w:rsidP="00C143F5">
      <w:pPr>
        <w:spacing w:after="0" w:line="240" w:lineRule="auto"/>
        <w:ind w:firstLine="567"/>
        <w:contextualSpacing/>
        <w:jc w:val="both"/>
        <w:rPr>
          <w:rFonts w:ascii="Times New Roman" w:eastAsia="Arial Unicode MS" w:hAnsi="Times New Roman" w:cs="Times New Roman"/>
          <w:sz w:val="24"/>
          <w:szCs w:val="24"/>
          <w:lang w:eastAsia="ru-RU"/>
        </w:rPr>
      </w:pPr>
      <w:r w:rsidRPr="00C143F5">
        <w:rPr>
          <w:rFonts w:ascii="Times New Roman" w:eastAsia="Arial Unicode MS" w:hAnsi="Times New Roman" w:cs="Times New Roman"/>
          <w:sz w:val="24"/>
          <w:szCs w:val="24"/>
          <w:lang w:eastAsia="ru-RU"/>
        </w:rPr>
        <w:t>Сравнительный анализ показывает, что абсолютная успеваемость и качественная успеваемость выполнения работ по истории значительно выше всероссийских и окружных  показателей. Абсолютная успеваемость выше на 16% всероссийского и на 22% окружного показателей. Качественная успеваемость выше на 34 % всероссийского и на 36% окружного показателей.</w:t>
      </w:r>
    </w:p>
    <w:p w:rsidR="00C143F5" w:rsidRPr="00C143F5" w:rsidRDefault="00C143F5" w:rsidP="00C143F5">
      <w:pPr>
        <w:spacing w:after="0" w:line="240" w:lineRule="auto"/>
        <w:ind w:left="280"/>
        <w:jc w:val="center"/>
        <w:rPr>
          <w:rFonts w:ascii="Times New Roman" w:eastAsia="Times New Roman" w:hAnsi="Times New Roman" w:cs="Times New Roman"/>
          <w:sz w:val="24"/>
          <w:szCs w:val="24"/>
          <w:u w:val="single"/>
        </w:rPr>
      </w:pP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Сравнительный анализ  результатов ВПР</w:t>
      </w:r>
      <w:r w:rsidRPr="00876013">
        <w:rPr>
          <w:rFonts w:ascii="Times New Roman" w:eastAsia="Times New Roman" w:hAnsi="Times New Roman" w:cs="Times New Roman"/>
          <w:b/>
          <w:sz w:val="28"/>
          <w:szCs w:val="28"/>
        </w:rPr>
        <w:t xml:space="preserve"> </w:t>
      </w:r>
      <w:r w:rsidRPr="00876013">
        <w:rPr>
          <w:rFonts w:ascii="Times New Roman" w:eastAsia="Times New Roman" w:hAnsi="Times New Roman" w:cs="Times New Roman"/>
          <w:b/>
          <w:sz w:val="24"/>
          <w:szCs w:val="24"/>
        </w:rPr>
        <w:t>за 2 года</w:t>
      </w: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 xml:space="preserve">История 1 курс </w:t>
      </w:r>
    </w:p>
    <w:p w:rsidR="00C143F5" w:rsidRPr="00C143F5" w:rsidRDefault="00C143F5" w:rsidP="00C143F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143F5">
        <w:rPr>
          <w:rFonts w:ascii="Times New Roman" w:eastAsia="Arial Unicode MS" w:hAnsi="Times New Roman" w:cs="Times New Roman"/>
          <w:noProof/>
          <w:color w:val="000000"/>
          <w:sz w:val="24"/>
          <w:szCs w:val="24"/>
          <w:lang w:eastAsia="ru-RU"/>
        </w:rPr>
        <w:drawing>
          <wp:inline distT="0" distB="0" distL="0" distR="0" wp14:anchorId="42980A2C" wp14:editId="5DCB2462">
            <wp:extent cx="5286375" cy="1143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143F5" w:rsidRPr="00C143F5" w:rsidRDefault="00EE4259" w:rsidP="00C143F5">
      <w:pPr>
        <w:spacing w:after="0" w:line="240" w:lineRule="auto"/>
        <w:ind w:left="280"/>
        <w:jc w:val="both"/>
        <w:rPr>
          <w:rFonts w:ascii="Times New Roman" w:eastAsia="Arial Unicode MS" w:hAnsi="Times New Roman" w:cs="Times New Roman"/>
          <w:sz w:val="24"/>
          <w:szCs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2028928" behindDoc="1" locked="0" layoutInCell="0" allowOverlap="1" wp14:anchorId="53EC4D3D" wp14:editId="2B5BEF5C">
                <wp:simplePos x="0" y="0"/>
                <wp:positionH relativeFrom="page">
                  <wp:posOffset>387985</wp:posOffset>
                </wp:positionH>
                <wp:positionV relativeFrom="page">
                  <wp:posOffset>528955</wp:posOffset>
                </wp:positionV>
                <wp:extent cx="1190625" cy="7277100"/>
                <wp:effectExtent l="666750" t="762000" r="28575" b="19050"/>
                <wp:wrapSquare wrapText="bothSides"/>
                <wp:docPr id="519" name="Прямоугольник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9" o:spid="_x0000_s1073" style="position:absolute;left:0;text-align:left;margin-left:30.55pt;margin-top:41.65pt;width:93.75pt;height:573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143F5" w:rsidRPr="00C143F5">
        <w:rPr>
          <w:rFonts w:ascii="Times New Roman" w:eastAsia="Arial Unicode MS" w:hAnsi="Times New Roman" w:cs="Times New Roman"/>
          <w:sz w:val="24"/>
          <w:szCs w:val="24"/>
          <w:lang w:eastAsia="ru-RU"/>
        </w:rPr>
        <w:t xml:space="preserve">Сравнительный анализ показывает, что качественная успеваемость выполнения работ по истории по сравнению с 2021 г. снизилась на 3 %  (2021 г.-81%; 2022 г.-78%). </w:t>
      </w:r>
    </w:p>
    <w:p w:rsidR="00C143F5" w:rsidRPr="00C143F5" w:rsidRDefault="00C143F5" w:rsidP="00C143F5">
      <w:pPr>
        <w:spacing w:after="0" w:line="240" w:lineRule="auto"/>
        <w:ind w:left="280"/>
        <w:jc w:val="both"/>
        <w:rPr>
          <w:rFonts w:ascii="Times New Roman" w:eastAsia="Times New Roman" w:hAnsi="Times New Roman" w:cs="Times New Roman"/>
          <w:sz w:val="24"/>
          <w:szCs w:val="24"/>
          <w:u w:val="single"/>
        </w:rPr>
      </w:pPr>
      <w:r w:rsidRPr="00C143F5">
        <w:rPr>
          <w:rFonts w:ascii="Times New Roman" w:eastAsia="Arial Unicode MS" w:hAnsi="Times New Roman" w:cs="Times New Roman"/>
          <w:sz w:val="24"/>
          <w:szCs w:val="24"/>
          <w:lang w:eastAsia="ru-RU"/>
        </w:rPr>
        <w:t xml:space="preserve">На 22 % вырос показатель  выполнения работ на «отлично». </w:t>
      </w:r>
    </w:p>
    <w:p w:rsidR="00C143F5" w:rsidRPr="00C143F5" w:rsidRDefault="00C143F5" w:rsidP="00C143F5">
      <w:pPr>
        <w:spacing w:after="0" w:line="240" w:lineRule="auto"/>
        <w:ind w:left="280"/>
        <w:jc w:val="center"/>
        <w:rPr>
          <w:rFonts w:ascii="Times New Roman" w:eastAsia="Times New Roman" w:hAnsi="Times New Roman" w:cs="Times New Roman"/>
          <w:sz w:val="24"/>
          <w:szCs w:val="24"/>
          <w:u w:val="single"/>
        </w:rPr>
      </w:pP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Сравнительные показатели результатов ВПР</w:t>
      </w:r>
      <w:r w:rsidRPr="00876013">
        <w:rPr>
          <w:rFonts w:ascii="Times New Roman" w:eastAsia="Times New Roman" w:hAnsi="Times New Roman" w:cs="Times New Roman"/>
          <w:b/>
          <w:sz w:val="28"/>
          <w:szCs w:val="28"/>
        </w:rPr>
        <w:t xml:space="preserve"> </w:t>
      </w:r>
      <w:r w:rsidRPr="00876013">
        <w:rPr>
          <w:rFonts w:ascii="Times New Roman" w:eastAsia="Times New Roman" w:hAnsi="Times New Roman" w:cs="Times New Roman"/>
          <w:b/>
          <w:sz w:val="24"/>
          <w:szCs w:val="24"/>
        </w:rPr>
        <w:t xml:space="preserve"> РФ, СПО ХМАО-Югры и </w:t>
      </w: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 xml:space="preserve">БУ «Сургутский музыкальный колледж» </w:t>
      </w:r>
    </w:p>
    <w:p w:rsidR="00C143F5" w:rsidRPr="00C143F5" w:rsidRDefault="00C143F5" w:rsidP="00C143F5">
      <w:pPr>
        <w:spacing w:after="0" w:line="240" w:lineRule="auto"/>
        <w:rPr>
          <w:rFonts w:ascii="Times New Roman" w:eastAsia="Times New Roman" w:hAnsi="Times New Roman" w:cs="Times New Roman"/>
          <w:sz w:val="24"/>
          <w:szCs w:val="24"/>
          <w:u w:val="single"/>
        </w:rPr>
      </w:pP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Метапредмет 1 курс</w:t>
      </w:r>
    </w:p>
    <w:p w:rsidR="00C143F5" w:rsidRPr="00C143F5" w:rsidRDefault="00C143F5" w:rsidP="00C143F5">
      <w:pPr>
        <w:spacing w:after="0" w:line="240" w:lineRule="auto"/>
        <w:rPr>
          <w:rFonts w:ascii="Times New Roman" w:eastAsia="Times New Roman" w:hAnsi="Times New Roman" w:cs="Times New Roman"/>
          <w:sz w:val="24"/>
          <w:szCs w:val="24"/>
          <w:u w:val="single"/>
        </w:rPr>
      </w:pPr>
    </w:p>
    <w:p w:rsidR="00C143F5" w:rsidRPr="00C143F5" w:rsidRDefault="00C143F5" w:rsidP="00C143F5">
      <w:pPr>
        <w:spacing w:after="0" w:line="240" w:lineRule="auto"/>
        <w:ind w:left="280"/>
        <w:jc w:val="center"/>
        <w:rPr>
          <w:rFonts w:ascii="Times New Roman" w:eastAsia="Times New Roman" w:hAnsi="Times New Roman" w:cs="Times New Roman"/>
          <w:sz w:val="24"/>
          <w:szCs w:val="24"/>
        </w:rPr>
      </w:pPr>
      <w:r w:rsidRPr="00C143F5">
        <w:rPr>
          <w:rFonts w:ascii="Times New Roman" w:eastAsia="Times New Roman" w:hAnsi="Times New Roman" w:cs="Times New Roman"/>
          <w:noProof/>
          <w:sz w:val="24"/>
          <w:szCs w:val="24"/>
          <w:lang w:eastAsia="ru-RU"/>
        </w:rPr>
        <w:drawing>
          <wp:inline distT="0" distB="0" distL="0" distR="0" wp14:anchorId="4CD34F82" wp14:editId="619E05AB">
            <wp:extent cx="5391150" cy="14192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143F5" w:rsidRPr="00C143F5" w:rsidRDefault="00C143F5" w:rsidP="00C143F5">
      <w:pPr>
        <w:spacing w:after="0" w:line="240" w:lineRule="auto"/>
        <w:ind w:left="280"/>
        <w:jc w:val="both"/>
        <w:rPr>
          <w:rFonts w:ascii="Times New Roman" w:eastAsia="Times New Roman" w:hAnsi="Times New Roman" w:cs="Times New Roman"/>
          <w:sz w:val="24"/>
          <w:szCs w:val="24"/>
          <w:u w:val="single"/>
        </w:rPr>
      </w:pPr>
      <w:r w:rsidRPr="00C143F5">
        <w:rPr>
          <w:rFonts w:ascii="Times New Roman" w:eastAsia="Arial Unicode MS" w:hAnsi="Times New Roman" w:cs="Times New Roman"/>
          <w:sz w:val="24"/>
          <w:szCs w:val="24"/>
          <w:lang w:eastAsia="ru-RU"/>
        </w:rPr>
        <w:t>Сравнительный анализ показывает, что абсолютная успеваемость и качественная успеваемость выполнения работ по метапредмету выше всероссийских и окружных  показателей. Абсолютная успеваемость выше на 10 % всероссийского и на 9 % окружного показателей. Качественная успеваемость выше на 39 % всероссийского и на 38% окружного показателей.</w:t>
      </w:r>
    </w:p>
    <w:p w:rsidR="00C143F5" w:rsidRPr="00C143F5" w:rsidRDefault="00C143F5" w:rsidP="00C143F5">
      <w:pPr>
        <w:spacing w:after="0" w:line="240" w:lineRule="auto"/>
        <w:rPr>
          <w:rFonts w:ascii="Times New Roman" w:eastAsia="Times New Roman" w:hAnsi="Times New Roman" w:cs="Times New Roman"/>
          <w:sz w:val="24"/>
          <w:szCs w:val="24"/>
          <w:u w:val="single"/>
        </w:rPr>
      </w:pP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Результаты  ВПР</w:t>
      </w:r>
      <w:r w:rsidRPr="00876013">
        <w:rPr>
          <w:rFonts w:ascii="Times New Roman" w:eastAsia="Times New Roman" w:hAnsi="Times New Roman" w:cs="Times New Roman"/>
          <w:b/>
          <w:sz w:val="28"/>
          <w:szCs w:val="28"/>
        </w:rPr>
        <w:t xml:space="preserve"> </w:t>
      </w:r>
      <w:r w:rsidRPr="00876013">
        <w:rPr>
          <w:rFonts w:ascii="Times New Roman" w:eastAsia="Times New Roman" w:hAnsi="Times New Roman" w:cs="Times New Roman"/>
          <w:b/>
          <w:sz w:val="24"/>
          <w:szCs w:val="24"/>
        </w:rPr>
        <w:t>за 2 года</w:t>
      </w:r>
    </w:p>
    <w:p w:rsidR="00C143F5" w:rsidRPr="00876013" w:rsidRDefault="00876013" w:rsidP="00C143F5">
      <w:pPr>
        <w:spacing w:after="0" w:line="240" w:lineRule="auto"/>
        <w:ind w:left="2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Метапредмет </w:t>
      </w:r>
      <w:r w:rsidR="00C143F5" w:rsidRPr="00876013">
        <w:rPr>
          <w:rFonts w:ascii="Times New Roman" w:eastAsia="Times New Roman" w:hAnsi="Times New Roman" w:cs="Times New Roman"/>
          <w:b/>
          <w:sz w:val="24"/>
          <w:szCs w:val="24"/>
        </w:rPr>
        <w:t xml:space="preserve">1 курс </w:t>
      </w:r>
    </w:p>
    <w:p w:rsidR="00C143F5" w:rsidRPr="00C143F5" w:rsidRDefault="00C143F5" w:rsidP="00C143F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143F5" w:rsidRPr="00C143F5" w:rsidRDefault="00C143F5" w:rsidP="00C143F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143F5">
        <w:rPr>
          <w:rFonts w:ascii="Times New Roman" w:eastAsia="Arial Unicode MS" w:hAnsi="Times New Roman" w:cs="Times New Roman"/>
          <w:noProof/>
          <w:color w:val="000000"/>
          <w:sz w:val="24"/>
          <w:szCs w:val="24"/>
          <w:lang w:eastAsia="ru-RU"/>
        </w:rPr>
        <w:drawing>
          <wp:inline distT="0" distB="0" distL="0" distR="0" wp14:anchorId="37BF32B9" wp14:editId="3D09A572">
            <wp:extent cx="5114925" cy="11239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143F5" w:rsidRPr="00C143F5" w:rsidRDefault="00C143F5" w:rsidP="00C143F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143F5" w:rsidRPr="00C143F5" w:rsidRDefault="00C143F5" w:rsidP="00C143F5">
      <w:pPr>
        <w:spacing w:after="0" w:line="240" w:lineRule="auto"/>
        <w:ind w:left="280"/>
        <w:jc w:val="both"/>
        <w:rPr>
          <w:rFonts w:ascii="Times New Roman" w:eastAsia="Times New Roman" w:hAnsi="Times New Roman" w:cs="Times New Roman"/>
          <w:sz w:val="24"/>
          <w:szCs w:val="24"/>
          <w:u w:val="single"/>
        </w:rPr>
      </w:pPr>
      <w:r w:rsidRPr="00C143F5">
        <w:rPr>
          <w:rFonts w:ascii="Times New Roman" w:eastAsia="Arial Unicode MS" w:hAnsi="Times New Roman" w:cs="Times New Roman"/>
          <w:sz w:val="24"/>
          <w:szCs w:val="24"/>
          <w:lang w:eastAsia="ru-RU"/>
        </w:rPr>
        <w:t xml:space="preserve">Сравнительный анализ показывает, что качественная успеваемость выполнения работ по истории по сравнению с 2021 г. осталась на уровне 84% . На 4 % вырос показатель  выполнения работ на «отлично». </w:t>
      </w:r>
    </w:p>
    <w:p w:rsidR="00C143F5" w:rsidRPr="00C143F5" w:rsidRDefault="00C143F5" w:rsidP="00C143F5">
      <w:pPr>
        <w:spacing w:after="0" w:line="240" w:lineRule="auto"/>
        <w:rPr>
          <w:rFonts w:ascii="Times New Roman" w:eastAsia="Times New Roman" w:hAnsi="Times New Roman" w:cs="Times New Roman"/>
          <w:sz w:val="24"/>
          <w:szCs w:val="24"/>
          <w:u w:val="single"/>
        </w:rPr>
      </w:pPr>
    </w:p>
    <w:p w:rsidR="00C143F5" w:rsidRPr="00876013" w:rsidRDefault="00EE4259" w:rsidP="00C143F5">
      <w:pPr>
        <w:spacing w:after="0" w:line="240" w:lineRule="auto"/>
        <w:ind w:left="280"/>
        <w:jc w:val="center"/>
        <w:rPr>
          <w:rFonts w:ascii="Times New Roman" w:eastAsia="Times New Roman" w:hAnsi="Times New Roman" w:cs="Times New Roman"/>
          <w:b/>
          <w:sz w:val="24"/>
          <w:szCs w:val="24"/>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2030976" behindDoc="1" locked="0" layoutInCell="0" allowOverlap="1" wp14:anchorId="12632B82" wp14:editId="0188D533">
                <wp:simplePos x="0" y="0"/>
                <wp:positionH relativeFrom="page">
                  <wp:posOffset>540385</wp:posOffset>
                </wp:positionH>
                <wp:positionV relativeFrom="page">
                  <wp:posOffset>681355</wp:posOffset>
                </wp:positionV>
                <wp:extent cx="1190625" cy="7277100"/>
                <wp:effectExtent l="666750" t="762000" r="28575" b="19050"/>
                <wp:wrapSquare wrapText="bothSides"/>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9" o:spid="_x0000_s1074" style="position:absolute;left:0;text-align:left;margin-left:42.55pt;margin-top:53.65pt;width:93.75pt;height:573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RAMAAO4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143F5" w:rsidRPr="00876013">
        <w:rPr>
          <w:rFonts w:ascii="Times New Roman" w:eastAsia="Times New Roman" w:hAnsi="Times New Roman" w:cs="Times New Roman"/>
          <w:b/>
          <w:sz w:val="24"/>
          <w:szCs w:val="24"/>
        </w:rPr>
        <w:t>Сравнительные показатели результатов ВПР</w:t>
      </w:r>
      <w:r w:rsidR="00C143F5" w:rsidRPr="00876013">
        <w:rPr>
          <w:rFonts w:ascii="Times New Roman" w:eastAsia="Times New Roman" w:hAnsi="Times New Roman" w:cs="Times New Roman"/>
          <w:b/>
          <w:sz w:val="28"/>
          <w:szCs w:val="28"/>
        </w:rPr>
        <w:t xml:space="preserve"> </w:t>
      </w:r>
      <w:r w:rsidR="00C143F5" w:rsidRPr="00876013">
        <w:rPr>
          <w:rFonts w:ascii="Times New Roman" w:eastAsia="Times New Roman" w:hAnsi="Times New Roman" w:cs="Times New Roman"/>
          <w:b/>
          <w:sz w:val="24"/>
          <w:szCs w:val="24"/>
        </w:rPr>
        <w:t xml:space="preserve"> РФ, СПО ХМАО-Югры и </w:t>
      </w: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 xml:space="preserve">БУ «Сургутский музыкальный колледж» </w:t>
      </w: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 xml:space="preserve">История 3 курс </w:t>
      </w:r>
    </w:p>
    <w:p w:rsidR="00C143F5" w:rsidRPr="00C143F5" w:rsidRDefault="00C143F5" w:rsidP="00C143F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143F5">
        <w:rPr>
          <w:rFonts w:ascii="Times New Roman" w:eastAsia="Arial Unicode MS" w:hAnsi="Times New Roman" w:cs="Times New Roman"/>
          <w:noProof/>
          <w:color w:val="000000"/>
          <w:sz w:val="24"/>
          <w:szCs w:val="24"/>
          <w:lang w:eastAsia="ru-RU"/>
        </w:rPr>
        <w:drawing>
          <wp:inline distT="0" distB="0" distL="0" distR="0" wp14:anchorId="750C9CF6" wp14:editId="7FEE7842">
            <wp:extent cx="5362575" cy="14097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143F5" w:rsidRPr="00C143F5" w:rsidRDefault="00C143F5" w:rsidP="00C143F5">
      <w:pPr>
        <w:spacing w:after="0" w:line="240" w:lineRule="auto"/>
        <w:ind w:left="280"/>
        <w:jc w:val="both"/>
        <w:rPr>
          <w:rFonts w:ascii="Times New Roman" w:eastAsia="Arial Unicode MS" w:hAnsi="Times New Roman" w:cs="Times New Roman"/>
          <w:sz w:val="24"/>
          <w:szCs w:val="24"/>
          <w:lang w:eastAsia="ru-RU"/>
        </w:rPr>
      </w:pPr>
      <w:r w:rsidRPr="00C143F5">
        <w:rPr>
          <w:rFonts w:ascii="Times New Roman" w:eastAsia="Arial Unicode MS" w:hAnsi="Times New Roman" w:cs="Times New Roman"/>
          <w:sz w:val="24"/>
          <w:szCs w:val="24"/>
          <w:lang w:eastAsia="ru-RU"/>
        </w:rPr>
        <w:t>Сравнительный анализ показывает, что абсолютная успеваемость и качественная успеваемость выполнения работ по истории выше всероссийских и окружных  показателей. Абсолютная успеваемость выше на 15% всероссийского и на 10% окружного показателей. Качественная успеваемость выше на 43 % всероссийского и на 39% окружного показателей.</w:t>
      </w:r>
    </w:p>
    <w:p w:rsidR="00C143F5" w:rsidRPr="00C143F5" w:rsidRDefault="00C143F5" w:rsidP="00C143F5">
      <w:pPr>
        <w:spacing w:after="0" w:line="240" w:lineRule="auto"/>
        <w:ind w:left="280"/>
        <w:jc w:val="both"/>
        <w:rPr>
          <w:rFonts w:ascii="Times New Roman" w:eastAsia="Arial Unicode MS" w:hAnsi="Times New Roman" w:cs="Times New Roman"/>
          <w:sz w:val="24"/>
          <w:szCs w:val="24"/>
          <w:lang w:eastAsia="ru-RU"/>
        </w:rPr>
      </w:pPr>
    </w:p>
    <w:p w:rsidR="00C143F5" w:rsidRPr="00876013" w:rsidRDefault="00876013"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 xml:space="preserve">Результаты </w:t>
      </w:r>
      <w:r w:rsidR="00C143F5" w:rsidRPr="00876013">
        <w:rPr>
          <w:rFonts w:ascii="Times New Roman" w:eastAsia="Times New Roman" w:hAnsi="Times New Roman" w:cs="Times New Roman"/>
          <w:b/>
          <w:sz w:val="24"/>
          <w:szCs w:val="24"/>
        </w:rPr>
        <w:t>ВПР</w:t>
      </w:r>
      <w:r w:rsidR="00C143F5" w:rsidRPr="00876013">
        <w:rPr>
          <w:rFonts w:ascii="Times New Roman" w:eastAsia="Times New Roman" w:hAnsi="Times New Roman" w:cs="Times New Roman"/>
          <w:b/>
          <w:sz w:val="28"/>
          <w:szCs w:val="28"/>
        </w:rPr>
        <w:t xml:space="preserve"> </w:t>
      </w:r>
      <w:r w:rsidR="00C143F5" w:rsidRPr="00876013">
        <w:rPr>
          <w:rFonts w:ascii="Times New Roman" w:eastAsia="Times New Roman" w:hAnsi="Times New Roman" w:cs="Times New Roman"/>
          <w:b/>
          <w:sz w:val="24"/>
          <w:szCs w:val="24"/>
        </w:rPr>
        <w:t>за 2 года</w:t>
      </w:r>
    </w:p>
    <w:p w:rsidR="00C143F5" w:rsidRPr="00876013" w:rsidRDefault="00C143F5" w:rsidP="00C143F5">
      <w:pPr>
        <w:spacing w:after="0" w:line="240" w:lineRule="auto"/>
        <w:jc w:val="both"/>
        <w:rPr>
          <w:rFonts w:ascii="Times New Roman" w:eastAsia="Arial Unicode MS" w:hAnsi="Times New Roman" w:cs="Times New Roman"/>
          <w:sz w:val="24"/>
          <w:szCs w:val="24"/>
          <w:lang w:eastAsia="ru-RU"/>
        </w:rPr>
      </w:pPr>
    </w:p>
    <w:p w:rsidR="00C143F5" w:rsidRPr="00C143F5" w:rsidRDefault="00C143F5" w:rsidP="00876013">
      <w:pPr>
        <w:spacing w:after="0" w:line="240" w:lineRule="auto"/>
        <w:ind w:left="280"/>
        <w:jc w:val="center"/>
        <w:rPr>
          <w:rFonts w:ascii="Times New Roman" w:eastAsia="Times New Roman" w:hAnsi="Times New Roman" w:cs="Times New Roman"/>
          <w:sz w:val="24"/>
          <w:szCs w:val="24"/>
        </w:rPr>
      </w:pPr>
      <w:r w:rsidRPr="00876013">
        <w:rPr>
          <w:rFonts w:ascii="Times New Roman" w:eastAsia="Arial Unicode MS" w:hAnsi="Times New Roman" w:cs="Times New Roman"/>
          <w:noProof/>
          <w:color w:val="000000"/>
          <w:sz w:val="24"/>
          <w:szCs w:val="24"/>
          <w:lang w:eastAsia="ru-RU"/>
        </w:rPr>
        <w:drawing>
          <wp:inline distT="0" distB="0" distL="0" distR="0" wp14:anchorId="7724C169" wp14:editId="581CCAF6">
            <wp:extent cx="5419725" cy="11049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143F5" w:rsidRPr="00C143F5" w:rsidRDefault="00C143F5" w:rsidP="00C143F5">
      <w:pPr>
        <w:spacing w:after="0" w:line="240" w:lineRule="auto"/>
        <w:rPr>
          <w:rFonts w:ascii="Times New Roman" w:eastAsia="Times New Roman" w:hAnsi="Times New Roman" w:cs="Times New Roman"/>
          <w:sz w:val="24"/>
          <w:szCs w:val="24"/>
          <w:u w:val="single"/>
        </w:rPr>
      </w:pPr>
    </w:p>
    <w:p w:rsidR="00C143F5" w:rsidRPr="00C143F5" w:rsidRDefault="00C143F5" w:rsidP="00C143F5">
      <w:pPr>
        <w:spacing w:after="0" w:line="240" w:lineRule="auto"/>
        <w:ind w:left="280"/>
        <w:jc w:val="both"/>
        <w:rPr>
          <w:rFonts w:ascii="Times New Roman" w:eastAsia="Times New Roman" w:hAnsi="Times New Roman" w:cs="Times New Roman"/>
          <w:sz w:val="24"/>
          <w:szCs w:val="24"/>
          <w:u w:val="single"/>
        </w:rPr>
      </w:pPr>
      <w:r w:rsidRPr="00C143F5">
        <w:rPr>
          <w:rFonts w:ascii="Times New Roman" w:eastAsia="Arial Unicode MS" w:hAnsi="Times New Roman" w:cs="Times New Roman"/>
          <w:sz w:val="24"/>
          <w:szCs w:val="24"/>
          <w:lang w:eastAsia="ru-RU"/>
        </w:rPr>
        <w:t>Сравнительный анализ показывает, что качественная успеваемость выполнения работ по истории по сравнению с</w:t>
      </w:r>
      <w:r w:rsidR="003D3570">
        <w:rPr>
          <w:rFonts w:ascii="Times New Roman" w:eastAsia="Arial Unicode MS" w:hAnsi="Times New Roman" w:cs="Times New Roman"/>
          <w:sz w:val="24"/>
          <w:szCs w:val="24"/>
          <w:lang w:eastAsia="ru-RU"/>
        </w:rPr>
        <w:t xml:space="preserve"> 2021 г. выросла на 5%  (2021 -91%;2022 </w:t>
      </w:r>
      <w:r w:rsidRPr="00C143F5">
        <w:rPr>
          <w:rFonts w:ascii="Times New Roman" w:eastAsia="Arial Unicode MS" w:hAnsi="Times New Roman" w:cs="Times New Roman"/>
          <w:sz w:val="24"/>
          <w:szCs w:val="24"/>
          <w:lang w:eastAsia="ru-RU"/>
        </w:rPr>
        <w:t>-</w:t>
      </w:r>
      <w:r w:rsidR="003D3570">
        <w:rPr>
          <w:rFonts w:ascii="Times New Roman" w:eastAsia="Arial Unicode MS" w:hAnsi="Times New Roman" w:cs="Times New Roman"/>
          <w:sz w:val="24"/>
          <w:szCs w:val="24"/>
          <w:lang w:eastAsia="ru-RU"/>
        </w:rPr>
        <w:t xml:space="preserve"> </w:t>
      </w:r>
      <w:r w:rsidRPr="00C143F5">
        <w:rPr>
          <w:rFonts w:ascii="Times New Roman" w:eastAsia="Arial Unicode MS" w:hAnsi="Times New Roman" w:cs="Times New Roman"/>
          <w:sz w:val="24"/>
          <w:szCs w:val="24"/>
          <w:lang w:eastAsia="ru-RU"/>
        </w:rPr>
        <w:t>96%). На</w:t>
      </w:r>
      <w:r w:rsidR="00876013">
        <w:rPr>
          <w:rFonts w:ascii="Times New Roman" w:eastAsia="Arial Unicode MS" w:hAnsi="Times New Roman" w:cs="Times New Roman"/>
          <w:sz w:val="24"/>
          <w:szCs w:val="24"/>
          <w:lang w:eastAsia="ru-RU"/>
        </w:rPr>
        <w:t xml:space="preserve"> 62% вырос показатель </w:t>
      </w:r>
      <w:r w:rsidRPr="00C143F5">
        <w:rPr>
          <w:rFonts w:ascii="Times New Roman" w:eastAsia="Arial Unicode MS" w:hAnsi="Times New Roman" w:cs="Times New Roman"/>
          <w:sz w:val="24"/>
          <w:szCs w:val="24"/>
          <w:lang w:eastAsia="ru-RU"/>
        </w:rPr>
        <w:t xml:space="preserve">выполнения работ на «отлично». </w:t>
      </w:r>
    </w:p>
    <w:p w:rsidR="00C143F5" w:rsidRPr="00C143F5" w:rsidRDefault="00C143F5" w:rsidP="00C143F5">
      <w:pPr>
        <w:spacing w:after="0" w:line="240" w:lineRule="auto"/>
        <w:rPr>
          <w:rFonts w:ascii="Times New Roman" w:eastAsia="Times New Roman" w:hAnsi="Times New Roman" w:cs="Times New Roman"/>
          <w:sz w:val="24"/>
          <w:szCs w:val="24"/>
          <w:u w:val="single"/>
        </w:rPr>
      </w:pPr>
    </w:p>
    <w:p w:rsidR="00C143F5" w:rsidRDefault="00C143F5" w:rsidP="00C143F5">
      <w:pPr>
        <w:spacing w:after="0" w:line="240" w:lineRule="auto"/>
        <w:ind w:left="280"/>
        <w:jc w:val="center"/>
        <w:rPr>
          <w:rFonts w:ascii="Times New Roman" w:eastAsia="Times New Roman" w:hAnsi="Times New Roman" w:cs="Times New Roman"/>
          <w:sz w:val="24"/>
          <w:szCs w:val="24"/>
          <w:u w:val="single"/>
        </w:rPr>
      </w:pPr>
    </w:p>
    <w:p w:rsidR="00E04DA0" w:rsidRDefault="00E04DA0" w:rsidP="00C143F5">
      <w:pPr>
        <w:spacing w:after="0" w:line="240" w:lineRule="auto"/>
        <w:ind w:left="280"/>
        <w:jc w:val="center"/>
        <w:rPr>
          <w:rFonts w:ascii="Times New Roman" w:eastAsia="Times New Roman" w:hAnsi="Times New Roman" w:cs="Times New Roman"/>
          <w:sz w:val="24"/>
          <w:szCs w:val="24"/>
          <w:u w:val="single"/>
        </w:rPr>
      </w:pPr>
    </w:p>
    <w:p w:rsidR="00E04DA0" w:rsidRDefault="00E04DA0" w:rsidP="00C143F5">
      <w:pPr>
        <w:spacing w:after="0" w:line="240" w:lineRule="auto"/>
        <w:ind w:left="280"/>
        <w:jc w:val="center"/>
        <w:rPr>
          <w:rFonts w:ascii="Times New Roman" w:eastAsia="Times New Roman" w:hAnsi="Times New Roman" w:cs="Times New Roman"/>
          <w:sz w:val="24"/>
          <w:szCs w:val="24"/>
          <w:u w:val="single"/>
        </w:rPr>
      </w:pPr>
    </w:p>
    <w:p w:rsidR="00E04DA0" w:rsidRDefault="00E04DA0" w:rsidP="00C143F5">
      <w:pPr>
        <w:spacing w:after="0" w:line="240" w:lineRule="auto"/>
        <w:ind w:left="280"/>
        <w:jc w:val="center"/>
        <w:rPr>
          <w:rFonts w:ascii="Times New Roman" w:eastAsia="Times New Roman" w:hAnsi="Times New Roman" w:cs="Times New Roman"/>
          <w:sz w:val="24"/>
          <w:szCs w:val="24"/>
          <w:u w:val="single"/>
        </w:rPr>
      </w:pPr>
    </w:p>
    <w:p w:rsidR="00E04DA0" w:rsidRDefault="00E04DA0" w:rsidP="00C143F5">
      <w:pPr>
        <w:spacing w:after="0" w:line="240" w:lineRule="auto"/>
        <w:ind w:left="280"/>
        <w:jc w:val="center"/>
        <w:rPr>
          <w:rFonts w:ascii="Times New Roman" w:eastAsia="Times New Roman" w:hAnsi="Times New Roman" w:cs="Times New Roman"/>
          <w:sz w:val="24"/>
          <w:szCs w:val="24"/>
          <w:u w:val="single"/>
        </w:rPr>
      </w:pPr>
    </w:p>
    <w:p w:rsidR="00E04DA0" w:rsidRDefault="00E04DA0" w:rsidP="00C143F5">
      <w:pPr>
        <w:spacing w:after="0" w:line="240" w:lineRule="auto"/>
        <w:ind w:left="280"/>
        <w:jc w:val="center"/>
        <w:rPr>
          <w:rFonts w:ascii="Times New Roman" w:eastAsia="Times New Roman" w:hAnsi="Times New Roman" w:cs="Times New Roman"/>
          <w:sz w:val="24"/>
          <w:szCs w:val="24"/>
          <w:u w:val="single"/>
        </w:rPr>
      </w:pPr>
    </w:p>
    <w:p w:rsidR="00E04DA0" w:rsidRDefault="00E04DA0" w:rsidP="00C143F5">
      <w:pPr>
        <w:spacing w:after="0" w:line="240" w:lineRule="auto"/>
        <w:ind w:left="280"/>
        <w:jc w:val="center"/>
        <w:rPr>
          <w:rFonts w:ascii="Times New Roman" w:eastAsia="Times New Roman" w:hAnsi="Times New Roman" w:cs="Times New Roman"/>
          <w:sz w:val="24"/>
          <w:szCs w:val="24"/>
          <w:u w:val="single"/>
        </w:rPr>
      </w:pPr>
    </w:p>
    <w:p w:rsidR="00E04DA0" w:rsidRPr="00C143F5" w:rsidRDefault="00E04DA0" w:rsidP="00C143F5">
      <w:pPr>
        <w:spacing w:after="0" w:line="240" w:lineRule="auto"/>
        <w:ind w:left="280"/>
        <w:jc w:val="center"/>
        <w:rPr>
          <w:rFonts w:ascii="Times New Roman" w:eastAsia="Times New Roman" w:hAnsi="Times New Roman" w:cs="Times New Roman"/>
          <w:sz w:val="24"/>
          <w:szCs w:val="24"/>
          <w:u w:val="single"/>
        </w:rPr>
      </w:pP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lastRenderedPageBreak/>
        <w:t>Метапредмет 3 курс</w:t>
      </w:r>
    </w:p>
    <w:p w:rsidR="00C143F5" w:rsidRPr="00C143F5" w:rsidRDefault="00EE4259" w:rsidP="00C143F5">
      <w:pPr>
        <w:spacing w:after="0" w:line="240" w:lineRule="auto"/>
        <w:ind w:left="280"/>
        <w:jc w:val="center"/>
        <w:rPr>
          <w:rFonts w:ascii="Times New Roman" w:eastAsia="Times New Roman" w:hAnsi="Times New Roman" w:cs="Times New Roman"/>
          <w:sz w:val="24"/>
          <w:szCs w:val="24"/>
          <w:u w:val="single"/>
        </w:rPr>
      </w:pPr>
      <w:r w:rsidRPr="00860646">
        <w:rPr>
          <w:rFonts w:ascii="Times New Roman" w:hAnsi="Times New Roman" w:cs="Times New Roman"/>
          <w:noProof/>
          <w:lang w:eastAsia="ru-RU"/>
        </w:rPr>
        <mc:AlternateContent>
          <mc:Choice Requires="wps">
            <w:drawing>
              <wp:anchor distT="0" distB="0" distL="114300" distR="114300" simplePos="0" relativeHeight="252033024" behindDoc="1" locked="0" layoutInCell="0" allowOverlap="1" wp14:anchorId="3ABD53FE" wp14:editId="0C4C1503">
                <wp:simplePos x="0" y="0"/>
                <wp:positionH relativeFrom="page">
                  <wp:posOffset>416560</wp:posOffset>
                </wp:positionH>
                <wp:positionV relativeFrom="page">
                  <wp:posOffset>662305</wp:posOffset>
                </wp:positionV>
                <wp:extent cx="1190625" cy="7277100"/>
                <wp:effectExtent l="666750" t="762000" r="28575" b="19050"/>
                <wp:wrapSquare wrapText="bothSides"/>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0" o:spid="_x0000_s1075" style="position:absolute;left:0;text-align:left;margin-left:32.8pt;margin-top:52.15pt;width:93.75pt;height:573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pzQwMAAO4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143F5" w:rsidRPr="00876013">
        <w:rPr>
          <w:rFonts w:ascii="Times New Roman" w:eastAsia="Arial Unicode MS" w:hAnsi="Times New Roman" w:cs="Times New Roman"/>
          <w:noProof/>
          <w:color w:val="000000"/>
          <w:sz w:val="24"/>
          <w:szCs w:val="24"/>
          <w:lang w:eastAsia="ru-RU"/>
        </w:rPr>
        <w:drawing>
          <wp:inline distT="0" distB="0" distL="0" distR="0" wp14:anchorId="0D2127CA" wp14:editId="4C00189E">
            <wp:extent cx="5210175" cy="14763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143F5" w:rsidRPr="00C143F5" w:rsidRDefault="00C143F5" w:rsidP="00C143F5">
      <w:pPr>
        <w:spacing w:after="0" w:line="240" w:lineRule="auto"/>
        <w:ind w:left="280"/>
        <w:jc w:val="both"/>
        <w:rPr>
          <w:rFonts w:ascii="Times New Roman" w:eastAsia="Times New Roman" w:hAnsi="Times New Roman" w:cs="Times New Roman"/>
          <w:sz w:val="24"/>
          <w:szCs w:val="24"/>
          <w:u w:val="single"/>
        </w:rPr>
      </w:pPr>
      <w:r w:rsidRPr="00C143F5">
        <w:rPr>
          <w:rFonts w:ascii="Times New Roman" w:eastAsia="Arial Unicode MS" w:hAnsi="Times New Roman" w:cs="Times New Roman"/>
          <w:sz w:val="24"/>
          <w:szCs w:val="24"/>
          <w:lang w:eastAsia="ru-RU"/>
        </w:rPr>
        <w:t>Сравнительный анализ показывает, что абсолютная успеваемость и качественная успеваемость выполнения работ по метапредмету вы</w:t>
      </w:r>
      <w:r w:rsidR="004D5440">
        <w:rPr>
          <w:rFonts w:ascii="Times New Roman" w:eastAsia="Arial Unicode MS" w:hAnsi="Times New Roman" w:cs="Times New Roman"/>
          <w:sz w:val="24"/>
          <w:szCs w:val="24"/>
          <w:lang w:eastAsia="ru-RU"/>
        </w:rPr>
        <w:t>ше всероссийских и окружных</w:t>
      </w:r>
      <w:r w:rsidRPr="00C143F5">
        <w:rPr>
          <w:rFonts w:ascii="Times New Roman" w:eastAsia="Arial Unicode MS" w:hAnsi="Times New Roman" w:cs="Times New Roman"/>
          <w:sz w:val="24"/>
          <w:szCs w:val="24"/>
          <w:lang w:eastAsia="ru-RU"/>
        </w:rPr>
        <w:t xml:space="preserve"> показателей. Абсолютная успеваемость выше на 26% всероссийского и окружного показателей. Качественная успеваемость выше на 61 % всероссийского и окружного показателей.</w:t>
      </w:r>
    </w:p>
    <w:p w:rsidR="00C143F5" w:rsidRPr="00C143F5" w:rsidRDefault="00C143F5" w:rsidP="00C143F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Сравнительные результаты ВПР</w:t>
      </w:r>
      <w:r w:rsidRPr="00876013">
        <w:rPr>
          <w:rFonts w:ascii="Times New Roman" w:eastAsia="Times New Roman" w:hAnsi="Times New Roman" w:cs="Times New Roman"/>
          <w:b/>
          <w:sz w:val="28"/>
          <w:szCs w:val="28"/>
        </w:rPr>
        <w:t xml:space="preserve"> </w:t>
      </w:r>
      <w:r w:rsidRPr="00876013">
        <w:rPr>
          <w:rFonts w:ascii="Times New Roman" w:eastAsia="Times New Roman" w:hAnsi="Times New Roman" w:cs="Times New Roman"/>
          <w:b/>
          <w:sz w:val="24"/>
          <w:szCs w:val="24"/>
        </w:rPr>
        <w:t>за 2 года</w:t>
      </w:r>
    </w:p>
    <w:p w:rsidR="00C143F5" w:rsidRPr="00876013" w:rsidRDefault="00C143F5" w:rsidP="00C143F5">
      <w:pPr>
        <w:spacing w:after="0" w:line="240" w:lineRule="auto"/>
        <w:ind w:left="280"/>
        <w:jc w:val="center"/>
        <w:rPr>
          <w:rFonts w:ascii="Times New Roman" w:eastAsia="Times New Roman" w:hAnsi="Times New Roman" w:cs="Times New Roman"/>
          <w:b/>
          <w:sz w:val="24"/>
          <w:szCs w:val="24"/>
        </w:rPr>
      </w:pPr>
      <w:r w:rsidRPr="00876013">
        <w:rPr>
          <w:rFonts w:ascii="Times New Roman" w:eastAsia="Times New Roman" w:hAnsi="Times New Roman" w:cs="Times New Roman"/>
          <w:b/>
          <w:sz w:val="24"/>
          <w:szCs w:val="24"/>
        </w:rPr>
        <w:t>Метапредмет 3 курс</w:t>
      </w:r>
    </w:p>
    <w:p w:rsidR="00C143F5" w:rsidRPr="00C143F5" w:rsidRDefault="00C143F5" w:rsidP="00876013">
      <w:pPr>
        <w:spacing w:after="0" w:line="240" w:lineRule="auto"/>
        <w:ind w:left="280"/>
        <w:jc w:val="center"/>
        <w:rPr>
          <w:rFonts w:ascii="Times New Roman" w:eastAsia="Times New Roman" w:hAnsi="Times New Roman" w:cs="Times New Roman"/>
          <w:sz w:val="24"/>
          <w:szCs w:val="24"/>
          <w:u w:val="single"/>
        </w:rPr>
      </w:pPr>
      <w:r w:rsidRPr="00876013">
        <w:rPr>
          <w:rFonts w:ascii="Times New Roman" w:eastAsia="Arial Unicode MS" w:hAnsi="Times New Roman" w:cs="Times New Roman"/>
          <w:noProof/>
          <w:color w:val="000000"/>
          <w:sz w:val="24"/>
          <w:szCs w:val="24"/>
          <w:lang w:eastAsia="ru-RU"/>
        </w:rPr>
        <w:drawing>
          <wp:inline distT="0" distB="0" distL="0" distR="0" wp14:anchorId="3AED6A26" wp14:editId="410DFFDB">
            <wp:extent cx="5295900" cy="12477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143F5" w:rsidRDefault="00C143F5" w:rsidP="00C143F5">
      <w:pPr>
        <w:shd w:val="clear" w:color="auto" w:fill="FFFFFF"/>
        <w:spacing w:after="0" w:line="240" w:lineRule="auto"/>
        <w:jc w:val="both"/>
        <w:rPr>
          <w:rFonts w:ascii="Times New Roman" w:eastAsia="Arial Unicode MS" w:hAnsi="Times New Roman" w:cs="Times New Roman"/>
          <w:sz w:val="24"/>
          <w:szCs w:val="24"/>
          <w:lang w:eastAsia="ru-RU"/>
        </w:rPr>
      </w:pPr>
      <w:r w:rsidRPr="00C143F5">
        <w:rPr>
          <w:rFonts w:ascii="Times New Roman" w:eastAsia="Arial Unicode MS" w:hAnsi="Times New Roman" w:cs="Times New Roman"/>
          <w:sz w:val="24"/>
          <w:szCs w:val="24"/>
          <w:lang w:eastAsia="ru-RU"/>
        </w:rPr>
        <w:t>Сравнительный анализ показывает, что качественная успеваемость выполнения работ по истории по сравн</w:t>
      </w:r>
      <w:r w:rsidR="00E04DA0">
        <w:rPr>
          <w:rFonts w:ascii="Times New Roman" w:eastAsia="Arial Unicode MS" w:hAnsi="Times New Roman" w:cs="Times New Roman"/>
          <w:sz w:val="24"/>
          <w:szCs w:val="24"/>
          <w:lang w:eastAsia="ru-RU"/>
        </w:rPr>
        <w:t xml:space="preserve">ению с 2021 г. выросла на 31 % </w:t>
      </w:r>
      <w:r w:rsidR="004D5440">
        <w:rPr>
          <w:rFonts w:ascii="Times New Roman" w:eastAsia="Arial Unicode MS" w:hAnsi="Times New Roman" w:cs="Times New Roman"/>
          <w:sz w:val="24"/>
          <w:szCs w:val="24"/>
          <w:lang w:eastAsia="ru-RU"/>
        </w:rPr>
        <w:t xml:space="preserve">(2021 -63%; 2022 </w:t>
      </w:r>
      <w:r w:rsidRPr="00C143F5">
        <w:rPr>
          <w:rFonts w:ascii="Times New Roman" w:eastAsia="Arial Unicode MS" w:hAnsi="Times New Roman" w:cs="Times New Roman"/>
          <w:sz w:val="24"/>
          <w:szCs w:val="24"/>
          <w:lang w:eastAsia="ru-RU"/>
        </w:rPr>
        <w:t>-94%). На 30% вырос показатель  выполнения работ на «отлично».</w:t>
      </w:r>
    </w:p>
    <w:p w:rsidR="00876013" w:rsidRPr="00876013" w:rsidRDefault="00876013" w:rsidP="00876013">
      <w:pPr>
        <w:spacing w:after="0" w:line="240" w:lineRule="auto"/>
        <w:ind w:firstLine="567"/>
        <w:contextualSpacing/>
        <w:jc w:val="both"/>
        <w:rPr>
          <w:rFonts w:ascii="Times New Roman" w:hAnsi="Times New Roman" w:cs="Times New Roman"/>
          <w:b/>
          <w:bCs/>
          <w:sz w:val="24"/>
          <w:szCs w:val="24"/>
        </w:rPr>
      </w:pPr>
      <w:r w:rsidRPr="00876013">
        <w:rPr>
          <w:rFonts w:ascii="Times New Roman" w:hAnsi="Times New Roman" w:cs="Times New Roman"/>
          <w:b/>
          <w:sz w:val="24"/>
          <w:szCs w:val="24"/>
        </w:rPr>
        <w:t xml:space="preserve">В 2022/2023 учебном </w:t>
      </w:r>
      <w:proofErr w:type="gramStart"/>
      <w:r w:rsidRPr="00876013">
        <w:rPr>
          <w:rFonts w:ascii="Times New Roman" w:hAnsi="Times New Roman" w:cs="Times New Roman"/>
          <w:b/>
          <w:sz w:val="24"/>
          <w:szCs w:val="24"/>
        </w:rPr>
        <w:t>году достигнут</w:t>
      </w:r>
      <w:proofErr w:type="gramEnd"/>
      <w:r w:rsidRPr="00876013">
        <w:rPr>
          <w:rFonts w:ascii="Times New Roman" w:hAnsi="Times New Roman" w:cs="Times New Roman"/>
          <w:b/>
          <w:sz w:val="24"/>
          <w:szCs w:val="24"/>
        </w:rPr>
        <w:t xml:space="preserve"> оптимальный уровень качественной и абсолютной успеваемости по итогам всероссийских проверочных работ.</w:t>
      </w:r>
    </w:p>
    <w:p w:rsidR="00876013" w:rsidRPr="00C143F5" w:rsidRDefault="00876013" w:rsidP="00C143F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41502F" w:rsidRPr="00C84398" w:rsidRDefault="0041502F" w:rsidP="008E2EE0">
      <w:pPr>
        <w:spacing w:after="0" w:line="240" w:lineRule="auto"/>
        <w:jc w:val="both"/>
        <w:rPr>
          <w:rFonts w:ascii="Times New Roman" w:eastAsia="Arial Unicode MS" w:hAnsi="Times New Roman" w:cs="Times New Roman"/>
          <w:b/>
          <w:sz w:val="24"/>
          <w:szCs w:val="24"/>
          <w:u w:val="single"/>
          <w:lang w:eastAsia="ru-RU"/>
        </w:rPr>
      </w:pPr>
      <w:r w:rsidRPr="00C84398">
        <w:rPr>
          <w:rFonts w:ascii="Times New Roman" w:eastAsia="Arial Unicode MS" w:hAnsi="Times New Roman" w:cs="Times New Roman"/>
          <w:b/>
          <w:sz w:val="24"/>
          <w:szCs w:val="24"/>
          <w:u w:val="single"/>
          <w:lang w:eastAsia="ru-RU"/>
        </w:rPr>
        <w:t>4.1.2. Результаты промежуточной аттестации</w:t>
      </w:r>
    </w:p>
    <w:p w:rsidR="0041502F" w:rsidRPr="0041502F" w:rsidRDefault="0041502F" w:rsidP="0041502F">
      <w:pPr>
        <w:spacing w:after="0" w:line="240" w:lineRule="auto"/>
        <w:ind w:firstLine="426"/>
        <w:jc w:val="center"/>
        <w:rPr>
          <w:rFonts w:ascii="Times New Roman" w:eastAsia="Calibri" w:hAnsi="Times New Roman" w:cs="Times New Roman"/>
          <w:b/>
          <w:sz w:val="24"/>
          <w:szCs w:val="24"/>
        </w:rPr>
      </w:pPr>
    </w:p>
    <w:p w:rsidR="00876013" w:rsidRPr="00876013" w:rsidRDefault="00876013" w:rsidP="00876013">
      <w:pPr>
        <w:spacing w:after="0" w:line="240" w:lineRule="auto"/>
        <w:ind w:firstLine="567"/>
        <w:jc w:val="both"/>
        <w:rPr>
          <w:rFonts w:ascii="Times New Roman" w:eastAsia="Calibri" w:hAnsi="Times New Roman" w:cs="Times New Roman"/>
          <w:sz w:val="24"/>
          <w:szCs w:val="24"/>
        </w:rPr>
      </w:pPr>
      <w:r w:rsidRPr="00876013">
        <w:rPr>
          <w:rFonts w:ascii="Times New Roman" w:eastAsia="Calibri" w:hAnsi="Times New Roman" w:cs="Times New Roman"/>
          <w:b/>
          <w:sz w:val="24"/>
          <w:szCs w:val="24"/>
        </w:rPr>
        <w:t>Мониторинг качества подготовки и освоения образовательных программ</w:t>
      </w:r>
      <w:r w:rsidRPr="00876013">
        <w:rPr>
          <w:rFonts w:ascii="Times New Roman" w:eastAsia="Calibri" w:hAnsi="Times New Roman" w:cs="Times New Roman"/>
          <w:sz w:val="24"/>
          <w:szCs w:val="24"/>
        </w:rPr>
        <w:t xml:space="preserve"> </w:t>
      </w:r>
      <w:r w:rsidRPr="00876013">
        <w:rPr>
          <w:rFonts w:ascii="Times New Roman" w:eastAsia="Calibri" w:hAnsi="Times New Roman" w:cs="Times New Roman"/>
          <w:b/>
          <w:sz w:val="24"/>
          <w:szCs w:val="24"/>
        </w:rPr>
        <w:t xml:space="preserve">реализован </w:t>
      </w:r>
      <w:r w:rsidRPr="00876013">
        <w:rPr>
          <w:rFonts w:ascii="Times New Roman" w:eastAsia="Calibri" w:hAnsi="Times New Roman" w:cs="Times New Roman"/>
          <w:sz w:val="24"/>
          <w:szCs w:val="24"/>
        </w:rPr>
        <w:t>в форме контрольных уроков, зачетов, экзаменов, согласно учебному плану колледжа.</w:t>
      </w:r>
    </w:p>
    <w:p w:rsidR="00876013" w:rsidRDefault="00876013" w:rsidP="00876013">
      <w:pPr>
        <w:spacing w:after="0" w:line="240" w:lineRule="auto"/>
        <w:rPr>
          <w:rFonts w:ascii="Times New Roman" w:eastAsia="Calibri" w:hAnsi="Times New Roman" w:cs="Times New Roman"/>
          <w:b/>
          <w:sz w:val="24"/>
          <w:szCs w:val="24"/>
        </w:rPr>
      </w:pPr>
    </w:p>
    <w:p w:rsidR="00E04DA0" w:rsidRDefault="00E04DA0" w:rsidP="00876013">
      <w:pPr>
        <w:spacing w:after="0" w:line="240" w:lineRule="auto"/>
        <w:rPr>
          <w:rFonts w:ascii="Times New Roman" w:eastAsia="Calibri" w:hAnsi="Times New Roman" w:cs="Times New Roman"/>
          <w:b/>
          <w:sz w:val="24"/>
          <w:szCs w:val="24"/>
        </w:rPr>
      </w:pPr>
    </w:p>
    <w:p w:rsidR="00E04DA0" w:rsidRDefault="00E04DA0" w:rsidP="00876013">
      <w:pPr>
        <w:spacing w:after="0" w:line="240" w:lineRule="auto"/>
        <w:rPr>
          <w:rFonts w:ascii="Times New Roman" w:eastAsia="Calibri" w:hAnsi="Times New Roman" w:cs="Times New Roman"/>
          <w:b/>
          <w:sz w:val="24"/>
          <w:szCs w:val="24"/>
        </w:rPr>
      </w:pPr>
    </w:p>
    <w:p w:rsidR="00E04DA0" w:rsidRPr="00876013" w:rsidRDefault="00E04DA0" w:rsidP="00876013">
      <w:pPr>
        <w:spacing w:after="0" w:line="240" w:lineRule="auto"/>
        <w:rPr>
          <w:rFonts w:ascii="Times New Roman" w:eastAsia="Calibri" w:hAnsi="Times New Roman" w:cs="Times New Roman"/>
          <w:b/>
          <w:sz w:val="24"/>
          <w:szCs w:val="24"/>
        </w:rPr>
      </w:pPr>
    </w:p>
    <w:p w:rsidR="00876013" w:rsidRPr="00876013" w:rsidRDefault="00876013" w:rsidP="00876013">
      <w:pPr>
        <w:spacing w:after="0" w:line="240" w:lineRule="auto"/>
        <w:jc w:val="center"/>
        <w:rPr>
          <w:rFonts w:ascii="Times New Roman" w:eastAsia="Calibri" w:hAnsi="Times New Roman" w:cs="Times New Roman"/>
          <w:b/>
          <w:sz w:val="24"/>
          <w:szCs w:val="24"/>
        </w:rPr>
      </w:pPr>
      <w:r w:rsidRPr="00876013">
        <w:rPr>
          <w:rFonts w:ascii="Times New Roman" w:eastAsia="Calibri" w:hAnsi="Times New Roman" w:cs="Times New Roman"/>
          <w:b/>
          <w:sz w:val="24"/>
          <w:szCs w:val="24"/>
        </w:rPr>
        <w:t>Динамика сравнительного анализа итогов промежуточной аттестации</w:t>
      </w:r>
      <w:proofErr w:type="gramStart"/>
      <w:r w:rsidRPr="00876013">
        <w:rPr>
          <w:rFonts w:ascii="Times New Roman" w:eastAsia="Calibri" w:hAnsi="Times New Roman" w:cs="Times New Roman"/>
          <w:b/>
          <w:sz w:val="24"/>
          <w:szCs w:val="24"/>
        </w:rPr>
        <w:t xml:space="preserve"> (%)</w:t>
      </w:r>
      <w:proofErr w:type="gramEnd"/>
    </w:p>
    <w:p w:rsidR="00876013" w:rsidRPr="00876013" w:rsidRDefault="00EE4259" w:rsidP="00876013">
      <w:pPr>
        <w:spacing w:after="0" w:line="240" w:lineRule="auto"/>
        <w:ind w:firstLine="426"/>
        <w:jc w:val="center"/>
        <w:rPr>
          <w:rFonts w:ascii="Times New Roman" w:eastAsia="Calibri" w:hAnsi="Times New Roman" w:cs="Times New Roman"/>
          <w:b/>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2035072" behindDoc="1" locked="0" layoutInCell="0" allowOverlap="1" wp14:anchorId="35554BC6" wp14:editId="2448B629">
                <wp:simplePos x="0" y="0"/>
                <wp:positionH relativeFrom="page">
                  <wp:posOffset>330835</wp:posOffset>
                </wp:positionH>
                <wp:positionV relativeFrom="page">
                  <wp:posOffset>538480</wp:posOffset>
                </wp:positionV>
                <wp:extent cx="1190625" cy="7277100"/>
                <wp:effectExtent l="666750" t="762000" r="28575" b="19050"/>
                <wp:wrapSquare wrapText="bothSides"/>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1" o:spid="_x0000_s1076" style="position:absolute;left:0;text-align:left;margin-left:26.05pt;margin-top:42.4pt;width:93.75pt;height:573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76013" w:rsidRPr="00876013">
        <w:rPr>
          <w:rFonts w:ascii="Times New Roman" w:eastAsia="Calibri" w:hAnsi="Times New Roman" w:cs="Times New Roman"/>
          <w:noProof/>
          <w:sz w:val="24"/>
          <w:szCs w:val="24"/>
          <w:lang w:eastAsia="ru-RU"/>
        </w:rPr>
        <w:drawing>
          <wp:inline distT="0" distB="0" distL="0" distR="0" wp14:anchorId="31A4283D" wp14:editId="01A86C74">
            <wp:extent cx="5200650" cy="12287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76013" w:rsidRPr="00876013" w:rsidRDefault="00876013" w:rsidP="00876013">
      <w:pPr>
        <w:spacing w:after="0" w:line="240" w:lineRule="auto"/>
        <w:jc w:val="both"/>
        <w:rPr>
          <w:rFonts w:ascii="Times New Roman" w:eastAsia="Calibri" w:hAnsi="Times New Roman" w:cs="Times New Roman"/>
          <w:sz w:val="24"/>
          <w:szCs w:val="24"/>
        </w:rPr>
      </w:pPr>
      <w:r w:rsidRPr="00876013">
        <w:rPr>
          <w:rFonts w:ascii="Times New Roman" w:eastAsia="Calibri" w:hAnsi="Times New Roman" w:cs="Times New Roman"/>
          <w:sz w:val="24"/>
          <w:szCs w:val="24"/>
        </w:rPr>
        <w:t xml:space="preserve">Результаты промежуточных аттестаций (зимней, летней) обучающихся: </w:t>
      </w:r>
    </w:p>
    <w:p w:rsidR="00876013" w:rsidRPr="00126808" w:rsidRDefault="00876013" w:rsidP="00415DFD">
      <w:pPr>
        <w:numPr>
          <w:ilvl w:val="0"/>
          <w:numId w:val="19"/>
        </w:numPr>
        <w:shd w:val="clear" w:color="auto" w:fill="FFFFFF" w:themeFill="background1"/>
        <w:spacing w:after="0" w:line="240" w:lineRule="auto"/>
        <w:ind w:left="0" w:firstLine="567"/>
        <w:contextualSpacing/>
        <w:jc w:val="both"/>
        <w:rPr>
          <w:rFonts w:ascii="Times New Roman" w:eastAsia="Calibri" w:hAnsi="Times New Roman" w:cs="Times New Roman"/>
          <w:sz w:val="24"/>
          <w:szCs w:val="24"/>
        </w:rPr>
      </w:pPr>
      <w:proofErr w:type="gramStart"/>
      <w:r w:rsidRPr="00126808">
        <w:rPr>
          <w:rFonts w:ascii="Times New Roman" w:eastAsia="Calibri" w:hAnsi="Times New Roman" w:cs="Times New Roman"/>
          <w:b/>
          <w:sz w:val="24"/>
          <w:szCs w:val="24"/>
        </w:rPr>
        <w:t xml:space="preserve">снижение  </w:t>
      </w:r>
      <w:r w:rsidRPr="00126808">
        <w:rPr>
          <w:rFonts w:ascii="Times New Roman" w:eastAsia="Calibri" w:hAnsi="Times New Roman" w:cs="Times New Roman"/>
          <w:sz w:val="24"/>
          <w:szCs w:val="24"/>
        </w:rPr>
        <w:t>процента качественной успеваемости в зимнюю сессию на 3 % (с 76 %</w:t>
      </w:r>
      <w:r w:rsidR="00126808" w:rsidRPr="00126808">
        <w:rPr>
          <w:rFonts w:ascii="Times New Roman" w:eastAsia="Calibri" w:hAnsi="Times New Roman" w:cs="Times New Roman"/>
          <w:sz w:val="24"/>
          <w:szCs w:val="24"/>
        </w:rPr>
        <w:t xml:space="preserve"> (2021/2022) до 73% (2022/2023)</w:t>
      </w:r>
      <w:r w:rsidRPr="00126808">
        <w:rPr>
          <w:rFonts w:ascii="Times New Roman" w:eastAsia="Calibri" w:hAnsi="Times New Roman" w:cs="Times New Roman"/>
          <w:sz w:val="24"/>
          <w:szCs w:val="24"/>
        </w:rPr>
        <w:t xml:space="preserve"> </w:t>
      </w:r>
      <w:proofErr w:type="gramEnd"/>
    </w:p>
    <w:p w:rsidR="00876013" w:rsidRPr="00E04DA0" w:rsidRDefault="00876013" w:rsidP="00415DFD">
      <w:pPr>
        <w:numPr>
          <w:ilvl w:val="0"/>
          <w:numId w:val="19"/>
        </w:numPr>
        <w:shd w:val="clear" w:color="auto" w:fill="FFFFFF" w:themeFill="background1"/>
        <w:spacing w:after="0" w:line="240" w:lineRule="auto"/>
        <w:ind w:left="0" w:firstLine="567"/>
        <w:contextualSpacing/>
        <w:jc w:val="both"/>
        <w:rPr>
          <w:rFonts w:ascii="Times New Roman" w:eastAsia="Calibri" w:hAnsi="Times New Roman" w:cs="Times New Roman"/>
          <w:sz w:val="24"/>
          <w:szCs w:val="24"/>
        </w:rPr>
      </w:pPr>
      <w:r w:rsidRPr="00126808">
        <w:rPr>
          <w:rFonts w:ascii="Times New Roman" w:eastAsia="Calibri" w:hAnsi="Times New Roman" w:cs="Times New Roman"/>
          <w:b/>
          <w:sz w:val="24"/>
          <w:szCs w:val="24"/>
        </w:rPr>
        <w:t>снижение</w:t>
      </w:r>
      <w:r w:rsidRPr="00876013">
        <w:rPr>
          <w:rFonts w:ascii="Times New Roman" w:eastAsia="Calibri" w:hAnsi="Times New Roman" w:cs="Times New Roman"/>
          <w:b/>
          <w:sz w:val="24"/>
          <w:szCs w:val="24"/>
        </w:rPr>
        <w:t xml:space="preserve"> </w:t>
      </w:r>
      <w:r w:rsidRPr="00876013">
        <w:rPr>
          <w:rFonts w:ascii="Times New Roman" w:eastAsia="Calibri" w:hAnsi="Times New Roman" w:cs="Times New Roman"/>
          <w:sz w:val="24"/>
          <w:szCs w:val="24"/>
        </w:rPr>
        <w:t>процента качественной успеваемости в летнюю сессию на 5 % (с 62%</w:t>
      </w:r>
      <w:r w:rsidR="00126808">
        <w:rPr>
          <w:rFonts w:ascii="Times New Roman" w:eastAsia="Calibri" w:hAnsi="Times New Roman" w:cs="Times New Roman"/>
          <w:sz w:val="24"/>
          <w:szCs w:val="24"/>
        </w:rPr>
        <w:t xml:space="preserve"> 2021/2022) до 57% (2022/2023) </w:t>
      </w:r>
    </w:p>
    <w:p w:rsidR="00126808" w:rsidRDefault="00126808" w:rsidP="00876013">
      <w:pPr>
        <w:spacing w:after="0" w:line="240" w:lineRule="auto"/>
        <w:jc w:val="center"/>
        <w:rPr>
          <w:rFonts w:ascii="Times New Roman" w:hAnsi="Times New Roman"/>
          <w:b/>
          <w:sz w:val="24"/>
        </w:rPr>
      </w:pPr>
    </w:p>
    <w:p w:rsidR="00876013" w:rsidRPr="00876013" w:rsidRDefault="00876013" w:rsidP="00876013">
      <w:pPr>
        <w:spacing w:after="0" w:line="240" w:lineRule="auto"/>
        <w:jc w:val="center"/>
        <w:rPr>
          <w:rFonts w:ascii="Times New Roman" w:hAnsi="Times New Roman"/>
          <w:b/>
          <w:sz w:val="24"/>
        </w:rPr>
      </w:pPr>
      <w:r w:rsidRPr="00876013">
        <w:rPr>
          <w:rFonts w:ascii="Times New Roman" w:hAnsi="Times New Roman"/>
          <w:b/>
          <w:sz w:val="24"/>
        </w:rPr>
        <w:t xml:space="preserve">Сравнительный анализ итогов промежуточной аттестации по специальностям </w:t>
      </w:r>
    </w:p>
    <w:p w:rsidR="00876013" w:rsidRPr="00876013" w:rsidRDefault="00876013" w:rsidP="00876013">
      <w:pPr>
        <w:spacing w:after="0" w:line="240" w:lineRule="auto"/>
        <w:jc w:val="center"/>
        <w:rPr>
          <w:rFonts w:ascii="Times New Roman" w:hAnsi="Times New Roman"/>
          <w:b/>
          <w:sz w:val="24"/>
        </w:rPr>
      </w:pPr>
      <w:r w:rsidRPr="00876013">
        <w:rPr>
          <w:rFonts w:ascii="Times New Roman" w:hAnsi="Times New Roman"/>
          <w:b/>
          <w:sz w:val="24"/>
        </w:rPr>
        <w:t>(в т.ч. по видам инструментов) за 2022</w:t>
      </w:r>
      <w:r>
        <w:rPr>
          <w:rFonts w:ascii="Times New Roman" w:hAnsi="Times New Roman"/>
          <w:b/>
          <w:sz w:val="24"/>
        </w:rPr>
        <w:t>/</w:t>
      </w:r>
      <w:r w:rsidRPr="00876013">
        <w:rPr>
          <w:rFonts w:ascii="Times New Roman" w:hAnsi="Times New Roman"/>
          <w:b/>
          <w:sz w:val="24"/>
        </w:rPr>
        <w:t>2023 учебный год</w:t>
      </w:r>
    </w:p>
    <w:p w:rsidR="00876013" w:rsidRPr="00876013" w:rsidRDefault="00876013" w:rsidP="00876013">
      <w:pPr>
        <w:spacing w:after="0" w:line="240" w:lineRule="auto"/>
        <w:jc w:val="center"/>
        <w:rPr>
          <w:rFonts w:ascii="Times New Roman" w:hAnsi="Times New Roman"/>
          <w:b/>
          <w:sz w:val="24"/>
        </w:rPr>
      </w:pPr>
      <w:r w:rsidRPr="00876013">
        <w:rPr>
          <w:b/>
          <w:noProof/>
          <w:sz w:val="24"/>
          <w:szCs w:val="24"/>
          <w:lang w:eastAsia="ru-RU"/>
        </w:rPr>
        <w:drawing>
          <wp:inline distT="0" distB="0" distL="0" distR="0" wp14:anchorId="53FC44F5" wp14:editId="0FEE5C4D">
            <wp:extent cx="5615796" cy="164764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76013" w:rsidRPr="00876013" w:rsidRDefault="00876013" w:rsidP="00876013">
      <w:pPr>
        <w:spacing w:after="0" w:line="240" w:lineRule="auto"/>
        <w:jc w:val="both"/>
        <w:rPr>
          <w:rFonts w:ascii="Times New Roman" w:eastAsia="Calibri" w:hAnsi="Times New Roman" w:cs="Times New Roman"/>
          <w:b/>
          <w:sz w:val="24"/>
          <w:szCs w:val="24"/>
        </w:rPr>
      </w:pPr>
    </w:p>
    <w:p w:rsidR="00876013" w:rsidRPr="00876013" w:rsidRDefault="00876013" w:rsidP="00876013">
      <w:pPr>
        <w:tabs>
          <w:tab w:val="left" w:pos="426"/>
        </w:tabs>
        <w:spacing w:after="0" w:line="240" w:lineRule="auto"/>
        <w:ind w:firstLine="284"/>
        <w:jc w:val="both"/>
        <w:rPr>
          <w:rFonts w:ascii="Times New Roman" w:eastAsia="Calibri" w:hAnsi="Times New Roman" w:cs="Times New Roman"/>
          <w:b/>
          <w:sz w:val="24"/>
          <w:szCs w:val="24"/>
        </w:rPr>
      </w:pPr>
      <w:r w:rsidRPr="00876013">
        <w:rPr>
          <w:rFonts w:ascii="Times New Roman" w:eastAsia="Calibri" w:hAnsi="Times New Roman" w:cs="Times New Roman"/>
          <w:b/>
          <w:sz w:val="24"/>
          <w:szCs w:val="24"/>
        </w:rPr>
        <w:t>Зимняя сессия:</w:t>
      </w:r>
    </w:p>
    <w:p w:rsidR="00876013" w:rsidRDefault="00876013" w:rsidP="00415DFD">
      <w:pPr>
        <w:numPr>
          <w:ilvl w:val="0"/>
          <w:numId w:val="52"/>
        </w:numPr>
        <w:spacing w:after="0" w:line="240" w:lineRule="auto"/>
        <w:ind w:left="0" w:firstLine="284"/>
        <w:contextualSpacing/>
        <w:jc w:val="both"/>
        <w:rPr>
          <w:rFonts w:ascii="Times New Roman" w:eastAsia="Calibri" w:hAnsi="Times New Roman" w:cs="Times New Roman"/>
          <w:b/>
          <w:sz w:val="24"/>
          <w:szCs w:val="24"/>
        </w:rPr>
      </w:pPr>
      <w:r w:rsidRPr="00876013">
        <w:rPr>
          <w:rFonts w:ascii="Times New Roman" w:eastAsia="Calibri" w:hAnsi="Times New Roman" w:cs="Times New Roman"/>
          <w:b/>
          <w:sz w:val="24"/>
          <w:szCs w:val="24"/>
        </w:rPr>
        <w:t xml:space="preserve"> увеличение процента качественной успеваемости</w:t>
      </w:r>
      <w:r w:rsidRPr="00876013">
        <w:rPr>
          <w:rFonts w:ascii="Times New Roman" w:eastAsia="Calibri" w:hAnsi="Times New Roman" w:cs="Times New Roman"/>
          <w:sz w:val="24"/>
          <w:szCs w:val="24"/>
        </w:rPr>
        <w:t xml:space="preserve"> </w:t>
      </w:r>
      <w:proofErr w:type="gramStart"/>
      <w:r w:rsidRPr="00876013">
        <w:rPr>
          <w:rFonts w:ascii="Times New Roman" w:eastAsia="Calibri" w:hAnsi="Times New Roman" w:cs="Times New Roman"/>
          <w:b/>
          <w:sz w:val="24"/>
          <w:szCs w:val="24"/>
        </w:rPr>
        <w:t>обучающихся</w:t>
      </w:r>
      <w:proofErr w:type="gramEnd"/>
      <w:r w:rsidRPr="00876013">
        <w:rPr>
          <w:rFonts w:ascii="Times New Roman" w:eastAsia="Calibri" w:hAnsi="Times New Roman" w:cs="Times New Roman"/>
          <w:b/>
          <w:sz w:val="24"/>
          <w:szCs w:val="24"/>
        </w:rPr>
        <w:t xml:space="preserve"> по специальностям</w:t>
      </w:r>
      <w:r>
        <w:rPr>
          <w:rFonts w:ascii="Times New Roman" w:eastAsia="Calibri" w:hAnsi="Times New Roman" w:cs="Times New Roman"/>
          <w:b/>
          <w:sz w:val="24"/>
          <w:szCs w:val="24"/>
        </w:rPr>
        <w:t>:</w:t>
      </w:r>
    </w:p>
    <w:p w:rsidR="00876013" w:rsidRDefault="00876013" w:rsidP="00876013">
      <w:pPr>
        <w:spacing w:after="0" w:line="240" w:lineRule="auto"/>
        <w:ind w:left="284"/>
        <w:contextualSpacing/>
        <w:jc w:val="both"/>
        <w:rPr>
          <w:rFonts w:ascii="Times New Roman" w:eastAsia="Calibri" w:hAnsi="Times New Roman" w:cs="Times New Roman"/>
          <w:sz w:val="24"/>
          <w:szCs w:val="24"/>
        </w:rPr>
      </w:pPr>
      <w:r w:rsidRPr="00876013">
        <w:rPr>
          <w:rFonts w:ascii="Times New Roman" w:eastAsia="Calibri" w:hAnsi="Times New Roman" w:cs="Times New Roman"/>
          <w:b/>
          <w:sz w:val="24"/>
          <w:szCs w:val="24"/>
        </w:rPr>
        <w:t xml:space="preserve"> </w:t>
      </w:r>
      <w:r w:rsidRPr="00876013">
        <w:rPr>
          <w:rFonts w:ascii="Times New Roman" w:eastAsia="Calibri" w:hAnsi="Times New Roman" w:cs="Times New Roman"/>
          <w:sz w:val="24"/>
          <w:szCs w:val="24"/>
        </w:rPr>
        <w:t>- «Хоровое дирижирование» на 8% (с 75 % (2021/2022) до 83% (2022/2023</w:t>
      </w:r>
      <w:r>
        <w:rPr>
          <w:rFonts w:ascii="Times New Roman" w:eastAsia="Calibri" w:hAnsi="Times New Roman" w:cs="Times New Roman"/>
          <w:sz w:val="24"/>
          <w:szCs w:val="24"/>
        </w:rPr>
        <w:t>));</w:t>
      </w:r>
    </w:p>
    <w:p w:rsidR="00876013" w:rsidRDefault="00876013" w:rsidP="00876013">
      <w:pPr>
        <w:spacing w:after="0" w:line="240" w:lineRule="auto"/>
        <w:ind w:left="284"/>
        <w:contextualSpacing/>
        <w:jc w:val="both"/>
        <w:rPr>
          <w:rFonts w:ascii="Times New Roman" w:eastAsia="Calibri" w:hAnsi="Times New Roman" w:cs="Times New Roman"/>
          <w:sz w:val="24"/>
          <w:szCs w:val="24"/>
        </w:rPr>
      </w:pPr>
      <w:r w:rsidRPr="00876013">
        <w:rPr>
          <w:rFonts w:ascii="Times New Roman" w:eastAsia="Calibri" w:hAnsi="Times New Roman" w:cs="Times New Roman"/>
          <w:sz w:val="24"/>
          <w:szCs w:val="24"/>
        </w:rPr>
        <w:t>- «Музыкальное искусство эстрады» на 14% (с 65 % (</w:t>
      </w:r>
      <w:r>
        <w:rPr>
          <w:rFonts w:ascii="Times New Roman" w:eastAsia="Calibri" w:hAnsi="Times New Roman" w:cs="Times New Roman"/>
          <w:sz w:val="24"/>
          <w:szCs w:val="24"/>
        </w:rPr>
        <w:t>2021/2022) до 79% (2022/2023</w:t>
      </w:r>
      <w:r w:rsidRPr="00876013">
        <w:rPr>
          <w:rFonts w:ascii="Times New Roman" w:eastAsia="Calibri" w:hAnsi="Times New Roman" w:cs="Times New Roman"/>
          <w:sz w:val="24"/>
          <w:szCs w:val="24"/>
        </w:rPr>
        <w:t>);</w:t>
      </w:r>
    </w:p>
    <w:p w:rsidR="00876013" w:rsidRPr="00876013" w:rsidRDefault="00876013" w:rsidP="00876013">
      <w:pPr>
        <w:spacing w:after="0" w:line="240" w:lineRule="auto"/>
        <w:ind w:left="284"/>
        <w:contextualSpacing/>
        <w:jc w:val="both"/>
        <w:rPr>
          <w:rFonts w:ascii="Times New Roman" w:eastAsia="Calibri" w:hAnsi="Times New Roman" w:cs="Times New Roman"/>
          <w:b/>
          <w:sz w:val="24"/>
          <w:szCs w:val="24"/>
        </w:rPr>
      </w:pPr>
      <w:r w:rsidRPr="00876013">
        <w:rPr>
          <w:rFonts w:ascii="Times New Roman" w:eastAsia="Calibri" w:hAnsi="Times New Roman" w:cs="Times New Roman"/>
          <w:sz w:val="24"/>
          <w:szCs w:val="24"/>
        </w:rPr>
        <w:t xml:space="preserve">  «Теория музыки» на 23</w:t>
      </w:r>
      <w:r>
        <w:rPr>
          <w:rFonts w:ascii="Times New Roman" w:eastAsia="Calibri" w:hAnsi="Times New Roman" w:cs="Times New Roman"/>
          <w:sz w:val="24"/>
          <w:szCs w:val="24"/>
        </w:rPr>
        <w:t>% (с 62% (2021/2022</w:t>
      </w:r>
      <w:r w:rsidRPr="00876013">
        <w:rPr>
          <w:rFonts w:ascii="Times New Roman" w:eastAsia="Calibri" w:hAnsi="Times New Roman" w:cs="Times New Roman"/>
          <w:sz w:val="24"/>
          <w:szCs w:val="24"/>
        </w:rPr>
        <w:t xml:space="preserve">) до 85 </w:t>
      </w:r>
      <w:r>
        <w:rPr>
          <w:rFonts w:ascii="Times New Roman" w:eastAsia="Calibri" w:hAnsi="Times New Roman" w:cs="Times New Roman"/>
          <w:sz w:val="24"/>
          <w:szCs w:val="24"/>
        </w:rPr>
        <w:t>% (2022/2023</w:t>
      </w:r>
      <w:r w:rsidRPr="00876013">
        <w:rPr>
          <w:rFonts w:ascii="Times New Roman" w:eastAsia="Calibri" w:hAnsi="Times New Roman" w:cs="Times New Roman"/>
          <w:sz w:val="24"/>
          <w:szCs w:val="24"/>
        </w:rPr>
        <w:t>);</w:t>
      </w:r>
    </w:p>
    <w:p w:rsidR="00876013" w:rsidRPr="00876013" w:rsidRDefault="00876013" w:rsidP="00876013">
      <w:pPr>
        <w:shd w:val="clear" w:color="auto" w:fill="FFFFFF"/>
        <w:tabs>
          <w:tab w:val="left" w:pos="426"/>
        </w:tabs>
        <w:spacing w:after="0" w:line="240" w:lineRule="auto"/>
        <w:ind w:firstLine="284"/>
        <w:jc w:val="both"/>
        <w:rPr>
          <w:rFonts w:ascii="Times New Roman" w:eastAsia="Calibri" w:hAnsi="Times New Roman" w:cs="Times New Roman"/>
          <w:sz w:val="24"/>
          <w:szCs w:val="24"/>
        </w:rPr>
      </w:pPr>
      <w:proofErr w:type="gramStart"/>
      <w:r w:rsidRPr="00876013">
        <w:rPr>
          <w:rFonts w:ascii="Times New Roman" w:eastAsia="Calibri" w:hAnsi="Times New Roman" w:cs="Times New Roman"/>
          <w:b/>
          <w:sz w:val="24"/>
          <w:szCs w:val="24"/>
        </w:rPr>
        <w:t>- снижение</w:t>
      </w:r>
      <w:r w:rsidRPr="00876013">
        <w:rPr>
          <w:rFonts w:ascii="Times New Roman" w:eastAsia="Calibri" w:hAnsi="Times New Roman" w:cs="Times New Roman"/>
          <w:sz w:val="24"/>
          <w:szCs w:val="24"/>
        </w:rPr>
        <w:t xml:space="preserve"> </w:t>
      </w:r>
      <w:r w:rsidRPr="00876013">
        <w:rPr>
          <w:rFonts w:ascii="Times New Roman" w:eastAsia="Calibri" w:hAnsi="Times New Roman" w:cs="Times New Roman"/>
          <w:b/>
          <w:sz w:val="24"/>
          <w:szCs w:val="24"/>
        </w:rPr>
        <w:t xml:space="preserve">процента качественной успеваемости обучающихся </w:t>
      </w:r>
      <w:r w:rsidRPr="00876013">
        <w:rPr>
          <w:rFonts w:ascii="Times New Roman" w:eastAsia="Calibri" w:hAnsi="Times New Roman" w:cs="Times New Roman"/>
          <w:sz w:val="24"/>
          <w:szCs w:val="24"/>
        </w:rPr>
        <w:t>по специальности «Инструментальное исполнительство</w:t>
      </w:r>
      <w:r w:rsidR="00E04DA0">
        <w:rPr>
          <w:rFonts w:ascii="Times New Roman" w:eastAsia="Calibri" w:hAnsi="Times New Roman" w:cs="Times New Roman"/>
          <w:sz w:val="24"/>
          <w:szCs w:val="24"/>
        </w:rPr>
        <w:t>» (по видам инструментов)</w:t>
      </w:r>
      <w:r w:rsidRPr="00876013">
        <w:rPr>
          <w:rFonts w:ascii="Times New Roman" w:eastAsia="Calibri" w:hAnsi="Times New Roman" w:cs="Times New Roman"/>
          <w:sz w:val="24"/>
          <w:szCs w:val="24"/>
        </w:rPr>
        <w:t xml:space="preserve"> </w:t>
      </w:r>
      <w:bookmarkStart w:id="3" w:name="_Hlk44067745"/>
      <w:r w:rsidRPr="00876013">
        <w:rPr>
          <w:rFonts w:ascii="Times New Roman" w:eastAsia="Calibri" w:hAnsi="Times New Roman" w:cs="Times New Roman"/>
          <w:b/>
          <w:sz w:val="24"/>
          <w:szCs w:val="24"/>
        </w:rPr>
        <w:t>на 10%</w:t>
      </w:r>
      <w:r w:rsidRPr="00876013">
        <w:rPr>
          <w:rFonts w:ascii="Times New Roman" w:eastAsia="Calibri" w:hAnsi="Times New Roman" w:cs="Times New Roman"/>
          <w:sz w:val="24"/>
          <w:szCs w:val="24"/>
        </w:rPr>
        <w:t xml:space="preserve"> </w:t>
      </w:r>
      <w:bookmarkStart w:id="4" w:name="_Hlk44090480"/>
      <w:r w:rsidRPr="00876013">
        <w:rPr>
          <w:rFonts w:ascii="Times New Roman" w:eastAsia="Calibri" w:hAnsi="Times New Roman" w:cs="Times New Roman"/>
          <w:sz w:val="24"/>
          <w:szCs w:val="24"/>
        </w:rPr>
        <w:t>(с 82% (2021/2022) до 72 % (2022/202</w:t>
      </w:r>
      <w:r>
        <w:rPr>
          <w:rFonts w:ascii="Times New Roman" w:eastAsia="Calibri" w:hAnsi="Times New Roman" w:cs="Times New Roman"/>
          <w:sz w:val="24"/>
          <w:szCs w:val="24"/>
        </w:rPr>
        <w:t>3</w:t>
      </w:r>
      <w:r w:rsidRPr="00876013">
        <w:rPr>
          <w:rFonts w:ascii="Times New Roman" w:eastAsia="Calibri" w:hAnsi="Times New Roman" w:cs="Times New Roman"/>
          <w:sz w:val="24"/>
          <w:szCs w:val="24"/>
        </w:rPr>
        <w:t>).</w:t>
      </w:r>
      <w:proofErr w:type="gramEnd"/>
    </w:p>
    <w:bookmarkEnd w:id="3"/>
    <w:bookmarkEnd w:id="4"/>
    <w:p w:rsidR="00876013" w:rsidRPr="00876013" w:rsidRDefault="00876013" w:rsidP="00876013">
      <w:pPr>
        <w:shd w:val="clear" w:color="auto" w:fill="FFFFFF"/>
        <w:spacing w:after="0" w:line="240" w:lineRule="auto"/>
        <w:ind w:firstLine="284"/>
        <w:jc w:val="both"/>
        <w:rPr>
          <w:rFonts w:ascii="Times New Roman" w:eastAsia="Calibri" w:hAnsi="Times New Roman" w:cs="Times New Roman"/>
          <w:b/>
          <w:sz w:val="24"/>
          <w:szCs w:val="24"/>
        </w:rPr>
      </w:pPr>
    </w:p>
    <w:p w:rsidR="00876013" w:rsidRPr="00876013" w:rsidRDefault="00876013" w:rsidP="00876013">
      <w:pPr>
        <w:shd w:val="clear" w:color="auto" w:fill="FFFFFF"/>
        <w:spacing w:after="0" w:line="240" w:lineRule="auto"/>
        <w:ind w:firstLine="284"/>
        <w:jc w:val="both"/>
        <w:rPr>
          <w:rFonts w:ascii="Times New Roman" w:eastAsia="Calibri" w:hAnsi="Times New Roman" w:cs="Times New Roman"/>
          <w:b/>
          <w:sz w:val="24"/>
          <w:szCs w:val="24"/>
        </w:rPr>
      </w:pPr>
      <w:r w:rsidRPr="00876013">
        <w:rPr>
          <w:rFonts w:ascii="Times New Roman" w:eastAsia="Calibri" w:hAnsi="Times New Roman" w:cs="Times New Roman"/>
          <w:b/>
          <w:sz w:val="24"/>
          <w:szCs w:val="24"/>
        </w:rPr>
        <w:t>Летняя сессия:</w:t>
      </w:r>
    </w:p>
    <w:p w:rsidR="00876013" w:rsidRPr="00876013" w:rsidRDefault="00876013" w:rsidP="00415DFD">
      <w:pPr>
        <w:numPr>
          <w:ilvl w:val="0"/>
          <w:numId w:val="52"/>
        </w:numPr>
        <w:shd w:val="clear" w:color="auto" w:fill="FFFFFF"/>
        <w:tabs>
          <w:tab w:val="left" w:pos="426"/>
        </w:tabs>
        <w:overflowPunct w:val="0"/>
        <w:autoSpaceDE w:val="0"/>
        <w:autoSpaceDN w:val="0"/>
        <w:adjustRightInd w:val="0"/>
        <w:spacing w:after="0" w:line="240" w:lineRule="auto"/>
        <w:ind w:left="0" w:firstLine="284"/>
        <w:contextualSpacing/>
        <w:jc w:val="both"/>
        <w:rPr>
          <w:rFonts w:ascii="Times New Roman" w:eastAsia="Times New Roman" w:hAnsi="Times New Roman" w:cs="Times New Roman"/>
          <w:b/>
          <w:sz w:val="24"/>
          <w:szCs w:val="24"/>
          <w:lang w:eastAsia="ru-RU"/>
        </w:rPr>
      </w:pPr>
      <w:r w:rsidRPr="00876013">
        <w:rPr>
          <w:rFonts w:ascii="Times New Roman" w:eastAsia="Calibri" w:hAnsi="Times New Roman" w:cs="Times New Roman"/>
          <w:b/>
          <w:sz w:val="24"/>
          <w:szCs w:val="24"/>
        </w:rPr>
        <w:lastRenderedPageBreak/>
        <w:t>снижение процента качественной успеваемости</w:t>
      </w:r>
      <w:r w:rsidRPr="00876013">
        <w:rPr>
          <w:rFonts w:ascii="Times New Roman" w:eastAsia="Calibri" w:hAnsi="Times New Roman" w:cs="Times New Roman"/>
          <w:sz w:val="24"/>
          <w:szCs w:val="24"/>
        </w:rPr>
        <w:t xml:space="preserve"> </w:t>
      </w:r>
      <w:proofErr w:type="gramStart"/>
      <w:r w:rsidRPr="00876013">
        <w:rPr>
          <w:rFonts w:ascii="Times New Roman" w:eastAsia="Calibri" w:hAnsi="Times New Roman" w:cs="Times New Roman"/>
          <w:b/>
          <w:sz w:val="24"/>
          <w:szCs w:val="24"/>
        </w:rPr>
        <w:t>обучающихся</w:t>
      </w:r>
      <w:proofErr w:type="gramEnd"/>
      <w:r w:rsidRPr="00876013">
        <w:rPr>
          <w:rFonts w:ascii="Times New Roman" w:eastAsia="Calibri" w:hAnsi="Times New Roman" w:cs="Times New Roman"/>
          <w:b/>
          <w:sz w:val="24"/>
          <w:szCs w:val="24"/>
        </w:rPr>
        <w:t xml:space="preserve"> по специальностям:</w:t>
      </w:r>
    </w:p>
    <w:p w:rsidR="00876013" w:rsidRPr="00876013" w:rsidRDefault="00876013" w:rsidP="00415DFD">
      <w:pPr>
        <w:numPr>
          <w:ilvl w:val="0"/>
          <w:numId w:val="52"/>
        </w:numPr>
        <w:shd w:val="clear" w:color="auto" w:fill="FFFFFF"/>
        <w:tabs>
          <w:tab w:val="left" w:pos="426"/>
        </w:tabs>
        <w:overflowPunct w:val="0"/>
        <w:autoSpaceDE w:val="0"/>
        <w:autoSpaceDN w:val="0"/>
        <w:adjustRightInd w:val="0"/>
        <w:spacing w:after="0" w:line="240" w:lineRule="auto"/>
        <w:ind w:left="0" w:firstLine="284"/>
        <w:contextualSpacing/>
        <w:jc w:val="both"/>
        <w:rPr>
          <w:rFonts w:ascii="Times New Roman" w:eastAsia="Times New Roman" w:hAnsi="Times New Roman" w:cs="Times New Roman"/>
          <w:b/>
          <w:sz w:val="24"/>
          <w:szCs w:val="24"/>
          <w:lang w:eastAsia="ru-RU"/>
        </w:rPr>
      </w:pPr>
      <w:r w:rsidRPr="00876013">
        <w:rPr>
          <w:rFonts w:ascii="Times New Roman" w:eastAsia="Calibri" w:hAnsi="Times New Roman" w:cs="Times New Roman"/>
          <w:b/>
          <w:sz w:val="24"/>
          <w:szCs w:val="24"/>
        </w:rPr>
        <w:t xml:space="preserve"> </w:t>
      </w:r>
      <w:r w:rsidRPr="00876013">
        <w:rPr>
          <w:rFonts w:ascii="Times New Roman" w:eastAsia="Calibri" w:hAnsi="Times New Roman" w:cs="Times New Roman"/>
          <w:sz w:val="24"/>
          <w:szCs w:val="24"/>
        </w:rPr>
        <w:t xml:space="preserve">«Хоровое дирижирование» </w:t>
      </w:r>
      <w:r w:rsidRPr="00876013">
        <w:rPr>
          <w:rFonts w:ascii="Times New Roman" w:eastAsia="Calibri" w:hAnsi="Times New Roman" w:cs="Times New Roman"/>
          <w:b/>
          <w:sz w:val="24"/>
          <w:szCs w:val="24"/>
        </w:rPr>
        <w:t>на 28%</w:t>
      </w:r>
      <w:r w:rsidRPr="00876013">
        <w:rPr>
          <w:rFonts w:ascii="Times New Roman" w:eastAsia="Calibri" w:hAnsi="Times New Roman" w:cs="Times New Roman"/>
          <w:sz w:val="24"/>
          <w:szCs w:val="24"/>
        </w:rPr>
        <w:t xml:space="preserve"> (с 70% (</w:t>
      </w:r>
      <w:r>
        <w:rPr>
          <w:rFonts w:ascii="Times New Roman" w:eastAsia="Calibri" w:hAnsi="Times New Roman" w:cs="Times New Roman"/>
          <w:sz w:val="24"/>
          <w:szCs w:val="24"/>
        </w:rPr>
        <w:t>2021/2022г.) до 42% (2022/2023</w:t>
      </w:r>
      <w:r w:rsidRPr="00876013">
        <w:rPr>
          <w:rFonts w:ascii="Times New Roman" w:eastAsia="Calibri" w:hAnsi="Times New Roman" w:cs="Times New Roman"/>
          <w:sz w:val="24"/>
          <w:szCs w:val="24"/>
        </w:rPr>
        <w:t xml:space="preserve">); </w:t>
      </w:r>
    </w:p>
    <w:p w:rsidR="00876013" w:rsidRPr="00876013" w:rsidRDefault="00876013" w:rsidP="00415DFD">
      <w:pPr>
        <w:numPr>
          <w:ilvl w:val="0"/>
          <w:numId w:val="52"/>
        </w:numPr>
        <w:shd w:val="clear" w:color="auto" w:fill="FFFFFF"/>
        <w:tabs>
          <w:tab w:val="left" w:pos="426"/>
        </w:tabs>
        <w:overflowPunct w:val="0"/>
        <w:autoSpaceDE w:val="0"/>
        <w:autoSpaceDN w:val="0"/>
        <w:adjustRightInd w:val="0"/>
        <w:spacing w:after="0" w:line="240" w:lineRule="auto"/>
        <w:ind w:left="0" w:firstLine="284"/>
        <w:contextualSpacing/>
        <w:jc w:val="both"/>
        <w:rPr>
          <w:rFonts w:ascii="Times New Roman" w:eastAsia="Times New Roman" w:hAnsi="Times New Roman" w:cs="Times New Roman"/>
          <w:b/>
          <w:sz w:val="24"/>
          <w:szCs w:val="24"/>
          <w:lang w:eastAsia="ru-RU"/>
        </w:rPr>
      </w:pPr>
      <w:r w:rsidRPr="00876013">
        <w:rPr>
          <w:rFonts w:ascii="Times New Roman" w:eastAsia="Calibri" w:hAnsi="Times New Roman" w:cs="Times New Roman"/>
          <w:sz w:val="24"/>
          <w:szCs w:val="24"/>
        </w:rPr>
        <w:t xml:space="preserve">«Музыкальное искусство эстрады» - </w:t>
      </w:r>
      <w:r w:rsidRPr="00876013">
        <w:rPr>
          <w:rFonts w:ascii="Times New Roman" w:eastAsia="Calibri" w:hAnsi="Times New Roman" w:cs="Times New Roman"/>
          <w:b/>
          <w:sz w:val="24"/>
          <w:szCs w:val="24"/>
        </w:rPr>
        <w:t>на 13%</w:t>
      </w:r>
      <w:r w:rsidRPr="00876013">
        <w:rPr>
          <w:rFonts w:ascii="Times New Roman" w:eastAsia="Calibri" w:hAnsi="Times New Roman" w:cs="Times New Roman"/>
          <w:sz w:val="24"/>
          <w:szCs w:val="24"/>
        </w:rPr>
        <w:t xml:space="preserve"> (с </w:t>
      </w:r>
      <w:r>
        <w:rPr>
          <w:rFonts w:ascii="Times New Roman" w:eastAsia="Calibri" w:hAnsi="Times New Roman" w:cs="Times New Roman"/>
          <w:sz w:val="24"/>
          <w:szCs w:val="24"/>
        </w:rPr>
        <w:t>67 % (2021/2022</w:t>
      </w:r>
      <w:r w:rsidRPr="00876013">
        <w:rPr>
          <w:rFonts w:ascii="Times New Roman" w:eastAsia="Calibri" w:hAnsi="Times New Roman" w:cs="Times New Roman"/>
          <w:sz w:val="24"/>
          <w:szCs w:val="24"/>
        </w:rPr>
        <w:t xml:space="preserve">) до 54% (2022/2023); </w:t>
      </w:r>
    </w:p>
    <w:p w:rsidR="00876013" w:rsidRPr="00876013" w:rsidRDefault="00876013" w:rsidP="00415DFD">
      <w:pPr>
        <w:numPr>
          <w:ilvl w:val="0"/>
          <w:numId w:val="52"/>
        </w:numPr>
        <w:shd w:val="clear" w:color="auto" w:fill="FFFFFF"/>
        <w:tabs>
          <w:tab w:val="left" w:pos="426"/>
        </w:tabs>
        <w:overflowPunct w:val="0"/>
        <w:autoSpaceDE w:val="0"/>
        <w:autoSpaceDN w:val="0"/>
        <w:adjustRightInd w:val="0"/>
        <w:spacing w:after="0" w:line="240" w:lineRule="auto"/>
        <w:ind w:left="0" w:firstLine="284"/>
        <w:contextualSpacing/>
        <w:jc w:val="both"/>
        <w:rPr>
          <w:rFonts w:ascii="Times New Roman" w:eastAsia="Times New Roman" w:hAnsi="Times New Roman" w:cs="Times New Roman"/>
          <w:b/>
          <w:sz w:val="24"/>
          <w:szCs w:val="24"/>
          <w:lang w:eastAsia="ru-RU"/>
        </w:rPr>
      </w:pPr>
      <w:proofErr w:type="gramStart"/>
      <w:r w:rsidRPr="00876013">
        <w:rPr>
          <w:rFonts w:ascii="Times New Roman" w:eastAsia="Calibri" w:hAnsi="Times New Roman" w:cs="Times New Roman"/>
          <w:sz w:val="24"/>
          <w:szCs w:val="24"/>
        </w:rPr>
        <w:t xml:space="preserve">«Теория музыки» - </w:t>
      </w:r>
      <w:r w:rsidRPr="00876013">
        <w:rPr>
          <w:rFonts w:ascii="Times New Roman" w:eastAsia="Calibri" w:hAnsi="Times New Roman" w:cs="Times New Roman"/>
          <w:b/>
          <w:sz w:val="24"/>
          <w:szCs w:val="24"/>
        </w:rPr>
        <w:t xml:space="preserve">на 4% </w:t>
      </w:r>
      <w:r w:rsidRPr="00876013">
        <w:rPr>
          <w:rFonts w:ascii="Times New Roman" w:eastAsia="Calibri" w:hAnsi="Times New Roman" w:cs="Times New Roman"/>
          <w:sz w:val="24"/>
          <w:szCs w:val="24"/>
        </w:rPr>
        <w:t>(с 42% (</w:t>
      </w:r>
      <w:r>
        <w:rPr>
          <w:rFonts w:ascii="Times New Roman" w:eastAsia="Calibri" w:hAnsi="Times New Roman" w:cs="Times New Roman"/>
          <w:sz w:val="24"/>
          <w:szCs w:val="24"/>
        </w:rPr>
        <w:t>2021/2022) до 38% (2022/2023</w:t>
      </w:r>
      <w:r w:rsidRPr="00876013">
        <w:rPr>
          <w:rFonts w:ascii="Times New Roman" w:eastAsia="Calibri" w:hAnsi="Times New Roman" w:cs="Times New Roman"/>
          <w:sz w:val="24"/>
          <w:szCs w:val="24"/>
        </w:rPr>
        <w:t>)</w:t>
      </w:r>
      <w:proofErr w:type="gramEnd"/>
    </w:p>
    <w:p w:rsidR="00F72C07" w:rsidRDefault="00F72C07" w:rsidP="00876013">
      <w:pPr>
        <w:spacing w:after="0" w:line="240" w:lineRule="auto"/>
        <w:jc w:val="both"/>
        <w:rPr>
          <w:rFonts w:ascii="Times New Roman" w:hAnsi="Times New Roman" w:cs="Times New Roman"/>
          <w:sz w:val="24"/>
          <w:szCs w:val="24"/>
        </w:rPr>
      </w:pPr>
    </w:p>
    <w:p w:rsidR="003E515E" w:rsidRPr="003E515E" w:rsidRDefault="003E515E" w:rsidP="003447AE">
      <w:pPr>
        <w:spacing w:after="0" w:line="240" w:lineRule="auto"/>
        <w:jc w:val="both"/>
        <w:rPr>
          <w:rFonts w:ascii="Times New Roman" w:eastAsia="Times New Roman" w:hAnsi="Times New Roman" w:cs="Times New Roman"/>
          <w:b/>
          <w:sz w:val="24"/>
          <w:u w:val="single"/>
          <w:lang w:eastAsia="ru-RU"/>
        </w:rPr>
      </w:pPr>
      <w:r w:rsidRPr="003E515E">
        <w:rPr>
          <w:rFonts w:ascii="Times New Roman" w:eastAsia="Times New Roman" w:hAnsi="Times New Roman" w:cs="Times New Roman"/>
          <w:b/>
          <w:sz w:val="24"/>
          <w:u w:val="single"/>
          <w:lang w:eastAsia="ru-RU"/>
        </w:rPr>
        <w:t>4.2. Сведения о трудоустройстве выпускников</w:t>
      </w:r>
    </w:p>
    <w:p w:rsidR="00876013" w:rsidRPr="00876013" w:rsidRDefault="00876013" w:rsidP="00876013">
      <w:pPr>
        <w:spacing w:after="0" w:line="240" w:lineRule="auto"/>
        <w:ind w:firstLine="709"/>
        <w:contextualSpacing/>
        <w:jc w:val="both"/>
        <w:rPr>
          <w:rFonts w:ascii="Times New Roman" w:eastAsia="Times New Roman" w:hAnsi="Times New Roman" w:cs="Times New Roman"/>
          <w:bCs/>
          <w:sz w:val="24"/>
          <w:lang w:eastAsia="ru-RU"/>
        </w:rPr>
      </w:pPr>
      <w:r w:rsidRPr="00876013">
        <w:rPr>
          <w:rFonts w:ascii="Times New Roman" w:eastAsia="Times New Roman" w:hAnsi="Times New Roman" w:cs="Times New Roman"/>
          <w:bCs/>
          <w:sz w:val="24"/>
          <w:lang w:eastAsia="ru-RU"/>
        </w:rPr>
        <w:t>В 2022 году поступили в образовательные организации высшего профессионального образования по профилю специальности 28 человек (85%), из них:</w:t>
      </w:r>
    </w:p>
    <w:p w:rsidR="00876013" w:rsidRPr="00876013" w:rsidRDefault="00876013" w:rsidP="00876013">
      <w:pPr>
        <w:spacing w:after="0" w:line="240" w:lineRule="auto"/>
        <w:contextualSpacing/>
        <w:jc w:val="both"/>
        <w:rPr>
          <w:rFonts w:ascii="Times New Roman" w:eastAsia="Times New Roman" w:hAnsi="Times New Roman" w:cs="Times New Roman"/>
          <w:bCs/>
          <w:sz w:val="24"/>
          <w:lang w:eastAsia="ru-RU"/>
        </w:rPr>
      </w:pPr>
      <w:r w:rsidRPr="00876013">
        <w:rPr>
          <w:rFonts w:ascii="Times New Roman" w:eastAsia="Times New Roman" w:hAnsi="Times New Roman" w:cs="Times New Roman"/>
          <w:bCs/>
          <w:sz w:val="24"/>
          <w:lang w:eastAsia="ru-RU"/>
        </w:rPr>
        <w:t>по очной форме обучения – 24 человека (73%)</w:t>
      </w:r>
    </w:p>
    <w:p w:rsidR="00876013" w:rsidRPr="00876013" w:rsidRDefault="00876013" w:rsidP="00876013">
      <w:pPr>
        <w:spacing w:after="0" w:line="240" w:lineRule="auto"/>
        <w:contextualSpacing/>
        <w:jc w:val="both"/>
        <w:rPr>
          <w:rFonts w:ascii="Times New Roman" w:eastAsia="Times New Roman" w:hAnsi="Times New Roman" w:cs="Times New Roman"/>
          <w:bCs/>
          <w:sz w:val="24"/>
          <w:lang w:eastAsia="ru-RU"/>
        </w:rPr>
      </w:pPr>
      <w:r w:rsidRPr="00876013">
        <w:rPr>
          <w:rFonts w:ascii="Times New Roman" w:eastAsia="Times New Roman" w:hAnsi="Times New Roman" w:cs="Times New Roman"/>
          <w:bCs/>
          <w:sz w:val="24"/>
          <w:lang w:eastAsia="ru-RU"/>
        </w:rPr>
        <w:t xml:space="preserve">по заочной форме обучения – 4 человека (12%) </w:t>
      </w:r>
    </w:p>
    <w:p w:rsidR="00876013" w:rsidRPr="00876013" w:rsidRDefault="00876013" w:rsidP="00876013">
      <w:pPr>
        <w:spacing w:after="0" w:line="240" w:lineRule="auto"/>
        <w:contextualSpacing/>
        <w:jc w:val="both"/>
        <w:rPr>
          <w:rFonts w:ascii="Times New Roman" w:eastAsia="Times New Roman" w:hAnsi="Times New Roman" w:cs="Times New Roman"/>
          <w:bCs/>
          <w:sz w:val="24"/>
          <w:lang w:eastAsia="ru-RU"/>
        </w:rPr>
      </w:pPr>
      <w:r w:rsidRPr="00876013">
        <w:rPr>
          <w:rFonts w:ascii="Times New Roman" w:eastAsia="Times New Roman" w:hAnsi="Times New Roman" w:cs="Times New Roman"/>
          <w:bCs/>
          <w:sz w:val="24"/>
          <w:lang w:eastAsia="ru-RU"/>
        </w:rPr>
        <w:t>трудоустроились по профилю с</w:t>
      </w:r>
      <w:r w:rsidR="00B269C0">
        <w:rPr>
          <w:rFonts w:ascii="Times New Roman" w:eastAsia="Times New Roman" w:hAnsi="Times New Roman" w:cs="Times New Roman"/>
          <w:bCs/>
          <w:sz w:val="24"/>
          <w:lang w:eastAsia="ru-RU"/>
        </w:rPr>
        <w:t>пециальности – 4 человек (12%)</w:t>
      </w:r>
    </w:p>
    <w:p w:rsidR="00876013" w:rsidRPr="00876013" w:rsidRDefault="00876013" w:rsidP="00E04DA0">
      <w:pPr>
        <w:spacing w:after="0" w:line="240" w:lineRule="auto"/>
        <w:ind w:firstLine="709"/>
        <w:contextualSpacing/>
        <w:jc w:val="both"/>
        <w:rPr>
          <w:rFonts w:ascii="Times New Roman" w:eastAsia="Times New Roman" w:hAnsi="Times New Roman" w:cs="Times New Roman"/>
          <w:bCs/>
          <w:sz w:val="24"/>
          <w:lang w:eastAsia="ru-RU"/>
        </w:rPr>
      </w:pPr>
      <w:r w:rsidRPr="00876013">
        <w:rPr>
          <w:rFonts w:ascii="Times New Roman" w:eastAsia="Times New Roman" w:hAnsi="Times New Roman" w:cs="Times New Roman"/>
          <w:bCs/>
          <w:sz w:val="24"/>
          <w:lang w:eastAsia="ru-RU"/>
        </w:rPr>
        <w:t xml:space="preserve">При поступлении в </w:t>
      </w:r>
      <w:r w:rsidR="00273E19">
        <w:rPr>
          <w:rFonts w:ascii="Times New Roman" w:eastAsia="Times New Roman" w:hAnsi="Times New Roman" w:cs="Times New Roman"/>
          <w:bCs/>
          <w:sz w:val="24"/>
          <w:lang w:eastAsia="ru-RU"/>
        </w:rPr>
        <w:t>вуз</w:t>
      </w:r>
      <w:r w:rsidRPr="00876013">
        <w:rPr>
          <w:rFonts w:ascii="Times New Roman" w:eastAsia="Times New Roman" w:hAnsi="Times New Roman" w:cs="Times New Roman"/>
          <w:bCs/>
          <w:sz w:val="24"/>
          <w:lang w:eastAsia="ru-RU"/>
        </w:rPr>
        <w:t xml:space="preserve"> выпускники колледжа продемонстрировали высокий уровень исполнительского мастерства, хорошую музыкально-теоретическую подготовку, о чем свидетельствуют высокие баллы вступительных испытаний. Выпускники продолжили обучение в престижных образовательных организациях высшего образования: </w:t>
      </w:r>
      <w:proofErr w:type="gramStart"/>
      <w:r w:rsidRPr="00876013">
        <w:rPr>
          <w:rFonts w:ascii="Times New Roman" w:eastAsia="Times New Roman" w:hAnsi="Times New Roman" w:cs="Times New Roman"/>
          <w:bCs/>
          <w:sz w:val="24"/>
          <w:lang w:eastAsia="ru-RU"/>
        </w:rPr>
        <w:t>Московской  государственной консерватории им. П. И. Чайковского, Российской академии музыки имени Гнесиных, Санкт-Петербургской государственной консерватории имени Н.А.</w:t>
      </w:r>
      <w:r w:rsidR="00B269C0">
        <w:rPr>
          <w:rFonts w:ascii="Times New Roman" w:eastAsia="Times New Roman" w:hAnsi="Times New Roman" w:cs="Times New Roman"/>
          <w:bCs/>
          <w:sz w:val="24"/>
          <w:lang w:eastAsia="ru-RU"/>
        </w:rPr>
        <w:t xml:space="preserve"> </w:t>
      </w:r>
      <w:r w:rsidRPr="00876013">
        <w:rPr>
          <w:rFonts w:ascii="Times New Roman" w:eastAsia="Times New Roman" w:hAnsi="Times New Roman" w:cs="Times New Roman"/>
          <w:bCs/>
          <w:sz w:val="24"/>
          <w:lang w:eastAsia="ru-RU"/>
        </w:rPr>
        <w:t>Римского-Корсакова; Государственного музыкально-педагогического института имени М.М. Ипполитова-Иванова; Московского института современного искусства, Санкт-Петербургского института культуры, Уральской государственной консерватории им. М. Мусоргского, Магнитогорской государственной консерватории им. М.И. Глинки, Уфимского государственного</w:t>
      </w:r>
      <w:r w:rsidR="00B269C0">
        <w:rPr>
          <w:rFonts w:ascii="Times New Roman" w:eastAsia="Times New Roman" w:hAnsi="Times New Roman" w:cs="Times New Roman"/>
          <w:bCs/>
          <w:sz w:val="24"/>
          <w:lang w:eastAsia="ru-RU"/>
        </w:rPr>
        <w:t xml:space="preserve"> института искусств имени З.</w:t>
      </w:r>
      <w:r w:rsidRPr="00876013">
        <w:rPr>
          <w:rFonts w:ascii="Times New Roman" w:eastAsia="Times New Roman" w:hAnsi="Times New Roman" w:cs="Times New Roman"/>
          <w:bCs/>
          <w:sz w:val="24"/>
          <w:lang w:eastAsia="ru-RU"/>
        </w:rPr>
        <w:t xml:space="preserve"> Исмагилова, Челябинского государственного института  культуры.</w:t>
      </w:r>
      <w:proofErr w:type="gramEnd"/>
      <w:r w:rsidRPr="00876013">
        <w:rPr>
          <w:rFonts w:ascii="Times New Roman" w:eastAsia="Times New Roman" w:hAnsi="Times New Roman" w:cs="Times New Roman"/>
          <w:bCs/>
          <w:sz w:val="24"/>
          <w:lang w:eastAsia="ru-RU"/>
        </w:rPr>
        <w:t xml:space="preserve"> По сообщению Департамента труда и занятости населения ХМАО-Югры выпускники колледжа в центре занятости населения не зарегистрированы.</w:t>
      </w:r>
    </w:p>
    <w:p w:rsidR="003E515E" w:rsidRDefault="00D378CE" w:rsidP="00876013">
      <w:pPr>
        <w:spacing w:after="0" w:line="240" w:lineRule="auto"/>
        <w:ind w:firstLine="709"/>
        <w:jc w:val="both"/>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t>В</w:t>
      </w:r>
      <w:r w:rsidR="00876013" w:rsidRPr="00876013">
        <w:rPr>
          <w:rFonts w:ascii="Times New Roman" w:eastAsia="Times New Roman" w:hAnsi="Times New Roman" w:cs="Times New Roman"/>
          <w:bCs/>
          <w:sz w:val="24"/>
          <w:lang w:eastAsia="ru-RU"/>
        </w:rPr>
        <w:t>ысокий процент поступления в образовательные организации высшего профессионального образования по профилю специальности и трудоустроившихся по специальности свидетельствует об эффективности подготовки и востребованности выпускников колледжа.</w:t>
      </w:r>
    </w:p>
    <w:p w:rsidR="00273E19" w:rsidRDefault="00273E19" w:rsidP="008E2EE0">
      <w:pPr>
        <w:spacing w:after="0" w:line="240" w:lineRule="auto"/>
        <w:rPr>
          <w:rFonts w:ascii="Times New Roman" w:eastAsia="Calibri" w:hAnsi="Times New Roman" w:cs="Times New Roman"/>
          <w:b/>
          <w:sz w:val="24"/>
          <w:szCs w:val="24"/>
          <w:u w:val="single"/>
        </w:rPr>
      </w:pPr>
    </w:p>
    <w:p w:rsidR="003E515E" w:rsidRPr="003E515E" w:rsidRDefault="00CB75EE" w:rsidP="008E2EE0">
      <w:pPr>
        <w:spacing w:after="0" w:line="240" w:lineRule="auto"/>
        <w:rPr>
          <w:rFonts w:ascii="Times New Roman" w:eastAsia="Calibri" w:hAnsi="Times New Roman" w:cs="Times New Roman"/>
          <w:b/>
          <w:sz w:val="24"/>
          <w:szCs w:val="24"/>
          <w:u w:val="single"/>
        </w:rPr>
      </w:pPr>
      <w:r w:rsidRPr="00860646">
        <w:rPr>
          <w:rFonts w:ascii="Times New Roman" w:hAnsi="Times New Roman" w:cs="Times New Roman"/>
          <w:noProof/>
          <w:lang w:eastAsia="ru-RU"/>
        </w:rPr>
        <mc:AlternateContent>
          <mc:Choice Requires="wps">
            <w:drawing>
              <wp:anchor distT="0" distB="0" distL="114300" distR="114300" simplePos="0" relativeHeight="251786240" behindDoc="1" locked="0" layoutInCell="0" allowOverlap="1" wp14:anchorId="09D17346" wp14:editId="434001F2">
                <wp:simplePos x="0" y="0"/>
                <wp:positionH relativeFrom="page">
                  <wp:posOffset>126365</wp:posOffset>
                </wp:positionH>
                <wp:positionV relativeFrom="page">
                  <wp:posOffset>269875</wp:posOffset>
                </wp:positionV>
                <wp:extent cx="1190625" cy="7277100"/>
                <wp:effectExtent l="666750" t="762000" r="28575" b="19050"/>
                <wp:wrapSquare wrapText="bothSides"/>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77" style="position:absolute;margin-left:9.95pt;margin-top:21.25pt;width:93.75pt;height:57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Calibri" w:hAnsi="Times New Roman" w:cs="Times New Roman"/>
          <w:b/>
          <w:sz w:val="24"/>
          <w:szCs w:val="24"/>
          <w:u w:val="single"/>
        </w:rPr>
        <w:t>4.3. Достижения обучаю</w:t>
      </w:r>
      <w:r w:rsidR="003447AE">
        <w:rPr>
          <w:rFonts w:ascii="Times New Roman" w:eastAsia="Calibri" w:hAnsi="Times New Roman" w:cs="Times New Roman"/>
          <w:b/>
          <w:sz w:val="24"/>
          <w:szCs w:val="24"/>
          <w:u w:val="single"/>
        </w:rPr>
        <w:t>щихся в олимпиадах и конкурсах</w:t>
      </w:r>
    </w:p>
    <w:p w:rsidR="00D378CE" w:rsidRPr="00D378CE" w:rsidRDefault="00D378CE" w:rsidP="00D378CE">
      <w:pPr>
        <w:spacing w:after="0" w:line="240" w:lineRule="auto"/>
        <w:ind w:firstLine="709"/>
        <w:jc w:val="both"/>
        <w:rPr>
          <w:rFonts w:ascii="Times New Roman" w:eastAsia="Calibri" w:hAnsi="Times New Roman" w:cs="Times New Roman"/>
          <w:sz w:val="24"/>
          <w:szCs w:val="24"/>
        </w:rPr>
      </w:pPr>
      <w:r w:rsidRPr="00D378CE">
        <w:rPr>
          <w:rFonts w:ascii="Times New Roman" w:eastAsia="Calibri" w:hAnsi="Times New Roman" w:cs="Times New Roman"/>
          <w:sz w:val="24"/>
          <w:szCs w:val="24"/>
        </w:rPr>
        <w:t xml:space="preserve">В современных социально-экономических условиях большое значение имеет достижение заданного качества среднего профессионального образования, повышение конкурентоспособности и профессиональной мобильности выпускников на рынке труда. Результатом внешней оценки качества подготовки специалистов является результативность участия обучающихся в профессиональных соревнованиях различного уровня. Ежегодно студенты колледжа успешно проявляют себя в творческо-исполнительской деятельности, становясь в период обучения лауреатами и (или) дипломантами международных, всероссийских, региональных и окружных конкурсов, тем самым подтверждая высокий статус колледжа и развивая творческий потенциал. </w:t>
      </w:r>
      <w:proofErr w:type="gramStart"/>
      <w:r w:rsidRPr="00D378CE">
        <w:rPr>
          <w:rFonts w:ascii="Times New Roman" w:eastAsia="Calibri" w:hAnsi="Times New Roman" w:cs="Times New Roman"/>
          <w:sz w:val="24"/>
          <w:szCs w:val="24"/>
        </w:rPr>
        <w:t xml:space="preserve">В 2022/2023 учебном году 89 обучающихся и 8 творческих учебных коллективов приняли участие в 63 конкурсах различного уровня: 33 международных, 23 всероссийских, 1 региональном, 4 окружных и 2 городских конкурсах, завоевав 188 побед (из них </w:t>
      </w:r>
      <w:r w:rsidRPr="00B269C0">
        <w:rPr>
          <w:rFonts w:ascii="Times New Roman" w:eastAsia="Calibri" w:hAnsi="Times New Roman" w:cs="Times New Roman"/>
          <w:b/>
          <w:sz w:val="24"/>
          <w:szCs w:val="24"/>
        </w:rPr>
        <w:lastRenderedPageBreak/>
        <w:t>в междунаро</w:t>
      </w:r>
      <w:r w:rsidR="00B269C0" w:rsidRPr="00B269C0">
        <w:rPr>
          <w:rFonts w:ascii="Times New Roman" w:eastAsia="Calibri" w:hAnsi="Times New Roman" w:cs="Times New Roman"/>
          <w:b/>
          <w:sz w:val="24"/>
          <w:szCs w:val="24"/>
        </w:rPr>
        <w:t>дных</w:t>
      </w:r>
      <w:r w:rsidR="00B269C0">
        <w:rPr>
          <w:rFonts w:ascii="Times New Roman" w:eastAsia="Calibri" w:hAnsi="Times New Roman" w:cs="Times New Roman"/>
          <w:sz w:val="24"/>
          <w:szCs w:val="24"/>
        </w:rPr>
        <w:t xml:space="preserve"> – 52 лауреата, 1 дипломант;</w:t>
      </w:r>
      <w:r w:rsidRPr="00D378CE">
        <w:rPr>
          <w:rFonts w:ascii="Times New Roman" w:eastAsia="Calibri" w:hAnsi="Times New Roman" w:cs="Times New Roman"/>
          <w:sz w:val="24"/>
          <w:szCs w:val="24"/>
        </w:rPr>
        <w:t xml:space="preserve"> </w:t>
      </w:r>
      <w:r w:rsidRPr="00B269C0">
        <w:rPr>
          <w:rFonts w:ascii="Times New Roman" w:eastAsia="Calibri" w:hAnsi="Times New Roman" w:cs="Times New Roman"/>
          <w:b/>
          <w:sz w:val="24"/>
          <w:szCs w:val="24"/>
        </w:rPr>
        <w:t>всероссийских</w:t>
      </w:r>
      <w:r w:rsidR="00B269C0">
        <w:rPr>
          <w:rFonts w:ascii="Times New Roman" w:eastAsia="Calibri" w:hAnsi="Times New Roman" w:cs="Times New Roman"/>
          <w:sz w:val="24"/>
          <w:szCs w:val="24"/>
        </w:rPr>
        <w:t xml:space="preserve"> – 64 лауреата, 2 дипломанта; </w:t>
      </w:r>
      <w:r w:rsidRPr="00B269C0">
        <w:rPr>
          <w:rFonts w:ascii="Times New Roman" w:eastAsia="Calibri" w:hAnsi="Times New Roman" w:cs="Times New Roman"/>
          <w:b/>
          <w:sz w:val="24"/>
          <w:szCs w:val="24"/>
        </w:rPr>
        <w:t>региональных</w:t>
      </w:r>
      <w:r w:rsidRPr="00D378CE">
        <w:rPr>
          <w:rFonts w:ascii="Times New Roman" w:eastAsia="Calibri" w:hAnsi="Times New Roman" w:cs="Times New Roman"/>
          <w:sz w:val="24"/>
          <w:szCs w:val="24"/>
        </w:rPr>
        <w:t xml:space="preserve"> – 1 лауреат, окружных</w:t>
      </w:r>
      <w:r w:rsidR="00B269C0">
        <w:rPr>
          <w:rFonts w:ascii="Times New Roman" w:eastAsia="Calibri" w:hAnsi="Times New Roman" w:cs="Times New Roman"/>
          <w:sz w:val="24"/>
          <w:szCs w:val="24"/>
        </w:rPr>
        <w:t xml:space="preserve"> – 27 лауреатов, 22 дипломанта;</w:t>
      </w:r>
      <w:proofErr w:type="gramEnd"/>
      <w:r w:rsidR="00B269C0">
        <w:rPr>
          <w:rFonts w:ascii="Times New Roman" w:eastAsia="Calibri" w:hAnsi="Times New Roman" w:cs="Times New Roman"/>
          <w:sz w:val="24"/>
          <w:szCs w:val="24"/>
        </w:rPr>
        <w:t xml:space="preserve"> </w:t>
      </w:r>
      <w:r w:rsidRPr="00B269C0">
        <w:rPr>
          <w:rFonts w:ascii="Times New Roman" w:eastAsia="Calibri" w:hAnsi="Times New Roman" w:cs="Times New Roman"/>
          <w:b/>
          <w:sz w:val="24"/>
          <w:szCs w:val="24"/>
        </w:rPr>
        <w:t>городских</w:t>
      </w:r>
      <w:r w:rsidRPr="00D378CE">
        <w:rPr>
          <w:rFonts w:ascii="Times New Roman" w:eastAsia="Calibri" w:hAnsi="Times New Roman" w:cs="Times New Roman"/>
          <w:sz w:val="24"/>
          <w:szCs w:val="24"/>
        </w:rPr>
        <w:t xml:space="preserve"> – 19 лауреатов</w:t>
      </w:r>
      <w:r w:rsidRPr="004D5440">
        <w:rPr>
          <w:rFonts w:ascii="Times New Roman" w:eastAsia="Calibri" w:hAnsi="Times New Roman" w:cs="Times New Roman"/>
          <w:sz w:val="24"/>
          <w:szCs w:val="24"/>
        </w:rPr>
        <w:t>)</w:t>
      </w:r>
      <w:r w:rsidR="004D5440">
        <w:rPr>
          <w:rFonts w:ascii="Times New Roman" w:eastAsia="Calibri" w:hAnsi="Times New Roman" w:cs="Times New Roman"/>
          <w:sz w:val="24"/>
          <w:szCs w:val="24"/>
        </w:rPr>
        <w:t>.</w:t>
      </w:r>
      <w:r w:rsidRPr="004D5440">
        <w:rPr>
          <w:rFonts w:ascii="Times New Roman" w:eastAsia="Calibri" w:hAnsi="Times New Roman" w:cs="Times New Roman"/>
          <w:sz w:val="24"/>
          <w:szCs w:val="24"/>
        </w:rPr>
        <w:t xml:space="preserve"> (Приложение</w:t>
      </w:r>
      <w:r w:rsidR="004D5440" w:rsidRPr="004D5440">
        <w:rPr>
          <w:rFonts w:ascii="Times New Roman" w:eastAsia="Calibri" w:hAnsi="Times New Roman" w:cs="Times New Roman"/>
          <w:sz w:val="24"/>
          <w:szCs w:val="24"/>
        </w:rPr>
        <w:t xml:space="preserve"> 15</w:t>
      </w:r>
      <w:r w:rsidRPr="004D5440">
        <w:rPr>
          <w:rFonts w:ascii="Times New Roman" w:eastAsia="Calibri" w:hAnsi="Times New Roman" w:cs="Times New Roman"/>
          <w:sz w:val="24"/>
          <w:szCs w:val="24"/>
        </w:rPr>
        <w:t>)</w:t>
      </w:r>
    </w:p>
    <w:p w:rsidR="00D378CE" w:rsidRPr="00D378CE" w:rsidRDefault="00D378CE" w:rsidP="00D378CE">
      <w:pPr>
        <w:spacing w:after="0" w:line="240" w:lineRule="auto"/>
        <w:jc w:val="center"/>
        <w:rPr>
          <w:rFonts w:ascii="Times New Roman" w:eastAsia="Times New Roman" w:hAnsi="Times New Roman" w:cs="Times New Roman"/>
          <w:b/>
          <w:sz w:val="24"/>
          <w:szCs w:val="24"/>
          <w:lang w:eastAsia="ru-RU"/>
        </w:rPr>
      </w:pPr>
      <w:r w:rsidRPr="00D378CE">
        <w:rPr>
          <w:rFonts w:ascii="Times New Roman" w:eastAsia="Times New Roman" w:hAnsi="Times New Roman" w:cs="Times New Roman"/>
          <w:b/>
          <w:sz w:val="24"/>
          <w:szCs w:val="24"/>
          <w:lang w:eastAsia="ru-RU"/>
        </w:rPr>
        <w:t xml:space="preserve">Динамика результатов участия студентов в конкурсах различного уровня в динамике трёх лет </w:t>
      </w:r>
    </w:p>
    <w:p w:rsidR="00D378CE" w:rsidRPr="00D378CE" w:rsidRDefault="00D378CE" w:rsidP="00D378CE">
      <w:pPr>
        <w:spacing w:after="0" w:line="240" w:lineRule="auto"/>
        <w:jc w:val="center"/>
        <w:rPr>
          <w:rFonts w:ascii="Times New Roman" w:eastAsia="Times New Roman" w:hAnsi="Times New Roman" w:cs="Times New Roman"/>
          <w:b/>
          <w:sz w:val="24"/>
          <w:szCs w:val="24"/>
          <w:lang w:eastAsia="ru-RU"/>
        </w:rPr>
      </w:pPr>
      <w:r w:rsidRPr="00D378CE">
        <w:rPr>
          <w:rFonts w:ascii="Times New Roman" w:eastAsia="Times New Roman" w:hAnsi="Times New Roman" w:cs="Times New Roman"/>
          <w:b/>
          <w:sz w:val="24"/>
          <w:szCs w:val="24"/>
          <w:lang w:eastAsia="ru-RU"/>
        </w:rPr>
        <w:t>(</w:t>
      </w:r>
      <w:r w:rsidR="00B269C0">
        <w:rPr>
          <w:rFonts w:ascii="Times New Roman" w:eastAsia="Times New Roman" w:hAnsi="Times New Roman" w:cs="Times New Roman"/>
          <w:b/>
          <w:sz w:val="24"/>
          <w:szCs w:val="24"/>
          <w:lang w:eastAsia="ru-RU"/>
        </w:rPr>
        <w:t>2020/2021, 2021/2-22, 2022/2023</w:t>
      </w:r>
      <w:r w:rsidRPr="00D378CE">
        <w:rPr>
          <w:rFonts w:ascii="Times New Roman" w:eastAsia="Times New Roman" w:hAnsi="Times New Roman" w:cs="Times New Roman"/>
          <w:b/>
          <w:sz w:val="24"/>
          <w:szCs w:val="24"/>
          <w:lang w:eastAsia="ru-RU"/>
        </w:rPr>
        <w:t>)</w:t>
      </w:r>
    </w:p>
    <w:p w:rsidR="00D378CE" w:rsidRPr="00D378CE" w:rsidRDefault="00D378CE" w:rsidP="00D378CE">
      <w:pPr>
        <w:tabs>
          <w:tab w:val="left" w:pos="2205"/>
        </w:tabs>
        <w:jc w:val="center"/>
        <w:rPr>
          <w:rFonts w:ascii="Times New Roman" w:eastAsia="Calibri" w:hAnsi="Times New Roman" w:cs="Times New Roman"/>
          <w:b/>
          <w:sz w:val="24"/>
          <w:szCs w:val="24"/>
        </w:rPr>
      </w:pPr>
      <w:r w:rsidRPr="00D378CE">
        <w:rPr>
          <w:rFonts w:ascii="Times New Roman" w:eastAsia="Calibri" w:hAnsi="Times New Roman" w:cs="Times New Roman"/>
          <w:b/>
          <w:noProof/>
          <w:sz w:val="24"/>
          <w:szCs w:val="24"/>
          <w:lang w:eastAsia="ru-RU"/>
        </w:rPr>
        <w:drawing>
          <wp:inline distT="0" distB="0" distL="0" distR="0" wp14:anchorId="0D83BE24" wp14:editId="12222F91">
            <wp:extent cx="6734175" cy="16192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B75EE" w:rsidRPr="00EE4259" w:rsidRDefault="00D378CE" w:rsidP="00B269C0">
      <w:pPr>
        <w:shd w:val="clear" w:color="auto" w:fill="FFFFFF"/>
        <w:spacing w:after="0" w:line="240" w:lineRule="auto"/>
        <w:ind w:firstLine="709"/>
        <w:jc w:val="both"/>
        <w:rPr>
          <w:rFonts w:ascii="Times New Roman" w:eastAsia="Calibri" w:hAnsi="Times New Roman" w:cs="Times New Roman"/>
          <w:color w:val="000000"/>
          <w:sz w:val="24"/>
          <w:szCs w:val="24"/>
        </w:rPr>
      </w:pPr>
      <w:r w:rsidRPr="00D378CE">
        <w:rPr>
          <w:rFonts w:ascii="Times New Roman" w:eastAsia="Calibri" w:hAnsi="Times New Roman" w:cs="Times New Roman"/>
          <w:b/>
          <w:color w:val="000000"/>
          <w:sz w:val="24"/>
          <w:szCs w:val="24"/>
        </w:rPr>
        <w:t>Вывод:</w:t>
      </w:r>
      <w:r w:rsidRPr="00D378CE">
        <w:rPr>
          <w:rFonts w:ascii="Times New Roman" w:eastAsia="Calibri" w:hAnsi="Times New Roman" w:cs="Times New Roman"/>
          <w:color w:val="000000"/>
          <w:sz w:val="24"/>
          <w:szCs w:val="24"/>
        </w:rPr>
        <w:t xml:space="preserve"> показатель участия студентов колледжа в конкурсах различного уровня в динамике трёх лет демонстрирует положительный результат. </w:t>
      </w:r>
      <w:proofErr w:type="gramStart"/>
      <w:r w:rsidRPr="00D378CE">
        <w:rPr>
          <w:rFonts w:ascii="Times New Roman" w:eastAsia="Calibri" w:hAnsi="Times New Roman" w:cs="Times New Roman"/>
          <w:color w:val="000000"/>
          <w:sz w:val="24"/>
          <w:szCs w:val="24"/>
        </w:rPr>
        <w:t>При этом показатель результатов участия в международных конкурс демонстрирует стабильно положительную динамику, что связано с сохранением тенденции к проведению конкурсов в дистанционном формате.</w:t>
      </w:r>
      <w:proofErr w:type="gramEnd"/>
      <w:r w:rsidRPr="00D378CE">
        <w:rPr>
          <w:rFonts w:ascii="Times New Roman" w:eastAsia="Calibri" w:hAnsi="Times New Roman" w:cs="Times New Roman"/>
          <w:color w:val="000000"/>
          <w:sz w:val="24"/>
          <w:szCs w:val="24"/>
        </w:rPr>
        <w:t xml:space="preserve"> Показатель результатов участия во всероссийских и региональных </w:t>
      </w:r>
      <w:proofErr w:type="gramStart"/>
      <w:r w:rsidRPr="00D378CE">
        <w:rPr>
          <w:rFonts w:ascii="Times New Roman" w:eastAsia="Calibri" w:hAnsi="Times New Roman" w:cs="Times New Roman"/>
          <w:color w:val="000000"/>
          <w:sz w:val="24"/>
          <w:szCs w:val="24"/>
        </w:rPr>
        <w:t>конкурсах</w:t>
      </w:r>
      <w:proofErr w:type="gramEnd"/>
      <w:r w:rsidRPr="00D378CE">
        <w:rPr>
          <w:rFonts w:ascii="Times New Roman" w:eastAsia="Calibri" w:hAnsi="Times New Roman" w:cs="Times New Roman"/>
          <w:color w:val="000000"/>
          <w:sz w:val="24"/>
          <w:szCs w:val="24"/>
        </w:rPr>
        <w:t xml:space="preserve"> имеет нестабильную динамику, окружных – отрицательную. </w:t>
      </w:r>
      <w:proofErr w:type="gramStart"/>
      <w:r w:rsidRPr="00D378CE">
        <w:rPr>
          <w:rFonts w:ascii="Times New Roman" w:eastAsia="Calibri" w:hAnsi="Times New Roman" w:cs="Times New Roman"/>
          <w:color w:val="000000"/>
          <w:sz w:val="24"/>
          <w:szCs w:val="24"/>
        </w:rPr>
        <w:t>Это связано с возвращением формата очного проведения конкурсов (и возвращение проблемы финансового обеспечения участия в музыкальных состязаниях, требующего возмещения затрат на проезд, проживание, уплату организационного взноса) и более критическое отношение преподавателей к профессиональному уровню конкурса (например, участие в конкурсах, требования которых позволяют исполнять одно произведение, сведены в 2022/2023 учебном году к минимуму).</w:t>
      </w:r>
      <w:proofErr w:type="gramEnd"/>
      <w:r w:rsidRPr="00D378CE">
        <w:rPr>
          <w:rFonts w:ascii="Times New Roman" w:eastAsia="Calibri" w:hAnsi="Times New Roman" w:cs="Times New Roman"/>
          <w:color w:val="000000"/>
          <w:sz w:val="24"/>
          <w:szCs w:val="24"/>
        </w:rPr>
        <w:t xml:space="preserve"> </w:t>
      </w:r>
      <w:r w:rsidRPr="00D378CE">
        <w:rPr>
          <w:rFonts w:ascii="Times New Roman" w:eastAsia="Calibri" w:hAnsi="Times New Roman" w:cs="Times New Roman"/>
          <w:sz w:val="24"/>
          <w:szCs w:val="24"/>
        </w:rPr>
        <w:t xml:space="preserve">Выступления студентов на различных конкурсных площадках способствуют росту профессионально-педагогического мастерства преподавателей, формированию высокого уровня качества исполнительских компетенций обучающихся, становятся стартовой площадкой для поступления студентов в лучшие консерватории РФ, создают основания повышения профессиональной компетентности преподавателей, их статуса, имиджа, авторитета в профессиональной музыкальной среде и расширения возможностей диссеминации их профессионального педагогического опыта. </w:t>
      </w:r>
    </w:p>
    <w:p w:rsidR="00EE4259" w:rsidRPr="00EE4259" w:rsidRDefault="00EE4259" w:rsidP="00EE4259">
      <w:pPr>
        <w:shd w:val="clear" w:color="auto" w:fill="FFFFFF"/>
        <w:spacing w:after="0" w:line="240" w:lineRule="auto"/>
        <w:ind w:left="34"/>
        <w:jc w:val="both"/>
        <w:rPr>
          <w:rFonts w:ascii="Times New Roman" w:eastAsia="Calibri" w:hAnsi="Times New Roman" w:cs="Times New Roman"/>
          <w:color w:val="000000"/>
          <w:sz w:val="24"/>
          <w:szCs w:val="24"/>
        </w:rPr>
      </w:pPr>
    </w:p>
    <w:p w:rsidR="003E515E" w:rsidRPr="008E2EE0" w:rsidRDefault="00C84398" w:rsidP="008E2EE0">
      <w:pPr>
        <w:shd w:val="clear" w:color="auto" w:fill="FFFFFF"/>
        <w:spacing w:after="0" w:line="240" w:lineRule="auto"/>
        <w:ind w:left="34"/>
        <w:jc w:val="both"/>
        <w:rPr>
          <w:rFonts w:ascii="Times New Roman" w:eastAsia="Calibri"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877376" behindDoc="1" locked="0" layoutInCell="0" allowOverlap="1" wp14:anchorId="21D401C0" wp14:editId="5D53D7B9">
                <wp:simplePos x="0" y="0"/>
                <wp:positionH relativeFrom="page">
                  <wp:posOffset>110490</wp:posOffset>
                </wp:positionH>
                <wp:positionV relativeFrom="page">
                  <wp:posOffset>320675</wp:posOffset>
                </wp:positionV>
                <wp:extent cx="1190625" cy="7277100"/>
                <wp:effectExtent l="666750" t="762000" r="28575" b="19050"/>
                <wp:wrapSquare wrapText="bothSides"/>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C8439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C8439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C8439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C8439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78" style="position:absolute;left:0;text-align:left;margin-left:8.7pt;margin-top:25.25pt;width:93.75pt;height:573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SkQgMAAOw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C8439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C8439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C8439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C8439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Times New Roman" w:hAnsi="Times New Roman" w:cs="Times New Roman"/>
          <w:b/>
          <w:sz w:val="24"/>
          <w:u w:val="single"/>
          <w:lang w:eastAsia="ru-RU"/>
        </w:rPr>
        <w:t>4.4. Оценки и отзывы работодателей о качестве подготовки выпускников</w:t>
      </w:r>
    </w:p>
    <w:p w:rsidR="00D378CE" w:rsidRPr="00D378CE" w:rsidRDefault="00D378CE" w:rsidP="00D378CE">
      <w:pPr>
        <w:spacing w:after="0" w:line="240" w:lineRule="auto"/>
        <w:ind w:firstLine="709"/>
        <w:jc w:val="both"/>
        <w:rPr>
          <w:rFonts w:ascii="Times New Roman" w:eastAsia="Times New Roman" w:hAnsi="Times New Roman" w:cs="Times New Roman"/>
          <w:b/>
          <w:bCs/>
          <w:sz w:val="24"/>
          <w:lang w:eastAsia="ru-RU"/>
        </w:rPr>
      </w:pPr>
      <w:proofErr w:type="gramStart"/>
      <w:r w:rsidRPr="00D378CE">
        <w:rPr>
          <w:rFonts w:ascii="Times New Roman" w:eastAsia="Times New Roman" w:hAnsi="Times New Roman" w:cs="Times New Roman"/>
          <w:b/>
          <w:bCs/>
          <w:sz w:val="24"/>
          <w:lang w:eastAsia="ru-RU"/>
        </w:rPr>
        <w:t>Проверка</w:t>
      </w:r>
      <w:r w:rsidRPr="00D378CE">
        <w:rPr>
          <w:rFonts w:ascii="Times New Roman" w:eastAsia="Times New Roman" w:hAnsi="Times New Roman" w:cs="Times New Roman"/>
          <w:sz w:val="24"/>
          <w:lang w:eastAsia="ru-RU"/>
        </w:rPr>
        <w:t xml:space="preserve"> готовности обучающегося к выполнению профессиональной деятельности и сформированности у него компетенций определяется во время процедуры </w:t>
      </w:r>
      <w:r w:rsidRPr="00D378CE">
        <w:rPr>
          <w:rFonts w:ascii="Times New Roman" w:eastAsia="Times New Roman" w:hAnsi="Times New Roman" w:cs="Times New Roman"/>
          <w:b/>
          <w:bCs/>
          <w:sz w:val="24"/>
          <w:lang w:eastAsia="ru-RU"/>
        </w:rPr>
        <w:t xml:space="preserve">промежуточной аттестации по профессиональному модулю и государственной итоговой аттестации. </w:t>
      </w:r>
      <w:proofErr w:type="gramEnd"/>
    </w:p>
    <w:p w:rsidR="00D378CE" w:rsidRPr="00D378CE" w:rsidRDefault="00D378CE" w:rsidP="00D378CE">
      <w:pPr>
        <w:tabs>
          <w:tab w:val="left" w:pos="0"/>
          <w:tab w:val="left" w:pos="349"/>
          <w:tab w:val="left" w:pos="491"/>
        </w:tabs>
        <w:spacing w:after="0" w:line="240" w:lineRule="auto"/>
        <w:ind w:firstLine="709"/>
        <w:contextualSpacing/>
        <w:jc w:val="both"/>
        <w:rPr>
          <w:rFonts w:ascii="Times New Roman" w:eastAsia="Times New Roman" w:hAnsi="Times New Roman" w:cs="Times New Roman"/>
          <w:sz w:val="24"/>
          <w:lang w:eastAsia="ru-RU"/>
        </w:rPr>
      </w:pPr>
      <w:r w:rsidRPr="00D378CE">
        <w:rPr>
          <w:rFonts w:ascii="Times New Roman" w:eastAsia="Times New Roman" w:hAnsi="Times New Roman" w:cs="Times New Roman"/>
          <w:b/>
          <w:bCs/>
          <w:sz w:val="24"/>
          <w:lang w:eastAsia="ru-RU"/>
        </w:rPr>
        <w:t>В качестве внештатных экспертов</w:t>
      </w:r>
      <w:r w:rsidRPr="00D378CE">
        <w:rPr>
          <w:rFonts w:ascii="Times New Roman" w:eastAsia="Times New Roman" w:hAnsi="Times New Roman" w:cs="Times New Roman"/>
          <w:sz w:val="24"/>
          <w:lang w:eastAsia="ru-RU"/>
        </w:rPr>
        <w:t xml:space="preserve"> (председателей экзаменационных комиссий по профессиональным модулям) в 2022/2023 учебном году </w:t>
      </w:r>
      <w:r w:rsidRPr="00D378CE">
        <w:rPr>
          <w:rFonts w:ascii="Times New Roman" w:eastAsia="Times New Roman" w:hAnsi="Times New Roman" w:cs="Times New Roman"/>
          <w:b/>
          <w:bCs/>
          <w:sz w:val="24"/>
          <w:lang w:eastAsia="ru-RU"/>
        </w:rPr>
        <w:t xml:space="preserve">привлечены работодатели: </w:t>
      </w:r>
      <w:r w:rsidRPr="00D378CE">
        <w:rPr>
          <w:rFonts w:ascii="Times New Roman" w:eastAsia="Times New Roman" w:hAnsi="Times New Roman" w:cs="Times New Roman"/>
          <w:sz w:val="24"/>
          <w:lang w:eastAsia="ru-RU"/>
        </w:rPr>
        <w:t xml:space="preserve">Бедрик М.А. - директор МБОУ </w:t>
      </w:r>
      <w:proofErr w:type="gramStart"/>
      <w:r w:rsidRPr="00D378CE">
        <w:rPr>
          <w:rFonts w:ascii="Times New Roman" w:eastAsia="Times New Roman" w:hAnsi="Times New Roman" w:cs="Times New Roman"/>
          <w:sz w:val="24"/>
          <w:lang w:eastAsia="ru-RU"/>
        </w:rPr>
        <w:t>ДО</w:t>
      </w:r>
      <w:proofErr w:type="gramEnd"/>
      <w:r w:rsidRPr="00D378CE">
        <w:rPr>
          <w:rFonts w:ascii="Times New Roman" w:eastAsia="Times New Roman" w:hAnsi="Times New Roman" w:cs="Times New Roman"/>
          <w:sz w:val="24"/>
          <w:lang w:eastAsia="ru-RU"/>
        </w:rPr>
        <w:t xml:space="preserve"> «</w:t>
      </w:r>
      <w:proofErr w:type="gramStart"/>
      <w:r w:rsidRPr="00D378CE">
        <w:rPr>
          <w:rFonts w:ascii="Times New Roman" w:eastAsia="Times New Roman" w:hAnsi="Times New Roman" w:cs="Times New Roman"/>
          <w:sz w:val="24"/>
          <w:lang w:eastAsia="ru-RU"/>
        </w:rPr>
        <w:t>Белоярская</w:t>
      </w:r>
      <w:proofErr w:type="gramEnd"/>
      <w:r w:rsidRPr="00D378CE">
        <w:rPr>
          <w:rFonts w:ascii="Times New Roman" w:eastAsia="Times New Roman" w:hAnsi="Times New Roman" w:cs="Times New Roman"/>
          <w:sz w:val="24"/>
          <w:lang w:eastAsia="ru-RU"/>
        </w:rPr>
        <w:t xml:space="preserve"> ДШИ»; Торопкова Е.Р. – директор МБОУ ДО ДШИ №2 г. Сургута, Мусин Э.Ф. –директор ДМ</w:t>
      </w:r>
      <w:r w:rsidR="00B269C0">
        <w:rPr>
          <w:rFonts w:ascii="Times New Roman" w:eastAsia="Times New Roman" w:hAnsi="Times New Roman" w:cs="Times New Roman"/>
          <w:sz w:val="24"/>
          <w:lang w:eastAsia="ru-RU"/>
        </w:rPr>
        <w:t>Ш им. Андреева г. Нефтеюганска;</w:t>
      </w:r>
      <w:r w:rsidRPr="00D378CE">
        <w:rPr>
          <w:rFonts w:ascii="Times New Roman" w:eastAsia="Times New Roman" w:hAnsi="Times New Roman" w:cs="Times New Roman"/>
          <w:sz w:val="24"/>
          <w:lang w:eastAsia="ru-RU"/>
        </w:rPr>
        <w:t xml:space="preserve"> Болотнова В.Ю.-</w:t>
      </w:r>
      <w:r w:rsidR="00EE4259" w:rsidRPr="00EE4259">
        <w:rPr>
          <w:rFonts w:ascii="Times New Roman" w:hAnsi="Times New Roman" w:cs="Times New Roman"/>
          <w:noProof/>
          <w:lang w:eastAsia="ru-RU"/>
        </w:rPr>
        <w:t xml:space="preserve"> </w:t>
      </w:r>
      <w:r w:rsidR="00EE4259" w:rsidRPr="00860646">
        <w:rPr>
          <w:rFonts w:ascii="Times New Roman" w:hAnsi="Times New Roman" w:cs="Times New Roman"/>
          <w:noProof/>
          <w:lang w:eastAsia="ru-RU"/>
        </w:rPr>
        <w:lastRenderedPageBreak/>
        <mc:AlternateContent>
          <mc:Choice Requires="wps">
            <w:drawing>
              <wp:anchor distT="0" distB="0" distL="114300" distR="114300" simplePos="0" relativeHeight="252037120" behindDoc="1" locked="0" layoutInCell="0" allowOverlap="1" wp14:anchorId="46764AC0" wp14:editId="431E8376">
                <wp:simplePos x="0" y="0"/>
                <wp:positionH relativeFrom="page">
                  <wp:posOffset>262890</wp:posOffset>
                </wp:positionH>
                <wp:positionV relativeFrom="page">
                  <wp:posOffset>473075</wp:posOffset>
                </wp:positionV>
                <wp:extent cx="1190625" cy="7277100"/>
                <wp:effectExtent l="666750" t="762000" r="28575" b="19050"/>
                <wp:wrapSquare wrapText="bothSides"/>
                <wp:docPr id="532" name="Прямоугольник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2" o:spid="_x0000_s1079" style="position:absolute;left:0;text-align:left;margin-left:20.7pt;margin-top:37.25pt;width:93.75pt;height:573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t3QgMAAO4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EE4259">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EE425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EE425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EE425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D378CE">
        <w:rPr>
          <w:rFonts w:ascii="Times New Roman" w:eastAsia="Times New Roman" w:hAnsi="Times New Roman" w:cs="Times New Roman"/>
          <w:sz w:val="24"/>
          <w:lang w:eastAsia="ru-RU"/>
        </w:rPr>
        <w:t>директор МАУ «Городской культурный центр» г. Сургута</w:t>
      </w:r>
      <w:r w:rsidRPr="00D378CE">
        <w:rPr>
          <w:rFonts w:ascii="Times New Roman" w:hAnsi="Times New Roman"/>
          <w:sz w:val="24"/>
          <w:lang w:eastAsia="ru-RU"/>
        </w:rPr>
        <w:t>; Корол</w:t>
      </w:r>
      <w:r w:rsidR="00273E19">
        <w:rPr>
          <w:rFonts w:ascii="Times New Roman" w:hAnsi="Times New Roman"/>
          <w:sz w:val="24"/>
          <w:lang w:eastAsia="ru-RU"/>
        </w:rPr>
        <w:t>ь С.С. - преподаватель МБОУ ДО «</w:t>
      </w:r>
      <w:r w:rsidRPr="00D378CE">
        <w:rPr>
          <w:rFonts w:ascii="Times New Roman" w:hAnsi="Times New Roman"/>
          <w:sz w:val="24"/>
          <w:lang w:eastAsia="ru-RU"/>
        </w:rPr>
        <w:t>Детская школа искусств № 2».</w:t>
      </w:r>
    </w:p>
    <w:p w:rsidR="00D378CE" w:rsidRPr="00D378CE" w:rsidRDefault="00D378CE" w:rsidP="00D378CE">
      <w:pPr>
        <w:spacing w:after="0" w:line="240" w:lineRule="auto"/>
        <w:jc w:val="both"/>
        <w:rPr>
          <w:rFonts w:ascii="Times New Roman" w:eastAsia="Times New Roman" w:hAnsi="Times New Roman" w:cs="Times New Roman"/>
          <w:sz w:val="24"/>
          <w:lang w:eastAsia="ru-RU"/>
        </w:rPr>
      </w:pPr>
      <w:r w:rsidRPr="00D378CE">
        <w:rPr>
          <w:rFonts w:ascii="Times New Roman" w:eastAsia="Times New Roman" w:hAnsi="Times New Roman" w:cs="Times New Roman"/>
          <w:sz w:val="24"/>
          <w:lang w:eastAsia="ru-RU"/>
        </w:rPr>
        <w:t xml:space="preserve"> В качестве представителя работодателей в государственной экзаменационной комиссии ГИА участвовали: Бархатова И.Б. - учредитель, исполнительный директор АНК Студия современного вокала «Максимум» г. Тюмень,</w:t>
      </w:r>
      <w:r w:rsidRPr="00D378CE">
        <w:t xml:space="preserve"> </w:t>
      </w:r>
      <w:r w:rsidRPr="00D378CE">
        <w:rPr>
          <w:rFonts w:ascii="Times New Roman" w:eastAsia="Times New Roman" w:hAnsi="Times New Roman" w:cs="Times New Roman"/>
          <w:sz w:val="24"/>
          <w:lang w:eastAsia="ru-RU"/>
        </w:rPr>
        <w:t>Болотнова В.Ю. - директор МАУ «Городской культурный центр» г. Сургут; Торопкова Е.Р. – дир</w:t>
      </w:r>
      <w:r w:rsidR="00EE4259">
        <w:rPr>
          <w:rFonts w:ascii="Times New Roman" w:eastAsia="Times New Roman" w:hAnsi="Times New Roman" w:cs="Times New Roman"/>
          <w:sz w:val="24"/>
          <w:lang w:eastAsia="ru-RU"/>
        </w:rPr>
        <w:t>ектор МБОУ ДО ДШИ №2 г. Сургута</w:t>
      </w:r>
      <w:r w:rsidRPr="00D378CE">
        <w:rPr>
          <w:rFonts w:ascii="Times New Roman" w:eastAsia="Times New Roman" w:hAnsi="Times New Roman" w:cs="Times New Roman"/>
          <w:sz w:val="24"/>
          <w:lang w:eastAsia="ru-RU"/>
        </w:rPr>
        <w:t xml:space="preserve">, </w:t>
      </w:r>
      <w:r w:rsidRPr="00D378CE">
        <w:rPr>
          <w:rFonts w:ascii="Times New Roman" w:hAnsi="Times New Roman"/>
          <w:sz w:val="24"/>
          <w:lang w:eastAsia="ru-RU"/>
        </w:rPr>
        <w:t>Корол</w:t>
      </w:r>
      <w:r w:rsidR="00EE4259">
        <w:rPr>
          <w:rFonts w:ascii="Times New Roman" w:hAnsi="Times New Roman"/>
          <w:sz w:val="24"/>
          <w:lang w:eastAsia="ru-RU"/>
        </w:rPr>
        <w:t xml:space="preserve">ь С.С. - преподаватель МБОУ </w:t>
      </w:r>
      <w:proofErr w:type="gramStart"/>
      <w:r w:rsidR="00EE4259">
        <w:rPr>
          <w:rFonts w:ascii="Times New Roman" w:hAnsi="Times New Roman"/>
          <w:sz w:val="24"/>
          <w:lang w:eastAsia="ru-RU"/>
        </w:rPr>
        <w:t>ДО</w:t>
      </w:r>
      <w:proofErr w:type="gramEnd"/>
      <w:r w:rsidR="00EE4259">
        <w:rPr>
          <w:rFonts w:ascii="Times New Roman" w:hAnsi="Times New Roman"/>
          <w:sz w:val="24"/>
          <w:lang w:eastAsia="ru-RU"/>
        </w:rPr>
        <w:t xml:space="preserve"> «</w:t>
      </w:r>
      <w:proofErr w:type="gramStart"/>
      <w:r w:rsidRPr="00D378CE">
        <w:rPr>
          <w:rFonts w:ascii="Times New Roman" w:hAnsi="Times New Roman"/>
          <w:sz w:val="24"/>
          <w:lang w:eastAsia="ru-RU"/>
        </w:rPr>
        <w:t>Детская</w:t>
      </w:r>
      <w:proofErr w:type="gramEnd"/>
      <w:r w:rsidRPr="00D378CE">
        <w:rPr>
          <w:rFonts w:ascii="Times New Roman" w:hAnsi="Times New Roman"/>
          <w:sz w:val="24"/>
          <w:lang w:eastAsia="ru-RU"/>
        </w:rPr>
        <w:t xml:space="preserve"> школа искусств № 2».</w:t>
      </w:r>
    </w:p>
    <w:p w:rsidR="00AD3D57" w:rsidRPr="0041502F" w:rsidRDefault="00D378CE" w:rsidP="00D378CE">
      <w:pPr>
        <w:spacing w:after="0" w:line="240" w:lineRule="auto"/>
        <w:jc w:val="both"/>
        <w:rPr>
          <w:rFonts w:ascii="Times New Roman" w:hAnsi="Times New Roman" w:cs="Times New Roman"/>
          <w:sz w:val="24"/>
          <w:szCs w:val="24"/>
        </w:rPr>
      </w:pPr>
      <w:r w:rsidRPr="00D378CE">
        <w:rPr>
          <w:rFonts w:ascii="Times New Roman" w:eastAsia="Times New Roman" w:hAnsi="Times New Roman" w:cs="Times New Roman"/>
          <w:b/>
          <w:sz w:val="24"/>
          <w:lang w:eastAsia="ru-RU"/>
        </w:rPr>
        <w:t>Качественный показатель</w:t>
      </w:r>
      <w:r w:rsidRPr="00D378CE">
        <w:rPr>
          <w:rFonts w:ascii="Times New Roman" w:eastAsia="Times New Roman" w:hAnsi="Times New Roman" w:cs="Times New Roman"/>
          <w:sz w:val="24"/>
          <w:lang w:eastAsia="ru-RU"/>
        </w:rPr>
        <w:t xml:space="preserve"> экзаменов по профессиональным модулям</w:t>
      </w:r>
      <w:r w:rsidRPr="00D378CE">
        <w:rPr>
          <w:rFonts w:ascii="Times New Roman" w:eastAsia="Times New Roman" w:hAnsi="Times New Roman" w:cs="Times New Roman"/>
          <w:b/>
          <w:sz w:val="24"/>
          <w:lang w:eastAsia="ru-RU"/>
        </w:rPr>
        <w:t xml:space="preserve"> 100%;государственной итоговой аттестации – 97 %. Вывод: </w:t>
      </w:r>
      <w:r w:rsidRPr="00D378CE">
        <w:rPr>
          <w:rFonts w:ascii="Times New Roman" w:eastAsia="Times New Roman" w:hAnsi="Times New Roman" w:cs="Times New Roman"/>
          <w:sz w:val="24"/>
          <w:lang w:eastAsia="ru-RU"/>
        </w:rPr>
        <w:t xml:space="preserve">работодатели </w:t>
      </w:r>
      <w:r w:rsidRPr="00D378CE">
        <w:rPr>
          <w:rFonts w:ascii="Times New Roman" w:eastAsia="Times New Roman" w:hAnsi="Times New Roman" w:cs="Times New Roman"/>
          <w:b/>
          <w:bCs/>
          <w:sz w:val="24"/>
          <w:lang w:eastAsia="ru-RU"/>
        </w:rPr>
        <w:t>отметили высокий профессиональный уровень подготовки выпускников</w:t>
      </w:r>
      <w:r w:rsidRPr="00D378CE">
        <w:rPr>
          <w:rFonts w:ascii="Times New Roman" w:eastAsia="Times New Roman" w:hAnsi="Times New Roman" w:cs="Times New Roman"/>
          <w:sz w:val="24"/>
          <w:lang w:eastAsia="ru-RU"/>
        </w:rPr>
        <w:t xml:space="preserve"> колледжа</w:t>
      </w:r>
    </w:p>
    <w:p w:rsidR="00273E19" w:rsidRDefault="00273E19" w:rsidP="00B410C4">
      <w:pPr>
        <w:spacing w:after="0" w:line="240" w:lineRule="auto"/>
        <w:jc w:val="both"/>
        <w:rPr>
          <w:rFonts w:ascii="Times New Roman" w:eastAsia="Times New Roman" w:hAnsi="Times New Roman" w:cs="Times New Roman"/>
          <w:b/>
          <w:sz w:val="24"/>
          <w:u w:val="single"/>
          <w:lang w:eastAsia="ru-RU"/>
        </w:rPr>
      </w:pPr>
    </w:p>
    <w:p w:rsidR="00B410C4" w:rsidRPr="00B410C4" w:rsidRDefault="00B410C4" w:rsidP="00B410C4">
      <w:pPr>
        <w:spacing w:after="0" w:line="240" w:lineRule="auto"/>
        <w:jc w:val="both"/>
        <w:rPr>
          <w:rFonts w:ascii="Times New Roman" w:eastAsia="Times New Roman" w:hAnsi="Times New Roman" w:cs="Times New Roman"/>
          <w:b/>
          <w:sz w:val="24"/>
          <w:u w:val="single"/>
          <w:lang w:eastAsia="ru-RU"/>
        </w:rPr>
      </w:pPr>
      <w:r w:rsidRPr="00B410C4">
        <w:rPr>
          <w:rFonts w:ascii="Times New Roman" w:eastAsia="Times New Roman" w:hAnsi="Times New Roman" w:cs="Times New Roman"/>
          <w:b/>
          <w:sz w:val="24"/>
          <w:u w:val="single"/>
          <w:lang w:eastAsia="ru-RU"/>
        </w:rPr>
        <w:t>4.5. Оценки и отзывы пот</w:t>
      </w:r>
      <w:r w:rsidR="00B74962">
        <w:rPr>
          <w:rFonts w:ascii="Times New Roman" w:eastAsia="Times New Roman" w:hAnsi="Times New Roman" w:cs="Times New Roman"/>
          <w:b/>
          <w:sz w:val="24"/>
          <w:u w:val="single"/>
          <w:lang w:eastAsia="ru-RU"/>
        </w:rPr>
        <w:t>ребителей образовательных услуг</w:t>
      </w:r>
    </w:p>
    <w:p w:rsidR="00D378CE" w:rsidRPr="00D378CE" w:rsidRDefault="00D378CE" w:rsidP="00D378CE">
      <w:pPr>
        <w:spacing w:after="0" w:line="240" w:lineRule="auto"/>
        <w:ind w:firstLine="709"/>
        <w:jc w:val="both"/>
        <w:rPr>
          <w:rFonts w:ascii="Times New Roman" w:eastAsia="Times New Roman" w:hAnsi="Times New Roman" w:cs="Times New Roman"/>
          <w:sz w:val="24"/>
          <w:lang w:eastAsia="ru-RU"/>
        </w:rPr>
      </w:pPr>
      <w:r w:rsidRPr="00D378CE">
        <w:rPr>
          <w:rFonts w:ascii="Times New Roman" w:eastAsia="Times New Roman" w:hAnsi="Times New Roman" w:cs="Times New Roman"/>
          <w:b/>
          <w:bCs/>
          <w:sz w:val="24"/>
          <w:lang w:eastAsia="ru-RU"/>
        </w:rPr>
        <w:t>Анализ проведенного анкетирования потребителей государственных услуг</w:t>
      </w:r>
      <w:r w:rsidR="00C30CCC">
        <w:rPr>
          <w:rFonts w:ascii="Times New Roman" w:eastAsia="Times New Roman" w:hAnsi="Times New Roman" w:cs="Times New Roman"/>
          <w:sz w:val="24"/>
          <w:lang w:eastAsia="ru-RU"/>
        </w:rPr>
        <w:t xml:space="preserve"> (обучающиеся, родители) в 2022</w:t>
      </w:r>
      <w:r w:rsidR="00C30CCC" w:rsidRPr="00C30CCC">
        <w:rPr>
          <w:rFonts w:ascii="Times New Roman" w:eastAsia="Times New Roman" w:hAnsi="Times New Roman" w:cs="Times New Roman"/>
          <w:sz w:val="24"/>
          <w:lang w:eastAsia="ru-RU"/>
        </w:rPr>
        <w:t>/</w:t>
      </w:r>
      <w:r w:rsidRPr="00D378CE">
        <w:rPr>
          <w:rFonts w:ascii="Times New Roman" w:eastAsia="Times New Roman" w:hAnsi="Times New Roman" w:cs="Times New Roman"/>
          <w:sz w:val="24"/>
          <w:lang w:eastAsia="ru-RU"/>
        </w:rPr>
        <w:t xml:space="preserve">2023 году показал </w:t>
      </w:r>
      <w:r w:rsidRPr="00D378CE">
        <w:rPr>
          <w:rFonts w:ascii="Times New Roman" w:eastAsia="Times New Roman" w:hAnsi="Times New Roman" w:cs="Times New Roman"/>
          <w:b/>
          <w:bCs/>
          <w:sz w:val="24"/>
          <w:lang w:eastAsia="ru-RU"/>
        </w:rPr>
        <w:t>высокий уровень удовлетворенности</w:t>
      </w:r>
      <w:r w:rsidRPr="00D378CE">
        <w:rPr>
          <w:rFonts w:ascii="Times New Roman" w:eastAsia="Times New Roman" w:hAnsi="Times New Roman" w:cs="Times New Roman"/>
          <w:sz w:val="24"/>
          <w:lang w:eastAsia="ru-RU"/>
        </w:rPr>
        <w:t xml:space="preserve"> качеством образовательной деятельности БУ «Сургутский музыкальный колледж». </w:t>
      </w:r>
    </w:p>
    <w:p w:rsidR="00D378CE" w:rsidRPr="00D378CE" w:rsidRDefault="00D378CE" w:rsidP="00D378CE">
      <w:pPr>
        <w:spacing w:after="0" w:line="240" w:lineRule="auto"/>
        <w:ind w:firstLine="709"/>
        <w:jc w:val="both"/>
        <w:rPr>
          <w:rFonts w:ascii="Times New Roman" w:eastAsia="Times New Roman" w:hAnsi="Times New Roman" w:cs="Times New Roman"/>
          <w:sz w:val="24"/>
          <w:lang w:eastAsia="ru-RU"/>
        </w:rPr>
      </w:pPr>
      <w:r w:rsidRPr="00D378CE">
        <w:rPr>
          <w:rFonts w:ascii="Times New Roman" w:eastAsia="Times New Roman" w:hAnsi="Times New Roman" w:cs="Times New Roman"/>
          <w:sz w:val="24"/>
          <w:lang w:eastAsia="ru-RU"/>
        </w:rPr>
        <w:t>Доля получателей образовательных услуг, удовлетворенных доброжелательностью, вежливостью работников организации-90%;</w:t>
      </w:r>
    </w:p>
    <w:p w:rsidR="00D378CE" w:rsidRPr="00D378CE" w:rsidRDefault="00D378CE" w:rsidP="00D378CE">
      <w:pPr>
        <w:spacing w:after="0" w:line="240" w:lineRule="auto"/>
        <w:ind w:firstLine="709"/>
        <w:jc w:val="both"/>
        <w:rPr>
          <w:rFonts w:ascii="Times New Roman" w:eastAsia="Times New Roman" w:hAnsi="Times New Roman" w:cs="Times New Roman"/>
          <w:sz w:val="24"/>
          <w:lang w:eastAsia="ru-RU"/>
        </w:rPr>
      </w:pPr>
      <w:r w:rsidRPr="00D378CE">
        <w:rPr>
          <w:rFonts w:ascii="Times New Roman" w:eastAsia="Times New Roman" w:hAnsi="Times New Roman" w:cs="Times New Roman"/>
          <w:sz w:val="24"/>
          <w:lang w:eastAsia="ru-RU"/>
        </w:rPr>
        <w:t>Доля получателей образовательных услуг, которые готовы рекомендовать организацию родственникам и знакомым  - 94%</w:t>
      </w:r>
      <w:r w:rsidR="00EE4259">
        <w:rPr>
          <w:rFonts w:ascii="Times New Roman" w:eastAsia="Times New Roman" w:hAnsi="Times New Roman" w:cs="Times New Roman"/>
          <w:sz w:val="24"/>
          <w:lang w:eastAsia="ru-RU"/>
        </w:rPr>
        <w:t>;</w:t>
      </w:r>
    </w:p>
    <w:p w:rsidR="00D378CE" w:rsidRPr="00D378CE" w:rsidRDefault="00D378CE" w:rsidP="00D378CE">
      <w:pPr>
        <w:spacing w:after="0" w:line="240" w:lineRule="auto"/>
        <w:ind w:firstLine="709"/>
        <w:jc w:val="both"/>
        <w:rPr>
          <w:rFonts w:ascii="Times New Roman" w:hAnsi="Times New Roman" w:cs="Times New Roman"/>
          <w:b/>
          <w:color w:val="000000"/>
          <w:shd w:val="clear" w:color="auto" w:fill="FFFFFF"/>
        </w:rPr>
      </w:pPr>
      <w:r w:rsidRPr="00D378CE">
        <w:rPr>
          <w:rFonts w:ascii="Times New Roman" w:hAnsi="Times New Roman" w:cs="Times New Roman"/>
          <w:b/>
          <w:color w:val="000000"/>
          <w:shd w:val="clear" w:color="auto" w:fill="FFFFFF"/>
        </w:rPr>
        <w:t>Доля получателей образовательных услуг, удовлетворенных в целом условиями оказания образовательных услуг в организации -89%</w:t>
      </w:r>
      <w:r w:rsidR="00EE4259">
        <w:rPr>
          <w:rFonts w:ascii="Times New Roman" w:hAnsi="Times New Roman" w:cs="Times New Roman"/>
          <w:b/>
          <w:color w:val="000000"/>
          <w:shd w:val="clear" w:color="auto" w:fill="FFFFFF"/>
        </w:rPr>
        <w:t>.</w:t>
      </w:r>
    </w:p>
    <w:p w:rsidR="00D378CE" w:rsidRPr="00D378CE" w:rsidRDefault="00D378CE" w:rsidP="00D378CE">
      <w:pPr>
        <w:spacing w:after="0" w:line="240" w:lineRule="auto"/>
        <w:ind w:firstLine="709"/>
        <w:jc w:val="both"/>
        <w:rPr>
          <w:rFonts w:ascii="Times New Roman" w:eastAsia="Times New Roman" w:hAnsi="Times New Roman" w:cs="Times New Roman"/>
          <w:sz w:val="24"/>
          <w:lang w:eastAsia="ru-RU"/>
        </w:rPr>
      </w:pPr>
      <w:r w:rsidRPr="00D378CE">
        <w:rPr>
          <w:rFonts w:ascii="Times New Roman" w:eastAsia="Times New Roman" w:hAnsi="Times New Roman" w:cs="Times New Roman"/>
          <w:bCs/>
          <w:sz w:val="24"/>
          <w:lang w:eastAsia="ru-RU"/>
        </w:rPr>
        <w:t>Студенты</w:t>
      </w:r>
      <w:r w:rsidRPr="00D378CE">
        <w:rPr>
          <w:rFonts w:ascii="Times New Roman" w:eastAsia="Times New Roman" w:hAnsi="Times New Roman" w:cs="Times New Roman"/>
          <w:b/>
          <w:bCs/>
          <w:sz w:val="24"/>
          <w:lang w:eastAsia="ru-RU"/>
        </w:rPr>
        <w:t xml:space="preserve"> </w:t>
      </w:r>
      <w:r w:rsidRPr="00D378CE">
        <w:rPr>
          <w:rFonts w:ascii="Times New Roman" w:eastAsia="Times New Roman" w:hAnsi="Times New Roman" w:cs="Times New Roman"/>
          <w:sz w:val="24"/>
          <w:lang w:eastAsia="ru-RU"/>
        </w:rPr>
        <w:t xml:space="preserve">высоко оценивают готовность к жизни и труду в современных условиях, видят себя конкурентоспособными выпускниками. По результатам опроса обучающиеся удовлетворены своей студенческой жизнью, наблюдается стабильность в оценивании деятельности образовательного учреждения по всем аспектам. Подавляющая часть опрошенных обучающихся считает колледж </w:t>
      </w:r>
      <w:proofErr w:type="gramStart"/>
      <w:r w:rsidRPr="00D378CE">
        <w:rPr>
          <w:rFonts w:ascii="Times New Roman" w:eastAsia="Times New Roman" w:hAnsi="Times New Roman" w:cs="Times New Roman"/>
          <w:sz w:val="24"/>
          <w:lang w:eastAsia="ru-RU"/>
        </w:rPr>
        <w:t>престижным</w:t>
      </w:r>
      <w:proofErr w:type="gramEnd"/>
      <w:r w:rsidRPr="00D378CE">
        <w:rPr>
          <w:rFonts w:ascii="Times New Roman" w:eastAsia="Times New Roman" w:hAnsi="Times New Roman" w:cs="Times New Roman"/>
          <w:sz w:val="24"/>
          <w:lang w:eastAsia="ru-RU"/>
        </w:rPr>
        <w:t xml:space="preserve">, и большинство из них осознанно выбрали колледж для получения качественного образования. </w:t>
      </w:r>
      <w:r w:rsidRPr="00D378CE">
        <w:rPr>
          <w:rFonts w:ascii="Times New Roman" w:eastAsia="Times New Roman" w:hAnsi="Times New Roman" w:cs="Times New Roman"/>
          <w:b/>
          <w:bCs/>
          <w:sz w:val="24"/>
          <w:lang w:eastAsia="ru-RU"/>
        </w:rPr>
        <w:t>Родители</w:t>
      </w:r>
      <w:r w:rsidRPr="00D378CE">
        <w:rPr>
          <w:rFonts w:ascii="Times New Roman" w:eastAsia="Times New Roman" w:hAnsi="Times New Roman" w:cs="Times New Roman"/>
          <w:sz w:val="24"/>
          <w:lang w:eastAsia="ru-RU"/>
        </w:rPr>
        <w:t xml:space="preserve"> (законные представители несовершеннолетних обучающихся) высоко оценивают качество предоставляемых в организации услуг, поддержку обучающихся, проявляющих повышенный интерес к творчеству или познанию окружающего мира, компетентность (профессионализм) работников организации. </w:t>
      </w:r>
    </w:p>
    <w:p w:rsidR="00D378CE" w:rsidRPr="00D378CE" w:rsidRDefault="00D378CE" w:rsidP="00D378CE">
      <w:pPr>
        <w:spacing w:after="0" w:line="240" w:lineRule="auto"/>
        <w:ind w:firstLine="709"/>
        <w:jc w:val="both"/>
        <w:rPr>
          <w:rFonts w:ascii="Times New Roman" w:eastAsia="Times New Roman" w:hAnsi="Times New Roman" w:cs="Times New Roman"/>
          <w:b/>
          <w:bCs/>
          <w:sz w:val="24"/>
          <w:lang w:eastAsia="ru-RU"/>
        </w:rPr>
      </w:pPr>
      <w:r w:rsidRPr="00D378CE">
        <w:rPr>
          <w:rFonts w:ascii="Times New Roman" w:eastAsia="Times New Roman" w:hAnsi="Times New Roman" w:cs="Times New Roman"/>
          <w:b/>
          <w:bCs/>
          <w:sz w:val="24"/>
          <w:lang w:eastAsia="ru-RU"/>
        </w:rPr>
        <w:t>Анкетирование продемонстрировало повышение на 1,2% по сравнению с 2021/2022 учебным годом уровня удовлетворённости получателей образовательных услуг качеством и условиями оказания образовательных услуг в БУ «Сургутский музыкальный колледж</w:t>
      </w:r>
      <w:r w:rsidR="00EE4259">
        <w:rPr>
          <w:rFonts w:ascii="Times New Roman" w:eastAsia="Times New Roman" w:hAnsi="Times New Roman" w:cs="Times New Roman"/>
          <w:b/>
          <w:bCs/>
          <w:sz w:val="24"/>
          <w:lang w:eastAsia="ru-RU"/>
        </w:rPr>
        <w:t>.</w:t>
      </w:r>
    </w:p>
    <w:p w:rsidR="00D378CE" w:rsidRDefault="00D378CE" w:rsidP="00D378CE">
      <w:pPr>
        <w:spacing w:after="0" w:line="240" w:lineRule="auto"/>
        <w:ind w:firstLine="709"/>
        <w:jc w:val="both"/>
        <w:rPr>
          <w:rFonts w:ascii="Times New Roman" w:eastAsia="Times New Roman" w:hAnsi="Times New Roman" w:cs="Times New Roman"/>
          <w:sz w:val="24"/>
          <w:lang w:eastAsia="ru-RU"/>
        </w:rPr>
      </w:pPr>
      <w:r w:rsidRPr="00D378CE">
        <w:rPr>
          <w:rFonts w:ascii="Times New Roman" w:eastAsia="Times New Roman" w:hAnsi="Times New Roman" w:cs="Times New Roman"/>
          <w:b/>
          <w:bCs/>
          <w:sz w:val="24"/>
          <w:lang w:eastAsia="ru-RU"/>
        </w:rPr>
        <w:t>На официальном сайте колледжа</w:t>
      </w:r>
      <w:r w:rsidRPr="00D378CE">
        <w:rPr>
          <w:rFonts w:ascii="Times New Roman" w:eastAsia="Times New Roman" w:hAnsi="Times New Roman" w:cs="Times New Roman"/>
          <w:sz w:val="24"/>
          <w:lang w:eastAsia="ru-RU"/>
        </w:rPr>
        <w:t xml:space="preserve"> (</w:t>
      </w:r>
      <w:hyperlink r:id="rId66" w:history="1">
        <w:r w:rsidRPr="00D378CE">
          <w:rPr>
            <w:rFonts w:ascii="Times New Roman" w:eastAsia="Times New Roman" w:hAnsi="Times New Roman" w:cs="Times New Roman"/>
            <w:color w:val="0000FF" w:themeColor="hyperlink"/>
            <w:sz w:val="24"/>
            <w:u w:val="single"/>
            <w:lang w:eastAsia="ru-RU"/>
          </w:rPr>
          <w:t>http://surgutmusic.ru/information/quality-rating/</w:t>
        </w:r>
      </w:hyperlink>
      <w:r w:rsidRPr="00D378CE">
        <w:rPr>
          <w:rFonts w:ascii="Times New Roman" w:eastAsia="Times New Roman" w:hAnsi="Times New Roman" w:cs="Times New Roman"/>
          <w:sz w:val="24"/>
          <w:lang w:eastAsia="ru-RU"/>
        </w:rPr>
        <w:t>) в разделе «Независимая оценка работы колледжа» оставлены положительные отзывы пот</w:t>
      </w:r>
      <w:r>
        <w:rPr>
          <w:rFonts w:ascii="Times New Roman" w:eastAsia="Times New Roman" w:hAnsi="Times New Roman" w:cs="Times New Roman"/>
          <w:sz w:val="24"/>
          <w:lang w:eastAsia="ru-RU"/>
        </w:rPr>
        <w:t>ребителей государственных услуг</w:t>
      </w:r>
      <w:r w:rsidR="00EE4259">
        <w:rPr>
          <w:rFonts w:ascii="Times New Roman" w:eastAsia="Times New Roman" w:hAnsi="Times New Roman" w:cs="Times New Roman"/>
          <w:sz w:val="24"/>
          <w:lang w:eastAsia="ru-RU"/>
        </w:rPr>
        <w:t>.</w:t>
      </w:r>
    </w:p>
    <w:p w:rsidR="00273E19" w:rsidRDefault="00273E19" w:rsidP="00B410C4">
      <w:pPr>
        <w:pStyle w:val="Default"/>
        <w:jc w:val="both"/>
        <w:rPr>
          <w:b/>
          <w:bCs/>
          <w:u w:val="single"/>
        </w:rPr>
      </w:pPr>
    </w:p>
    <w:p w:rsidR="00B410C4" w:rsidRPr="00B410C4" w:rsidRDefault="00B410C4" w:rsidP="00B410C4">
      <w:pPr>
        <w:pStyle w:val="Default"/>
        <w:jc w:val="both"/>
        <w:rPr>
          <w:u w:val="single"/>
        </w:rPr>
      </w:pPr>
      <w:r w:rsidRPr="00B410C4">
        <w:rPr>
          <w:b/>
          <w:bCs/>
          <w:u w:val="single"/>
        </w:rPr>
        <w:t xml:space="preserve">4.6. Характеристика социализации </w:t>
      </w:r>
      <w:proofErr w:type="gramStart"/>
      <w:r w:rsidRPr="00B410C4">
        <w:rPr>
          <w:b/>
          <w:bCs/>
          <w:u w:val="single"/>
        </w:rPr>
        <w:t>обучающихся</w:t>
      </w:r>
      <w:proofErr w:type="gramEnd"/>
      <w:r w:rsidRPr="00B410C4">
        <w:rPr>
          <w:b/>
          <w:bCs/>
          <w:u w:val="single"/>
        </w:rPr>
        <w:t xml:space="preserve"> (правонарушен</w:t>
      </w:r>
      <w:r w:rsidR="00AD3D57">
        <w:rPr>
          <w:b/>
          <w:bCs/>
          <w:u w:val="single"/>
        </w:rPr>
        <w:t>ия, поведенческие риски и т.д</w:t>
      </w:r>
      <w:r w:rsidR="00C128B1">
        <w:rPr>
          <w:b/>
          <w:bCs/>
          <w:u w:val="single"/>
        </w:rPr>
        <w:t>.</w:t>
      </w:r>
      <w:r w:rsidR="00AD3D57">
        <w:rPr>
          <w:b/>
          <w:bCs/>
          <w:u w:val="single"/>
        </w:rPr>
        <w:t>)</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E47522">
        <w:rPr>
          <w:rFonts w:ascii="Times New Roman" w:eastAsia="Calibri" w:hAnsi="Times New Roman" w:cs="Times New Roman"/>
          <w:color w:val="000000"/>
          <w:sz w:val="24"/>
          <w:szCs w:val="24"/>
        </w:rPr>
        <w:t>В рамках социализ</w:t>
      </w:r>
      <w:r>
        <w:rPr>
          <w:rFonts w:ascii="Times New Roman" w:eastAsia="Calibri" w:hAnsi="Times New Roman" w:cs="Times New Roman"/>
          <w:color w:val="000000"/>
          <w:sz w:val="24"/>
          <w:szCs w:val="24"/>
        </w:rPr>
        <w:t>ации обучающихся колледжа в 2022</w:t>
      </w:r>
      <w:r w:rsidRPr="00E47522">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3</w:t>
      </w:r>
      <w:r w:rsidRPr="00E47522">
        <w:rPr>
          <w:rFonts w:ascii="Times New Roman" w:eastAsia="Calibri" w:hAnsi="Times New Roman" w:cs="Times New Roman"/>
          <w:color w:val="000000"/>
          <w:sz w:val="24"/>
          <w:szCs w:val="24"/>
        </w:rPr>
        <w:t xml:space="preserve"> учебном году был </w:t>
      </w:r>
      <w:r w:rsidRPr="00E47522">
        <w:rPr>
          <w:rFonts w:ascii="Times New Roman" w:eastAsia="Calibri" w:hAnsi="Times New Roman" w:cs="Times New Roman"/>
          <w:b/>
          <w:bCs/>
          <w:color w:val="000000"/>
          <w:sz w:val="24"/>
          <w:szCs w:val="24"/>
        </w:rPr>
        <w:t>реализован комплекс мероприятий:</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E47522">
        <w:rPr>
          <w:rFonts w:ascii="Times New Roman" w:eastAsia="Calibri" w:hAnsi="Times New Roman" w:cs="Times New Roman"/>
          <w:b/>
          <w:bCs/>
          <w:color w:val="000000"/>
          <w:sz w:val="24"/>
          <w:szCs w:val="24"/>
        </w:rPr>
        <w:t xml:space="preserve">1) по адаптации студентов I курса: </w:t>
      </w:r>
    </w:p>
    <w:p w:rsidR="00D378CE" w:rsidRPr="00E47522" w:rsidRDefault="00231C87"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2059648" behindDoc="1" locked="0" layoutInCell="0" allowOverlap="1" wp14:anchorId="100C4E77" wp14:editId="432AF376">
                <wp:simplePos x="0" y="0"/>
                <wp:positionH relativeFrom="page">
                  <wp:posOffset>243840</wp:posOffset>
                </wp:positionH>
                <wp:positionV relativeFrom="page">
                  <wp:posOffset>301625</wp:posOffset>
                </wp:positionV>
                <wp:extent cx="1190625" cy="7277100"/>
                <wp:effectExtent l="666750" t="762000" r="28575" b="19050"/>
                <wp:wrapSquare wrapText="bothSides"/>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231C8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31C8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231C8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231C8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3" o:spid="_x0000_s1080" style="position:absolute;left:0;text-align:left;margin-left:19.2pt;margin-top:23.75pt;width:93.75pt;height:573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231C8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231C8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231C8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231C8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378CE" w:rsidRPr="00E47522">
        <w:rPr>
          <w:rFonts w:ascii="Times New Roman" w:eastAsia="Calibri" w:hAnsi="Times New Roman" w:cs="Times New Roman"/>
          <w:color w:val="000000"/>
          <w:sz w:val="24"/>
          <w:szCs w:val="24"/>
        </w:rPr>
        <w:t xml:space="preserve">-организационные классные часы (по группам) (первая неделя сентября);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-классный час в рамках цикла занятий «Разговоры о </w:t>
      </w:r>
      <w:proofErr w:type="gramStart"/>
      <w:r>
        <w:rPr>
          <w:rFonts w:ascii="Times New Roman" w:eastAsia="Calibri" w:hAnsi="Times New Roman" w:cs="Times New Roman"/>
          <w:color w:val="000000"/>
          <w:sz w:val="24"/>
          <w:szCs w:val="24"/>
        </w:rPr>
        <w:t>важном</w:t>
      </w:r>
      <w:proofErr w:type="gramEnd"/>
      <w:r>
        <w:rPr>
          <w:rFonts w:ascii="Times New Roman" w:eastAsia="Calibri" w:hAnsi="Times New Roman" w:cs="Times New Roman"/>
          <w:color w:val="000000"/>
          <w:sz w:val="24"/>
          <w:szCs w:val="24"/>
        </w:rPr>
        <w:t>»</w:t>
      </w:r>
      <w:r w:rsidRPr="00E4752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День знаний. Мы – Россия.</w:t>
      </w:r>
      <w:r w:rsidR="00273E19">
        <w:rPr>
          <w:rFonts w:ascii="Times New Roman" w:eastAsia="Calibri" w:hAnsi="Times New Roman" w:cs="Times New Roman"/>
          <w:color w:val="000000"/>
          <w:sz w:val="24"/>
          <w:szCs w:val="24"/>
        </w:rPr>
        <w:t xml:space="preserve"> </w:t>
      </w:r>
      <w:proofErr w:type="gramStart"/>
      <w:r>
        <w:rPr>
          <w:rFonts w:ascii="Times New Roman" w:eastAsia="Calibri" w:hAnsi="Times New Roman" w:cs="Times New Roman"/>
          <w:color w:val="000000"/>
          <w:sz w:val="24"/>
          <w:szCs w:val="24"/>
        </w:rPr>
        <w:t>Возможности – будущее»</w:t>
      </w:r>
      <w:r w:rsidRPr="00E47522">
        <w:rPr>
          <w:rFonts w:ascii="Times New Roman" w:eastAsia="Calibri" w:hAnsi="Times New Roman" w:cs="Times New Roman"/>
          <w:color w:val="000000"/>
          <w:sz w:val="24"/>
          <w:szCs w:val="24"/>
        </w:rPr>
        <w:t xml:space="preserve">);  </w:t>
      </w:r>
      <w:proofErr w:type="gramEnd"/>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6</w:t>
      </w:r>
      <w:r w:rsidRPr="00E47522">
        <w:rPr>
          <w:rFonts w:ascii="Times New Roman" w:eastAsia="Calibri" w:hAnsi="Times New Roman" w:cs="Times New Roman"/>
          <w:color w:val="000000"/>
          <w:sz w:val="24"/>
          <w:szCs w:val="24"/>
        </w:rPr>
        <w:t xml:space="preserve"> первокурсников приняли участие </w:t>
      </w:r>
      <w:r w:rsidRPr="0086675E">
        <w:rPr>
          <w:rFonts w:ascii="Times New Roman" w:eastAsia="Calibri" w:hAnsi="Times New Roman" w:cs="Times New Roman"/>
          <w:color w:val="000000"/>
          <w:sz w:val="24"/>
          <w:szCs w:val="24"/>
        </w:rPr>
        <w:t>в квесте «Посвящение в добровольцы» в парке «За Саймой»</w:t>
      </w:r>
      <w:r w:rsidRPr="00E4752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проводимом</w:t>
      </w:r>
      <w:r w:rsidRPr="00E47522">
        <w:rPr>
          <w:rFonts w:ascii="Times New Roman" w:eastAsia="Calibri" w:hAnsi="Times New Roman" w:cs="Times New Roman"/>
          <w:color w:val="000000"/>
          <w:sz w:val="24"/>
          <w:szCs w:val="24"/>
        </w:rPr>
        <w:t xml:space="preserve"> Молодёжным рес</w:t>
      </w:r>
      <w:r>
        <w:rPr>
          <w:rFonts w:ascii="Times New Roman" w:eastAsia="Calibri" w:hAnsi="Times New Roman" w:cs="Times New Roman"/>
          <w:color w:val="000000"/>
          <w:sz w:val="24"/>
          <w:szCs w:val="24"/>
        </w:rPr>
        <w:t>урсным центром МБУ «Вариант» (10.09.2022</w:t>
      </w:r>
      <w:r w:rsidRPr="00E47522">
        <w:rPr>
          <w:rFonts w:ascii="Times New Roman" w:eastAsia="Calibri" w:hAnsi="Times New Roman" w:cs="Times New Roman"/>
          <w:color w:val="000000"/>
          <w:sz w:val="24"/>
          <w:szCs w:val="24"/>
        </w:rPr>
        <w:t>);</w:t>
      </w:r>
    </w:p>
    <w:p w:rsidR="00D378CE"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участие</w:t>
      </w:r>
      <w:r w:rsidRPr="00E47522">
        <w:rPr>
          <w:rFonts w:ascii="Times New Roman" w:eastAsia="Calibri" w:hAnsi="Times New Roman" w:cs="Times New Roman"/>
          <w:color w:val="000000"/>
          <w:sz w:val="24"/>
          <w:szCs w:val="24"/>
        </w:rPr>
        <w:t xml:space="preserve"> в «Посвящении в студенты» (</w:t>
      </w:r>
      <w:r>
        <w:rPr>
          <w:rFonts w:ascii="Times New Roman" w:eastAsia="Calibri" w:hAnsi="Times New Roman" w:cs="Times New Roman"/>
          <w:color w:val="000000"/>
          <w:sz w:val="24"/>
          <w:szCs w:val="24"/>
        </w:rPr>
        <w:t>29.09.2022);</w:t>
      </w:r>
    </w:p>
    <w:p w:rsidR="00D378CE"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участие во в</w:t>
      </w:r>
      <w:r w:rsidRPr="00A77201">
        <w:rPr>
          <w:rFonts w:ascii="Times New Roman" w:eastAsia="Calibri" w:hAnsi="Times New Roman" w:cs="Times New Roman"/>
          <w:color w:val="000000"/>
          <w:sz w:val="24"/>
          <w:szCs w:val="24"/>
        </w:rPr>
        <w:t>сероссийск</w:t>
      </w:r>
      <w:r>
        <w:rPr>
          <w:rFonts w:ascii="Times New Roman" w:eastAsia="Calibri" w:hAnsi="Times New Roman" w:cs="Times New Roman"/>
          <w:color w:val="000000"/>
          <w:sz w:val="24"/>
          <w:szCs w:val="24"/>
        </w:rPr>
        <w:t>ом</w:t>
      </w:r>
      <w:r w:rsidRPr="00A77201">
        <w:rPr>
          <w:rFonts w:ascii="Times New Roman" w:eastAsia="Calibri" w:hAnsi="Times New Roman" w:cs="Times New Roman"/>
          <w:color w:val="000000"/>
          <w:sz w:val="24"/>
          <w:szCs w:val="24"/>
        </w:rPr>
        <w:t xml:space="preserve"> конкурс</w:t>
      </w:r>
      <w:r w:rsidR="00273E19">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 xml:space="preserve"> «Глазуновский диктант»;</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активное вовлечение обучающихся 1 курса в составе учебных коллективов, волонтёров в культурно-образовательные события, посвящённые 50-летнему юбилею колледжа.</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E47522">
        <w:rPr>
          <w:rFonts w:ascii="Times New Roman" w:eastAsia="Calibri" w:hAnsi="Times New Roman" w:cs="Times New Roman"/>
          <w:b/>
          <w:color w:val="000000"/>
          <w:sz w:val="24"/>
          <w:szCs w:val="24"/>
        </w:rPr>
        <w:t xml:space="preserve">2) поддержка органов студенческого самоуправления: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 xml:space="preserve">организация кампании по выборам студенческого самоуправления;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 xml:space="preserve">привлечение членов студенческого совета к активному участию в общественной жизни колледжа (см. п.3.9);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3)</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информационное обеспечение</w:t>
      </w:r>
      <w:r w:rsidRPr="00E47522">
        <w:rPr>
          <w:rFonts w:ascii="Times New Roman" w:eastAsia="Calibri" w:hAnsi="Times New Roman" w:cs="Times New Roman"/>
          <w:color w:val="000000"/>
          <w:sz w:val="24"/>
          <w:szCs w:val="24"/>
        </w:rPr>
        <w:t xml:space="preserve"> воспитательного процесса, обеспечение информационной безопасности детей - исключение фактов размещения информации, предусмотренной ст. 5 Федерального закона от 29.12.2010 № 436-ФЗ «О защите детей от информации, причиняющей вред их здоровью и развитию» на сайте колледжа и в здании колледжа;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4)</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организация и проведение мероприятий</w:t>
      </w:r>
      <w:r w:rsidRPr="00E47522">
        <w:rPr>
          <w:rFonts w:ascii="Times New Roman" w:eastAsia="Calibri" w:hAnsi="Times New Roman" w:cs="Times New Roman"/>
          <w:color w:val="000000"/>
          <w:sz w:val="24"/>
          <w:szCs w:val="24"/>
        </w:rPr>
        <w:t xml:space="preserve"> по направлениям воспитательной деятельности, в том числе с применением информационно-коммуникативных технологий (в форме создания видеоконтента)</w:t>
      </w:r>
      <w:r>
        <w:rPr>
          <w:rFonts w:ascii="Times New Roman" w:eastAsia="Calibri" w:hAnsi="Times New Roman" w:cs="Times New Roman"/>
          <w:color w:val="000000"/>
          <w:sz w:val="24"/>
          <w:szCs w:val="24"/>
        </w:rPr>
        <w:t xml:space="preserve"> в соответствии с календарным планом воспитательной работы</w:t>
      </w:r>
      <w:r w:rsidRPr="00E47522">
        <w:rPr>
          <w:rFonts w:ascii="Times New Roman" w:eastAsia="Calibri" w:hAnsi="Times New Roman" w:cs="Times New Roman"/>
          <w:color w:val="000000"/>
          <w:sz w:val="24"/>
          <w:szCs w:val="24"/>
        </w:rPr>
        <w:t xml:space="preserve">;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5)</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активное вовлечение</w:t>
      </w:r>
      <w:r w:rsidRPr="00E47522">
        <w:rPr>
          <w:rFonts w:ascii="Times New Roman" w:eastAsia="Calibri" w:hAnsi="Times New Roman" w:cs="Times New Roman"/>
          <w:color w:val="000000"/>
          <w:sz w:val="24"/>
          <w:szCs w:val="24"/>
        </w:rPr>
        <w:t xml:space="preserve"> студентов в концертно-конкурсную деятельность, реализацию социокультурных проектов; </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6)</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организация работы по профилактике</w:t>
      </w:r>
      <w:r w:rsidRPr="00E47522">
        <w:rPr>
          <w:rFonts w:ascii="Times New Roman" w:eastAsia="Calibri" w:hAnsi="Times New Roman" w:cs="Times New Roman"/>
          <w:color w:val="000000"/>
          <w:sz w:val="24"/>
          <w:szCs w:val="24"/>
        </w:rPr>
        <w:t xml:space="preserve"> правонарушений, наркомании и ВИЧ-инфекции, экстремизма на национальной и религиозной почве, гармонизации этноконфессиональных отношений</w:t>
      </w:r>
      <w:r>
        <w:rPr>
          <w:rFonts w:ascii="Times New Roman" w:eastAsia="Calibri" w:hAnsi="Times New Roman" w:cs="Times New Roman"/>
          <w:color w:val="000000"/>
          <w:sz w:val="24"/>
          <w:szCs w:val="24"/>
        </w:rPr>
        <w:t xml:space="preserve"> с привлечением представителей</w:t>
      </w:r>
      <w:r w:rsidRPr="00FB0704">
        <w:rPr>
          <w:rFonts w:ascii="Times New Roman" w:eastAsia="Calibri" w:hAnsi="Times New Roman" w:cs="Times New Roman"/>
          <w:color w:val="000000"/>
          <w:sz w:val="24"/>
          <w:szCs w:val="24"/>
        </w:rPr>
        <w:t xml:space="preserve"> Сургутского краеведческого музея, Сургутской клинической психоневрологической больницы, руководителя Ханты-Мансийского окружного отделения Всероссийской общественной организации ветеранов «БОЕВОЕ БРАТСТВО», директора МБУ «Центр специальной подготовки «Сибирский легион»</w:t>
      </w:r>
      <w:r>
        <w:rPr>
          <w:rFonts w:ascii="Times New Roman" w:eastAsia="Calibri" w:hAnsi="Times New Roman" w:cs="Times New Roman"/>
          <w:color w:val="000000"/>
          <w:sz w:val="24"/>
          <w:szCs w:val="24"/>
        </w:rPr>
        <w:t>;</w:t>
      </w:r>
    </w:p>
    <w:p w:rsidR="00D378CE" w:rsidRPr="00E47522" w:rsidRDefault="00D378CE" w:rsidP="00D378CE">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7)</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организация психологической поддержки</w:t>
      </w:r>
      <w:r w:rsidRPr="00E47522">
        <w:rPr>
          <w:rFonts w:ascii="Times New Roman" w:eastAsia="Calibri" w:hAnsi="Times New Roman" w:cs="Times New Roman"/>
          <w:color w:val="000000"/>
          <w:sz w:val="24"/>
          <w:szCs w:val="24"/>
        </w:rPr>
        <w:t xml:space="preserve"> и консультационной помощи студентам</w:t>
      </w:r>
      <w:r>
        <w:rPr>
          <w:rFonts w:ascii="Times New Roman" w:eastAsia="Calibri" w:hAnsi="Times New Roman" w:cs="Times New Roman"/>
          <w:color w:val="000000"/>
          <w:sz w:val="24"/>
          <w:szCs w:val="24"/>
        </w:rPr>
        <w:t xml:space="preserve">, проведение </w:t>
      </w:r>
      <w:r w:rsidRPr="00FB0704">
        <w:rPr>
          <w:rFonts w:ascii="Times New Roman" w:eastAsia="Calibri" w:hAnsi="Times New Roman" w:cs="Times New Roman"/>
          <w:color w:val="000000"/>
          <w:sz w:val="24"/>
          <w:szCs w:val="24"/>
        </w:rPr>
        <w:t>социально-психологическо</w:t>
      </w:r>
      <w:r>
        <w:rPr>
          <w:rFonts w:ascii="Times New Roman" w:eastAsia="Calibri" w:hAnsi="Times New Roman" w:cs="Times New Roman"/>
          <w:color w:val="000000"/>
          <w:sz w:val="24"/>
          <w:szCs w:val="24"/>
        </w:rPr>
        <w:t>го</w:t>
      </w:r>
      <w:r w:rsidRPr="00FB0704">
        <w:rPr>
          <w:rFonts w:ascii="Times New Roman" w:eastAsia="Calibri" w:hAnsi="Times New Roman" w:cs="Times New Roman"/>
          <w:color w:val="000000"/>
          <w:sz w:val="24"/>
          <w:szCs w:val="24"/>
        </w:rPr>
        <w:t xml:space="preserve"> тестировани</w:t>
      </w:r>
      <w:r>
        <w:rPr>
          <w:rFonts w:ascii="Times New Roman" w:eastAsia="Calibri" w:hAnsi="Times New Roman" w:cs="Times New Roman"/>
          <w:color w:val="000000"/>
          <w:sz w:val="24"/>
          <w:szCs w:val="24"/>
        </w:rPr>
        <w:t>я</w:t>
      </w:r>
      <w:r w:rsidRPr="00FB0704">
        <w:rPr>
          <w:rFonts w:ascii="Times New Roman" w:eastAsia="Calibri" w:hAnsi="Times New Roman" w:cs="Times New Roman"/>
          <w:color w:val="000000"/>
          <w:sz w:val="24"/>
          <w:szCs w:val="24"/>
        </w:rPr>
        <w:t xml:space="preserve"> в целях раннего выявления незаконного потребления наркотических средств и психотропных веществ</w:t>
      </w:r>
      <w:r w:rsidRPr="00E47522">
        <w:rPr>
          <w:rFonts w:ascii="Times New Roman" w:eastAsia="Calibri" w:hAnsi="Times New Roman" w:cs="Times New Roman"/>
          <w:color w:val="000000"/>
          <w:sz w:val="24"/>
          <w:szCs w:val="24"/>
        </w:rPr>
        <w:t xml:space="preserve">. </w:t>
      </w:r>
    </w:p>
    <w:p w:rsidR="00D378CE" w:rsidRPr="00E47522" w:rsidRDefault="00D378CE" w:rsidP="00B269C0">
      <w:pPr>
        <w:pStyle w:val="Default"/>
        <w:ind w:firstLine="709"/>
        <w:jc w:val="both"/>
      </w:pPr>
      <w:r w:rsidRPr="00E47522">
        <w:rPr>
          <w:rFonts w:eastAsia="Calibri"/>
          <w:b/>
          <w:bCs/>
        </w:rPr>
        <w:t xml:space="preserve">Эффективность проводимой работы по социализации обучающихся </w:t>
      </w:r>
      <w:r w:rsidRPr="00E47522">
        <w:rPr>
          <w:rFonts w:eastAsia="Calibri"/>
        </w:rPr>
        <w:t xml:space="preserve">БУ «Сургутский музыкальный колледж» подтверждает </w:t>
      </w:r>
      <w:r w:rsidRPr="00E47522">
        <w:rPr>
          <w:rFonts w:eastAsia="Calibri"/>
          <w:b/>
          <w:bCs/>
        </w:rPr>
        <w:t xml:space="preserve">стабильно отрицательная на протяжении трёх лет динамика поведенческих рисков, </w:t>
      </w:r>
      <w:r w:rsidRPr="00E47522">
        <w:rPr>
          <w:rFonts w:eastAsia="Calibri"/>
        </w:rPr>
        <w:t xml:space="preserve">опасных для здоровья обучающихся. В контингенте колледжа </w:t>
      </w:r>
      <w:r>
        <w:rPr>
          <w:rFonts w:eastAsia="Calibri"/>
        </w:rPr>
        <w:t>нет</w:t>
      </w:r>
      <w:r w:rsidRPr="00E47522">
        <w:rPr>
          <w:rFonts w:eastAsia="Calibri"/>
        </w:rPr>
        <w:t xml:space="preserve"> обучающихся, состоящи</w:t>
      </w:r>
      <w:r>
        <w:rPr>
          <w:rFonts w:eastAsia="Calibri"/>
        </w:rPr>
        <w:t>х</w:t>
      </w:r>
      <w:r w:rsidRPr="00E47522">
        <w:rPr>
          <w:rFonts w:eastAsia="Calibri"/>
        </w:rPr>
        <w:t xml:space="preserve"> на учёте в ПНД и ОДН, детей из семей, находящихся в социально опасном положении, несовершеннолетних обучающихся, состоящих на профилактических учётах органов системы профилактики безнадзорности и правонарушений несовершеннолетних, в отношении которых проводится индивидуальная профилактическая работа в рамках реализации индивидуальных программ реабилитации несовершеннолетних и их семей. Всё это свидетельствует об эффективности профилактической работы, о комфортности культурно-образовательной среды колледжа, о создании в колледже благоприятных условий для проявления творческих способностей, всестороннего развития и социализации личности каждого обучающегося.</w:t>
      </w:r>
    </w:p>
    <w:p w:rsidR="00D378CE" w:rsidRDefault="00D378CE" w:rsidP="00D378CE">
      <w:pPr>
        <w:pStyle w:val="Default"/>
        <w:jc w:val="both"/>
        <w:rPr>
          <w:rFonts w:eastAsia="Calibri"/>
        </w:rPr>
      </w:pPr>
    </w:p>
    <w:p w:rsidR="00B45E39" w:rsidRPr="008E2EE0" w:rsidRDefault="00C84398" w:rsidP="00AD3D57">
      <w:pPr>
        <w:spacing w:after="0" w:line="240" w:lineRule="auto"/>
        <w:jc w:val="both"/>
        <w:rPr>
          <w:rFonts w:ascii="Times New Roman" w:eastAsia="Times New Roman" w:hAnsi="Times New Roman" w:cs="Times New Roman"/>
          <w:b/>
          <w:sz w:val="24"/>
          <w:szCs w:val="24"/>
          <w:lang w:eastAsia="ru-RU"/>
        </w:rPr>
      </w:pPr>
      <w:r w:rsidRPr="00860646">
        <w:rPr>
          <w:noProof/>
          <w:lang w:eastAsia="ru-RU"/>
        </w:rPr>
        <mc:AlternateContent>
          <mc:Choice Requires="wps">
            <w:drawing>
              <wp:anchor distT="0" distB="0" distL="114300" distR="114300" simplePos="0" relativeHeight="251790336" behindDoc="1" locked="0" layoutInCell="0" allowOverlap="1" wp14:anchorId="18A464F9" wp14:editId="75C25C80">
                <wp:simplePos x="0" y="0"/>
                <wp:positionH relativeFrom="page">
                  <wp:posOffset>96520</wp:posOffset>
                </wp:positionH>
                <wp:positionV relativeFrom="page">
                  <wp:posOffset>264795</wp:posOffset>
                </wp:positionV>
                <wp:extent cx="1190625" cy="7277100"/>
                <wp:effectExtent l="666750" t="762000" r="28575" b="19050"/>
                <wp:wrapSquare wrapText="bothSides"/>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81" style="position:absolute;left:0;text-align:left;margin-left:7.6pt;margin-top:20.85pt;width:93.75pt;height:57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hyQgMAAOw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B45E39" w:rsidRPr="00B45E39">
        <w:rPr>
          <w:rFonts w:ascii="Times New Roman" w:eastAsia="Times New Roman" w:hAnsi="Times New Roman" w:cs="Times New Roman"/>
          <w:b/>
          <w:sz w:val="24"/>
          <w:szCs w:val="24"/>
          <w:u w:val="single"/>
          <w:lang w:eastAsia="ru-RU"/>
        </w:rPr>
        <w:t>4.7. Место учреждения в рейтингах</w:t>
      </w:r>
    </w:p>
    <w:p w:rsidR="00D378CE" w:rsidRPr="00D378CE" w:rsidRDefault="00D378CE" w:rsidP="00D378CE">
      <w:pPr>
        <w:spacing w:after="0" w:line="240" w:lineRule="auto"/>
        <w:ind w:firstLine="709"/>
        <w:contextualSpacing/>
        <w:jc w:val="both"/>
        <w:rPr>
          <w:rFonts w:ascii="Times New Roman" w:hAnsi="Times New Roman" w:cs="Times New Roman"/>
          <w:sz w:val="24"/>
          <w:szCs w:val="24"/>
        </w:rPr>
      </w:pPr>
      <w:r w:rsidRPr="00D378CE">
        <w:rPr>
          <w:rFonts w:ascii="Times New Roman" w:hAnsi="Times New Roman" w:cs="Times New Roman"/>
          <w:sz w:val="24"/>
          <w:szCs w:val="24"/>
        </w:rPr>
        <w:t xml:space="preserve">В 2022 году Сургутский музыкальный колледж вошел в перечень организаций образования, подлежащих независимой оценке качества условий осуществления образовательной деятельности организациями ХМАО-Югры. В процедуре НОКО участвовало 207 образовательных организаций ХМАО-Югры. По результатам независимой оценки качества Сургутский музыкальный колледж получил </w:t>
      </w:r>
      <w:r w:rsidRPr="00EE4259">
        <w:rPr>
          <w:rFonts w:ascii="Times New Roman" w:hAnsi="Times New Roman" w:cs="Times New Roman"/>
          <w:b/>
          <w:sz w:val="24"/>
          <w:szCs w:val="24"/>
        </w:rPr>
        <w:t>97,02</w:t>
      </w:r>
      <w:r w:rsidRPr="00D378CE">
        <w:rPr>
          <w:rFonts w:ascii="Times New Roman" w:hAnsi="Times New Roman" w:cs="Times New Roman"/>
          <w:sz w:val="24"/>
          <w:szCs w:val="24"/>
        </w:rPr>
        <w:t xml:space="preserve"> из 100 максимально возможных баллов и вошел </w:t>
      </w:r>
      <w:r w:rsidRPr="00EE4259">
        <w:rPr>
          <w:rFonts w:ascii="Times New Roman" w:hAnsi="Times New Roman" w:cs="Times New Roman"/>
          <w:b/>
          <w:sz w:val="24"/>
          <w:szCs w:val="24"/>
        </w:rPr>
        <w:t>в двадцатку</w:t>
      </w:r>
      <w:r w:rsidRPr="00D378CE">
        <w:rPr>
          <w:rFonts w:ascii="Times New Roman" w:hAnsi="Times New Roman" w:cs="Times New Roman"/>
          <w:sz w:val="24"/>
          <w:szCs w:val="24"/>
        </w:rPr>
        <w:t xml:space="preserve"> образовательных организаций с высоким рейтингом качества предоставляемых услуг.</w:t>
      </w:r>
      <w:r w:rsidR="004D5440" w:rsidRPr="004D5440">
        <w:rPr>
          <w:rFonts w:eastAsia="Calibri"/>
          <w:b/>
          <w:noProof/>
          <w:lang w:eastAsia="ru-RU"/>
        </w:rPr>
        <w:t xml:space="preserve"> </w:t>
      </w:r>
    </w:p>
    <w:p w:rsidR="006D49A8" w:rsidRDefault="00D378CE" w:rsidP="00EE4259">
      <w:pPr>
        <w:tabs>
          <w:tab w:val="left" w:pos="0"/>
        </w:tabs>
        <w:spacing w:after="0" w:line="240" w:lineRule="auto"/>
        <w:ind w:firstLine="851"/>
        <w:jc w:val="both"/>
        <w:rPr>
          <w:rFonts w:ascii="Times New Roman" w:hAnsi="Times New Roman" w:cs="Times New Roman"/>
          <w:sz w:val="24"/>
          <w:szCs w:val="24"/>
        </w:rPr>
      </w:pPr>
      <w:r w:rsidRPr="00D378CE">
        <w:rPr>
          <w:rFonts w:ascii="Times New Roman" w:hAnsi="Times New Roman" w:cs="Times New Roman"/>
          <w:sz w:val="24"/>
          <w:szCs w:val="24"/>
        </w:rPr>
        <w:t>Результаты независимой оценки качества Сургутского музыкального колледжа:</w:t>
      </w:r>
      <w:r w:rsidRPr="00D378CE">
        <w:rPr>
          <w:rFonts w:cs="Segoe UI Symbol"/>
          <w:sz w:val="24"/>
          <w:szCs w:val="24"/>
        </w:rPr>
        <w:t xml:space="preserve"> </w:t>
      </w:r>
      <w:hyperlink r:id="rId67" w:history="1">
        <w:r w:rsidRPr="00D378CE">
          <w:rPr>
            <w:rFonts w:ascii="Times New Roman" w:hAnsi="Times New Roman" w:cs="Times New Roman"/>
            <w:color w:val="0000FF" w:themeColor="hyperlink"/>
            <w:sz w:val="24"/>
            <w:szCs w:val="24"/>
            <w:u w:val="single"/>
          </w:rPr>
          <w:t>https://noko.mipnv.ru/results/profil.php?org=66</w:t>
        </w:r>
      </w:hyperlink>
      <w:r w:rsidR="00EE4259">
        <w:rPr>
          <w:rFonts w:ascii="Times New Roman" w:hAnsi="Times New Roman" w:cs="Times New Roman"/>
          <w:sz w:val="24"/>
          <w:szCs w:val="24"/>
        </w:rPr>
        <w:t xml:space="preserve">. </w:t>
      </w:r>
    </w:p>
    <w:p w:rsidR="00EE4259" w:rsidRPr="00EE4259" w:rsidRDefault="00EE4259" w:rsidP="00EE4259">
      <w:pPr>
        <w:tabs>
          <w:tab w:val="left" w:pos="0"/>
        </w:tabs>
        <w:spacing w:after="0" w:line="240" w:lineRule="auto"/>
        <w:ind w:firstLine="851"/>
        <w:jc w:val="both"/>
        <w:rPr>
          <w:rFonts w:ascii="Times New Roman" w:eastAsia="Calibri" w:hAnsi="Times New Roman" w:cs="Times New Roman"/>
          <w:sz w:val="24"/>
          <w:szCs w:val="24"/>
        </w:rPr>
      </w:pPr>
      <w:r w:rsidRPr="00EE4259">
        <w:rPr>
          <w:rFonts w:ascii="Times New Roman" w:eastAsia="Calibri" w:hAnsi="Times New Roman" w:cs="Times New Roman"/>
          <w:sz w:val="24"/>
          <w:szCs w:val="24"/>
        </w:rPr>
        <w:t>Экспертами НОКО отмечена высокая доля получателей образовательных услуг, удовлетворенных качеством, доброжелательностью, вежливостью работников организации, высокий процент размещения актуальной информации на информационных стендах и официальном сайте колледжа.</w:t>
      </w:r>
    </w:p>
    <w:p w:rsidR="00EE4259" w:rsidRPr="00EE4259" w:rsidRDefault="00EE4259" w:rsidP="00EE4259">
      <w:pPr>
        <w:tabs>
          <w:tab w:val="left" w:pos="0"/>
        </w:tabs>
        <w:spacing w:after="0" w:line="240" w:lineRule="auto"/>
        <w:ind w:firstLine="851"/>
        <w:jc w:val="both"/>
        <w:rPr>
          <w:rFonts w:ascii="Times New Roman" w:eastAsia="Calibri" w:hAnsi="Times New Roman" w:cs="Times New Roman"/>
          <w:sz w:val="24"/>
          <w:szCs w:val="24"/>
        </w:rPr>
      </w:pPr>
      <w:r w:rsidRPr="00EE4259">
        <w:rPr>
          <w:rFonts w:ascii="Times New Roman" w:eastAsia="Calibri" w:hAnsi="Times New Roman" w:cs="Times New Roman"/>
          <w:sz w:val="24"/>
          <w:szCs w:val="24"/>
        </w:rPr>
        <w:t xml:space="preserve">Оценка качества включала в себя выявление мнения получателей услуг о качестве условий осуществления образовательной деятельности в открытом доступе в сети «Интернет» на специализированном сайте организации-оператора </w:t>
      </w:r>
      <w:hyperlink r:id="rId68" w:history="1">
        <w:r w:rsidRPr="00EE4259">
          <w:rPr>
            <w:rFonts w:ascii="Times New Roman" w:eastAsia="Calibri" w:hAnsi="Times New Roman" w:cs="Times New Roman"/>
            <w:color w:val="0000FF"/>
            <w:sz w:val="24"/>
            <w:szCs w:val="24"/>
            <w:u w:val="single"/>
          </w:rPr>
          <w:t>http://noko86.ru/</w:t>
        </w:r>
      </w:hyperlink>
      <w:r w:rsidRPr="00EE4259">
        <w:rPr>
          <w:rFonts w:ascii="Times New Roman" w:eastAsia="Calibri" w:hAnsi="Times New Roman" w:cs="Times New Roman"/>
          <w:sz w:val="24"/>
          <w:szCs w:val="24"/>
        </w:rPr>
        <w:t xml:space="preserve"> и «полевые исследования»:</w:t>
      </w:r>
    </w:p>
    <w:p w:rsidR="00EE4259" w:rsidRPr="006D49A8" w:rsidRDefault="00EE4259" w:rsidP="00415DFD">
      <w:pPr>
        <w:pStyle w:val="a7"/>
        <w:numPr>
          <w:ilvl w:val="0"/>
          <w:numId w:val="63"/>
        </w:numPr>
        <w:tabs>
          <w:tab w:val="left" w:pos="0"/>
        </w:tabs>
        <w:spacing w:after="0" w:line="240" w:lineRule="auto"/>
        <w:jc w:val="both"/>
        <w:rPr>
          <w:rFonts w:ascii="Times New Roman" w:eastAsia="Calibri" w:hAnsi="Times New Roman" w:cs="Times New Roman"/>
          <w:color w:val="000000"/>
          <w:sz w:val="24"/>
          <w:szCs w:val="24"/>
          <w:lang w:eastAsia="ru-RU"/>
        </w:rPr>
      </w:pPr>
      <w:r w:rsidRPr="006D49A8">
        <w:rPr>
          <w:rFonts w:ascii="Times New Roman" w:eastAsia="Calibri" w:hAnsi="Times New Roman" w:cs="Times New Roman"/>
          <w:color w:val="000000"/>
          <w:sz w:val="24"/>
          <w:szCs w:val="24"/>
          <w:lang w:eastAsia="ru-RU"/>
        </w:rPr>
        <w:t xml:space="preserve">проверки сведений на сайте </w:t>
      </w:r>
      <w:hyperlink r:id="rId69" w:history="1">
        <w:r w:rsidRPr="006D49A8">
          <w:rPr>
            <w:rFonts w:ascii="Times New Roman" w:eastAsia="Calibri" w:hAnsi="Times New Roman" w:cs="Times New Roman"/>
            <w:color w:val="0000FF"/>
            <w:sz w:val="24"/>
            <w:szCs w:val="24"/>
            <w:u w:val="single"/>
            <w:lang w:eastAsia="ru-RU"/>
          </w:rPr>
          <w:t>http://bus.gov.r</w:t>
        </w:r>
        <w:r w:rsidRPr="006D49A8">
          <w:rPr>
            <w:rFonts w:ascii="Times New Roman" w:eastAsia="Calibri" w:hAnsi="Times New Roman" w:cs="Times New Roman"/>
            <w:color w:val="0000FF"/>
            <w:sz w:val="24"/>
            <w:szCs w:val="24"/>
            <w:u w:val="single"/>
            <w:lang w:val="en-US" w:eastAsia="ru-RU"/>
          </w:rPr>
          <w:t>u</w:t>
        </w:r>
      </w:hyperlink>
    </w:p>
    <w:p w:rsidR="00EE4259" w:rsidRPr="00EE4259" w:rsidRDefault="00EE4259" w:rsidP="00415DFD">
      <w:pPr>
        <w:pStyle w:val="a7"/>
        <w:numPr>
          <w:ilvl w:val="0"/>
          <w:numId w:val="62"/>
        </w:numPr>
        <w:tabs>
          <w:tab w:val="left" w:pos="0"/>
        </w:tabs>
        <w:spacing w:after="0" w:line="240" w:lineRule="auto"/>
        <w:jc w:val="both"/>
        <w:rPr>
          <w:rFonts w:ascii="Times New Roman" w:eastAsia="Calibri" w:hAnsi="Times New Roman" w:cs="Times New Roman"/>
          <w:color w:val="000000"/>
          <w:sz w:val="24"/>
          <w:szCs w:val="24"/>
          <w:lang w:eastAsia="ru-RU"/>
        </w:rPr>
      </w:pPr>
      <w:r w:rsidRPr="00EE4259">
        <w:rPr>
          <w:rFonts w:ascii="Times New Roman" w:eastAsia="Calibri" w:hAnsi="Times New Roman" w:cs="Times New Roman"/>
          <w:color w:val="000000"/>
          <w:sz w:val="24"/>
          <w:szCs w:val="24"/>
          <w:lang w:eastAsia="ru-RU"/>
        </w:rPr>
        <w:t>анализ официального сайта колледжа.</w:t>
      </w:r>
    </w:p>
    <w:p w:rsidR="00EE4259" w:rsidRPr="00EE4259" w:rsidRDefault="00EE4259" w:rsidP="00EE4259">
      <w:pPr>
        <w:tabs>
          <w:tab w:val="left" w:pos="0"/>
        </w:tabs>
        <w:spacing w:after="0" w:line="240" w:lineRule="auto"/>
        <w:jc w:val="both"/>
        <w:rPr>
          <w:rFonts w:ascii="Times New Roman" w:eastAsia="Calibri" w:hAnsi="Times New Roman" w:cs="Times New Roman"/>
          <w:sz w:val="24"/>
          <w:szCs w:val="24"/>
        </w:rPr>
      </w:pPr>
      <w:r w:rsidRPr="00EE4259">
        <w:rPr>
          <w:rFonts w:ascii="Times New Roman" w:eastAsia="Calibri" w:hAnsi="Times New Roman" w:cs="Times New Roman"/>
          <w:sz w:val="24"/>
          <w:szCs w:val="24"/>
        </w:rPr>
        <w:t>При анализе учитывались следующие факторы:</w:t>
      </w:r>
    </w:p>
    <w:p w:rsidR="00EE4259" w:rsidRPr="00EE4259" w:rsidRDefault="00EE4259" w:rsidP="00415DFD">
      <w:pPr>
        <w:numPr>
          <w:ilvl w:val="0"/>
          <w:numId w:val="61"/>
        </w:numPr>
        <w:tabs>
          <w:tab w:val="left" w:pos="-284"/>
          <w:tab w:val="left" w:pos="851"/>
        </w:tabs>
        <w:spacing w:after="0" w:line="240" w:lineRule="auto"/>
        <w:ind w:left="0" w:firstLine="709"/>
        <w:contextualSpacing/>
        <w:jc w:val="both"/>
        <w:rPr>
          <w:rFonts w:ascii="Times New Roman" w:eastAsia="Calibri" w:hAnsi="Times New Roman" w:cs="Times New Roman"/>
          <w:color w:val="000000"/>
          <w:sz w:val="24"/>
          <w:szCs w:val="24"/>
          <w:lang w:eastAsia="ru-RU"/>
        </w:rPr>
      </w:pPr>
      <w:r w:rsidRPr="00EE4259">
        <w:rPr>
          <w:rFonts w:ascii="Times New Roman" w:eastAsia="Calibri" w:hAnsi="Times New Roman" w:cs="Times New Roman"/>
          <w:color w:val="000000"/>
          <w:sz w:val="24"/>
          <w:szCs w:val="24"/>
          <w:lang w:eastAsia="ru-RU"/>
        </w:rPr>
        <w:t>открытость и доступность информации об организации,</w:t>
      </w:r>
    </w:p>
    <w:p w:rsidR="00EE4259" w:rsidRPr="00EE4259" w:rsidRDefault="00EE4259" w:rsidP="00415DFD">
      <w:pPr>
        <w:numPr>
          <w:ilvl w:val="0"/>
          <w:numId w:val="61"/>
        </w:numPr>
        <w:tabs>
          <w:tab w:val="left" w:pos="-284"/>
          <w:tab w:val="left" w:pos="851"/>
        </w:tabs>
        <w:spacing w:after="0" w:line="240" w:lineRule="auto"/>
        <w:ind w:left="0" w:firstLine="709"/>
        <w:contextualSpacing/>
        <w:jc w:val="both"/>
        <w:rPr>
          <w:rFonts w:ascii="Times New Roman" w:eastAsia="Calibri" w:hAnsi="Times New Roman" w:cs="Times New Roman"/>
          <w:color w:val="000000"/>
          <w:sz w:val="24"/>
          <w:szCs w:val="24"/>
          <w:lang w:eastAsia="ru-RU"/>
        </w:rPr>
      </w:pPr>
      <w:r w:rsidRPr="00EE4259">
        <w:rPr>
          <w:rFonts w:ascii="Times New Roman" w:eastAsia="Calibri" w:hAnsi="Times New Roman" w:cs="Times New Roman"/>
          <w:color w:val="000000"/>
          <w:sz w:val="24"/>
          <w:szCs w:val="24"/>
          <w:lang w:eastAsia="ru-RU"/>
        </w:rPr>
        <w:t>комфортность условий предоставления услуг,</w:t>
      </w:r>
    </w:p>
    <w:p w:rsidR="00EE4259" w:rsidRPr="00EE4259" w:rsidRDefault="00EE4259" w:rsidP="00415DFD">
      <w:pPr>
        <w:numPr>
          <w:ilvl w:val="0"/>
          <w:numId w:val="61"/>
        </w:numPr>
        <w:tabs>
          <w:tab w:val="left" w:pos="-284"/>
          <w:tab w:val="left" w:pos="851"/>
        </w:tabs>
        <w:spacing w:after="0" w:line="240" w:lineRule="auto"/>
        <w:ind w:left="0" w:firstLine="709"/>
        <w:contextualSpacing/>
        <w:jc w:val="both"/>
        <w:rPr>
          <w:rFonts w:ascii="Times New Roman" w:eastAsia="Calibri" w:hAnsi="Times New Roman" w:cs="Times New Roman"/>
          <w:color w:val="000000"/>
          <w:sz w:val="24"/>
          <w:szCs w:val="24"/>
          <w:lang w:eastAsia="ru-RU"/>
        </w:rPr>
      </w:pPr>
      <w:r w:rsidRPr="00EE4259">
        <w:rPr>
          <w:rFonts w:ascii="Times New Roman" w:eastAsia="Calibri" w:hAnsi="Times New Roman" w:cs="Times New Roman"/>
          <w:color w:val="000000"/>
          <w:sz w:val="24"/>
          <w:szCs w:val="24"/>
          <w:lang w:eastAsia="ru-RU"/>
        </w:rPr>
        <w:t>доступность услуг для инвалидов доброжелательность,</w:t>
      </w:r>
    </w:p>
    <w:p w:rsidR="00EE4259" w:rsidRPr="00EE4259" w:rsidRDefault="00EE4259" w:rsidP="00415DFD">
      <w:pPr>
        <w:numPr>
          <w:ilvl w:val="0"/>
          <w:numId w:val="61"/>
        </w:numPr>
        <w:tabs>
          <w:tab w:val="left" w:pos="-284"/>
          <w:tab w:val="left" w:pos="851"/>
        </w:tabs>
        <w:spacing w:after="0" w:line="240" w:lineRule="auto"/>
        <w:ind w:left="0" w:firstLine="709"/>
        <w:contextualSpacing/>
        <w:jc w:val="both"/>
        <w:rPr>
          <w:rFonts w:ascii="Times New Roman" w:eastAsia="Calibri" w:hAnsi="Times New Roman" w:cs="Times New Roman"/>
          <w:color w:val="000000"/>
          <w:sz w:val="24"/>
          <w:szCs w:val="24"/>
          <w:lang w:eastAsia="ru-RU"/>
        </w:rPr>
      </w:pPr>
      <w:r w:rsidRPr="00EE4259">
        <w:rPr>
          <w:rFonts w:ascii="Times New Roman" w:eastAsia="Calibri" w:hAnsi="Times New Roman" w:cs="Times New Roman"/>
          <w:color w:val="000000"/>
          <w:sz w:val="24"/>
          <w:szCs w:val="24"/>
          <w:lang w:eastAsia="ru-RU"/>
        </w:rPr>
        <w:t>вежливость работников организаций,</w:t>
      </w:r>
    </w:p>
    <w:p w:rsidR="00EE4259" w:rsidRPr="00EE4259" w:rsidRDefault="00EE4259" w:rsidP="00415DFD">
      <w:pPr>
        <w:numPr>
          <w:ilvl w:val="0"/>
          <w:numId w:val="61"/>
        </w:numPr>
        <w:tabs>
          <w:tab w:val="left" w:pos="-284"/>
          <w:tab w:val="left" w:pos="851"/>
        </w:tabs>
        <w:spacing w:after="0" w:line="240" w:lineRule="auto"/>
        <w:ind w:left="0" w:firstLine="709"/>
        <w:contextualSpacing/>
        <w:jc w:val="both"/>
        <w:rPr>
          <w:rFonts w:ascii="Times New Roman" w:eastAsia="Calibri" w:hAnsi="Times New Roman" w:cs="Times New Roman"/>
          <w:color w:val="000000"/>
          <w:sz w:val="24"/>
          <w:szCs w:val="24"/>
          <w:lang w:eastAsia="ru-RU"/>
        </w:rPr>
      </w:pPr>
      <w:r w:rsidRPr="00EE4259">
        <w:rPr>
          <w:rFonts w:ascii="Times New Roman" w:eastAsia="Calibri" w:hAnsi="Times New Roman" w:cs="Times New Roman"/>
          <w:color w:val="000000"/>
          <w:sz w:val="24"/>
          <w:szCs w:val="24"/>
          <w:lang w:eastAsia="ru-RU"/>
        </w:rPr>
        <w:t>удовлетворённость условиями оказания услуг.</w:t>
      </w:r>
    </w:p>
    <w:p w:rsidR="00D378CE" w:rsidRPr="00D378CE" w:rsidRDefault="00D378CE" w:rsidP="00D378CE">
      <w:pPr>
        <w:spacing w:after="0" w:line="240" w:lineRule="auto"/>
        <w:ind w:firstLine="709"/>
        <w:contextualSpacing/>
        <w:jc w:val="both"/>
        <w:rPr>
          <w:rFonts w:ascii="Times New Roman" w:hAnsi="Times New Roman" w:cs="Times New Roman"/>
          <w:sz w:val="24"/>
          <w:szCs w:val="24"/>
        </w:rPr>
      </w:pPr>
    </w:p>
    <w:p w:rsidR="001F7CF2" w:rsidRPr="00C84398" w:rsidRDefault="00B45E39" w:rsidP="00C84398">
      <w:pPr>
        <w:widowControl w:val="0"/>
        <w:spacing w:after="0" w:line="240" w:lineRule="auto"/>
        <w:jc w:val="both"/>
        <w:rPr>
          <w:rFonts w:ascii="Times New Roman" w:eastAsia="Calibri" w:hAnsi="Times New Roman" w:cs="Times New Roman"/>
          <w:sz w:val="24"/>
          <w:szCs w:val="24"/>
        </w:rPr>
      </w:pPr>
      <w:r w:rsidRPr="00DF2608">
        <w:rPr>
          <w:rFonts w:ascii="Times New Roman" w:eastAsia="Times New Roman" w:hAnsi="Times New Roman" w:cs="Times New Roman"/>
          <w:b/>
          <w:sz w:val="24"/>
          <w:szCs w:val="24"/>
          <w:u w:val="single"/>
          <w:lang w:eastAsia="ru-RU"/>
        </w:rPr>
        <w:t xml:space="preserve">4.8. </w:t>
      </w:r>
      <w:proofErr w:type="gramStart"/>
      <w:r w:rsidRPr="00DF2608">
        <w:rPr>
          <w:rFonts w:ascii="Times New Roman" w:eastAsia="Times New Roman" w:hAnsi="Times New Roman" w:cs="Times New Roman"/>
          <w:b/>
          <w:sz w:val="24"/>
          <w:szCs w:val="24"/>
          <w:u w:val="single"/>
          <w:lang w:eastAsia="ru-RU"/>
        </w:rPr>
        <w:t>Достижения, победы учреждения в конкурсах, проектах (сертификаты, награды (дипломы, грамоты учреждения)</w:t>
      </w:r>
      <w:proofErr w:type="gramEnd"/>
    </w:p>
    <w:p w:rsidR="00D378CE" w:rsidRPr="00D378CE" w:rsidRDefault="00D378CE" w:rsidP="006D49A8">
      <w:pPr>
        <w:spacing w:after="0" w:line="240" w:lineRule="auto"/>
        <w:ind w:firstLine="709"/>
        <w:contextualSpacing/>
        <w:jc w:val="both"/>
        <w:rPr>
          <w:rFonts w:ascii="Times New Roman" w:eastAsia="Times New Roman" w:hAnsi="Times New Roman" w:cs="Times New Roman"/>
          <w:sz w:val="24"/>
          <w:szCs w:val="24"/>
          <w:lang w:eastAsia="ru-RU"/>
        </w:rPr>
      </w:pPr>
      <w:r w:rsidRPr="00D378CE">
        <w:rPr>
          <w:rFonts w:ascii="Times New Roman" w:eastAsia="Times New Roman" w:hAnsi="Times New Roman" w:cs="Times New Roman"/>
          <w:sz w:val="24"/>
          <w:szCs w:val="24"/>
          <w:lang w:eastAsia="ru-RU"/>
        </w:rPr>
        <w:t>Благодарность министра культуры РФ за большой вклад в развитие культуры и в связи с 50-летием со дня создания учреждения (2022).</w:t>
      </w:r>
    </w:p>
    <w:p w:rsidR="00D378CE" w:rsidRPr="00D378CE" w:rsidRDefault="00D378CE" w:rsidP="006D49A8">
      <w:pPr>
        <w:spacing w:after="0" w:line="240" w:lineRule="auto"/>
        <w:ind w:firstLine="709"/>
        <w:contextualSpacing/>
        <w:jc w:val="both"/>
        <w:rPr>
          <w:rFonts w:ascii="Times New Roman" w:eastAsia="Times New Roman" w:hAnsi="Times New Roman" w:cs="Times New Roman"/>
          <w:sz w:val="24"/>
          <w:szCs w:val="24"/>
          <w:lang w:eastAsia="ru-RU"/>
        </w:rPr>
      </w:pPr>
      <w:r w:rsidRPr="00D378CE">
        <w:rPr>
          <w:rFonts w:ascii="Times New Roman" w:eastAsia="Times New Roman" w:hAnsi="Times New Roman" w:cs="Times New Roman"/>
          <w:sz w:val="24"/>
          <w:szCs w:val="24"/>
          <w:lang w:eastAsia="ru-RU"/>
        </w:rPr>
        <w:t xml:space="preserve">Благодарственное письмо полномочного представителя Президента Российской Федерации в Уральском федеральном округе (2022). </w:t>
      </w:r>
    </w:p>
    <w:p w:rsidR="00D378CE" w:rsidRPr="00D378CE" w:rsidRDefault="00D378CE" w:rsidP="006D49A8">
      <w:pPr>
        <w:spacing w:after="0" w:line="240" w:lineRule="auto"/>
        <w:ind w:firstLine="709"/>
        <w:contextualSpacing/>
        <w:jc w:val="both"/>
        <w:rPr>
          <w:rFonts w:ascii="Times New Roman" w:eastAsia="Times New Roman" w:hAnsi="Times New Roman" w:cs="Times New Roman"/>
          <w:sz w:val="24"/>
          <w:szCs w:val="24"/>
          <w:lang w:eastAsia="ru-RU"/>
        </w:rPr>
      </w:pPr>
      <w:r w:rsidRPr="00D378CE">
        <w:rPr>
          <w:rFonts w:ascii="Times New Roman" w:eastAsia="Times New Roman" w:hAnsi="Times New Roman" w:cs="Times New Roman"/>
          <w:sz w:val="24"/>
          <w:szCs w:val="24"/>
          <w:lang w:eastAsia="ru-RU"/>
        </w:rPr>
        <w:t>Благодарность Ассоциации музыкальных образовательных учреждений за большой вклад в развитие профессионального музыкального образования и в связи с 50-летием со дня основания (2022).</w:t>
      </w:r>
    </w:p>
    <w:p w:rsidR="00D378CE" w:rsidRPr="00D378CE" w:rsidRDefault="00D378CE" w:rsidP="00D378CE">
      <w:pPr>
        <w:spacing w:after="0" w:line="240" w:lineRule="auto"/>
        <w:ind w:firstLine="709"/>
        <w:contextualSpacing/>
        <w:jc w:val="both"/>
        <w:rPr>
          <w:rFonts w:ascii="Times New Roman" w:hAnsi="Times New Roman" w:cs="Times New Roman"/>
          <w:color w:val="000000"/>
          <w:sz w:val="24"/>
          <w:szCs w:val="24"/>
          <w:shd w:val="clear" w:color="auto" w:fill="FFFFFF"/>
        </w:rPr>
      </w:pPr>
      <w:r w:rsidRPr="00D378CE">
        <w:rPr>
          <w:rFonts w:ascii="Times New Roman" w:hAnsi="Times New Roman" w:cs="Times New Roman"/>
          <w:color w:val="000000"/>
          <w:sz w:val="24"/>
          <w:szCs w:val="24"/>
          <w:shd w:val="clear" w:color="auto" w:fill="FFFFFF"/>
        </w:rPr>
        <w:t>Диплом II междуна</w:t>
      </w:r>
      <w:r>
        <w:rPr>
          <w:rFonts w:ascii="Times New Roman" w:hAnsi="Times New Roman" w:cs="Times New Roman"/>
          <w:color w:val="000000"/>
          <w:sz w:val="24"/>
          <w:szCs w:val="24"/>
          <w:shd w:val="clear" w:color="auto" w:fill="FFFFFF"/>
        </w:rPr>
        <w:t>родной детско-юношеской премии «</w:t>
      </w:r>
      <w:r w:rsidRPr="00D378CE">
        <w:rPr>
          <w:rFonts w:ascii="Times New Roman" w:hAnsi="Times New Roman" w:cs="Times New Roman"/>
          <w:color w:val="000000"/>
          <w:sz w:val="24"/>
          <w:szCs w:val="24"/>
          <w:shd w:val="clear" w:color="auto" w:fill="FFFFFF"/>
        </w:rPr>
        <w:t>Экологи</w:t>
      </w:r>
      <w:r>
        <w:rPr>
          <w:rFonts w:ascii="Times New Roman" w:hAnsi="Times New Roman" w:cs="Times New Roman"/>
          <w:color w:val="000000"/>
          <w:sz w:val="24"/>
          <w:szCs w:val="24"/>
          <w:shd w:val="clear" w:color="auto" w:fill="FFFFFF"/>
        </w:rPr>
        <w:t>я - дело каждого»</w:t>
      </w:r>
      <w:r w:rsidRPr="00D378CE">
        <w:rPr>
          <w:rFonts w:ascii="Times New Roman" w:hAnsi="Times New Roman" w:cs="Times New Roman"/>
          <w:color w:val="000000"/>
          <w:sz w:val="24"/>
          <w:szCs w:val="24"/>
          <w:shd w:val="clear" w:color="auto" w:fill="FFFFFF"/>
        </w:rPr>
        <w:t xml:space="preserve"> и спец</w:t>
      </w:r>
      <w:r w:rsidR="00A84ABD">
        <w:rPr>
          <w:rFonts w:ascii="Times New Roman" w:hAnsi="Times New Roman" w:cs="Times New Roman"/>
          <w:color w:val="000000"/>
          <w:sz w:val="24"/>
          <w:szCs w:val="24"/>
          <w:shd w:val="clear" w:color="auto" w:fill="FFFFFF"/>
        </w:rPr>
        <w:t xml:space="preserve">иальный </w:t>
      </w:r>
      <w:r w:rsidRPr="00D378CE">
        <w:rPr>
          <w:rFonts w:ascii="Times New Roman" w:hAnsi="Times New Roman" w:cs="Times New Roman"/>
          <w:color w:val="000000"/>
          <w:sz w:val="24"/>
          <w:szCs w:val="24"/>
          <w:shd w:val="clear" w:color="auto" w:fill="FFFFFF"/>
        </w:rPr>
        <w:t>приз от организатора – сертификат на посадку саженцев (2022).</w:t>
      </w:r>
    </w:p>
    <w:p w:rsidR="00D378CE" w:rsidRPr="00D378CE" w:rsidRDefault="00D378CE" w:rsidP="00D378CE">
      <w:pPr>
        <w:spacing w:after="0" w:line="240" w:lineRule="auto"/>
        <w:contextualSpacing/>
        <w:rPr>
          <w:noProof/>
          <w:lang w:eastAsia="ru-RU"/>
        </w:rPr>
      </w:pPr>
      <w:r w:rsidRPr="00D378CE">
        <w:rPr>
          <w:noProof/>
          <w:lang w:eastAsia="ru-RU"/>
        </w:rPr>
        <w:lastRenderedPageBreak/>
        <w:drawing>
          <wp:inline distT="0" distB="0" distL="0" distR="0" wp14:anchorId="10BE2063" wp14:editId="68ED2218">
            <wp:extent cx="1699665" cy="2590800"/>
            <wp:effectExtent l="0" t="0" r="0" b="0"/>
            <wp:docPr id="512" name="Picture 2" descr="C:\Users\Загидуллина Наталья\Downloads\p4SpqZ4y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Загидуллина Наталья\Downloads\p4SpqZ4ypEQ.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06801" cy="2601678"/>
                    </a:xfrm>
                    <a:prstGeom prst="rect">
                      <a:avLst/>
                    </a:prstGeom>
                    <a:noFill/>
                    <a:extLst/>
                  </pic:spPr>
                </pic:pic>
              </a:graphicData>
            </a:graphic>
          </wp:inline>
        </w:drawing>
      </w:r>
      <w:r w:rsidRPr="00D378CE">
        <w:rPr>
          <w:noProof/>
          <w:lang w:eastAsia="ru-RU"/>
        </w:rPr>
        <w:t xml:space="preserve"> </w:t>
      </w:r>
      <w:r w:rsidRPr="00D378CE">
        <w:t xml:space="preserve">    </w:t>
      </w:r>
      <w:r w:rsidRPr="00D378CE">
        <w:rPr>
          <w:noProof/>
          <w:lang w:eastAsia="ru-RU"/>
        </w:rPr>
        <w:drawing>
          <wp:inline distT="0" distB="0" distL="0" distR="0" wp14:anchorId="13061F44" wp14:editId="6CEA28AD">
            <wp:extent cx="2658140" cy="2265738"/>
            <wp:effectExtent l="0" t="0" r="8890" b="1270"/>
            <wp:docPr id="514" name="Рисунок 1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2643BA4-9C99-4F94-812D-7296C95EE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2643BA4-9C99-4F94-812D-7296C95EE94F}"/>
                        </a:ext>
                      </a:extLst>
                    </pic:cNvPr>
                    <pic:cNvPicPr>
                      <a:picLocks noChangeAspect="1"/>
                    </pic:cNvPicPr>
                  </pic:nvPicPr>
                  <pic:blipFill rotWithShape="1">
                    <a:blip r:embed="rId71" cstate="print">
                      <a:extLst>
                        <a:ext uri="{28A0092B-C50C-407E-A947-70E740481C1C}">
                          <a14:useLocalDpi xmlns:a14="http://schemas.microsoft.com/office/drawing/2010/main" val="0"/>
                        </a:ext>
                      </a:extLst>
                    </a:blip>
                    <a:srcRect l="2772" t="2768" r="1541" b="2527"/>
                    <a:stretch/>
                  </pic:blipFill>
                  <pic:spPr>
                    <a:xfrm>
                      <a:off x="0" y="0"/>
                      <a:ext cx="2667110" cy="2273383"/>
                    </a:xfrm>
                    <a:prstGeom prst="rect">
                      <a:avLst/>
                    </a:prstGeom>
                  </pic:spPr>
                </pic:pic>
              </a:graphicData>
            </a:graphic>
          </wp:inline>
        </w:drawing>
      </w:r>
      <w:r w:rsidRPr="00D378CE">
        <w:rPr>
          <w:noProof/>
          <w:lang w:eastAsia="ru-RU"/>
        </w:rPr>
        <w:t xml:space="preserve">      </w:t>
      </w:r>
      <w:r w:rsidRPr="00D378CE">
        <w:rPr>
          <w:noProof/>
          <w:lang w:eastAsia="ru-RU"/>
        </w:rPr>
        <w:drawing>
          <wp:inline distT="0" distB="0" distL="0" distR="0" wp14:anchorId="6E275ECB" wp14:editId="776C8BF3">
            <wp:extent cx="3008691" cy="2222204"/>
            <wp:effectExtent l="0" t="0" r="1270" b="6985"/>
            <wp:docPr id="516" name="Рисунок 516" descr="C:\Users\Загидуллина Наталья\Desktop\IMG_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гидуллина Наталья\Desktop\IMG_390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13967" cy="2226101"/>
                    </a:xfrm>
                    <a:prstGeom prst="rect">
                      <a:avLst/>
                    </a:prstGeom>
                    <a:noFill/>
                    <a:ln>
                      <a:noFill/>
                    </a:ln>
                  </pic:spPr>
                </pic:pic>
              </a:graphicData>
            </a:graphic>
          </wp:inline>
        </w:drawing>
      </w:r>
    </w:p>
    <w:p w:rsidR="00D378CE" w:rsidRPr="00D378CE" w:rsidRDefault="00D378CE" w:rsidP="00B747FB">
      <w:pPr>
        <w:spacing w:after="0" w:line="240" w:lineRule="auto"/>
        <w:contextualSpacing/>
        <w:jc w:val="both"/>
        <w:rPr>
          <w:rFonts w:ascii="Times New Roman" w:hAnsi="Times New Roman" w:cs="Times New Roman"/>
          <w:sz w:val="24"/>
          <w:szCs w:val="24"/>
        </w:rPr>
      </w:pPr>
      <w:r w:rsidRPr="00D378CE">
        <w:rPr>
          <w:rFonts w:ascii="Times New Roman" w:hAnsi="Times New Roman" w:cs="Times New Roman"/>
          <w:sz w:val="24"/>
          <w:szCs w:val="24"/>
        </w:rPr>
        <w:t>15 декабря 2022 года состоялась уникальная торжественная церемония гашения специальным юбилейным штемпелем почтовой карточки, выпущенной специально к 50-летнему юбилею Сургутского музыкального колледжа.</w:t>
      </w:r>
    </w:p>
    <w:p w:rsidR="00D378CE" w:rsidRPr="00D378CE" w:rsidRDefault="00D378CE" w:rsidP="00D378CE">
      <w:pPr>
        <w:spacing w:after="0" w:line="240" w:lineRule="auto"/>
        <w:ind w:firstLine="709"/>
        <w:contextualSpacing/>
        <w:jc w:val="both"/>
        <w:rPr>
          <w:rFonts w:ascii="Times New Roman" w:hAnsi="Times New Roman" w:cs="Times New Roman"/>
          <w:sz w:val="24"/>
          <w:szCs w:val="24"/>
        </w:rPr>
      </w:pPr>
      <w:r w:rsidRPr="00D378CE">
        <w:rPr>
          <w:rFonts w:ascii="Times New Roman" w:hAnsi="Times New Roman" w:cs="Times New Roman"/>
          <w:sz w:val="24"/>
          <w:szCs w:val="24"/>
        </w:rPr>
        <w:t>С инициативой по изготовлению карточки к акционерному обществу «Марка» обратилась Ассоциация музыкальных образовательных учреждений. Вопрос о выпуске маркированной продукции, посвящённой 50-летию Сургутского музыкального колледжа, был рассмотрен на заседании Комиссии по государственным знакам почтовой оплаты при Министерстве цифрового развития, связи и массовых коммуникаций Российской Федерации в сентябре 2022 года и получил положительную оценку.</w:t>
      </w:r>
    </w:p>
    <w:p w:rsidR="00D378CE" w:rsidRPr="00D378CE" w:rsidRDefault="00D378CE" w:rsidP="00D378CE">
      <w:pPr>
        <w:spacing w:after="0" w:line="240" w:lineRule="auto"/>
        <w:ind w:firstLine="709"/>
        <w:contextualSpacing/>
        <w:jc w:val="both"/>
        <w:rPr>
          <w:rFonts w:ascii="Times New Roman" w:hAnsi="Times New Roman" w:cs="Times New Roman"/>
          <w:sz w:val="24"/>
          <w:szCs w:val="24"/>
        </w:rPr>
      </w:pPr>
      <w:r>
        <w:rPr>
          <w:noProof/>
          <w:lang w:eastAsia="ru-RU"/>
        </w:rPr>
        <w:drawing>
          <wp:anchor distT="0" distB="0" distL="114300" distR="114300" simplePos="0" relativeHeight="251996160" behindDoc="0" locked="0" layoutInCell="1" allowOverlap="1">
            <wp:simplePos x="0" y="0"/>
            <wp:positionH relativeFrom="column">
              <wp:posOffset>6276340</wp:posOffset>
            </wp:positionH>
            <wp:positionV relativeFrom="paragraph">
              <wp:posOffset>-248285</wp:posOffset>
            </wp:positionV>
            <wp:extent cx="2954655" cy="2760345"/>
            <wp:effectExtent l="0" t="0" r="0" b="1905"/>
            <wp:wrapSquare wrapText="bothSides"/>
            <wp:docPr id="528" name="Рисунок 528" descr="UAU1STNJL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U1STNJL8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4655" cy="2760345"/>
                    </a:xfrm>
                    <a:prstGeom prst="rect">
                      <a:avLst/>
                    </a:prstGeom>
                    <a:noFill/>
                  </pic:spPr>
                </pic:pic>
              </a:graphicData>
            </a:graphic>
            <wp14:sizeRelH relativeFrom="page">
              <wp14:pctWidth>0</wp14:pctWidth>
            </wp14:sizeRelH>
            <wp14:sizeRelV relativeFrom="page">
              <wp14:pctHeight>0</wp14:pctHeight>
            </wp14:sizeRelV>
          </wp:anchor>
        </w:drawing>
      </w:r>
      <w:r w:rsidRPr="00D378CE">
        <w:rPr>
          <w:rFonts w:ascii="Times New Roman" w:hAnsi="Times New Roman" w:cs="Times New Roman"/>
          <w:sz w:val="24"/>
          <w:szCs w:val="24"/>
        </w:rPr>
        <w:t xml:space="preserve">Особую значимость событию придаёт тот факт, что в соответствии с пунктом 2.1.4. Положения о государственных знаках почтовой оплаты «События исторического значения, юбилеи образования республик, краёв, областей и городов, входящих в состав Российской Федерации, а также предприятий, учреждений, учебных заведений </w:t>
      </w:r>
      <w:r w:rsidR="006D49A8" w:rsidRPr="00D378CE">
        <w:rPr>
          <w:rFonts w:ascii="Times New Roman" w:hAnsi="Times New Roman" w:cs="Times New Roman"/>
          <w:sz w:val="24"/>
          <w:szCs w:val="24"/>
        </w:rPr>
        <w:t>могут</w:t>
      </w:r>
      <w:r w:rsidRPr="00D378CE">
        <w:rPr>
          <w:rFonts w:ascii="Times New Roman" w:hAnsi="Times New Roman" w:cs="Times New Roman"/>
          <w:sz w:val="24"/>
          <w:szCs w:val="24"/>
        </w:rPr>
        <w:t xml:space="preserve"> быть отображены на знаках почтовой оплаты по датам, кратным 50». </w:t>
      </w:r>
    </w:p>
    <w:p w:rsidR="00D378CE" w:rsidRPr="00D378CE" w:rsidRDefault="00D378CE" w:rsidP="00D378CE">
      <w:pPr>
        <w:spacing w:after="0" w:line="240" w:lineRule="auto"/>
        <w:ind w:firstLine="709"/>
        <w:contextualSpacing/>
        <w:jc w:val="both"/>
        <w:rPr>
          <w:rFonts w:ascii="Times New Roman" w:hAnsi="Times New Roman" w:cs="Times New Roman"/>
          <w:sz w:val="24"/>
          <w:szCs w:val="24"/>
        </w:rPr>
      </w:pPr>
      <w:r w:rsidRPr="00D378CE">
        <w:rPr>
          <w:rFonts w:ascii="Times New Roman" w:hAnsi="Times New Roman" w:cs="Times New Roman"/>
          <w:sz w:val="24"/>
          <w:szCs w:val="24"/>
        </w:rPr>
        <w:t>Гашение юбилейной почтовой карточки – знаковое событие не только для Ханты-Мансийского автономного округа – Югры, но и для всего музыкального образования нашей страны.</w:t>
      </w:r>
    </w:p>
    <w:p w:rsidR="00D378CE" w:rsidRPr="00B747FB" w:rsidRDefault="00D378CE" w:rsidP="00B747FB">
      <w:pPr>
        <w:spacing w:after="0" w:line="240" w:lineRule="auto"/>
        <w:ind w:firstLine="709"/>
        <w:contextualSpacing/>
        <w:jc w:val="both"/>
        <w:rPr>
          <w:rFonts w:ascii="Times New Roman" w:hAnsi="Times New Roman" w:cs="Times New Roman"/>
          <w:sz w:val="24"/>
          <w:szCs w:val="24"/>
        </w:rPr>
      </w:pPr>
      <w:r w:rsidRPr="00D378CE">
        <w:rPr>
          <w:rFonts w:ascii="Times New Roman" w:hAnsi="Times New Roman" w:cs="Times New Roman"/>
          <w:sz w:val="24"/>
          <w:szCs w:val="24"/>
        </w:rPr>
        <w:t>Церемонию гашения почтовой карточки провели директор Сургутского музыкального колледж Л</w:t>
      </w:r>
      <w:r>
        <w:rPr>
          <w:rFonts w:ascii="Times New Roman" w:hAnsi="Times New Roman" w:cs="Times New Roman"/>
          <w:sz w:val="24"/>
          <w:szCs w:val="24"/>
        </w:rPr>
        <w:t>.</w:t>
      </w:r>
      <w:r w:rsidRPr="00D378CE">
        <w:rPr>
          <w:rFonts w:ascii="Times New Roman" w:hAnsi="Times New Roman" w:cs="Times New Roman"/>
          <w:sz w:val="24"/>
          <w:szCs w:val="24"/>
        </w:rPr>
        <w:t xml:space="preserve"> В</w:t>
      </w:r>
      <w:r>
        <w:rPr>
          <w:rFonts w:ascii="Times New Roman" w:hAnsi="Times New Roman" w:cs="Times New Roman"/>
          <w:sz w:val="24"/>
          <w:szCs w:val="24"/>
        </w:rPr>
        <w:t>.</w:t>
      </w:r>
      <w:r w:rsidRPr="00D378CE">
        <w:rPr>
          <w:rFonts w:ascii="Times New Roman" w:hAnsi="Times New Roman" w:cs="Times New Roman"/>
          <w:sz w:val="24"/>
          <w:szCs w:val="24"/>
        </w:rPr>
        <w:t xml:space="preserve"> Яруллина, директор Управления Федеральной Почтовой Связи по Ханты-Мансийский автономный округу-Югре В</w:t>
      </w:r>
      <w:r>
        <w:rPr>
          <w:rFonts w:ascii="Times New Roman" w:hAnsi="Times New Roman" w:cs="Times New Roman"/>
          <w:sz w:val="24"/>
          <w:szCs w:val="24"/>
        </w:rPr>
        <w:t>.</w:t>
      </w:r>
      <w:r w:rsidRPr="00D378CE">
        <w:rPr>
          <w:rFonts w:ascii="Times New Roman" w:hAnsi="Times New Roman" w:cs="Times New Roman"/>
          <w:sz w:val="24"/>
          <w:szCs w:val="24"/>
        </w:rPr>
        <w:t xml:space="preserve"> А</w:t>
      </w:r>
      <w:r>
        <w:rPr>
          <w:rFonts w:ascii="Times New Roman" w:hAnsi="Times New Roman" w:cs="Times New Roman"/>
          <w:sz w:val="24"/>
          <w:szCs w:val="24"/>
        </w:rPr>
        <w:t>.</w:t>
      </w:r>
      <w:r w:rsidRPr="00D378CE">
        <w:rPr>
          <w:rFonts w:ascii="Times New Roman" w:hAnsi="Times New Roman" w:cs="Times New Roman"/>
          <w:sz w:val="24"/>
          <w:szCs w:val="24"/>
        </w:rPr>
        <w:t xml:space="preserve"> Денисов, директор Депкультуры </w:t>
      </w:r>
      <w:r>
        <w:rPr>
          <w:rFonts w:ascii="Times New Roman" w:hAnsi="Times New Roman" w:cs="Times New Roman"/>
          <w:sz w:val="24"/>
          <w:szCs w:val="24"/>
        </w:rPr>
        <w:t xml:space="preserve">Югры </w:t>
      </w:r>
      <w:r w:rsidRPr="00D378CE">
        <w:rPr>
          <w:rFonts w:ascii="Times New Roman" w:hAnsi="Times New Roman" w:cs="Times New Roman"/>
          <w:sz w:val="24"/>
          <w:szCs w:val="24"/>
        </w:rPr>
        <w:t>А</w:t>
      </w:r>
      <w:r>
        <w:rPr>
          <w:rFonts w:ascii="Times New Roman" w:hAnsi="Times New Roman" w:cs="Times New Roman"/>
          <w:sz w:val="24"/>
          <w:szCs w:val="24"/>
        </w:rPr>
        <w:t>.</w:t>
      </w:r>
      <w:r w:rsidRPr="00D378CE">
        <w:rPr>
          <w:rFonts w:ascii="Times New Roman" w:hAnsi="Times New Roman" w:cs="Times New Roman"/>
          <w:sz w:val="24"/>
          <w:szCs w:val="24"/>
        </w:rPr>
        <w:t xml:space="preserve"> А</w:t>
      </w:r>
      <w:r>
        <w:rPr>
          <w:rFonts w:ascii="Times New Roman" w:hAnsi="Times New Roman" w:cs="Times New Roman"/>
          <w:sz w:val="24"/>
          <w:szCs w:val="24"/>
        </w:rPr>
        <w:t>.</w:t>
      </w:r>
      <w:r w:rsidRPr="00D378CE">
        <w:rPr>
          <w:rFonts w:ascii="Times New Roman" w:hAnsi="Times New Roman" w:cs="Times New Roman"/>
          <w:sz w:val="24"/>
          <w:szCs w:val="24"/>
        </w:rPr>
        <w:t xml:space="preserve"> Латыпов,  исполнительный директор Ассоциации музыкальных образовательных учреждений А</w:t>
      </w:r>
      <w:r w:rsidR="00B747FB">
        <w:rPr>
          <w:rFonts w:ascii="Times New Roman" w:hAnsi="Times New Roman" w:cs="Times New Roman"/>
          <w:sz w:val="24"/>
          <w:szCs w:val="24"/>
        </w:rPr>
        <w:t>.</w:t>
      </w:r>
      <w:r w:rsidRPr="00D378CE">
        <w:rPr>
          <w:rFonts w:ascii="Times New Roman" w:hAnsi="Times New Roman" w:cs="Times New Roman"/>
          <w:sz w:val="24"/>
          <w:szCs w:val="24"/>
        </w:rPr>
        <w:t xml:space="preserve"> Ю</w:t>
      </w:r>
      <w:r w:rsidR="00B747FB">
        <w:rPr>
          <w:rFonts w:ascii="Times New Roman" w:hAnsi="Times New Roman" w:cs="Times New Roman"/>
          <w:sz w:val="24"/>
          <w:szCs w:val="24"/>
        </w:rPr>
        <w:t>.</w:t>
      </w:r>
      <w:r w:rsidRPr="00D378CE">
        <w:rPr>
          <w:rFonts w:ascii="Times New Roman" w:hAnsi="Times New Roman" w:cs="Times New Roman"/>
          <w:sz w:val="24"/>
          <w:szCs w:val="24"/>
        </w:rPr>
        <w:t xml:space="preserve"> Варенцов.</w:t>
      </w:r>
    </w:p>
    <w:p w:rsidR="00AD3D57" w:rsidRPr="006A2325" w:rsidRDefault="00C84398" w:rsidP="002F7BB7">
      <w:pPr>
        <w:tabs>
          <w:tab w:val="left" w:pos="851"/>
        </w:tabs>
        <w:spacing w:after="0" w:line="240" w:lineRule="auto"/>
        <w:jc w:val="both"/>
        <w:rPr>
          <w:rFonts w:ascii="Times New Roman" w:eastAsia="Times New Roman" w:hAnsi="Times New Roman" w:cs="Times New Roman"/>
          <w:b/>
          <w:sz w:val="24"/>
          <w:szCs w:val="24"/>
          <w:lang w:eastAsia="ru-RU"/>
        </w:rPr>
      </w:pPr>
      <w:r w:rsidRPr="006A2325">
        <w:rPr>
          <w:rFonts w:ascii="Times New Roman" w:hAnsi="Times New Roman" w:cs="Times New Roman"/>
          <w:noProof/>
          <w:lang w:eastAsia="ru-RU"/>
        </w:rPr>
        <w:lastRenderedPageBreak/>
        <mc:AlternateContent>
          <mc:Choice Requires="wps">
            <w:drawing>
              <wp:anchor distT="0" distB="0" distL="114300" distR="114300" simplePos="0" relativeHeight="251792384" behindDoc="1" locked="0" layoutInCell="0" allowOverlap="1" wp14:anchorId="7802F901" wp14:editId="25179247">
                <wp:simplePos x="0" y="0"/>
                <wp:positionH relativeFrom="page">
                  <wp:posOffset>102870</wp:posOffset>
                </wp:positionH>
                <wp:positionV relativeFrom="page">
                  <wp:posOffset>254635</wp:posOffset>
                </wp:positionV>
                <wp:extent cx="1190625" cy="7277100"/>
                <wp:effectExtent l="666750" t="762000" r="28575" b="19050"/>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82" style="position:absolute;left:0;text-align:left;margin-left:8.1pt;margin-top:20.05pt;width:93.75pt;height:57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ZQQMAAOw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D3D57" w:rsidRPr="006A2325">
        <w:rPr>
          <w:rFonts w:ascii="Times New Roman" w:eastAsia="Times New Roman" w:hAnsi="Times New Roman" w:cs="Times New Roman"/>
          <w:b/>
          <w:sz w:val="24"/>
          <w:szCs w:val="24"/>
          <w:u w:val="single"/>
          <w:lang w:eastAsia="ru-RU"/>
        </w:rPr>
        <w:t>5.1 Годовой бюджет. Распределение средств бюджета учреждения по источникам их получения</w:t>
      </w:r>
    </w:p>
    <w:p w:rsidR="00EB3503" w:rsidRPr="00EB3503" w:rsidRDefault="002F7BB7" w:rsidP="00B269C0">
      <w:pPr>
        <w:spacing w:after="0" w:line="240" w:lineRule="auto"/>
        <w:ind w:firstLine="709"/>
        <w:jc w:val="both"/>
        <w:rPr>
          <w:rFonts w:ascii="Times New Roman" w:hAnsi="Times New Roman" w:cs="Times New Roman"/>
          <w:b/>
          <w:sz w:val="24"/>
          <w:szCs w:val="24"/>
          <w:lang w:eastAsia="ru-RU"/>
        </w:rPr>
      </w:pPr>
      <w:r w:rsidRPr="006A2325">
        <w:rPr>
          <w:rFonts w:ascii="Times New Roman" w:hAnsi="Times New Roman" w:cs="Times New Roman"/>
          <w:sz w:val="24"/>
          <w:szCs w:val="24"/>
          <w:lang w:eastAsia="ru-RU"/>
        </w:rPr>
        <w:t>Колледж осуществляет свою деятельность в соответствии со ст</w:t>
      </w:r>
      <w:r w:rsidR="00B269C0">
        <w:rPr>
          <w:rFonts w:ascii="Times New Roman" w:hAnsi="Times New Roman" w:cs="Times New Roman"/>
          <w:sz w:val="24"/>
          <w:szCs w:val="24"/>
          <w:lang w:eastAsia="ru-RU"/>
        </w:rPr>
        <w:t>. 9.2 Федерального закона от 12.01.</w:t>
      </w:r>
      <w:r w:rsidRPr="006A2325">
        <w:rPr>
          <w:rFonts w:ascii="Times New Roman" w:hAnsi="Times New Roman" w:cs="Times New Roman"/>
          <w:sz w:val="24"/>
          <w:szCs w:val="24"/>
          <w:lang w:eastAsia="ru-RU"/>
        </w:rPr>
        <w:t xml:space="preserve">1996 № 7-ФЗ «О некоммерческих организациях». </w:t>
      </w:r>
      <w:r w:rsidR="00EB3503" w:rsidRPr="00EB3503">
        <w:rPr>
          <w:rFonts w:ascii="Times New Roman" w:hAnsi="Times New Roman" w:cs="Times New Roman"/>
          <w:sz w:val="24"/>
          <w:szCs w:val="24"/>
          <w:lang w:eastAsia="ru-RU"/>
        </w:rPr>
        <w:t>Финансовое обеспече</w:t>
      </w:r>
      <w:r w:rsidR="00C97AF0">
        <w:rPr>
          <w:rFonts w:ascii="Times New Roman" w:hAnsi="Times New Roman" w:cs="Times New Roman"/>
          <w:sz w:val="24"/>
          <w:szCs w:val="24"/>
          <w:lang w:eastAsia="ru-RU"/>
        </w:rPr>
        <w:t>ние выполнения государственного</w:t>
      </w:r>
      <w:r w:rsidR="00EB3503" w:rsidRPr="00EB3503">
        <w:rPr>
          <w:rFonts w:ascii="Times New Roman" w:hAnsi="Times New Roman" w:cs="Times New Roman"/>
          <w:sz w:val="24"/>
          <w:szCs w:val="24"/>
          <w:lang w:eastAsia="ru-RU"/>
        </w:rPr>
        <w:t xml:space="preserve"> задания бюджетным учреждением осуществляется в виде субсидий из бюджета Ханты-Мансийского автономного округа-Югры.</w:t>
      </w:r>
    </w:p>
    <w:p w:rsidR="002F7BB7" w:rsidRPr="006D49A8" w:rsidRDefault="002F7BB7" w:rsidP="002F7BB7">
      <w:pPr>
        <w:spacing w:after="0" w:line="240" w:lineRule="auto"/>
        <w:ind w:firstLine="709"/>
        <w:jc w:val="both"/>
        <w:rPr>
          <w:rFonts w:ascii="Times New Roman" w:hAnsi="Times New Roman" w:cs="Times New Roman"/>
          <w:b/>
          <w:color w:val="FF0000"/>
          <w:sz w:val="24"/>
          <w:szCs w:val="24"/>
          <w:lang w:eastAsia="ru-RU"/>
        </w:rPr>
      </w:pPr>
    </w:p>
    <w:p w:rsidR="00C85990" w:rsidRDefault="00C85990" w:rsidP="00C85990">
      <w:pPr>
        <w:spacing w:after="0" w:line="240" w:lineRule="auto"/>
        <w:jc w:val="center"/>
        <w:rPr>
          <w:rFonts w:ascii="Times New Roman" w:hAnsi="Times New Roman" w:cs="Times New Roman"/>
          <w:sz w:val="24"/>
          <w:szCs w:val="24"/>
        </w:rPr>
      </w:pPr>
      <w:r w:rsidRPr="00C85990">
        <w:rPr>
          <w:rFonts w:eastAsia="Calibri"/>
          <w:noProof/>
          <w:color w:val="FFFFFF" w:themeColor="background1"/>
          <w:lang w:eastAsia="ru-RU"/>
        </w:rPr>
        <w:drawing>
          <wp:inline distT="0" distB="0" distL="0" distR="0" wp14:anchorId="63CA0B23" wp14:editId="591A22DE">
            <wp:extent cx="4774019" cy="1977656"/>
            <wp:effectExtent l="0" t="0" r="7620"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B3503" w:rsidRPr="00EB3503" w:rsidRDefault="00C85990" w:rsidP="00EB3503">
      <w:pPr>
        <w:tabs>
          <w:tab w:val="left" w:pos="709"/>
        </w:tabs>
        <w:spacing w:after="0" w:line="240" w:lineRule="auto"/>
        <w:ind w:firstLine="709"/>
        <w:jc w:val="both"/>
        <w:rPr>
          <w:rFonts w:ascii="Times New Roman" w:hAnsi="Times New Roman" w:cs="Times New Roman"/>
          <w:b/>
          <w:sz w:val="24"/>
          <w:szCs w:val="24"/>
        </w:rPr>
      </w:pPr>
      <w:r w:rsidRPr="00EB3503">
        <w:rPr>
          <w:rFonts w:ascii="Times New Roman" w:hAnsi="Times New Roman" w:cs="Times New Roman"/>
          <w:b/>
          <w:sz w:val="24"/>
          <w:szCs w:val="24"/>
        </w:rPr>
        <w:t>Общий объем финансирования БУ «Сургутско</w:t>
      </w:r>
      <w:r w:rsidR="00EB3503" w:rsidRPr="00EB3503">
        <w:rPr>
          <w:rFonts w:ascii="Times New Roman" w:hAnsi="Times New Roman" w:cs="Times New Roman"/>
          <w:b/>
          <w:sz w:val="24"/>
          <w:szCs w:val="24"/>
        </w:rPr>
        <w:t>го музыкального колледжа» в 2022</w:t>
      </w:r>
      <w:r w:rsidRPr="00EB3503">
        <w:rPr>
          <w:rFonts w:ascii="Times New Roman" w:hAnsi="Times New Roman" w:cs="Times New Roman"/>
          <w:b/>
          <w:sz w:val="24"/>
          <w:szCs w:val="24"/>
        </w:rPr>
        <w:t xml:space="preserve"> году составил всего </w:t>
      </w:r>
      <w:r w:rsidR="00EB3503" w:rsidRPr="00EB3503">
        <w:rPr>
          <w:rFonts w:ascii="Times New Roman" w:hAnsi="Times New Roman" w:cs="Times New Roman"/>
          <w:b/>
          <w:sz w:val="24"/>
          <w:szCs w:val="24"/>
        </w:rPr>
        <w:t>149</w:t>
      </w:r>
      <w:r w:rsidR="00EB3503" w:rsidRPr="00EB3503">
        <w:rPr>
          <w:rFonts w:ascii="Times New Roman" w:hAnsi="Times New Roman" w:cs="Times New Roman"/>
          <w:b/>
          <w:sz w:val="24"/>
          <w:szCs w:val="24"/>
          <w:lang w:val="en-US"/>
        </w:rPr>
        <w:t> </w:t>
      </w:r>
      <w:r w:rsidR="00EB3503" w:rsidRPr="00EB3503">
        <w:rPr>
          <w:rFonts w:ascii="Times New Roman" w:hAnsi="Times New Roman" w:cs="Times New Roman"/>
          <w:b/>
          <w:sz w:val="24"/>
          <w:szCs w:val="24"/>
        </w:rPr>
        <w:t>169 181,14 руб. в т.ч.:</w:t>
      </w:r>
    </w:p>
    <w:p w:rsidR="00EB3503" w:rsidRPr="00EB3503" w:rsidRDefault="00EB3503" w:rsidP="00EB3503">
      <w:pPr>
        <w:tabs>
          <w:tab w:val="left" w:pos="709"/>
        </w:tabs>
        <w:spacing w:after="0" w:line="240" w:lineRule="auto"/>
        <w:ind w:firstLine="709"/>
        <w:jc w:val="both"/>
        <w:rPr>
          <w:rFonts w:ascii="Times New Roman" w:hAnsi="Times New Roman" w:cs="Times New Roman"/>
          <w:sz w:val="24"/>
          <w:szCs w:val="24"/>
        </w:rPr>
      </w:pPr>
      <w:r w:rsidRPr="00EB3503">
        <w:rPr>
          <w:rFonts w:ascii="Times New Roman" w:hAnsi="Times New Roman" w:cs="Times New Roman"/>
          <w:sz w:val="24"/>
          <w:szCs w:val="24"/>
        </w:rPr>
        <w:t>- в соответствии с соглашением между Депкультур</w:t>
      </w:r>
      <w:r>
        <w:rPr>
          <w:rFonts w:ascii="Times New Roman" w:hAnsi="Times New Roman" w:cs="Times New Roman"/>
          <w:sz w:val="24"/>
          <w:szCs w:val="24"/>
        </w:rPr>
        <w:t>ой</w:t>
      </w:r>
      <w:r w:rsidRPr="00EB3503">
        <w:rPr>
          <w:rFonts w:ascii="Times New Roman" w:hAnsi="Times New Roman" w:cs="Times New Roman"/>
          <w:sz w:val="24"/>
          <w:szCs w:val="24"/>
        </w:rPr>
        <w:t xml:space="preserve"> Югры и БУ «</w:t>
      </w:r>
      <w:r w:rsidR="006A2325">
        <w:rPr>
          <w:rFonts w:ascii="Times New Roman" w:hAnsi="Times New Roman" w:cs="Times New Roman"/>
          <w:sz w:val="24"/>
          <w:szCs w:val="24"/>
        </w:rPr>
        <w:t>Сургутский музыкальный колледж»</w:t>
      </w:r>
      <w:r w:rsidRPr="00EB3503">
        <w:rPr>
          <w:rFonts w:ascii="Times New Roman" w:hAnsi="Times New Roman" w:cs="Times New Roman"/>
          <w:sz w:val="24"/>
          <w:szCs w:val="24"/>
        </w:rPr>
        <w:t xml:space="preserve"> на финансовое обеспечение выполнения государственного задания на оказание государственной услуги предоставлена субсидия в сумме  129 049 224,21руб., что составляет 86,5% </w:t>
      </w:r>
      <w:r>
        <w:rPr>
          <w:rFonts w:ascii="Times New Roman" w:hAnsi="Times New Roman" w:cs="Times New Roman"/>
          <w:sz w:val="24"/>
          <w:szCs w:val="24"/>
        </w:rPr>
        <w:t>от общего объема финансирования;</w:t>
      </w:r>
    </w:p>
    <w:p w:rsidR="00EB3503" w:rsidRPr="00EB3503" w:rsidRDefault="00EB3503" w:rsidP="00EB3503">
      <w:pPr>
        <w:tabs>
          <w:tab w:val="left" w:pos="709"/>
        </w:tabs>
        <w:spacing w:after="0" w:line="240" w:lineRule="auto"/>
        <w:ind w:firstLine="709"/>
        <w:jc w:val="both"/>
        <w:rPr>
          <w:rFonts w:ascii="Times New Roman" w:hAnsi="Times New Roman" w:cs="Times New Roman"/>
          <w:sz w:val="24"/>
          <w:szCs w:val="24"/>
        </w:rPr>
      </w:pPr>
      <w:r w:rsidRPr="00EB3503">
        <w:rPr>
          <w:rFonts w:ascii="Times New Roman" w:hAnsi="Times New Roman" w:cs="Times New Roman"/>
          <w:sz w:val="24"/>
          <w:szCs w:val="24"/>
        </w:rPr>
        <w:t xml:space="preserve"> - в соответствии с Соглашением от 28</w:t>
      </w:r>
      <w:r>
        <w:rPr>
          <w:rFonts w:ascii="Times New Roman" w:hAnsi="Times New Roman" w:cs="Times New Roman"/>
          <w:sz w:val="24"/>
          <w:szCs w:val="24"/>
        </w:rPr>
        <w:t>.12.</w:t>
      </w:r>
      <w:r w:rsidRPr="00EB3503">
        <w:rPr>
          <w:rFonts w:ascii="Times New Roman" w:hAnsi="Times New Roman" w:cs="Times New Roman"/>
          <w:sz w:val="24"/>
          <w:szCs w:val="24"/>
        </w:rPr>
        <w:t>2021 года № 5</w:t>
      </w:r>
      <w:r>
        <w:rPr>
          <w:rFonts w:ascii="Times New Roman" w:hAnsi="Times New Roman" w:cs="Times New Roman"/>
          <w:sz w:val="24"/>
          <w:szCs w:val="24"/>
        </w:rPr>
        <w:t xml:space="preserve"> </w:t>
      </w:r>
      <w:r w:rsidRPr="00EB3503">
        <w:rPr>
          <w:rFonts w:ascii="Times New Roman" w:hAnsi="Times New Roman" w:cs="Times New Roman"/>
          <w:sz w:val="24"/>
          <w:szCs w:val="24"/>
        </w:rPr>
        <w:t xml:space="preserve">между Департаментом культуры ХМАО-Югры и БУ « Сургутский музыкальный колледж» </w:t>
      </w:r>
      <w:r>
        <w:rPr>
          <w:rFonts w:ascii="Times New Roman" w:hAnsi="Times New Roman" w:cs="Times New Roman"/>
          <w:sz w:val="24"/>
          <w:szCs w:val="24"/>
        </w:rPr>
        <w:t>предоставлены</w:t>
      </w:r>
      <w:r w:rsidRPr="00EB3503">
        <w:rPr>
          <w:rFonts w:ascii="Times New Roman" w:hAnsi="Times New Roman" w:cs="Times New Roman"/>
          <w:sz w:val="24"/>
          <w:szCs w:val="24"/>
        </w:rPr>
        <w:t xml:space="preserve"> субсидии на иные цели в размере 13 043 095,55  руб. – 8,7</w:t>
      </w:r>
      <w:r>
        <w:rPr>
          <w:rFonts w:ascii="Times New Roman" w:hAnsi="Times New Roman" w:cs="Times New Roman"/>
          <w:sz w:val="24"/>
          <w:szCs w:val="24"/>
        </w:rPr>
        <w:t>%;</w:t>
      </w:r>
    </w:p>
    <w:p w:rsidR="00EB3503" w:rsidRPr="00EB3503" w:rsidRDefault="00EB3503" w:rsidP="00EB3503">
      <w:pPr>
        <w:tabs>
          <w:tab w:val="left" w:pos="709"/>
        </w:tabs>
        <w:spacing w:after="0" w:line="240" w:lineRule="auto"/>
        <w:ind w:firstLine="709"/>
        <w:jc w:val="both"/>
        <w:rPr>
          <w:rFonts w:ascii="Times New Roman" w:hAnsi="Times New Roman" w:cs="Times New Roman"/>
          <w:sz w:val="24"/>
          <w:szCs w:val="24"/>
        </w:rPr>
      </w:pPr>
      <w:r w:rsidRPr="00EB3503">
        <w:rPr>
          <w:rFonts w:ascii="Times New Roman" w:hAnsi="Times New Roman" w:cs="Times New Roman"/>
          <w:sz w:val="24"/>
          <w:szCs w:val="24"/>
        </w:rPr>
        <w:t xml:space="preserve"> - объем средств на исполнение публичных обязательств перед физическими лицами, подлежащи</w:t>
      </w:r>
      <w:r w:rsidR="006A2325">
        <w:rPr>
          <w:rFonts w:ascii="Times New Roman" w:hAnsi="Times New Roman" w:cs="Times New Roman"/>
          <w:sz w:val="24"/>
          <w:szCs w:val="24"/>
        </w:rPr>
        <w:t xml:space="preserve">х исполнению в денежной форме, </w:t>
      </w:r>
      <w:r w:rsidRPr="00EB3503">
        <w:rPr>
          <w:rFonts w:ascii="Times New Roman" w:hAnsi="Times New Roman" w:cs="Times New Roman"/>
          <w:sz w:val="24"/>
          <w:szCs w:val="24"/>
        </w:rPr>
        <w:t>570 549,9 руб.- 0,4</w:t>
      </w:r>
      <w:r>
        <w:rPr>
          <w:rFonts w:ascii="Times New Roman" w:hAnsi="Times New Roman" w:cs="Times New Roman"/>
          <w:sz w:val="24"/>
          <w:szCs w:val="24"/>
        </w:rPr>
        <w:t>%;</w:t>
      </w:r>
    </w:p>
    <w:p w:rsidR="00EB3503" w:rsidRPr="00EB3503" w:rsidRDefault="00EB3503" w:rsidP="00EB3503">
      <w:pPr>
        <w:tabs>
          <w:tab w:val="left" w:pos="709"/>
        </w:tabs>
        <w:spacing w:after="0" w:line="240" w:lineRule="auto"/>
        <w:ind w:firstLine="709"/>
        <w:jc w:val="both"/>
        <w:rPr>
          <w:rFonts w:ascii="Times New Roman" w:hAnsi="Times New Roman" w:cs="Times New Roman"/>
          <w:sz w:val="24"/>
          <w:szCs w:val="24"/>
        </w:rPr>
      </w:pPr>
      <w:r w:rsidRPr="00EB3503">
        <w:rPr>
          <w:rFonts w:ascii="Times New Roman" w:hAnsi="Times New Roman" w:cs="Times New Roman"/>
          <w:sz w:val="24"/>
          <w:szCs w:val="24"/>
        </w:rPr>
        <w:t>- объем доходов от предпринимательской и иной приносящей доход деятельности составил 6 506 311,48  руб. – 4,4%.</w:t>
      </w:r>
    </w:p>
    <w:p w:rsidR="00EB3503" w:rsidRPr="006D49A8" w:rsidRDefault="00EB3503" w:rsidP="00EB3503">
      <w:pPr>
        <w:tabs>
          <w:tab w:val="left" w:pos="709"/>
        </w:tabs>
        <w:spacing w:after="0" w:line="240" w:lineRule="auto"/>
        <w:ind w:firstLine="709"/>
        <w:jc w:val="both"/>
        <w:rPr>
          <w:rFonts w:ascii="Times New Roman" w:hAnsi="Times New Roman" w:cs="Times New Roman"/>
          <w:color w:val="FF0000"/>
          <w:sz w:val="24"/>
          <w:szCs w:val="24"/>
        </w:rPr>
      </w:pPr>
    </w:p>
    <w:p w:rsidR="00C84398" w:rsidRPr="006D49A8" w:rsidRDefault="00C84398" w:rsidP="00EB3503">
      <w:pPr>
        <w:tabs>
          <w:tab w:val="left" w:pos="709"/>
        </w:tabs>
        <w:spacing w:after="0" w:line="240" w:lineRule="auto"/>
        <w:jc w:val="both"/>
        <w:rPr>
          <w:rFonts w:ascii="Times New Roman" w:hAnsi="Times New Roman" w:cs="Times New Roman"/>
          <w:color w:val="FF0000"/>
          <w:sz w:val="24"/>
          <w:szCs w:val="24"/>
        </w:rPr>
        <w:sectPr w:rsidR="00C84398" w:rsidRPr="006D49A8" w:rsidSect="00C84398">
          <w:pgSz w:w="16838" w:h="11906" w:orient="landscape"/>
          <w:pgMar w:top="850" w:right="1134" w:bottom="1276" w:left="1134" w:header="708" w:footer="708" w:gutter="0"/>
          <w:cols w:space="720"/>
        </w:sectPr>
      </w:pPr>
    </w:p>
    <w:p w:rsidR="00C85990" w:rsidRPr="00F244A1" w:rsidRDefault="00C85990" w:rsidP="00C84398">
      <w:pPr>
        <w:tabs>
          <w:tab w:val="left" w:pos="709"/>
        </w:tabs>
        <w:jc w:val="center"/>
        <w:rPr>
          <w:rFonts w:ascii="Times New Roman" w:eastAsia="Calibri" w:hAnsi="Times New Roman" w:cs="Times New Roman"/>
          <w:b/>
        </w:rPr>
      </w:pPr>
      <w:r w:rsidRPr="00F244A1">
        <w:rPr>
          <w:rFonts w:ascii="Times New Roman" w:eastAsia="Calibri" w:hAnsi="Times New Roman" w:cs="Times New Roman"/>
          <w:b/>
        </w:rPr>
        <w:lastRenderedPageBreak/>
        <w:t>Показатели кассовых и плановых поступлений (с учетом возвратов) по каждому показателю, предусмотренному Планом</w:t>
      </w:r>
    </w:p>
    <w:tbl>
      <w:tblPr>
        <w:tblW w:w="14495" w:type="dxa"/>
        <w:tblCellSpacing w:w="5" w:type="nil"/>
        <w:tblInd w:w="75" w:type="dxa"/>
        <w:tblCellMar>
          <w:left w:w="75" w:type="dxa"/>
          <w:right w:w="75" w:type="dxa"/>
        </w:tblCellMar>
        <w:tblLook w:val="0000" w:firstRow="0" w:lastRow="0" w:firstColumn="0" w:lastColumn="0" w:noHBand="0" w:noVBand="0"/>
      </w:tblPr>
      <w:tblGrid>
        <w:gridCol w:w="487"/>
        <w:gridCol w:w="5325"/>
        <w:gridCol w:w="1420"/>
        <w:gridCol w:w="1424"/>
        <w:gridCol w:w="1420"/>
        <w:gridCol w:w="1575"/>
        <w:gridCol w:w="1420"/>
        <w:gridCol w:w="1424"/>
      </w:tblGrid>
      <w:tr w:rsidR="00AE2F68" w:rsidRPr="006F5AEC" w:rsidTr="0041444D">
        <w:trPr>
          <w:tblCellSpacing w:w="5" w:type="nil"/>
        </w:trPr>
        <w:tc>
          <w:tcPr>
            <w:tcW w:w="487" w:type="dxa"/>
            <w:tcBorders>
              <w:top w:val="single" w:sz="4" w:space="0" w:color="auto"/>
              <w:left w:val="single" w:sz="4" w:space="0" w:color="auto"/>
              <w:bottom w:val="single" w:sz="4" w:space="0" w:color="auto"/>
              <w:right w:val="single" w:sz="4" w:space="0" w:color="auto"/>
            </w:tcBorders>
            <w:vAlign w:val="center"/>
          </w:tcPr>
          <w:p w:rsidR="00AE2F68" w:rsidRPr="008B7D5E" w:rsidRDefault="00AE2F68" w:rsidP="00FB0F7D">
            <w:pPr>
              <w:pStyle w:val="ConsPlusCell"/>
              <w:jc w:val="center"/>
              <w:rPr>
                <w:rFonts w:ascii="Times New Roman" w:hAnsi="Times New Roman" w:cs="Times New Roman"/>
                <w:sz w:val="20"/>
                <w:szCs w:val="20"/>
              </w:rPr>
            </w:pPr>
            <w:r w:rsidRPr="008B7D5E">
              <w:rPr>
                <w:rFonts w:ascii="Times New Roman" w:hAnsi="Times New Roman" w:cs="Times New Roman"/>
                <w:sz w:val="20"/>
                <w:szCs w:val="20"/>
              </w:rPr>
              <w:t xml:space="preserve">N </w:t>
            </w:r>
            <w:proofErr w:type="gramStart"/>
            <w:r w:rsidRPr="008B7D5E">
              <w:rPr>
                <w:rFonts w:ascii="Times New Roman" w:hAnsi="Times New Roman" w:cs="Times New Roman"/>
                <w:sz w:val="20"/>
                <w:szCs w:val="20"/>
              </w:rPr>
              <w:t>п</w:t>
            </w:r>
            <w:proofErr w:type="gramEnd"/>
            <w:r w:rsidRPr="008B7D5E">
              <w:rPr>
                <w:rFonts w:ascii="Times New Roman" w:hAnsi="Times New Roman" w:cs="Times New Roman"/>
                <w:sz w:val="20"/>
                <w:szCs w:val="20"/>
              </w:rPr>
              <w:t>/п</w:t>
            </w:r>
          </w:p>
        </w:tc>
        <w:tc>
          <w:tcPr>
            <w:tcW w:w="5325" w:type="dxa"/>
            <w:tcBorders>
              <w:top w:val="single" w:sz="4" w:space="0" w:color="auto"/>
              <w:left w:val="single" w:sz="4" w:space="0" w:color="auto"/>
              <w:bottom w:val="single" w:sz="4" w:space="0" w:color="auto"/>
              <w:right w:val="single" w:sz="4" w:space="0" w:color="auto"/>
            </w:tcBorders>
            <w:vAlign w:val="center"/>
          </w:tcPr>
          <w:p w:rsidR="00AE2F68" w:rsidRPr="008B7D5E" w:rsidRDefault="00AE2F68" w:rsidP="00FB0F7D">
            <w:pPr>
              <w:pStyle w:val="ConsPlusCell"/>
              <w:jc w:val="center"/>
              <w:rPr>
                <w:rFonts w:ascii="Times New Roman" w:hAnsi="Times New Roman" w:cs="Times New Roman"/>
                <w:sz w:val="20"/>
                <w:szCs w:val="20"/>
              </w:rPr>
            </w:pPr>
            <w:r w:rsidRPr="008B7D5E">
              <w:rPr>
                <w:rFonts w:ascii="Times New Roman" w:hAnsi="Times New Roman" w:cs="Times New Roman"/>
                <w:sz w:val="20"/>
                <w:szCs w:val="20"/>
              </w:rPr>
              <w:t>Показатель</w:t>
            </w:r>
          </w:p>
        </w:tc>
        <w:tc>
          <w:tcPr>
            <w:tcW w:w="1420" w:type="dxa"/>
            <w:tcBorders>
              <w:top w:val="single" w:sz="4" w:space="0" w:color="auto"/>
              <w:left w:val="single" w:sz="4" w:space="0" w:color="auto"/>
              <w:bottom w:val="single" w:sz="4" w:space="0" w:color="auto"/>
              <w:right w:val="single" w:sz="4" w:space="0" w:color="auto"/>
            </w:tcBorders>
          </w:tcPr>
          <w:p w:rsidR="00AE2F68" w:rsidRPr="00E32B83" w:rsidRDefault="00AE2F68" w:rsidP="00867212">
            <w:pPr>
              <w:pStyle w:val="ConsPlusCell"/>
              <w:jc w:val="center"/>
              <w:rPr>
                <w:rFonts w:ascii="Times New Roman" w:hAnsi="Times New Roman" w:cs="Times New Roman"/>
                <w:sz w:val="20"/>
                <w:szCs w:val="20"/>
              </w:rPr>
            </w:pPr>
            <w:r w:rsidRPr="00E32B83">
              <w:rPr>
                <w:rFonts w:ascii="Times New Roman" w:hAnsi="Times New Roman" w:cs="Times New Roman"/>
                <w:sz w:val="20"/>
                <w:szCs w:val="20"/>
              </w:rPr>
              <w:t xml:space="preserve">Факт, </w:t>
            </w:r>
            <w:r>
              <w:rPr>
                <w:rFonts w:ascii="Times New Roman" w:hAnsi="Times New Roman" w:cs="Times New Roman"/>
                <w:sz w:val="20"/>
                <w:szCs w:val="20"/>
              </w:rPr>
              <w:t>тыс</w:t>
            </w:r>
            <w:proofErr w:type="gramStart"/>
            <w:r>
              <w:rPr>
                <w:rFonts w:ascii="Times New Roman" w:hAnsi="Times New Roman" w:cs="Times New Roman"/>
                <w:sz w:val="20"/>
                <w:szCs w:val="20"/>
              </w:rPr>
              <w:t>.</w:t>
            </w:r>
            <w:r w:rsidRPr="00E32B83">
              <w:rPr>
                <w:rFonts w:ascii="Times New Roman" w:hAnsi="Times New Roman" w:cs="Times New Roman"/>
                <w:sz w:val="20"/>
                <w:szCs w:val="20"/>
              </w:rPr>
              <w:t>р</w:t>
            </w:r>
            <w:proofErr w:type="gramEnd"/>
            <w:r w:rsidRPr="00E32B83">
              <w:rPr>
                <w:rFonts w:ascii="Times New Roman" w:hAnsi="Times New Roman" w:cs="Times New Roman"/>
                <w:sz w:val="20"/>
                <w:szCs w:val="20"/>
              </w:rPr>
              <w:t>уб.</w:t>
            </w:r>
          </w:p>
          <w:p w:rsidR="00AE2F68" w:rsidRPr="00E32B83" w:rsidRDefault="00AE2F68" w:rsidP="00867212">
            <w:pPr>
              <w:pStyle w:val="ConsPlusCell"/>
              <w:jc w:val="center"/>
              <w:rPr>
                <w:rFonts w:ascii="Times New Roman" w:hAnsi="Times New Roman" w:cs="Times New Roman"/>
                <w:sz w:val="20"/>
                <w:szCs w:val="20"/>
              </w:rPr>
            </w:pPr>
            <w:r w:rsidRPr="00E32B83">
              <w:rPr>
                <w:rFonts w:ascii="Times New Roman" w:hAnsi="Times New Roman" w:cs="Times New Roman"/>
                <w:sz w:val="20"/>
                <w:szCs w:val="20"/>
              </w:rPr>
              <w:t>2022</w:t>
            </w:r>
          </w:p>
        </w:tc>
        <w:tc>
          <w:tcPr>
            <w:tcW w:w="1424" w:type="dxa"/>
            <w:tcBorders>
              <w:top w:val="single" w:sz="4" w:space="0" w:color="auto"/>
              <w:left w:val="single" w:sz="4" w:space="0" w:color="auto"/>
              <w:bottom w:val="single" w:sz="4" w:space="0" w:color="auto"/>
              <w:right w:val="single" w:sz="4" w:space="0" w:color="auto"/>
            </w:tcBorders>
          </w:tcPr>
          <w:p w:rsidR="00AE2F68" w:rsidRPr="00E32B83" w:rsidRDefault="00AE2F68" w:rsidP="00867212">
            <w:pPr>
              <w:pStyle w:val="ConsPlusCell"/>
              <w:jc w:val="center"/>
              <w:rPr>
                <w:rFonts w:ascii="Times New Roman" w:hAnsi="Times New Roman" w:cs="Times New Roman"/>
                <w:sz w:val="20"/>
                <w:szCs w:val="20"/>
              </w:rPr>
            </w:pPr>
            <w:r w:rsidRPr="00E32B83">
              <w:rPr>
                <w:rFonts w:ascii="Times New Roman" w:hAnsi="Times New Roman" w:cs="Times New Roman"/>
                <w:sz w:val="20"/>
                <w:szCs w:val="20"/>
              </w:rPr>
              <w:t>Исполнение плана 2022 года, %</w:t>
            </w:r>
          </w:p>
        </w:tc>
        <w:tc>
          <w:tcPr>
            <w:tcW w:w="1420" w:type="dxa"/>
            <w:tcBorders>
              <w:top w:val="single" w:sz="4" w:space="0" w:color="auto"/>
              <w:left w:val="single" w:sz="4" w:space="0" w:color="auto"/>
              <w:bottom w:val="single" w:sz="4" w:space="0" w:color="auto"/>
              <w:right w:val="single" w:sz="4" w:space="0" w:color="auto"/>
            </w:tcBorders>
          </w:tcPr>
          <w:p w:rsidR="00AE2F68" w:rsidRDefault="00AE2F68" w:rsidP="00867212">
            <w:pPr>
              <w:pStyle w:val="ConsPlusCell"/>
              <w:jc w:val="center"/>
              <w:rPr>
                <w:rFonts w:ascii="Times New Roman" w:hAnsi="Times New Roman" w:cs="Times New Roman"/>
                <w:sz w:val="20"/>
                <w:szCs w:val="20"/>
              </w:rPr>
            </w:pPr>
            <w:r>
              <w:rPr>
                <w:rFonts w:ascii="Times New Roman" w:hAnsi="Times New Roman" w:cs="Times New Roman"/>
                <w:sz w:val="20"/>
                <w:szCs w:val="20"/>
              </w:rPr>
              <w:t>План, тыс. руб.</w:t>
            </w:r>
          </w:p>
          <w:p w:rsidR="00AE2F68" w:rsidRPr="00E32B83" w:rsidRDefault="00AE2F68" w:rsidP="00867212">
            <w:pPr>
              <w:pStyle w:val="ConsPlusCell"/>
              <w:jc w:val="center"/>
              <w:rPr>
                <w:rFonts w:ascii="Times New Roman" w:hAnsi="Times New Roman" w:cs="Times New Roman"/>
                <w:sz w:val="20"/>
                <w:szCs w:val="20"/>
              </w:rPr>
            </w:pPr>
            <w:r>
              <w:rPr>
                <w:rFonts w:ascii="Times New Roman" w:hAnsi="Times New Roman" w:cs="Times New Roman"/>
                <w:sz w:val="20"/>
                <w:szCs w:val="20"/>
              </w:rPr>
              <w:t>2023</w:t>
            </w:r>
          </w:p>
        </w:tc>
        <w:tc>
          <w:tcPr>
            <w:tcW w:w="1575" w:type="dxa"/>
            <w:tcBorders>
              <w:top w:val="single" w:sz="4" w:space="0" w:color="auto"/>
              <w:left w:val="single" w:sz="4" w:space="0" w:color="auto"/>
              <w:bottom w:val="single" w:sz="4" w:space="0" w:color="auto"/>
              <w:right w:val="single" w:sz="4" w:space="0" w:color="auto"/>
            </w:tcBorders>
          </w:tcPr>
          <w:p w:rsidR="00AE2F68" w:rsidRPr="00E32B83" w:rsidRDefault="00AE2F68" w:rsidP="008B7D5E">
            <w:pPr>
              <w:pStyle w:val="ConsPlusCell"/>
              <w:jc w:val="center"/>
              <w:rPr>
                <w:rFonts w:ascii="Times New Roman" w:hAnsi="Times New Roman" w:cs="Times New Roman"/>
                <w:sz w:val="20"/>
                <w:szCs w:val="20"/>
              </w:rPr>
            </w:pPr>
            <w:r>
              <w:rPr>
                <w:rFonts w:ascii="Times New Roman" w:hAnsi="Times New Roman" w:cs="Times New Roman"/>
                <w:sz w:val="20"/>
                <w:szCs w:val="20"/>
              </w:rPr>
              <w:t>Удельный вес от общего объема финансирования</w:t>
            </w:r>
          </w:p>
        </w:tc>
        <w:tc>
          <w:tcPr>
            <w:tcW w:w="1420" w:type="dxa"/>
            <w:tcBorders>
              <w:top w:val="single" w:sz="4" w:space="0" w:color="auto"/>
              <w:left w:val="single" w:sz="4" w:space="0" w:color="auto"/>
              <w:bottom w:val="single" w:sz="4" w:space="0" w:color="auto"/>
              <w:right w:val="single" w:sz="4" w:space="0" w:color="auto"/>
            </w:tcBorders>
          </w:tcPr>
          <w:p w:rsidR="00AE2F68" w:rsidRPr="00E32B83" w:rsidRDefault="00AE2F68" w:rsidP="0041444D">
            <w:pPr>
              <w:pStyle w:val="ConsPlusCell"/>
              <w:jc w:val="center"/>
              <w:rPr>
                <w:rFonts w:ascii="Times New Roman" w:hAnsi="Times New Roman" w:cs="Times New Roman"/>
                <w:sz w:val="20"/>
                <w:szCs w:val="20"/>
              </w:rPr>
            </w:pPr>
            <w:r w:rsidRPr="00E32B83">
              <w:rPr>
                <w:rFonts w:ascii="Times New Roman" w:hAnsi="Times New Roman" w:cs="Times New Roman"/>
                <w:sz w:val="20"/>
                <w:szCs w:val="20"/>
              </w:rPr>
              <w:t xml:space="preserve">Факт, </w:t>
            </w:r>
            <w:r>
              <w:rPr>
                <w:rFonts w:ascii="Times New Roman" w:hAnsi="Times New Roman" w:cs="Times New Roman"/>
                <w:sz w:val="20"/>
                <w:szCs w:val="20"/>
              </w:rPr>
              <w:t>тыс.</w:t>
            </w:r>
            <w:r w:rsidR="0041444D">
              <w:rPr>
                <w:rFonts w:ascii="Times New Roman" w:hAnsi="Times New Roman" w:cs="Times New Roman"/>
                <w:sz w:val="20"/>
                <w:szCs w:val="20"/>
              </w:rPr>
              <w:t xml:space="preserve"> </w:t>
            </w:r>
            <w:r w:rsidRPr="00E32B83">
              <w:rPr>
                <w:rFonts w:ascii="Times New Roman" w:hAnsi="Times New Roman" w:cs="Times New Roman"/>
                <w:sz w:val="20"/>
                <w:szCs w:val="20"/>
              </w:rPr>
              <w:t>руб.</w:t>
            </w:r>
          </w:p>
          <w:p w:rsidR="00AE2F68" w:rsidRPr="00E32B83" w:rsidRDefault="00AE2F68" w:rsidP="0041444D">
            <w:pPr>
              <w:pStyle w:val="ConsPlusCell"/>
              <w:jc w:val="center"/>
              <w:rPr>
                <w:rFonts w:ascii="Times New Roman" w:hAnsi="Times New Roman" w:cs="Times New Roman"/>
                <w:sz w:val="20"/>
                <w:szCs w:val="20"/>
              </w:rPr>
            </w:pPr>
            <w:r>
              <w:rPr>
                <w:rFonts w:ascii="Times New Roman" w:hAnsi="Times New Roman" w:cs="Times New Roman"/>
                <w:sz w:val="20"/>
                <w:szCs w:val="20"/>
              </w:rPr>
              <w:t>за 1 полугодие  2023</w:t>
            </w:r>
            <w:r w:rsidRPr="00E32B83">
              <w:rPr>
                <w:rFonts w:ascii="Times New Roman" w:hAnsi="Times New Roman" w:cs="Times New Roman"/>
                <w:sz w:val="20"/>
                <w:szCs w:val="20"/>
              </w:rPr>
              <w:t xml:space="preserve"> года</w:t>
            </w:r>
          </w:p>
        </w:tc>
        <w:tc>
          <w:tcPr>
            <w:tcW w:w="1424" w:type="dxa"/>
            <w:tcBorders>
              <w:top w:val="single" w:sz="4" w:space="0" w:color="auto"/>
              <w:left w:val="single" w:sz="4" w:space="0" w:color="auto"/>
              <w:bottom w:val="single" w:sz="4" w:space="0" w:color="auto"/>
              <w:right w:val="single" w:sz="4" w:space="0" w:color="auto"/>
            </w:tcBorders>
          </w:tcPr>
          <w:p w:rsidR="00AE2F68" w:rsidRPr="00E32B83" w:rsidRDefault="00AE2F68" w:rsidP="0041444D">
            <w:pPr>
              <w:pStyle w:val="ConsPlusCell"/>
              <w:jc w:val="center"/>
              <w:rPr>
                <w:rFonts w:ascii="Times New Roman" w:hAnsi="Times New Roman" w:cs="Times New Roman"/>
                <w:sz w:val="20"/>
                <w:szCs w:val="20"/>
              </w:rPr>
            </w:pPr>
            <w:r w:rsidRPr="00E32B83">
              <w:rPr>
                <w:rFonts w:ascii="Times New Roman" w:hAnsi="Times New Roman" w:cs="Times New Roman"/>
                <w:sz w:val="20"/>
                <w:szCs w:val="20"/>
              </w:rPr>
              <w:t>Исполнение плана</w:t>
            </w:r>
            <w:r>
              <w:rPr>
                <w:rFonts w:ascii="Times New Roman" w:hAnsi="Times New Roman" w:cs="Times New Roman"/>
                <w:sz w:val="20"/>
                <w:szCs w:val="20"/>
              </w:rPr>
              <w:t xml:space="preserve"> за 1 полугодие  2023</w:t>
            </w:r>
            <w:r w:rsidRPr="00E32B83">
              <w:rPr>
                <w:rFonts w:ascii="Times New Roman" w:hAnsi="Times New Roman" w:cs="Times New Roman"/>
                <w:sz w:val="20"/>
                <w:szCs w:val="20"/>
              </w:rPr>
              <w:t xml:space="preserve"> года</w:t>
            </w:r>
            <w:r>
              <w:rPr>
                <w:rFonts w:ascii="Times New Roman" w:hAnsi="Times New Roman" w:cs="Times New Roman"/>
                <w:sz w:val="20"/>
                <w:szCs w:val="20"/>
              </w:rPr>
              <w:t>, %</w:t>
            </w:r>
          </w:p>
        </w:tc>
      </w:tr>
      <w:tr w:rsidR="00AE2F68" w:rsidRPr="006F5AEC" w:rsidTr="0041444D">
        <w:trPr>
          <w:trHeight w:val="64"/>
          <w:tblCellSpacing w:w="5" w:type="nil"/>
        </w:trPr>
        <w:tc>
          <w:tcPr>
            <w:tcW w:w="487" w:type="dxa"/>
            <w:tcBorders>
              <w:left w:val="single" w:sz="4" w:space="0" w:color="auto"/>
              <w:bottom w:val="single" w:sz="4" w:space="0" w:color="auto"/>
              <w:right w:val="single" w:sz="4" w:space="0" w:color="auto"/>
            </w:tcBorders>
          </w:tcPr>
          <w:p w:rsidR="00AE2F68" w:rsidRPr="008B7D5E" w:rsidRDefault="00AE2F68" w:rsidP="00FB0F7D">
            <w:pPr>
              <w:pStyle w:val="ConsPlusCell"/>
              <w:rPr>
                <w:rFonts w:ascii="Times New Roman" w:hAnsi="Times New Roman" w:cs="Times New Roman"/>
                <w:sz w:val="20"/>
                <w:szCs w:val="20"/>
              </w:rPr>
            </w:pPr>
          </w:p>
        </w:tc>
        <w:tc>
          <w:tcPr>
            <w:tcW w:w="5325" w:type="dxa"/>
            <w:tcBorders>
              <w:left w:val="single" w:sz="4" w:space="0" w:color="auto"/>
              <w:bottom w:val="single" w:sz="4" w:space="0" w:color="auto"/>
              <w:right w:val="single" w:sz="4" w:space="0" w:color="auto"/>
            </w:tcBorders>
          </w:tcPr>
          <w:p w:rsidR="00AE2F68" w:rsidRPr="008B7D5E" w:rsidRDefault="00AE2F68" w:rsidP="00FB0F7D">
            <w:pPr>
              <w:pStyle w:val="ConsPlusCell"/>
              <w:jc w:val="both"/>
              <w:rPr>
                <w:rFonts w:ascii="Times New Roman" w:hAnsi="Times New Roman" w:cs="Times New Roman"/>
                <w:sz w:val="20"/>
                <w:szCs w:val="20"/>
              </w:rPr>
            </w:pPr>
            <w:r>
              <w:rPr>
                <w:rFonts w:ascii="Times New Roman" w:hAnsi="Times New Roman" w:cs="Times New Roman"/>
                <w:sz w:val="20"/>
                <w:szCs w:val="20"/>
              </w:rPr>
              <w:t>Общий объем финансирования</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149 169,1</w:t>
            </w:r>
          </w:p>
        </w:tc>
        <w:tc>
          <w:tcPr>
            <w:tcW w:w="1424"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100%</w:t>
            </w:r>
          </w:p>
        </w:tc>
        <w:tc>
          <w:tcPr>
            <w:tcW w:w="1420"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149 082,6</w:t>
            </w:r>
          </w:p>
        </w:tc>
        <w:tc>
          <w:tcPr>
            <w:tcW w:w="1575"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100%</w:t>
            </w:r>
          </w:p>
        </w:tc>
        <w:tc>
          <w:tcPr>
            <w:tcW w:w="1420" w:type="dxa"/>
            <w:tcBorders>
              <w:left w:val="single" w:sz="4" w:space="0" w:color="auto"/>
              <w:bottom w:val="single" w:sz="4" w:space="0" w:color="auto"/>
              <w:right w:val="single" w:sz="4" w:space="0" w:color="auto"/>
            </w:tcBorders>
          </w:tcPr>
          <w:p w:rsidR="00AE2F68" w:rsidRDefault="0041444D" w:rsidP="00FB0F7D">
            <w:pPr>
              <w:pStyle w:val="ConsPlusCell"/>
              <w:jc w:val="center"/>
              <w:rPr>
                <w:rFonts w:ascii="Times New Roman" w:hAnsi="Times New Roman"/>
              </w:rPr>
            </w:pPr>
            <w:r>
              <w:rPr>
                <w:rFonts w:ascii="Times New Roman" w:hAnsi="Times New Roman"/>
              </w:rPr>
              <w:t>80184,6</w:t>
            </w:r>
          </w:p>
        </w:tc>
        <w:tc>
          <w:tcPr>
            <w:tcW w:w="1424" w:type="dxa"/>
            <w:tcBorders>
              <w:left w:val="single" w:sz="4" w:space="0" w:color="auto"/>
              <w:bottom w:val="single" w:sz="4" w:space="0" w:color="auto"/>
              <w:right w:val="single" w:sz="4" w:space="0" w:color="auto"/>
            </w:tcBorders>
          </w:tcPr>
          <w:p w:rsidR="00AE2F68" w:rsidRDefault="0041444D" w:rsidP="00FB0F7D">
            <w:pPr>
              <w:pStyle w:val="ConsPlusCell"/>
              <w:jc w:val="center"/>
              <w:rPr>
                <w:rFonts w:ascii="Times New Roman" w:hAnsi="Times New Roman"/>
              </w:rPr>
            </w:pPr>
            <w:r>
              <w:rPr>
                <w:rFonts w:ascii="Times New Roman" w:hAnsi="Times New Roman"/>
              </w:rPr>
              <w:t>53%</w:t>
            </w:r>
          </w:p>
        </w:tc>
      </w:tr>
      <w:tr w:rsidR="00AE2F68" w:rsidRPr="006F5AEC" w:rsidTr="0041444D">
        <w:trPr>
          <w:trHeight w:val="64"/>
          <w:tblCellSpacing w:w="5" w:type="nil"/>
        </w:trPr>
        <w:tc>
          <w:tcPr>
            <w:tcW w:w="487" w:type="dxa"/>
            <w:tcBorders>
              <w:left w:val="single" w:sz="4" w:space="0" w:color="auto"/>
              <w:bottom w:val="single" w:sz="4" w:space="0" w:color="auto"/>
              <w:right w:val="single" w:sz="4" w:space="0" w:color="auto"/>
            </w:tcBorders>
          </w:tcPr>
          <w:p w:rsidR="00AE2F68" w:rsidRPr="008B7D5E" w:rsidRDefault="00AE2F68" w:rsidP="00FB0F7D">
            <w:pPr>
              <w:pStyle w:val="ConsPlusCell"/>
              <w:rPr>
                <w:rFonts w:ascii="Times New Roman" w:hAnsi="Times New Roman" w:cs="Times New Roman"/>
                <w:sz w:val="20"/>
                <w:szCs w:val="20"/>
              </w:rPr>
            </w:pPr>
            <w:r w:rsidRPr="008B7D5E">
              <w:rPr>
                <w:rFonts w:ascii="Times New Roman" w:hAnsi="Times New Roman" w:cs="Times New Roman"/>
                <w:sz w:val="20"/>
                <w:szCs w:val="20"/>
              </w:rPr>
              <w:t>1</w:t>
            </w:r>
          </w:p>
        </w:tc>
        <w:tc>
          <w:tcPr>
            <w:tcW w:w="5325" w:type="dxa"/>
            <w:tcBorders>
              <w:left w:val="single" w:sz="4" w:space="0" w:color="auto"/>
              <w:bottom w:val="single" w:sz="4" w:space="0" w:color="auto"/>
              <w:right w:val="single" w:sz="4" w:space="0" w:color="auto"/>
            </w:tcBorders>
          </w:tcPr>
          <w:p w:rsidR="00AE2F68" w:rsidRPr="008B7D5E" w:rsidRDefault="00AE2F68" w:rsidP="00FB0F7D">
            <w:pPr>
              <w:pStyle w:val="ConsPlusCell"/>
              <w:jc w:val="both"/>
              <w:rPr>
                <w:rFonts w:ascii="Times New Roman" w:hAnsi="Times New Roman" w:cs="Times New Roman"/>
                <w:sz w:val="20"/>
                <w:szCs w:val="20"/>
              </w:rPr>
            </w:pPr>
            <w:r w:rsidRPr="008B7D5E">
              <w:rPr>
                <w:rFonts w:ascii="Times New Roman" w:hAnsi="Times New Roman" w:cs="Times New Roman"/>
                <w:sz w:val="20"/>
                <w:szCs w:val="20"/>
              </w:rPr>
              <w:t>Субсидии на выполнении государственного задания государственными бюджетными, автономными учреждениями (бюджет учреждения + программы)</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129 049,2</w:t>
            </w:r>
          </w:p>
        </w:tc>
        <w:tc>
          <w:tcPr>
            <w:tcW w:w="1424"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86,5</w:t>
            </w:r>
            <w:r>
              <w:rPr>
                <w:rFonts w:ascii="Times New Roman" w:hAnsi="Times New Roman"/>
              </w:rPr>
              <w:t>%</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134 564,6</w:t>
            </w:r>
          </w:p>
        </w:tc>
        <w:tc>
          <w:tcPr>
            <w:tcW w:w="1575"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90,3%</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74 172,8</w:t>
            </w:r>
          </w:p>
        </w:tc>
        <w:tc>
          <w:tcPr>
            <w:tcW w:w="1424"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55%</w:t>
            </w:r>
          </w:p>
        </w:tc>
      </w:tr>
      <w:tr w:rsidR="00AE2F68" w:rsidRPr="006F5AEC" w:rsidTr="0041444D">
        <w:trPr>
          <w:tblCellSpacing w:w="5" w:type="nil"/>
        </w:trPr>
        <w:tc>
          <w:tcPr>
            <w:tcW w:w="487" w:type="dxa"/>
            <w:tcBorders>
              <w:left w:val="single" w:sz="4" w:space="0" w:color="auto"/>
              <w:bottom w:val="single" w:sz="4" w:space="0" w:color="auto"/>
              <w:right w:val="single" w:sz="4" w:space="0" w:color="auto"/>
            </w:tcBorders>
          </w:tcPr>
          <w:p w:rsidR="00AE2F68" w:rsidRPr="008B7D5E" w:rsidRDefault="00AE2F68" w:rsidP="00FB0F7D">
            <w:pPr>
              <w:pStyle w:val="ConsPlusCell"/>
              <w:rPr>
                <w:rFonts w:ascii="Times New Roman" w:hAnsi="Times New Roman" w:cs="Times New Roman"/>
                <w:sz w:val="20"/>
                <w:szCs w:val="20"/>
              </w:rPr>
            </w:pPr>
            <w:r w:rsidRPr="008B7D5E">
              <w:rPr>
                <w:rFonts w:ascii="Times New Roman" w:hAnsi="Times New Roman" w:cs="Times New Roman"/>
                <w:sz w:val="20"/>
                <w:szCs w:val="20"/>
              </w:rPr>
              <w:t>2</w:t>
            </w:r>
          </w:p>
        </w:tc>
        <w:tc>
          <w:tcPr>
            <w:tcW w:w="5325" w:type="dxa"/>
            <w:tcBorders>
              <w:left w:val="single" w:sz="4" w:space="0" w:color="auto"/>
              <w:bottom w:val="single" w:sz="4" w:space="0" w:color="auto"/>
              <w:right w:val="single" w:sz="4" w:space="0" w:color="auto"/>
            </w:tcBorders>
          </w:tcPr>
          <w:p w:rsidR="00AE2F68" w:rsidRPr="008B7D5E" w:rsidRDefault="00AE2F68" w:rsidP="00FB0F7D">
            <w:pPr>
              <w:pStyle w:val="ConsPlusCell"/>
              <w:jc w:val="both"/>
              <w:rPr>
                <w:rFonts w:ascii="Times New Roman" w:hAnsi="Times New Roman" w:cs="Times New Roman"/>
                <w:sz w:val="20"/>
                <w:szCs w:val="20"/>
              </w:rPr>
            </w:pPr>
            <w:r w:rsidRPr="008B7D5E">
              <w:rPr>
                <w:rFonts w:ascii="Times New Roman" w:hAnsi="Times New Roman" w:cs="Times New Roman"/>
                <w:sz w:val="20"/>
                <w:szCs w:val="20"/>
              </w:rPr>
              <w:t>Субсидии на иные цели (модернизация в рамках целевых программ)</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13 043,1</w:t>
            </w:r>
          </w:p>
        </w:tc>
        <w:tc>
          <w:tcPr>
            <w:tcW w:w="1424"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8,7</w:t>
            </w:r>
            <w:r w:rsidR="0041444D">
              <w:rPr>
                <w:rFonts w:ascii="Times New Roman" w:hAnsi="Times New Roman"/>
              </w:rPr>
              <w:t>%</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11 324,9</w:t>
            </w:r>
          </w:p>
        </w:tc>
        <w:tc>
          <w:tcPr>
            <w:tcW w:w="1575"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7,6%</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4 075,7</w:t>
            </w:r>
          </w:p>
        </w:tc>
        <w:tc>
          <w:tcPr>
            <w:tcW w:w="1424"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36%</w:t>
            </w:r>
          </w:p>
        </w:tc>
      </w:tr>
      <w:tr w:rsidR="00AE2F68" w:rsidRPr="006F5AEC" w:rsidTr="0041444D">
        <w:trPr>
          <w:tblCellSpacing w:w="5" w:type="nil"/>
        </w:trPr>
        <w:tc>
          <w:tcPr>
            <w:tcW w:w="487" w:type="dxa"/>
            <w:tcBorders>
              <w:left w:val="single" w:sz="4" w:space="0" w:color="auto"/>
              <w:bottom w:val="single" w:sz="4" w:space="0" w:color="auto"/>
              <w:right w:val="single" w:sz="4" w:space="0" w:color="auto"/>
            </w:tcBorders>
          </w:tcPr>
          <w:p w:rsidR="00AE2F68" w:rsidRPr="008B7D5E" w:rsidRDefault="00AE2F68" w:rsidP="00FB0F7D">
            <w:pPr>
              <w:pStyle w:val="ConsPlusCell"/>
              <w:rPr>
                <w:rFonts w:ascii="Times New Roman" w:hAnsi="Times New Roman" w:cs="Times New Roman"/>
                <w:sz w:val="20"/>
                <w:szCs w:val="20"/>
              </w:rPr>
            </w:pPr>
            <w:r w:rsidRPr="008B7D5E">
              <w:rPr>
                <w:rFonts w:ascii="Times New Roman" w:hAnsi="Times New Roman" w:cs="Times New Roman"/>
                <w:sz w:val="20"/>
                <w:szCs w:val="20"/>
              </w:rPr>
              <w:t>3</w:t>
            </w:r>
          </w:p>
        </w:tc>
        <w:tc>
          <w:tcPr>
            <w:tcW w:w="5325" w:type="dxa"/>
            <w:tcBorders>
              <w:left w:val="single" w:sz="4" w:space="0" w:color="auto"/>
              <w:bottom w:val="single" w:sz="4" w:space="0" w:color="auto"/>
              <w:right w:val="single" w:sz="4" w:space="0" w:color="auto"/>
            </w:tcBorders>
          </w:tcPr>
          <w:p w:rsidR="00AE2F68" w:rsidRPr="008B7D5E" w:rsidRDefault="00AE2F68" w:rsidP="0041444D">
            <w:pPr>
              <w:pStyle w:val="ConsPlusCell"/>
              <w:jc w:val="both"/>
              <w:rPr>
                <w:rFonts w:ascii="Times New Roman" w:hAnsi="Times New Roman" w:cs="Times New Roman"/>
                <w:sz w:val="20"/>
                <w:szCs w:val="20"/>
              </w:rPr>
            </w:pPr>
            <w:r w:rsidRPr="008B7D5E">
              <w:rPr>
                <w:rFonts w:ascii="Times New Roman" w:hAnsi="Times New Roman" w:cs="Times New Roman"/>
                <w:sz w:val="20"/>
                <w:szCs w:val="20"/>
              </w:rPr>
              <w:t>Поступления от иной принос</w:t>
            </w:r>
            <w:r w:rsidR="0041444D">
              <w:rPr>
                <w:rFonts w:ascii="Times New Roman" w:hAnsi="Times New Roman" w:cs="Times New Roman"/>
                <w:sz w:val="20"/>
                <w:szCs w:val="20"/>
              </w:rPr>
              <w:t>ящей доход деятельности</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6 506,3</w:t>
            </w:r>
          </w:p>
        </w:tc>
        <w:tc>
          <w:tcPr>
            <w:tcW w:w="1424"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4,4</w:t>
            </w:r>
            <w:r w:rsidR="0041444D">
              <w:rPr>
                <w:rFonts w:ascii="Times New Roman" w:hAnsi="Times New Roman"/>
              </w:rPr>
              <w:t>%</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2566,2</w:t>
            </w:r>
          </w:p>
        </w:tc>
        <w:tc>
          <w:tcPr>
            <w:tcW w:w="1575"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1,7%</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1525,8</w:t>
            </w:r>
          </w:p>
        </w:tc>
        <w:tc>
          <w:tcPr>
            <w:tcW w:w="1424"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59,5%</w:t>
            </w:r>
          </w:p>
        </w:tc>
      </w:tr>
      <w:tr w:rsidR="00AE2F68" w:rsidRPr="006F5AEC" w:rsidTr="0041444D">
        <w:trPr>
          <w:trHeight w:val="64"/>
          <w:tblCellSpacing w:w="5" w:type="nil"/>
        </w:trPr>
        <w:tc>
          <w:tcPr>
            <w:tcW w:w="487" w:type="dxa"/>
            <w:tcBorders>
              <w:left w:val="single" w:sz="4" w:space="0" w:color="auto"/>
              <w:bottom w:val="single" w:sz="4" w:space="0" w:color="auto"/>
              <w:right w:val="single" w:sz="4" w:space="0" w:color="auto"/>
            </w:tcBorders>
          </w:tcPr>
          <w:p w:rsidR="00AE2F68" w:rsidRPr="008B7D5E" w:rsidRDefault="0041444D" w:rsidP="00FB0F7D">
            <w:pPr>
              <w:pStyle w:val="ConsPlusCell"/>
              <w:rPr>
                <w:rFonts w:ascii="Times New Roman" w:hAnsi="Times New Roman" w:cs="Times New Roman"/>
                <w:sz w:val="20"/>
                <w:szCs w:val="20"/>
              </w:rPr>
            </w:pPr>
            <w:r>
              <w:rPr>
                <w:rFonts w:ascii="Times New Roman" w:hAnsi="Times New Roman" w:cs="Times New Roman"/>
                <w:sz w:val="20"/>
                <w:szCs w:val="20"/>
              </w:rPr>
              <w:t>4</w:t>
            </w:r>
          </w:p>
        </w:tc>
        <w:tc>
          <w:tcPr>
            <w:tcW w:w="5325" w:type="dxa"/>
            <w:tcBorders>
              <w:left w:val="single" w:sz="4" w:space="0" w:color="auto"/>
              <w:bottom w:val="single" w:sz="4" w:space="0" w:color="auto"/>
              <w:right w:val="single" w:sz="4" w:space="0" w:color="auto"/>
            </w:tcBorders>
          </w:tcPr>
          <w:p w:rsidR="00AE2F68" w:rsidRPr="008B7D5E" w:rsidRDefault="00AE2F68" w:rsidP="00C128B1">
            <w:pPr>
              <w:pStyle w:val="ConsPlusCell"/>
              <w:jc w:val="both"/>
              <w:rPr>
                <w:rFonts w:ascii="Times New Roman" w:hAnsi="Times New Roman" w:cs="Times New Roman"/>
                <w:sz w:val="20"/>
                <w:szCs w:val="20"/>
              </w:rPr>
            </w:pPr>
            <w:r w:rsidRPr="008B7D5E">
              <w:rPr>
                <w:rFonts w:ascii="Times New Roman" w:hAnsi="Times New Roman" w:cs="Times New Roman"/>
                <w:sz w:val="20"/>
                <w:szCs w:val="20"/>
              </w:rPr>
              <w:t>Объем средст</w:t>
            </w:r>
            <w:r>
              <w:rPr>
                <w:rFonts w:ascii="Times New Roman" w:hAnsi="Times New Roman" w:cs="Times New Roman"/>
                <w:sz w:val="20"/>
                <w:szCs w:val="20"/>
              </w:rPr>
              <w:t>в</w:t>
            </w:r>
            <w:r w:rsidRPr="008B7D5E">
              <w:rPr>
                <w:rFonts w:ascii="Times New Roman" w:hAnsi="Times New Roman" w:cs="Times New Roman"/>
                <w:sz w:val="20"/>
                <w:szCs w:val="20"/>
              </w:rPr>
              <w:t xml:space="preserve"> на исполнение публичных </w:t>
            </w:r>
            <w:r w:rsidR="0041444D" w:rsidRPr="008B7D5E">
              <w:rPr>
                <w:rFonts w:ascii="Times New Roman" w:hAnsi="Times New Roman" w:cs="Times New Roman"/>
                <w:sz w:val="20"/>
                <w:szCs w:val="20"/>
              </w:rPr>
              <w:t>обязательств</w:t>
            </w:r>
            <w:r w:rsidRPr="008B7D5E">
              <w:rPr>
                <w:rFonts w:ascii="Times New Roman" w:hAnsi="Times New Roman" w:cs="Times New Roman"/>
                <w:sz w:val="20"/>
                <w:szCs w:val="20"/>
              </w:rPr>
              <w:t xml:space="preserve"> перед физическими лицами, подлежащие исполнению в денежной форме</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570,5</w:t>
            </w:r>
          </w:p>
        </w:tc>
        <w:tc>
          <w:tcPr>
            <w:tcW w:w="1424"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sidRPr="00E32B83">
              <w:rPr>
                <w:rFonts w:ascii="Times New Roman" w:hAnsi="Times New Roman"/>
              </w:rPr>
              <w:t>0,4%</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626,9</w:t>
            </w:r>
          </w:p>
        </w:tc>
        <w:tc>
          <w:tcPr>
            <w:tcW w:w="1575"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0,4%</w:t>
            </w:r>
          </w:p>
        </w:tc>
        <w:tc>
          <w:tcPr>
            <w:tcW w:w="1420" w:type="dxa"/>
            <w:tcBorders>
              <w:left w:val="single" w:sz="4" w:space="0" w:color="auto"/>
              <w:bottom w:val="single" w:sz="4" w:space="0" w:color="auto"/>
              <w:right w:val="single" w:sz="4" w:space="0" w:color="auto"/>
            </w:tcBorders>
          </w:tcPr>
          <w:p w:rsidR="00AE2F68" w:rsidRPr="00E32B83" w:rsidRDefault="00AE2F68" w:rsidP="00FB0F7D">
            <w:pPr>
              <w:pStyle w:val="ConsPlusCell"/>
              <w:jc w:val="center"/>
              <w:rPr>
                <w:rFonts w:ascii="Times New Roman" w:hAnsi="Times New Roman"/>
              </w:rPr>
            </w:pPr>
            <w:r>
              <w:rPr>
                <w:rFonts w:ascii="Times New Roman" w:hAnsi="Times New Roman"/>
              </w:rPr>
              <w:t>410,3</w:t>
            </w:r>
          </w:p>
        </w:tc>
        <w:tc>
          <w:tcPr>
            <w:tcW w:w="1424" w:type="dxa"/>
            <w:tcBorders>
              <w:left w:val="single" w:sz="4" w:space="0" w:color="auto"/>
              <w:bottom w:val="single" w:sz="4" w:space="0" w:color="auto"/>
              <w:right w:val="single" w:sz="4" w:space="0" w:color="auto"/>
            </w:tcBorders>
          </w:tcPr>
          <w:p w:rsidR="00AE2F68" w:rsidRDefault="00AE2F68" w:rsidP="00FB0F7D">
            <w:pPr>
              <w:pStyle w:val="ConsPlusCell"/>
              <w:jc w:val="center"/>
              <w:rPr>
                <w:rFonts w:ascii="Times New Roman" w:hAnsi="Times New Roman"/>
              </w:rPr>
            </w:pPr>
            <w:r>
              <w:rPr>
                <w:rFonts w:ascii="Times New Roman" w:hAnsi="Times New Roman"/>
              </w:rPr>
              <w:t>65%</w:t>
            </w:r>
          </w:p>
        </w:tc>
      </w:tr>
    </w:tbl>
    <w:p w:rsidR="00867212" w:rsidRPr="00F244A1" w:rsidRDefault="00867212" w:rsidP="006A2325">
      <w:pPr>
        <w:tabs>
          <w:tab w:val="left" w:pos="709"/>
        </w:tabs>
        <w:spacing w:after="0" w:line="240" w:lineRule="auto"/>
        <w:jc w:val="center"/>
        <w:rPr>
          <w:rFonts w:ascii="Times New Roman" w:hAnsi="Times New Roman" w:cs="Times New Roman"/>
          <w:b/>
        </w:rPr>
      </w:pPr>
      <w:r w:rsidRPr="00F244A1">
        <w:rPr>
          <w:rFonts w:ascii="Times New Roman" w:hAnsi="Times New Roman" w:cs="Times New Roman"/>
          <w:b/>
        </w:rPr>
        <w:t>Сумма доходов, полученных учреждением от оказания платных услуг (выполнения работ) при осуществлении основных видов деятельности сверх государственного задания, при осуществлении иных видов деятельности</w:t>
      </w:r>
    </w:p>
    <w:tbl>
      <w:tblPr>
        <w:tblW w:w="15166" w:type="dxa"/>
        <w:jc w:val="center"/>
        <w:tblInd w:w="1702" w:type="dxa"/>
        <w:tblLook w:val="04A0" w:firstRow="1" w:lastRow="0" w:firstColumn="1" w:lastColumn="0" w:noHBand="0" w:noVBand="1"/>
      </w:tblPr>
      <w:tblGrid>
        <w:gridCol w:w="486"/>
        <w:gridCol w:w="9786"/>
        <w:gridCol w:w="1592"/>
        <w:gridCol w:w="3302"/>
      </w:tblGrid>
      <w:tr w:rsidR="00EB3503" w:rsidRPr="00EB3503" w:rsidTr="006A2325">
        <w:trPr>
          <w:trHeight w:val="746"/>
          <w:jc w:val="center"/>
        </w:trPr>
        <w:tc>
          <w:tcPr>
            <w:tcW w:w="486" w:type="dxa"/>
            <w:vMerge w:val="restart"/>
            <w:tcBorders>
              <w:top w:val="single" w:sz="4" w:space="0" w:color="auto"/>
              <w:left w:val="single" w:sz="4" w:space="0" w:color="auto"/>
              <w:right w:val="single" w:sz="4" w:space="0" w:color="auto"/>
            </w:tcBorders>
            <w:shd w:val="clear" w:color="auto" w:fill="auto"/>
            <w:vAlign w:val="center"/>
            <w:hideMark/>
          </w:tcPr>
          <w:p w:rsidR="00867212" w:rsidRPr="00EB3503" w:rsidRDefault="00867212" w:rsidP="00E63447">
            <w:pPr>
              <w:spacing w:after="0" w:line="240" w:lineRule="auto"/>
              <w:jc w:val="center"/>
              <w:rPr>
                <w:rFonts w:ascii="Times New Roman" w:eastAsia="Times New Roman" w:hAnsi="Times New Roman" w:cs="Times New Roman"/>
                <w:sz w:val="20"/>
                <w:szCs w:val="20"/>
                <w:lang w:eastAsia="ru-RU"/>
              </w:rPr>
            </w:pPr>
            <w:proofErr w:type="gramStart"/>
            <w:r w:rsidRPr="00EB3503">
              <w:rPr>
                <w:rFonts w:ascii="Times New Roman" w:eastAsia="Times New Roman" w:hAnsi="Times New Roman" w:cs="Times New Roman"/>
                <w:sz w:val="20"/>
                <w:szCs w:val="20"/>
                <w:lang w:eastAsia="ru-RU"/>
              </w:rPr>
              <w:t>п</w:t>
            </w:r>
            <w:proofErr w:type="gramEnd"/>
            <w:r w:rsidRPr="00EB3503">
              <w:rPr>
                <w:rFonts w:ascii="Times New Roman" w:eastAsia="Times New Roman" w:hAnsi="Times New Roman" w:cs="Times New Roman"/>
                <w:sz w:val="20"/>
                <w:szCs w:val="20"/>
                <w:lang w:eastAsia="ru-RU"/>
              </w:rPr>
              <w:t>/п</w:t>
            </w:r>
          </w:p>
        </w:tc>
        <w:tc>
          <w:tcPr>
            <w:tcW w:w="9786" w:type="dxa"/>
            <w:vMerge w:val="restart"/>
            <w:tcBorders>
              <w:top w:val="single" w:sz="4" w:space="0" w:color="auto"/>
              <w:left w:val="nil"/>
              <w:right w:val="single" w:sz="4" w:space="0" w:color="auto"/>
            </w:tcBorders>
            <w:shd w:val="clear" w:color="auto" w:fill="auto"/>
            <w:vAlign w:val="center"/>
            <w:hideMark/>
          </w:tcPr>
          <w:p w:rsidR="00867212" w:rsidRPr="00EB3503" w:rsidRDefault="00867212" w:rsidP="00E63447">
            <w:pPr>
              <w:spacing w:after="0" w:line="240" w:lineRule="auto"/>
              <w:jc w:val="center"/>
              <w:rPr>
                <w:rFonts w:ascii="Times New Roman" w:eastAsia="Times New Roman" w:hAnsi="Times New Roman" w:cs="Times New Roman"/>
                <w:sz w:val="20"/>
                <w:szCs w:val="20"/>
                <w:lang w:eastAsia="ru-RU"/>
              </w:rPr>
            </w:pPr>
            <w:r w:rsidRPr="00EB3503">
              <w:rPr>
                <w:rFonts w:ascii="Times New Roman" w:eastAsia="Times New Roman" w:hAnsi="Times New Roman" w:cs="Times New Roman"/>
                <w:sz w:val="20"/>
                <w:szCs w:val="20"/>
                <w:lang w:eastAsia="ru-RU"/>
              </w:rPr>
              <w:t>Вид услуги (работы)</w:t>
            </w:r>
          </w:p>
        </w:tc>
        <w:tc>
          <w:tcPr>
            <w:tcW w:w="4894" w:type="dxa"/>
            <w:gridSpan w:val="2"/>
            <w:tcBorders>
              <w:top w:val="single" w:sz="4" w:space="0" w:color="auto"/>
              <w:left w:val="nil"/>
              <w:bottom w:val="single" w:sz="4" w:space="0" w:color="auto"/>
              <w:right w:val="single" w:sz="4" w:space="0" w:color="auto"/>
            </w:tcBorders>
            <w:shd w:val="clear" w:color="auto" w:fill="auto"/>
            <w:vAlign w:val="center"/>
            <w:hideMark/>
          </w:tcPr>
          <w:p w:rsidR="00867212" w:rsidRPr="00EB3503" w:rsidRDefault="00867212" w:rsidP="00E63447">
            <w:pPr>
              <w:spacing w:after="0" w:line="240" w:lineRule="auto"/>
              <w:jc w:val="center"/>
              <w:rPr>
                <w:rFonts w:ascii="Times New Roman" w:eastAsia="Times New Roman" w:hAnsi="Times New Roman" w:cs="Times New Roman"/>
                <w:sz w:val="20"/>
                <w:szCs w:val="20"/>
                <w:lang w:eastAsia="ru-RU"/>
              </w:rPr>
            </w:pPr>
            <w:r w:rsidRPr="00EB3503">
              <w:rPr>
                <w:rFonts w:ascii="Times New Roman" w:eastAsia="Times New Roman" w:hAnsi="Times New Roman" w:cs="Times New Roman"/>
                <w:sz w:val="20"/>
                <w:szCs w:val="20"/>
                <w:lang w:eastAsia="ru-RU"/>
              </w:rPr>
              <w:t>Сумма доходов, полученных от оказания платных услуг (выполнения работ) при осуществлении иных видов деятельности (руб.)</w:t>
            </w:r>
          </w:p>
        </w:tc>
      </w:tr>
      <w:tr w:rsidR="00EB3503" w:rsidRPr="00EB3503" w:rsidTr="006A2325">
        <w:trPr>
          <w:trHeight w:val="161"/>
          <w:jc w:val="center"/>
        </w:trPr>
        <w:tc>
          <w:tcPr>
            <w:tcW w:w="486" w:type="dxa"/>
            <w:vMerge/>
            <w:tcBorders>
              <w:left w:val="single" w:sz="4" w:space="0" w:color="auto"/>
              <w:bottom w:val="single" w:sz="4" w:space="0" w:color="auto"/>
              <w:right w:val="single" w:sz="4" w:space="0" w:color="auto"/>
            </w:tcBorders>
            <w:shd w:val="clear" w:color="auto" w:fill="auto"/>
            <w:vAlign w:val="center"/>
            <w:hideMark/>
          </w:tcPr>
          <w:p w:rsidR="00867212" w:rsidRPr="00EB3503" w:rsidRDefault="00867212" w:rsidP="00E63447">
            <w:pPr>
              <w:spacing w:after="0" w:line="240" w:lineRule="auto"/>
              <w:jc w:val="center"/>
              <w:rPr>
                <w:rFonts w:ascii="Times New Roman" w:eastAsia="Times New Roman" w:hAnsi="Times New Roman" w:cs="Times New Roman"/>
                <w:sz w:val="20"/>
                <w:szCs w:val="20"/>
                <w:lang w:eastAsia="ru-RU"/>
              </w:rPr>
            </w:pPr>
          </w:p>
        </w:tc>
        <w:tc>
          <w:tcPr>
            <w:tcW w:w="9786" w:type="dxa"/>
            <w:vMerge/>
            <w:tcBorders>
              <w:left w:val="nil"/>
              <w:bottom w:val="single" w:sz="4" w:space="0" w:color="auto"/>
              <w:right w:val="single" w:sz="4" w:space="0" w:color="auto"/>
            </w:tcBorders>
            <w:shd w:val="clear" w:color="auto" w:fill="auto"/>
            <w:vAlign w:val="center"/>
            <w:hideMark/>
          </w:tcPr>
          <w:p w:rsidR="00867212" w:rsidRPr="00EB3503" w:rsidRDefault="00867212" w:rsidP="00E63447">
            <w:pPr>
              <w:spacing w:after="0" w:line="240" w:lineRule="auto"/>
              <w:jc w:val="center"/>
              <w:rPr>
                <w:rFonts w:ascii="Times New Roman" w:eastAsia="Times New Roman" w:hAnsi="Times New Roman" w:cs="Times New Roman"/>
                <w:sz w:val="20"/>
                <w:szCs w:val="20"/>
                <w:lang w:eastAsia="ru-RU"/>
              </w:rPr>
            </w:pPr>
          </w:p>
        </w:tc>
        <w:tc>
          <w:tcPr>
            <w:tcW w:w="1592" w:type="dxa"/>
            <w:tcBorders>
              <w:top w:val="nil"/>
              <w:left w:val="nil"/>
              <w:bottom w:val="single" w:sz="4" w:space="0" w:color="auto"/>
              <w:right w:val="single" w:sz="4" w:space="0" w:color="auto"/>
            </w:tcBorders>
            <w:shd w:val="clear" w:color="auto" w:fill="auto"/>
            <w:vAlign w:val="center"/>
            <w:hideMark/>
          </w:tcPr>
          <w:p w:rsidR="00867212" w:rsidRPr="00EB3503" w:rsidRDefault="00EB3503" w:rsidP="00E63447">
            <w:pPr>
              <w:spacing w:after="0" w:line="240" w:lineRule="auto"/>
              <w:jc w:val="center"/>
              <w:rPr>
                <w:rFonts w:ascii="Times New Roman" w:eastAsia="Times New Roman" w:hAnsi="Times New Roman" w:cs="Times New Roman"/>
                <w:sz w:val="20"/>
                <w:szCs w:val="20"/>
                <w:lang w:eastAsia="ru-RU"/>
              </w:rPr>
            </w:pPr>
            <w:r w:rsidRPr="00EB3503">
              <w:rPr>
                <w:rFonts w:ascii="Times New Roman" w:eastAsia="Times New Roman" w:hAnsi="Times New Roman" w:cs="Times New Roman"/>
                <w:sz w:val="20"/>
                <w:szCs w:val="20"/>
                <w:lang w:eastAsia="ru-RU"/>
              </w:rPr>
              <w:t>2022</w:t>
            </w:r>
            <w:r w:rsidR="00867212" w:rsidRPr="00EB3503">
              <w:rPr>
                <w:rFonts w:ascii="Times New Roman" w:eastAsia="Times New Roman" w:hAnsi="Times New Roman" w:cs="Times New Roman"/>
                <w:sz w:val="20"/>
                <w:szCs w:val="20"/>
                <w:lang w:eastAsia="ru-RU"/>
              </w:rPr>
              <w:t xml:space="preserve"> год</w:t>
            </w:r>
          </w:p>
        </w:tc>
        <w:tc>
          <w:tcPr>
            <w:tcW w:w="3302" w:type="dxa"/>
            <w:tcBorders>
              <w:top w:val="nil"/>
              <w:left w:val="nil"/>
              <w:bottom w:val="single" w:sz="4" w:space="0" w:color="auto"/>
              <w:right w:val="single" w:sz="4" w:space="0" w:color="auto"/>
            </w:tcBorders>
          </w:tcPr>
          <w:p w:rsidR="00867212" w:rsidRPr="00EB3503" w:rsidRDefault="00EB3503" w:rsidP="00E63447">
            <w:pPr>
              <w:spacing w:after="0" w:line="240" w:lineRule="auto"/>
              <w:jc w:val="center"/>
              <w:rPr>
                <w:rFonts w:ascii="Times New Roman" w:eastAsia="Times New Roman" w:hAnsi="Times New Roman" w:cs="Times New Roman"/>
                <w:sz w:val="20"/>
                <w:szCs w:val="20"/>
                <w:lang w:eastAsia="ru-RU"/>
              </w:rPr>
            </w:pPr>
            <w:r w:rsidRPr="00EB3503">
              <w:rPr>
                <w:rFonts w:ascii="Times New Roman" w:eastAsia="Times New Roman" w:hAnsi="Times New Roman" w:cs="Times New Roman"/>
                <w:sz w:val="20"/>
                <w:szCs w:val="20"/>
                <w:lang w:eastAsia="ru-RU"/>
              </w:rPr>
              <w:t>1 полугодие 2023</w:t>
            </w:r>
            <w:r w:rsidR="00867212" w:rsidRPr="00EB3503">
              <w:rPr>
                <w:rFonts w:ascii="Times New Roman" w:eastAsia="Times New Roman" w:hAnsi="Times New Roman" w:cs="Times New Roman"/>
                <w:sz w:val="20"/>
                <w:szCs w:val="20"/>
                <w:lang w:eastAsia="ru-RU"/>
              </w:rPr>
              <w:t xml:space="preserve"> года</w:t>
            </w:r>
          </w:p>
        </w:tc>
      </w:tr>
      <w:tr w:rsidR="00EB3503" w:rsidRPr="00EB3503" w:rsidTr="006A2325">
        <w:trPr>
          <w:trHeight w:val="40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center"/>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1</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both"/>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Реализация дополнительных образовательных программ (повышение квалификации)</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szCs w:val="24"/>
                <w:lang w:val="en-US" w:eastAsia="ru-RU"/>
              </w:rPr>
            </w:pPr>
            <w:r w:rsidRPr="006A2325">
              <w:rPr>
                <w:rFonts w:ascii="Times New Roman" w:eastAsia="Times New Roman" w:hAnsi="Times New Roman" w:cs="Times New Roman"/>
                <w:szCs w:val="24"/>
                <w:lang w:val="en-US" w:eastAsia="ru-RU"/>
              </w:rPr>
              <w:t>283 217.60</w:t>
            </w:r>
          </w:p>
        </w:tc>
        <w:tc>
          <w:tcPr>
            <w:tcW w:w="3302" w:type="dxa"/>
            <w:tcBorders>
              <w:top w:val="nil"/>
              <w:left w:val="nil"/>
              <w:bottom w:val="single" w:sz="4" w:space="0" w:color="auto"/>
              <w:right w:val="single" w:sz="4" w:space="0" w:color="auto"/>
            </w:tcBorders>
          </w:tcPr>
          <w:p w:rsidR="00EB3503" w:rsidRPr="00A84ABD" w:rsidRDefault="00CD7FC7" w:rsidP="006A2325">
            <w:pPr>
              <w:spacing w:after="0" w:line="240" w:lineRule="auto"/>
              <w:jc w:val="center"/>
              <w:rPr>
                <w:rFonts w:ascii="Times New Roman" w:eastAsia="Times New Roman" w:hAnsi="Times New Roman" w:cs="Times New Roman"/>
                <w:szCs w:val="24"/>
                <w:lang w:eastAsia="ru-RU"/>
              </w:rPr>
            </w:pPr>
            <w:r w:rsidRPr="00A84ABD">
              <w:rPr>
                <w:rFonts w:ascii="Times New Roman" w:eastAsia="Times New Roman" w:hAnsi="Times New Roman" w:cs="Times New Roman"/>
                <w:szCs w:val="24"/>
                <w:lang w:eastAsia="ru-RU"/>
              </w:rPr>
              <w:t>264 400</w:t>
            </w:r>
            <w:r w:rsidR="00EB3503" w:rsidRPr="00A84ABD">
              <w:rPr>
                <w:rFonts w:ascii="Times New Roman" w:eastAsia="Times New Roman" w:hAnsi="Times New Roman" w:cs="Times New Roman"/>
                <w:szCs w:val="24"/>
                <w:lang w:eastAsia="ru-RU"/>
              </w:rPr>
              <w:t>,0</w:t>
            </w:r>
          </w:p>
        </w:tc>
      </w:tr>
      <w:tr w:rsidR="00EB3503" w:rsidRPr="00EB3503" w:rsidTr="006A2325">
        <w:trPr>
          <w:trHeight w:val="751"/>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center"/>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2</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both"/>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Услуги по сдаче в наем жилых помещений специализированного жилищного фонда Ханты-Мансийского автономного округа - Югры, находящихся в оперативном управлении учреждения, обучающимся и работникам учреждения</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szCs w:val="24"/>
                <w:lang w:eastAsia="ru-RU"/>
              </w:rPr>
            </w:pPr>
            <w:r w:rsidRPr="006A2325">
              <w:rPr>
                <w:rFonts w:ascii="Times New Roman" w:eastAsia="Times New Roman" w:hAnsi="Times New Roman" w:cs="Times New Roman"/>
                <w:szCs w:val="24"/>
                <w:lang w:eastAsia="ru-RU"/>
              </w:rPr>
              <w:t>726 175,02</w:t>
            </w:r>
          </w:p>
        </w:tc>
        <w:tc>
          <w:tcPr>
            <w:tcW w:w="3302" w:type="dxa"/>
            <w:tcBorders>
              <w:top w:val="nil"/>
              <w:left w:val="nil"/>
              <w:bottom w:val="single" w:sz="4" w:space="0" w:color="auto"/>
              <w:right w:val="single" w:sz="4" w:space="0" w:color="auto"/>
            </w:tcBorders>
          </w:tcPr>
          <w:p w:rsidR="00EB3503" w:rsidRPr="00A84ABD" w:rsidRDefault="00A84ABD" w:rsidP="00A84ABD">
            <w:pPr>
              <w:spacing w:after="0" w:line="240" w:lineRule="auto"/>
              <w:jc w:val="center"/>
              <w:rPr>
                <w:rFonts w:ascii="Times New Roman" w:eastAsia="Times New Roman" w:hAnsi="Times New Roman" w:cs="Times New Roman"/>
                <w:szCs w:val="24"/>
                <w:lang w:eastAsia="ru-RU"/>
              </w:rPr>
            </w:pPr>
            <w:r w:rsidRPr="00A84ABD">
              <w:rPr>
                <w:rFonts w:ascii="Times New Roman" w:eastAsia="Times New Roman" w:hAnsi="Times New Roman"/>
                <w:szCs w:val="24"/>
                <w:lang w:eastAsia="ru-RU"/>
              </w:rPr>
              <w:t>381214,57</w:t>
            </w:r>
          </w:p>
        </w:tc>
      </w:tr>
      <w:tr w:rsidR="00EB3503" w:rsidRPr="00EB3503" w:rsidTr="006A2325">
        <w:trPr>
          <w:trHeight w:val="404"/>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center"/>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3</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both"/>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Услуги по сдаче в аренду нежилых помещений</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szCs w:val="24"/>
                <w:lang w:eastAsia="ru-RU"/>
              </w:rPr>
            </w:pPr>
            <w:r w:rsidRPr="006A2325">
              <w:rPr>
                <w:rFonts w:ascii="Times New Roman" w:eastAsia="Times New Roman" w:hAnsi="Times New Roman" w:cs="Times New Roman"/>
                <w:szCs w:val="24"/>
                <w:lang w:eastAsia="ru-RU"/>
              </w:rPr>
              <w:t>145 705,84</w:t>
            </w:r>
          </w:p>
        </w:tc>
        <w:tc>
          <w:tcPr>
            <w:tcW w:w="3302" w:type="dxa"/>
            <w:tcBorders>
              <w:top w:val="nil"/>
              <w:left w:val="nil"/>
              <w:bottom w:val="single" w:sz="4" w:space="0" w:color="auto"/>
              <w:right w:val="single" w:sz="4" w:space="0" w:color="auto"/>
            </w:tcBorders>
          </w:tcPr>
          <w:p w:rsidR="00EB3503" w:rsidRPr="00A84ABD" w:rsidRDefault="00EB3503" w:rsidP="006A2325">
            <w:pPr>
              <w:spacing w:after="0" w:line="240" w:lineRule="auto"/>
              <w:jc w:val="center"/>
              <w:rPr>
                <w:rFonts w:ascii="Times New Roman" w:eastAsia="Times New Roman" w:hAnsi="Times New Roman" w:cs="Times New Roman"/>
                <w:szCs w:val="24"/>
                <w:lang w:eastAsia="ru-RU"/>
              </w:rPr>
            </w:pPr>
            <w:r w:rsidRPr="00A84ABD">
              <w:rPr>
                <w:rFonts w:ascii="Times New Roman" w:eastAsia="Times New Roman" w:hAnsi="Times New Roman" w:cs="Times New Roman"/>
                <w:szCs w:val="24"/>
                <w:lang w:eastAsia="ru-RU"/>
              </w:rPr>
              <w:t>97 970,52</w:t>
            </w:r>
          </w:p>
        </w:tc>
      </w:tr>
      <w:tr w:rsidR="00EB3503" w:rsidRPr="00EB3503" w:rsidTr="006A2325">
        <w:trPr>
          <w:trHeight w:val="312"/>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center"/>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4</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both"/>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Организация мероприятий в обл</w:t>
            </w:r>
            <w:r w:rsidR="006A2325">
              <w:rPr>
                <w:rFonts w:ascii="Times New Roman" w:eastAsia="Times New Roman" w:hAnsi="Times New Roman" w:cs="Times New Roman"/>
                <w:sz w:val="20"/>
                <w:szCs w:val="20"/>
                <w:lang w:eastAsia="ru-RU"/>
              </w:rPr>
              <w:t xml:space="preserve">асти культуры и искусств и иных </w:t>
            </w:r>
            <w:r w:rsidRPr="006A2325">
              <w:rPr>
                <w:rFonts w:ascii="Times New Roman" w:eastAsia="Times New Roman" w:hAnsi="Times New Roman" w:cs="Times New Roman"/>
                <w:sz w:val="20"/>
                <w:szCs w:val="20"/>
                <w:lang w:eastAsia="ru-RU"/>
              </w:rPr>
              <w:t>мероприятий</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szCs w:val="24"/>
                <w:lang w:eastAsia="ru-RU"/>
              </w:rPr>
            </w:pPr>
            <w:r w:rsidRPr="006A2325">
              <w:rPr>
                <w:rFonts w:ascii="Times New Roman" w:eastAsia="Times New Roman" w:hAnsi="Times New Roman" w:cs="Times New Roman"/>
                <w:szCs w:val="24"/>
                <w:lang w:eastAsia="ru-RU"/>
              </w:rPr>
              <w:t>195 427,82</w:t>
            </w:r>
          </w:p>
        </w:tc>
        <w:tc>
          <w:tcPr>
            <w:tcW w:w="3302" w:type="dxa"/>
            <w:tcBorders>
              <w:top w:val="nil"/>
              <w:left w:val="nil"/>
              <w:bottom w:val="single" w:sz="4" w:space="0" w:color="auto"/>
              <w:right w:val="single" w:sz="4" w:space="0" w:color="auto"/>
            </w:tcBorders>
          </w:tcPr>
          <w:p w:rsidR="00EB3503" w:rsidRPr="00A84ABD" w:rsidRDefault="00A84ABD" w:rsidP="006A2325">
            <w:pPr>
              <w:spacing w:after="0" w:line="240" w:lineRule="auto"/>
              <w:jc w:val="center"/>
              <w:rPr>
                <w:rFonts w:ascii="Times New Roman" w:eastAsia="Times New Roman" w:hAnsi="Times New Roman" w:cs="Times New Roman"/>
                <w:szCs w:val="24"/>
                <w:lang w:eastAsia="ru-RU"/>
              </w:rPr>
            </w:pPr>
            <w:r w:rsidRPr="00A84ABD">
              <w:rPr>
                <w:rFonts w:ascii="Times New Roman" w:eastAsia="Times New Roman" w:hAnsi="Times New Roman"/>
                <w:szCs w:val="24"/>
                <w:lang w:eastAsia="ru-RU"/>
              </w:rPr>
              <w:t>222680,0</w:t>
            </w:r>
          </w:p>
        </w:tc>
      </w:tr>
      <w:tr w:rsidR="00EB3503" w:rsidRPr="00EB3503" w:rsidTr="006A2325">
        <w:trPr>
          <w:trHeight w:val="30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center"/>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5</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both"/>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Безвозмездные поступления</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szCs w:val="24"/>
                <w:lang w:eastAsia="ru-RU"/>
              </w:rPr>
            </w:pPr>
            <w:r w:rsidRPr="006A2325">
              <w:rPr>
                <w:rFonts w:ascii="Times New Roman" w:eastAsia="Times New Roman" w:hAnsi="Times New Roman" w:cs="Times New Roman"/>
                <w:szCs w:val="24"/>
                <w:lang w:eastAsia="ru-RU"/>
              </w:rPr>
              <w:t xml:space="preserve">5 150 389,19 </w:t>
            </w:r>
          </w:p>
        </w:tc>
        <w:tc>
          <w:tcPr>
            <w:tcW w:w="3302" w:type="dxa"/>
            <w:tcBorders>
              <w:top w:val="nil"/>
              <w:left w:val="nil"/>
              <w:bottom w:val="single" w:sz="4" w:space="0" w:color="auto"/>
              <w:right w:val="single" w:sz="4" w:space="0" w:color="auto"/>
            </w:tcBorders>
          </w:tcPr>
          <w:p w:rsidR="00EB3503" w:rsidRPr="00A84ABD" w:rsidRDefault="00EB3503" w:rsidP="006A2325">
            <w:pPr>
              <w:spacing w:after="0" w:line="240" w:lineRule="auto"/>
              <w:jc w:val="center"/>
              <w:rPr>
                <w:rFonts w:ascii="Times New Roman" w:eastAsia="Times New Roman" w:hAnsi="Times New Roman" w:cs="Times New Roman"/>
                <w:szCs w:val="24"/>
                <w:lang w:eastAsia="ru-RU"/>
              </w:rPr>
            </w:pPr>
            <w:r w:rsidRPr="00A84ABD">
              <w:rPr>
                <w:rFonts w:ascii="Times New Roman" w:eastAsia="Times New Roman" w:hAnsi="Times New Roman" w:cs="Times New Roman"/>
                <w:szCs w:val="24"/>
                <w:lang w:eastAsia="ru-RU"/>
              </w:rPr>
              <w:t>559 500,0</w:t>
            </w:r>
          </w:p>
        </w:tc>
      </w:tr>
      <w:tr w:rsidR="00EB3503" w:rsidRPr="00EB3503" w:rsidTr="006A2325">
        <w:trPr>
          <w:trHeight w:val="30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center"/>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6</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jc w:val="both"/>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Иные поступления</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lang w:eastAsia="ru-RU"/>
              </w:rPr>
            </w:pPr>
            <w:r w:rsidRPr="006A2325">
              <w:rPr>
                <w:rFonts w:ascii="Times New Roman" w:eastAsia="Times New Roman" w:hAnsi="Times New Roman" w:cs="Times New Roman"/>
                <w:szCs w:val="24"/>
                <w:lang w:eastAsia="ru-RU"/>
              </w:rPr>
              <w:t>5 396,01</w:t>
            </w:r>
          </w:p>
        </w:tc>
        <w:tc>
          <w:tcPr>
            <w:tcW w:w="3302" w:type="dxa"/>
            <w:tcBorders>
              <w:top w:val="nil"/>
              <w:left w:val="nil"/>
              <w:bottom w:val="single" w:sz="4" w:space="0" w:color="auto"/>
              <w:right w:val="single" w:sz="4" w:space="0" w:color="auto"/>
            </w:tcBorders>
          </w:tcPr>
          <w:p w:rsidR="00EB3503" w:rsidRPr="006A2325" w:rsidRDefault="00EB3503" w:rsidP="006A2325">
            <w:pPr>
              <w:spacing w:after="0" w:line="240" w:lineRule="auto"/>
              <w:jc w:val="center"/>
              <w:rPr>
                <w:rFonts w:ascii="Times New Roman" w:eastAsia="Times New Roman" w:hAnsi="Times New Roman" w:cs="Times New Roman"/>
                <w:lang w:eastAsia="ru-RU"/>
              </w:rPr>
            </w:pPr>
          </w:p>
        </w:tc>
      </w:tr>
      <w:tr w:rsidR="00EB3503" w:rsidRPr="00EB3503" w:rsidTr="006A2325">
        <w:trPr>
          <w:trHeight w:val="300"/>
          <w:jc w:val="center"/>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EB3503" w:rsidRPr="006A2325" w:rsidRDefault="00EB3503" w:rsidP="006A2325">
            <w:pPr>
              <w:spacing w:after="0" w:line="240" w:lineRule="auto"/>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 </w:t>
            </w:r>
          </w:p>
        </w:tc>
        <w:tc>
          <w:tcPr>
            <w:tcW w:w="9786" w:type="dxa"/>
            <w:tcBorders>
              <w:top w:val="nil"/>
              <w:left w:val="nil"/>
              <w:bottom w:val="single" w:sz="4" w:space="0" w:color="auto"/>
              <w:right w:val="single" w:sz="4" w:space="0" w:color="auto"/>
            </w:tcBorders>
            <w:shd w:val="clear" w:color="auto" w:fill="auto"/>
            <w:vAlign w:val="center"/>
            <w:hideMark/>
          </w:tcPr>
          <w:p w:rsidR="00EB3503" w:rsidRPr="006A2325" w:rsidRDefault="00EB3503" w:rsidP="006A2325">
            <w:pPr>
              <w:spacing w:after="0" w:line="240" w:lineRule="auto"/>
              <w:rPr>
                <w:rFonts w:ascii="Times New Roman" w:eastAsia="Times New Roman" w:hAnsi="Times New Roman" w:cs="Times New Roman"/>
                <w:sz w:val="20"/>
                <w:szCs w:val="20"/>
                <w:lang w:eastAsia="ru-RU"/>
              </w:rPr>
            </w:pPr>
            <w:r w:rsidRPr="006A2325">
              <w:rPr>
                <w:rFonts w:ascii="Times New Roman" w:eastAsia="Times New Roman" w:hAnsi="Times New Roman" w:cs="Times New Roman"/>
                <w:sz w:val="20"/>
                <w:szCs w:val="20"/>
                <w:lang w:eastAsia="ru-RU"/>
              </w:rPr>
              <w:t xml:space="preserve">Итого </w:t>
            </w:r>
          </w:p>
        </w:tc>
        <w:tc>
          <w:tcPr>
            <w:tcW w:w="1592" w:type="dxa"/>
            <w:tcBorders>
              <w:top w:val="nil"/>
              <w:left w:val="nil"/>
              <w:bottom w:val="single" w:sz="4" w:space="0" w:color="auto"/>
              <w:right w:val="single" w:sz="4" w:space="0" w:color="auto"/>
            </w:tcBorders>
            <w:shd w:val="clear" w:color="auto" w:fill="auto"/>
            <w:vAlign w:val="center"/>
          </w:tcPr>
          <w:p w:rsidR="00EB3503" w:rsidRPr="006A2325" w:rsidRDefault="00EB3503" w:rsidP="006A2325">
            <w:pPr>
              <w:spacing w:after="0" w:line="240" w:lineRule="auto"/>
              <w:jc w:val="center"/>
              <w:rPr>
                <w:rFonts w:ascii="Times New Roman" w:eastAsia="Times New Roman" w:hAnsi="Times New Roman" w:cs="Times New Roman"/>
                <w:szCs w:val="24"/>
                <w:lang w:eastAsia="ru-RU"/>
              </w:rPr>
            </w:pPr>
            <w:r w:rsidRPr="006A2325">
              <w:rPr>
                <w:rFonts w:ascii="Times New Roman" w:eastAsia="Times New Roman" w:hAnsi="Times New Roman" w:cs="Times New Roman"/>
                <w:szCs w:val="24"/>
                <w:lang w:eastAsia="ru-RU"/>
              </w:rPr>
              <w:t>6 506 311,48</w:t>
            </w:r>
          </w:p>
        </w:tc>
        <w:tc>
          <w:tcPr>
            <w:tcW w:w="3302" w:type="dxa"/>
            <w:tcBorders>
              <w:top w:val="nil"/>
              <w:left w:val="nil"/>
              <w:bottom w:val="single" w:sz="4" w:space="0" w:color="auto"/>
              <w:right w:val="single" w:sz="4" w:space="0" w:color="auto"/>
            </w:tcBorders>
          </w:tcPr>
          <w:p w:rsidR="00EB3503" w:rsidRPr="006A2325" w:rsidRDefault="00EB3503" w:rsidP="006A2325">
            <w:pPr>
              <w:spacing w:after="0" w:line="240" w:lineRule="auto"/>
              <w:jc w:val="center"/>
              <w:rPr>
                <w:rFonts w:ascii="Times New Roman" w:eastAsia="Times New Roman" w:hAnsi="Times New Roman" w:cs="Times New Roman"/>
                <w:szCs w:val="24"/>
                <w:lang w:eastAsia="ru-RU"/>
              </w:rPr>
            </w:pPr>
            <w:r w:rsidRPr="006A2325">
              <w:rPr>
                <w:rFonts w:ascii="Times New Roman" w:eastAsia="Times New Roman" w:hAnsi="Times New Roman" w:cs="Times New Roman"/>
                <w:szCs w:val="24"/>
                <w:lang w:eastAsia="ru-RU"/>
              </w:rPr>
              <w:t>1 525 765,09</w:t>
            </w:r>
          </w:p>
        </w:tc>
      </w:tr>
    </w:tbl>
    <w:p w:rsidR="00EB3503" w:rsidRPr="00EB3503" w:rsidRDefault="00EB3503" w:rsidP="00EB3503">
      <w:pPr>
        <w:spacing w:after="0" w:line="240" w:lineRule="auto"/>
        <w:ind w:firstLine="709"/>
        <w:jc w:val="both"/>
        <w:rPr>
          <w:rFonts w:ascii="Times New Roman" w:hAnsi="Times New Roman" w:cs="Times New Roman"/>
          <w:sz w:val="24"/>
          <w:szCs w:val="24"/>
        </w:rPr>
      </w:pPr>
      <w:r w:rsidRPr="00EB3503">
        <w:rPr>
          <w:rFonts w:ascii="Times New Roman" w:hAnsi="Times New Roman" w:cs="Times New Roman"/>
          <w:sz w:val="24"/>
          <w:szCs w:val="24"/>
        </w:rPr>
        <w:t>Плановый объем доходов, утвержденный планом финансово-хозяйственной деятельности на 2023 год в размере 2 006,7 тыс. рублей,  состоит из поступлений:</w:t>
      </w:r>
    </w:p>
    <w:p w:rsidR="00EB3503" w:rsidRDefault="00EB3503" w:rsidP="00415DFD">
      <w:pPr>
        <w:pStyle w:val="a7"/>
        <w:numPr>
          <w:ilvl w:val="0"/>
          <w:numId w:val="62"/>
        </w:numPr>
        <w:spacing w:after="0" w:line="240" w:lineRule="auto"/>
        <w:ind w:left="0" w:firstLine="709"/>
        <w:jc w:val="both"/>
        <w:rPr>
          <w:rFonts w:ascii="Times New Roman" w:hAnsi="Times New Roman" w:cs="Times New Roman"/>
          <w:sz w:val="24"/>
          <w:szCs w:val="24"/>
        </w:rPr>
      </w:pPr>
      <w:r w:rsidRPr="00EB3503">
        <w:rPr>
          <w:rFonts w:ascii="Times New Roman" w:hAnsi="Times New Roman" w:cs="Times New Roman"/>
          <w:sz w:val="24"/>
          <w:szCs w:val="24"/>
        </w:rPr>
        <w:t xml:space="preserve">от реализации дополнительных профессиональных образовательных программ (курсы повышения квалификации) в размере 726,5 тыс. руб. за год; </w:t>
      </w:r>
    </w:p>
    <w:p w:rsidR="00EB3503" w:rsidRDefault="00EB3503" w:rsidP="00415DFD">
      <w:pPr>
        <w:pStyle w:val="a7"/>
        <w:numPr>
          <w:ilvl w:val="0"/>
          <w:numId w:val="62"/>
        </w:numPr>
        <w:spacing w:after="0" w:line="240" w:lineRule="auto"/>
        <w:ind w:left="0" w:firstLine="709"/>
        <w:jc w:val="both"/>
        <w:rPr>
          <w:rFonts w:ascii="Times New Roman" w:hAnsi="Times New Roman" w:cs="Times New Roman"/>
          <w:sz w:val="24"/>
          <w:szCs w:val="24"/>
        </w:rPr>
      </w:pPr>
      <w:r w:rsidRPr="00EB3503">
        <w:rPr>
          <w:rFonts w:ascii="Times New Roman" w:hAnsi="Times New Roman" w:cs="Times New Roman"/>
          <w:sz w:val="24"/>
          <w:szCs w:val="24"/>
        </w:rPr>
        <w:lastRenderedPageBreak/>
        <w:t>о</w:t>
      </w:r>
      <w:r>
        <w:rPr>
          <w:rFonts w:ascii="Times New Roman" w:hAnsi="Times New Roman" w:cs="Times New Roman"/>
          <w:sz w:val="24"/>
          <w:szCs w:val="24"/>
        </w:rPr>
        <w:t xml:space="preserve">платы обучающимися </w:t>
      </w:r>
      <w:r w:rsidRPr="00EB3503">
        <w:rPr>
          <w:rFonts w:ascii="Times New Roman" w:hAnsi="Times New Roman" w:cs="Times New Roman"/>
          <w:sz w:val="24"/>
          <w:szCs w:val="24"/>
        </w:rPr>
        <w:t>за проживание в общежитии колледжа, пользование дополнительными услугами, компенсации коммунальных услуг в размере 1 104,5 тыс</w:t>
      </w:r>
      <w:proofErr w:type="gramStart"/>
      <w:r w:rsidRPr="00EB3503">
        <w:rPr>
          <w:rFonts w:ascii="Times New Roman" w:hAnsi="Times New Roman" w:cs="Times New Roman"/>
          <w:sz w:val="24"/>
          <w:szCs w:val="24"/>
        </w:rPr>
        <w:t>.р</w:t>
      </w:r>
      <w:proofErr w:type="gramEnd"/>
      <w:r w:rsidRPr="00EB3503">
        <w:rPr>
          <w:rFonts w:ascii="Times New Roman" w:hAnsi="Times New Roman" w:cs="Times New Roman"/>
          <w:sz w:val="24"/>
          <w:szCs w:val="24"/>
        </w:rPr>
        <w:t>уб.;</w:t>
      </w:r>
    </w:p>
    <w:p w:rsidR="00EB3503" w:rsidRDefault="00EB3503" w:rsidP="00415DFD">
      <w:pPr>
        <w:pStyle w:val="a7"/>
        <w:numPr>
          <w:ilvl w:val="0"/>
          <w:numId w:val="62"/>
        </w:numPr>
        <w:spacing w:after="0" w:line="240" w:lineRule="auto"/>
        <w:ind w:left="0" w:firstLine="709"/>
        <w:jc w:val="both"/>
        <w:rPr>
          <w:rFonts w:ascii="Times New Roman" w:hAnsi="Times New Roman" w:cs="Times New Roman"/>
          <w:sz w:val="24"/>
          <w:szCs w:val="24"/>
        </w:rPr>
      </w:pPr>
      <w:r w:rsidRPr="00EB3503">
        <w:rPr>
          <w:rFonts w:ascii="Times New Roman" w:hAnsi="Times New Roman" w:cs="Times New Roman"/>
          <w:sz w:val="24"/>
          <w:szCs w:val="24"/>
        </w:rPr>
        <w:t>поступлений по договорам аренды части нежилых помещений здания колледжа: аренда буфета, площади под кофе-машиной в размере 171,5 тыс</w:t>
      </w:r>
      <w:proofErr w:type="gramStart"/>
      <w:r w:rsidRPr="00EB3503">
        <w:rPr>
          <w:rFonts w:ascii="Times New Roman" w:hAnsi="Times New Roman" w:cs="Times New Roman"/>
          <w:sz w:val="24"/>
          <w:szCs w:val="24"/>
        </w:rPr>
        <w:t>.р</w:t>
      </w:r>
      <w:proofErr w:type="gramEnd"/>
      <w:r w:rsidRPr="00EB3503">
        <w:rPr>
          <w:rFonts w:ascii="Times New Roman" w:hAnsi="Times New Roman" w:cs="Times New Roman"/>
          <w:sz w:val="24"/>
          <w:szCs w:val="24"/>
        </w:rPr>
        <w:t>уб</w:t>
      </w:r>
      <w:r w:rsidR="00DE5930">
        <w:rPr>
          <w:rFonts w:ascii="Times New Roman" w:hAnsi="Times New Roman" w:cs="Times New Roman"/>
          <w:sz w:val="24"/>
          <w:szCs w:val="24"/>
        </w:rPr>
        <w:t>.</w:t>
      </w:r>
      <w:r>
        <w:rPr>
          <w:rFonts w:ascii="Times New Roman" w:hAnsi="Times New Roman" w:cs="Times New Roman"/>
          <w:sz w:val="24"/>
          <w:szCs w:val="24"/>
        </w:rPr>
        <w:t>;</w:t>
      </w:r>
    </w:p>
    <w:p w:rsidR="00EB3503" w:rsidRDefault="00EB3503" w:rsidP="00415DFD">
      <w:pPr>
        <w:pStyle w:val="a7"/>
        <w:numPr>
          <w:ilvl w:val="0"/>
          <w:numId w:val="62"/>
        </w:numPr>
        <w:spacing w:after="0" w:line="240" w:lineRule="auto"/>
        <w:ind w:left="0" w:firstLine="709"/>
        <w:jc w:val="both"/>
        <w:rPr>
          <w:rFonts w:ascii="Times New Roman" w:hAnsi="Times New Roman" w:cs="Times New Roman"/>
          <w:sz w:val="24"/>
          <w:szCs w:val="24"/>
        </w:rPr>
      </w:pPr>
      <w:r w:rsidRPr="00EB3503">
        <w:rPr>
          <w:rFonts w:ascii="Times New Roman" w:hAnsi="Times New Roman" w:cs="Times New Roman"/>
          <w:sz w:val="24"/>
          <w:szCs w:val="24"/>
        </w:rPr>
        <w:t>доходы от штрафов, пеней – 4,2 тыс</w:t>
      </w:r>
      <w:proofErr w:type="gramStart"/>
      <w:r w:rsidRPr="00EB3503">
        <w:rPr>
          <w:rFonts w:ascii="Times New Roman" w:hAnsi="Times New Roman" w:cs="Times New Roman"/>
          <w:sz w:val="24"/>
          <w:szCs w:val="24"/>
        </w:rPr>
        <w:t>.р</w:t>
      </w:r>
      <w:proofErr w:type="gramEnd"/>
      <w:r w:rsidRPr="00EB3503">
        <w:rPr>
          <w:rFonts w:ascii="Times New Roman" w:hAnsi="Times New Roman" w:cs="Times New Roman"/>
          <w:sz w:val="24"/>
          <w:szCs w:val="24"/>
        </w:rPr>
        <w:t>уб.</w:t>
      </w:r>
      <w:r>
        <w:rPr>
          <w:rFonts w:ascii="Times New Roman" w:hAnsi="Times New Roman" w:cs="Times New Roman"/>
          <w:sz w:val="24"/>
          <w:szCs w:val="24"/>
        </w:rPr>
        <w:t>;</w:t>
      </w:r>
    </w:p>
    <w:p w:rsidR="00EB3503" w:rsidRPr="00EB3503" w:rsidRDefault="00EB3503" w:rsidP="00415DFD">
      <w:pPr>
        <w:pStyle w:val="a7"/>
        <w:numPr>
          <w:ilvl w:val="0"/>
          <w:numId w:val="62"/>
        </w:numPr>
        <w:spacing w:after="0" w:line="240" w:lineRule="auto"/>
        <w:ind w:left="0" w:firstLine="709"/>
        <w:jc w:val="both"/>
        <w:rPr>
          <w:rFonts w:ascii="Times New Roman" w:hAnsi="Times New Roman" w:cs="Times New Roman"/>
          <w:sz w:val="24"/>
          <w:szCs w:val="24"/>
        </w:rPr>
      </w:pPr>
      <w:r w:rsidRPr="00EB3503">
        <w:rPr>
          <w:rFonts w:ascii="Times New Roman" w:hAnsi="Times New Roman" w:cs="Times New Roman"/>
          <w:sz w:val="24"/>
          <w:szCs w:val="24"/>
        </w:rPr>
        <w:t xml:space="preserve">поступление спонсорских средств. </w:t>
      </w:r>
    </w:p>
    <w:p w:rsidR="00EB3503" w:rsidRPr="00EB3503" w:rsidRDefault="00EB3503" w:rsidP="00EB3503">
      <w:pPr>
        <w:spacing w:after="0" w:line="240" w:lineRule="auto"/>
        <w:ind w:firstLine="709"/>
        <w:jc w:val="both"/>
        <w:rPr>
          <w:rFonts w:ascii="Times New Roman" w:hAnsi="Times New Roman" w:cs="Times New Roman"/>
          <w:sz w:val="24"/>
          <w:szCs w:val="24"/>
        </w:rPr>
      </w:pPr>
      <w:proofErr w:type="gramStart"/>
      <w:r w:rsidRPr="00EB3503">
        <w:rPr>
          <w:rFonts w:ascii="Times New Roman" w:hAnsi="Times New Roman" w:cs="Times New Roman"/>
          <w:sz w:val="24"/>
          <w:szCs w:val="24"/>
        </w:rPr>
        <w:t xml:space="preserve">По договору добровольного пожертвования </w:t>
      </w:r>
      <w:r>
        <w:rPr>
          <w:rFonts w:ascii="Times New Roman" w:hAnsi="Times New Roman" w:cs="Times New Roman"/>
          <w:sz w:val="24"/>
          <w:szCs w:val="24"/>
        </w:rPr>
        <w:t>№ 674 от 11.05.</w:t>
      </w:r>
      <w:r w:rsidRPr="00EB3503">
        <w:rPr>
          <w:rFonts w:ascii="Times New Roman" w:hAnsi="Times New Roman" w:cs="Times New Roman"/>
          <w:sz w:val="24"/>
          <w:szCs w:val="24"/>
        </w:rPr>
        <w:t>2023 года между колледжем и ПАО «Сургутнефтегаз» поступили средства в сумме 150,0 тыс. рублей</w:t>
      </w:r>
      <w:r>
        <w:rPr>
          <w:rFonts w:ascii="Times New Roman" w:hAnsi="Times New Roman" w:cs="Times New Roman"/>
          <w:sz w:val="24"/>
          <w:szCs w:val="24"/>
        </w:rPr>
        <w:t>, а также с</w:t>
      </w:r>
      <w:r w:rsidRPr="00EB3503">
        <w:rPr>
          <w:rFonts w:ascii="Times New Roman" w:hAnsi="Times New Roman" w:cs="Times New Roman"/>
          <w:sz w:val="24"/>
          <w:szCs w:val="24"/>
        </w:rPr>
        <w:t>огласно Распоряжению Правительства Тюменской области № 296-рп от 2</w:t>
      </w:r>
      <w:r>
        <w:rPr>
          <w:rFonts w:ascii="Times New Roman" w:hAnsi="Times New Roman" w:cs="Times New Roman"/>
          <w:sz w:val="24"/>
          <w:szCs w:val="24"/>
        </w:rPr>
        <w:t>1.04.</w:t>
      </w:r>
      <w:r w:rsidRPr="00EB3503">
        <w:rPr>
          <w:rFonts w:ascii="Times New Roman" w:hAnsi="Times New Roman" w:cs="Times New Roman"/>
          <w:sz w:val="24"/>
          <w:szCs w:val="24"/>
        </w:rPr>
        <w:t xml:space="preserve">2023 года колледжу выделено 409,5 тыс. </w:t>
      </w:r>
      <w:r>
        <w:rPr>
          <w:rFonts w:ascii="Times New Roman" w:hAnsi="Times New Roman" w:cs="Times New Roman"/>
          <w:sz w:val="24"/>
          <w:szCs w:val="24"/>
        </w:rPr>
        <w:t xml:space="preserve">рублей </w:t>
      </w:r>
      <w:r w:rsidRPr="00EB3503">
        <w:rPr>
          <w:rFonts w:ascii="Times New Roman" w:hAnsi="Times New Roman" w:cs="Times New Roman"/>
          <w:sz w:val="24"/>
          <w:szCs w:val="24"/>
        </w:rPr>
        <w:t xml:space="preserve">на поездку в Москву </w:t>
      </w:r>
      <w:r>
        <w:rPr>
          <w:rFonts w:ascii="Times New Roman" w:hAnsi="Times New Roman" w:cs="Times New Roman"/>
          <w:sz w:val="24"/>
          <w:szCs w:val="24"/>
        </w:rPr>
        <w:t>об</w:t>
      </w:r>
      <w:r w:rsidRPr="00EB3503">
        <w:rPr>
          <w:rFonts w:ascii="Times New Roman" w:hAnsi="Times New Roman" w:cs="Times New Roman"/>
          <w:sz w:val="24"/>
          <w:szCs w:val="24"/>
        </w:rPr>
        <w:t>уча</w:t>
      </w:r>
      <w:r>
        <w:rPr>
          <w:rFonts w:ascii="Times New Roman" w:hAnsi="Times New Roman" w:cs="Times New Roman"/>
          <w:sz w:val="24"/>
          <w:szCs w:val="24"/>
        </w:rPr>
        <w:t>ю</w:t>
      </w:r>
      <w:r w:rsidRPr="00EB3503">
        <w:rPr>
          <w:rFonts w:ascii="Times New Roman" w:hAnsi="Times New Roman" w:cs="Times New Roman"/>
          <w:sz w:val="24"/>
          <w:szCs w:val="24"/>
        </w:rPr>
        <w:t xml:space="preserve">щихся и преподавателей для участия в </w:t>
      </w:r>
      <w:r>
        <w:rPr>
          <w:rFonts w:ascii="Times New Roman" w:hAnsi="Times New Roman" w:cs="Times New Roman"/>
          <w:sz w:val="24"/>
          <w:szCs w:val="24"/>
        </w:rPr>
        <w:t>концерте 13.05.</w:t>
      </w:r>
      <w:r w:rsidRPr="00EB3503">
        <w:rPr>
          <w:rFonts w:ascii="Times New Roman" w:hAnsi="Times New Roman" w:cs="Times New Roman"/>
          <w:sz w:val="24"/>
          <w:szCs w:val="24"/>
        </w:rPr>
        <w:t xml:space="preserve">2023 года в Российской академии музыки им. Гнесиных, </w:t>
      </w:r>
      <w:r>
        <w:rPr>
          <w:rFonts w:ascii="Times New Roman" w:hAnsi="Times New Roman" w:cs="Times New Roman"/>
          <w:sz w:val="24"/>
          <w:szCs w:val="24"/>
        </w:rPr>
        <w:t>посвященном 30-летию программы «Новые имена</w:t>
      </w:r>
      <w:proofErr w:type="gramEnd"/>
      <w:r>
        <w:rPr>
          <w:rFonts w:ascii="Times New Roman" w:hAnsi="Times New Roman" w:cs="Times New Roman"/>
          <w:sz w:val="24"/>
          <w:szCs w:val="24"/>
        </w:rPr>
        <w:t xml:space="preserve"> Сургута»</w:t>
      </w:r>
      <w:r w:rsidRPr="00EB3503">
        <w:rPr>
          <w:rFonts w:ascii="Times New Roman" w:hAnsi="Times New Roman" w:cs="Times New Roman"/>
          <w:sz w:val="24"/>
          <w:szCs w:val="24"/>
        </w:rPr>
        <w:t xml:space="preserve"> и 50-летнему юбилею </w:t>
      </w:r>
      <w:r>
        <w:rPr>
          <w:rFonts w:ascii="Times New Roman" w:hAnsi="Times New Roman" w:cs="Times New Roman"/>
          <w:sz w:val="24"/>
          <w:szCs w:val="24"/>
        </w:rPr>
        <w:t>колледжа.</w:t>
      </w:r>
      <w:r w:rsidRPr="00EB3503">
        <w:rPr>
          <w:rFonts w:ascii="Times New Roman" w:hAnsi="Times New Roman" w:cs="Times New Roman"/>
          <w:sz w:val="24"/>
          <w:szCs w:val="24"/>
        </w:rPr>
        <w:t xml:space="preserve"> </w:t>
      </w:r>
    </w:p>
    <w:p w:rsidR="00867212" w:rsidRPr="00243D3E" w:rsidRDefault="00867212" w:rsidP="00243D3E">
      <w:pPr>
        <w:tabs>
          <w:tab w:val="left" w:pos="709"/>
        </w:tabs>
        <w:spacing w:after="0" w:line="240" w:lineRule="auto"/>
        <w:jc w:val="both"/>
        <w:rPr>
          <w:rFonts w:ascii="Times New Roman" w:hAnsi="Times New Roman" w:cs="Times New Roman"/>
          <w:b/>
          <w:sz w:val="24"/>
          <w:szCs w:val="24"/>
        </w:rPr>
      </w:pPr>
    </w:p>
    <w:p w:rsidR="0029282D" w:rsidRPr="0029282D" w:rsidRDefault="00243D3E" w:rsidP="0029282D">
      <w:pPr>
        <w:tabs>
          <w:tab w:val="left" w:pos="709"/>
        </w:tabs>
        <w:spacing w:after="0" w:line="240" w:lineRule="auto"/>
        <w:ind w:firstLine="709"/>
        <w:jc w:val="both"/>
        <w:rPr>
          <w:rFonts w:ascii="Times New Roman" w:hAnsi="Times New Roman" w:cs="Times New Roman"/>
          <w:b/>
          <w:sz w:val="24"/>
          <w:szCs w:val="24"/>
          <w:u w:val="single"/>
        </w:rPr>
      </w:pPr>
      <w:r w:rsidRPr="00C84398">
        <w:rPr>
          <w:rFonts w:ascii="Times New Roman" w:eastAsia="Times New Roman" w:hAnsi="Times New Roman" w:cs="Times New Roman"/>
          <w:b/>
          <w:sz w:val="24"/>
          <w:szCs w:val="24"/>
          <w:u w:val="single"/>
          <w:lang w:eastAsia="ru-RU"/>
        </w:rPr>
        <w:t>5.2. Направление использования бюджетных средств</w:t>
      </w:r>
    </w:p>
    <w:p w:rsidR="0029282D" w:rsidRPr="0041444D" w:rsidRDefault="0041444D" w:rsidP="0029282D">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41444D">
        <w:rPr>
          <w:rFonts w:ascii="Times New Roman" w:eastAsia="Times New Roman" w:hAnsi="Times New Roman" w:cs="Times New Roman"/>
          <w:sz w:val="24"/>
          <w:szCs w:val="24"/>
          <w:lang w:eastAsia="ru-RU"/>
        </w:rPr>
        <w:t>Исполнение бюджета за 2022</w:t>
      </w:r>
      <w:r w:rsidR="0029282D" w:rsidRPr="0041444D">
        <w:rPr>
          <w:rFonts w:ascii="Times New Roman" w:eastAsia="Times New Roman" w:hAnsi="Times New Roman" w:cs="Times New Roman"/>
          <w:sz w:val="24"/>
          <w:szCs w:val="24"/>
          <w:lang w:eastAsia="ru-RU"/>
        </w:rPr>
        <w:t xml:space="preserve"> год составляет </w:t>
      </w:r>
      <w:r w:rsidR="0029282D" w:rsidRPr="0041444D">
        <w:rPr>
          <w:rFonts w:ascii="Times New Roman" w:eastAsia="Times New Roman" w:hAnsi="Times New Roman" w:cs="Times New Roman"/>
          <w:b/>
          <w:sz w:val="24"/>
          <w:szCs w:val="24"/>
          <w:lang w:eastAsia="ru-RU"/>
        </w:rPr>
        <w:t>99,8%</w:t>
      </w:r>
      <w:r w:rsidRPr="0041444D">
        <w:rPr>
          <w:rFonts w:ascii="Times New Roman" w:eastAsia="Times New Roman" w:hAnsi="Times New Roman" w:cs="Times New Roman"/>
          <w:sz w:val="24"/>
          <w:szCs w:val="24"/>
          <w:lang w:eastAsia="ru-RU"/>
        </w:rPr>
        <w:t>, за 6 месяцев 2023</w:t>
      </w:r>
      <w:r w:rsidR="0029282D" w:rsidRPr="0041444D">
        <w:rPr>
          <w:rFonts w:ascii="Times New Roman" w:eastAsia="Times New Roman" w:hAnsi="Times New Roman" w:cs="Times New Roman"/>
          <w:sz w:val="24"/>
          <w:szCs w:val="24"/>
          <w:lang w:eastAsia="ru-RU"/>
        </w:rPr>
        <w:t xml:space="preserve"> года – </w:t>
      </w:r>
      <w:r w:rsidR="0029282D" w:rsidRPr="0041444D">
        <w:rPr>
          <w:rFonts w:ascii="Times New Roman" w:eastAsia="Times New Roman" w:hAnsi="Times New Roman" w:cs="Times New Roman"/>
          <w:b/>
          <w:sz w:val="24"/>
          <w:szCs w:val="24"/>
          <w:lang w:eastAsia="ru-RU"/>
        </w:rPr>
        <w:t>5</w:t>
      </w:r>
      <w:r w:rsidRPr="0041444D">
        <w:rPr>
          <w:rFonts w:ascii="Times New Roman" w:eastAsia="Times New Roman" w:hAnsi="Times New Roman" w:cs="Times New Roman"/>
          <w:b/>
          <w:sz w:val="24"/>
          <w:szCs w:val="24"/>
          <w:lang w:eastAsia="ru-RU"/>
        </w:rPr>
        <w:t>3</w:t>
      </w:r>
      <w:r w:rsidR="0029282D" w:rsidRPr="0041444D">
        <w:rPr>
          <w:rFonts w:ascii="Times New Roman" w:eastAsia="Times New Roman" w:hAnsi="Times New Roman" w:cs="Times New Roman"/>
          <w:b/>
          <w:sz w:val="24"/>
          <w:szCs w:val="24"/>
          <w:lang w:eastAsia="ru-RU"/>
        </w:rPr>
        <w:t>%</w:t>
      </w:r>
      <w:r w:rsidR="0029282D" w:rsidRPr="0041444D">
        <w:rPr>
          <w:rFonts w:ascii="Times New Roman" w:eastAsia="Times New Roman" w:hAnsi="Times New Roman" w:cs="Times New Roman"/>
          <w:sz w:val="24"/>
          <w:szCs w:val="24"/>
          <w:lang w:eastAsia="ru-RU"/>
        </w:rPr>
        <w:t>, что соответствует плану финансово-хозяйственной деятельности и свидетельствует о высоком уровне качества административно-финансового менеджмента в организации.</w:t>
      </w:r>
    </w:p>
    <w:p w:rsidR="00627B05" w:rsidRPr="00627B05" w:rsidRDefault="00627B05" w:rsidP="00627B05">
      <w:pPr>
        <w:tabs>
          <w:tab w:val="left" w:pos="709"/>
        </w:tabs>
        <w:spacing w:after="0" w:line="240" w:lineRule="auto"/>
        <w:ind w:firstLine="709"/>
        <w:jc w:val="both"/>
        <w:rPr>
          <w:rFonts w:ascii="Times New Roman" w:hAnsi="Times New Roman" w:cs="Times New Roman"/>
          <w:sz w:val="24"/>
          <w:szCs w:val="24"/>
        </w:rPr>
      </w:pPr>
      <w:proofErr w:type="gramStart"/>
      <w:r w:rsidRPr="00627B05">
        <w:rPr>
          <w:rFonts w:ascii="Times New Roman" w:hAnsi="Times New Roman" w:cs="Times New Roman"/>
          <w:sz w:val="24"/>
          <w:szCs w:val="24"/>
        </w:rPr>
        <w:t>В 2022 финансовом году 87,2% объема субсидий, предоставленных на финансовое обеспечение выполнения государственного задания, направлено на выплату заработной платы работникам и оплату страховых взносов на выплаты по заработной плате во внебюджетные фонды. 8,8% субсидий направлены на оплату по договорам на оказание услуг связи, оказание коммунальных услуг, услуг аренды спортивного зала, на содержание зданий, транспортных средств, музыкальных инструментов и прочего имущества</w:t>
      </w:r>
      <w:proofErr w:type="gramEnd"/>
      <w:r w:rsidRPr="00627B05">
        <w:rPr>
          <w:rFonts w:ascii="Times New Roman" w:hAnsi="Times New Roman" w:cs="Times New Roman"/>
          <w:sz w:val="24"/>
          <w:szCs w:val="24"/>
        </w:rPr>
        <w:t xml:space="preserve">, находящегося в оперативном управлении, на осуществление мероприятий по комплексной безопасности учреждения. 2,4% от общего объема субсидий направлены на улучшение материально-технической базы колледжа, на уплату налогов </w:t>
      </w:r>
      <w:proofErr w:type="gramStart"/>
      <w:r w:rsidRPr="00627B05">
        <w:rPr>
          <w:rFonts w:ascii="Times New Roman" w:hAnsi="Times New Roman" w:cs="Times New Roman"/>
          <w:sz w:val="24"/>
          <w:szCs w:val="24"/>
        </w:rPr>
        <w:t>направлен</w:t>
      </w:r>
      <w:proofErr w:type="gramEnd"/>
      <w:r w:rsidRPr="00627B05">
        <w:rPr>
          <w:rFonts w:ascii="Times New Roman" w:hAnsi="Times New Roman" w:cs="Times New Roman"/>
          <w:sz w:val="24"/>
          <w:szCs w:val="24"/>
        </w:rPr>
        <w:t xml:space="preserve"> 1,6 % субсидий, на выплаты социального характера – 0,8%.</w:t>
      </w:r>
    </w:p>
    <w:p w:rsidR="0029282D" w:rsidRDefault="0029282D" w:rsidP="0029282D">
      <w:pPr>
        <w:tabs>
          <w:tab w:val="left" w:pos="709"/>
        </w:tabs>
        <w:spacing w:after="0" w:line="240" w:lineRule="auto"/>
        <w:ind w:firstLine="709"/>
        <w:jc w:val="both"/>
        <w:rPr>
          <w:rFonts w:ascii="Times New Roman" w:hAnsi="Times New Roman" w:cs="Times New Roman"/>
          <w:sz w:val="24"/>
          <w:szCs w:val="24"/>
        </w:rPr>
      </w:pPr>
    </w:p>
    <w:p w:rsidR="0029282D" w:rsidRDefault="0029282D" w:rsidP="0029282D">
      <w:pPr>
        <w:tabs>
          <w:tab w:val="left" w:pos="709"/>
        </w:tabs>
        <w:spacing w:after="0" w:line="240" w:lineRule="auto"/>
        <w:ind w:firstLine="709"/>
        <w:jc w:val="both"/>
        <w:rPr>
          <w:rFonts w:ascii="Times New Roman" w:hAnsi="Times New Roman" w:cs="Times New Roman"/>
          <w:sz w:val="24"/>
          <w:szCs w:val="24"/>
        </w:rPr>
      </w:pPr>
    </w:p>
    <w:p w:rsidR="006A2325" w:rsidRDefault="006A2325" w:rsidP="0029282D">
      <w:pPr>
        <w:tabs>
          <w:tab w:val="left" w:pos="709"/>
        </w:tabs>
        <w:spacing w:after="0" w:line="240" w:lineRule="auto"/>
        <w:ind w:firstLine="709"/>
        <w:jc w:val="both"/>
        <w:rPr>
          <w:rFonts w:ascii="Times New Roman" w:hAnsi="Times New Roman" w:cs="Times New Roman"/>
          <w:sz w:val="24"/>
          <w:szCs w:val="24"/>
        </w:rPr>
      </w:pPr>
    </w:p>
    <w:p w:rsidR="006A2325" w:rsidRDefault="006A2325" w:rsidP="0029282D">
      <w:pPr>
        <w:tabs>
          <w:tab w:val="left" w:pos="709"/>
        </w:tabs>
        <w:spacing w:after="0" w:line="240" w:lineRule="auto"/>
        <w:ind w:firstLine="709"/>
        <w:jc w:val="both"/>
        <w:rPr>
          <w:rFonts w:ascii="Times New Roman" w:hAnsi="Times New Roman" w:cs="Times New Roman"/>
          <w:sz w:val="24"/>
          <w:szCs w:val="24"/>
        </w:rPr>
      </w:pPr>
    </w:p>
    <w:p w:rsidR="006A2325" w:rsidRDefault="006A2325" w:rsidP="0029282D">
      <w:pPr>
        <w:tabs>
          <w:tab w:val="left" w:pos="709"/>
        </w:tabs>
        <w:spacing w:after="0" w:line="240" w:lineRule="auto"/>
        <w:ind w:firstLine="709"/>
        <w:jc w:val="both"/>
        <w:rPr>
          <w:rFonts w:ascii="Times New Roman" w:hAnsi="Times New Roman" w:cs="Times New Roman"/>
          <w:sz w:val="24"/>
          <w:szCs w:val="24"/>
        </w:rPr>
      </w:pPr>
    </w:p>
    <w:p w:rsidR="0041444D" w:rsidRDefault="0041444D" w:rsidP="0029282D">
      <w:pPr>
        <w:tabs>
          <w:tab w:val="left" w:pos="709"/>
        </w:tabs>
        <w:spacing w:after="0" w:line="240" w:lineRule="auto"/>
        <w:ind w:firstLine="709"/>
        <w:jc w:val="both"/>
        <w:rPr>
          <w:rFonts w:ascii="Times New Roman" w:hAnsi="Times New Roman" w:cs="Times New Roman"/>
          <w:sz w:val="24"/>
          <w:szCs w:val="24"/>
        </w:rPr>
        <w:sectPr w:rsidR="0041444D" w:rsidSect="00C84398">
          <w:pgSz w:w="16838" w:h="11906" w:orient="landscape"/>
          <w:pgMar w:top="850" w:right="1134" w:bottom="1276" w:left="1134" w:header="708" w:footer="708" w:gutter="0"/>
          <w:cols w:space="720"/>
        </w:sectPr>
      </w:pPr>
    </w:p>
    <w:p w:rsidR="0029282D" w:rsidRPr="00AC4CEC" w:rsidRDefault="0029282D" w:rsidP="0041444D">
      <w:pPr>
        <w:tabs>
          <w:tab w:val="left" w:pos="709"/>
        </w:tabs>
        <w:spacing w:after="0" w:line="240" w:lineRule="auto"/>
        <w:jc w:val="both"/>
        <w:rPr>
          <w:rFonts w:ascii="Times New Roman" w:eastAsia="Times New Roman" w:hAnsi="Times New Roman" w:cs="Times New Roman"/>
          <w:color w:val="000000" w:themeColor="text1"/>
          <w:sz w:val="24"/>
          <w:szCs w:val="24"/>
          <w:lang w:eastAsia="ru-RU"/>
        </w:rPr>
      </w:pPr>
    </w:p>
    <w:p w:rsidR="0041444D" w:rsidRDefault="00243D3E" w:rsidP="008E2EE0">
      <w:pPr>
        <w:tabs>
          <w:tab w:val="left" w:pos="709"/>
        </w:tabs>
        <w:spacing w:after="0" w:line="240" w:lineRule="auto"/>
        <w:jc w:val="center"/>
        <w:rPr>
          <w:rFonts w:ascii="Times New Roman" w:hAnsi="Times New Roman" w:cs="Times New Roman"/>
          <w:b/>
          <w:sz w:val="24"/>
          <w:szCs w:val="24"/>
        </w:rPr>
      </w:pPr>
      <w:r w:rsidRPr="00F244A1">
        <w:rPr>
          <w:rFonts w:ascii="Times New Roman" w:hAnsi="Times New Roman" w:cs="Times New Roman"/>
          <w:b/>
          <w:sz w:val="24"/>
          <w:szCs w:val="24"/>
        </w:rPr>
        <w:t xml:space="preserve">Структура расходов субсидий, предоставленных на финансовое обеспечение </w:t>
      </w:r>
    </w:p>
    <w:p w:rsidR="00243D3E" w:rsidRPr="00F244A1" w:rsidRDefault="00243D3E" w:rsidP="008E2EE0">
      <w:pPr>
        <w:tabs>
          <w:tab w:val="left" w:pos="709"/>
        </w:tabs>
        <w:spacing w:after="0" w:line="240" w:lineRule="auto"/>
        <w:jc w:val="center"/>
        <w:rPr>
          <w:rFonts w:ascii="Times New Roman" w:hAnsi="Times New Roman" w:cs="Times New Roman"/>
          <w:b/>
          <w:sz w:val="24"/>
          <w:szCs w:val="24"/>
        </w:rPr>
      </w:pPr>
      <w:r w:rsidRPr="00F244A1">
        <w:rPr>
          <w:rFonts w:ascii="Times New Roman" w:hAnsi="Times New Roman" w:cs="Times New Roman"/>
          <w:b/>
          <w:sz w:val="24"/>
          <w:szCs w:val="24"/>
        </w:rPr>
        <w:t>государственного задания на</w:t>
      </w:r>
      <w:r w:rsidR="008E2EE0" w:rsidRPr="00F244A1">
        <w:rPr>
          <w:rFonts w:ascii="Times New Roman" w:hAnsi="Times New Roman" w:cs="Times New Roman"/>
          <w:b/>
          <w:sz w:val="24"/>
          <w:szCs w:val="24"/>
        </w:rPr>
        <w:t xml:space="preserve"> оказание государственных услуг</w:t>
      </w:r>
    </w:p>
    <w:tbl>
      <w:tblPr>
        <w:tblW w:w="12451" w:type="dxa"/>
        <w:jc w:val="center"/>
        <w:tblLook w:val="04A0" w:firstRow="1" w:lastRow="0" w:firstColumn="1" w:lastColumn="0" w:noHBand="0" w:noVBand="1"/>
      </w:tblPr>
      <w:tblGrid>
        <w:gridCol w:w="5673"/>
        <w:gridCol w:w="1798"/>
        <w:gridCol w:w="1540"/>
        <w:gridCol w:w="1720"/>
        <w:gridCol w:w="1720"/>
      </w:tblGrid>
      <w:tr w:rsidR="00243D3E" w:rsidRPr="00627B05" w:rsidTr="00FB0F7D">
        <w:trPr>
          <w:trHeight w:val="315"/>
          <w:jc w:val="center"/>
        </w:trPr>
        <w:tc>
          <w:tcPr>
            <w:tcW w:w="5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3D3E" w:rsidRPr="00627B05" w:rsidRDefault="00243D3E" w:rsidP="00627B05">
            <w:pPr>
              <w:spacing w:after="0" w:line="240" w:lineRule="auto"/>
              <w:jc w:val="center"/>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Наименование расходов</w:t>
            </w:r>
          </w:p>
        </w:tc>
        <w:tc>
          <w:tcPr>
            <w:tcW w:w="3338" w:type="dxa"/>
            <w:gridSpan w:val="2"/>
            <w:tcBorders>
              <w:top w:val="single" w:sz="4" w:space="0" w:color="auto"/>
              <w:left w:val="nil"/>
              <w:bottom w:val="single" w:sz="4" w:space="0" w:color="auto"/>
              <w:right w:val="single" w:sz="4" w:space="0" w:color="auto"/>
            </w:tcBorders>
            <w:shd w:val="clear" w:color="auto" w:fill="auto"/>
            <w:vAlign w:val="bottom"/>
            <w:hideMark/>
          </w:tcPr>
          <w:p w:rsidR="00243D3E" w:rsidRPr="00627B05" w:rsidRDefault="00627B05" w:rsidP="00627B05">
            <w:pPr>
              <w:spacing w:after="0" w:line="240" w:lineRule="auto"/>
              <w:jc w:val="center"/>
              <w:rPr>
                <w:rFonts w:ascii="Times New Roman" w:eastAsia="Times New Roman" w:hAnsi="Times New Roman" w:cs="Times New Roman"/>
                <w:b/>
                <w:bCs/>
                <w:sz w:val="20"/>
                <w:szCs w:val="20"/>
                <w:lang w:eastAsia="ru-RU"/>
              </w:rPr>
            </w:pPr>
            <w:r w:rsidRPr="00627B05">
              <w:rPr>
                <w:rFonts w:ascii="Times New Roman" w:eastAsia="Times New Roman" w:hAnsi="Times New Roman" w:cs="Times New Roman"/>
                <w:b/>
                <w:bCs/>
                <w:color w:val="000000"/>
                <w:sz w:val="20"/>
                <w:szCs w:val="20"/>
                <w:lang w:eastAsia="ru-RU"/>
              </w:rPr>
              <w:t>2022 год</w:t>
            </w:r>
          </w:p>
        </w:tc>
        <w:tc>
          <w:tcPr>
            <w:tcW w:w="3440" w:type="dxa"/>
            <w:gridSpan w:val="2"/>
            <w:tcBorders>
              <w:top w:val="single" w:sz="4" w:space="0" w:color="auto"/>
              <w:left w:val="nil"/>
              <w:bottom w:val="single" w:sz="4" w:space="0" w:color="auto"/>
              <w:right w:val="single" w:sz="4" w:space="0" w:color="auto"/>
            </w:tcBorders>
            <w:shd w:val="clear" w:color="auto" w:fill="auto"/>
            <w:vAlign w:val="bottom"/>
            <w:hideMark/>
          </w:tcPr>
          <w:p w:rsidR="00243D3E" w:rsidRPr="00627B05" w:rsidRDefault="00627B05" w:rsidP="00627B05">
            <w:pPr>
              <w:spacing w:after="0" w:line="240" w:lineRule="auto"/>
              <w:jc w:val="center"/>
              <w:rPr>
                <w:rFonts w:ascii="Times New Roman" w:eastAsia="Times New Roman" w:hAnsi="Times New Roman" w:cs="Times New Roman"/>
                <w:b/>
                <w:bCs/>
                <w:sz w:val="20"/>
                <w:szCs w:val="20"/>
                <w:lang w:eastAsia="ru-RU"/>
              </w:rPr>
            </w:pPr>
            <w:r w:rsidRPr="00627B05">
              <w:rPr>
                <w:rFonts w:ascii="Times New Roman" w:eastAsia="Times New Roman" w:hAnsi="Times New Roman" w:cs="Times New Roman"/>
                <w:b/>
                <w:bCs/>
                <w:sz w:val="20"/>
                <w:szCs w:val="20"/>
                <w:lang w:eastAsia="ru-RU"/>
              </w:rPr>
              <w:t>1 полугодие 2023</w:t>
            </w:r>
            <w:r w:rsidR="00243D3E" w:rsidRPr="00627B05">
              <w:rPr>
                <w:rFonts w:ascii="Times New Roman" w:eastAsia="Times New Roman" w:hAnsi="Times New Roman" w:cs="Times New Roman"/>
                <w:b/>
                <w:bCs/>
                <w:sz w:val="20"/>
                <w:szCs w:val="20"/>
                <w:lang w:eastAsia="ru-RU"/>
              </w:rPr>
              <w:t xml:space="preserve"> года</w:t>
            </w:r>
          </w:p>
        </w:tc>
      </w:tr>
      <w:tr w:rsidR="00627B05" w:rsidRPr="00627B05" w:rsidTr="00627B05">
        <w:trPr>
          <w:trHeight w:val="116"/>
          <w:jc w:val="center"/>
        </w:trPr>
        <w:tc>
          <w:tcPr>
            <w:tcW w:w="5673" w:type="dxa"/>
            <w:vMerge/>
            <w:tcBorders>
              <w:top w:val="single" w:sz="4" w:space="0" w:color="auto"/>
              <w:left w:val="single" w:sz="4" w:space="0" w:color="auto"/>
              <w:bottom w:val="single" w:sz="4" w:space="0" w:color="000000"/>
              <w:right w:val="single" w:sz="4" w:space="0" w:color="auto"/>
            </w:tcBorders>
            <w:vAlign w:val="center"/>
            <w:hideMark/>
          </w:tcPr>
          <w:p w:rsidR="00627B05" w:rsidRPr="00627B05" w:rsidRDefault="00627B05" w:rsidP="00627B05">
            <w:pPr>
              <w:spacing w:after="0" w:line="240" w:lineRule="auto"/>
              <w:rPr>
                <w:rFonts w:ascii="Times New Roman" w:eastAsia="Times New Roman" w:hAnsi="Times New Roman" w:cs="Times New Roman"/>
                <w:sz w:val="20"/>
                <w:szCs w:val="20"/>
                <w:lang w:eastAsia="ru-RU"/>
              </w:rPr>
            </w:pPr>
          </w:p>
        </w:tc>
        <w:tc>
          <w:tcPr>
            <w:tcW w:w="1798" w:type="dxa"/>
            <w:tcBorders>
              <w:top w:val="nil"/>
              <w:left w:val="nil"/>
              <w:bottom w:val="single" w:sz="4" w:space="0" w:color="auto"/>
              <w:right w:val="single" w:sz="4" w:space="0" w:color="auto"/>
            </w:tcBorders>
            <w:shd w:val="clear" w:color="auto" w:fill="auto"/>
            <w:vAlign w:val="bottom"/>
          </w:tcPr>
          <w:p w:rsidR="00627B05" w:rsidRPr="00627B05" w:rsidRDefault="00627B05" w:rsidP="00627B05">
            <w:pPr>
              <w:spacing w:after="0" w:line="240" w:lineRule="auto"/>
              <w:rPr>
                <w:rFonts w:ascii="Times New Roman" w:eastAsia="Times New Roman" w:hAnsi="Times New Roman" w:cs="Times New Roman"/>
                <w:b/>
                <w:bCs/>
                <w:color w:val="000000"/>
                <w:sz w:val="20"/>
                <w:szCs w:val="20"/>
                <w:lang w:eastAsia="ru-RU"/>
              </w:rPr>
            </w:pPr>
            <w:r w:rsidRPr="00627B05">
              <w:rPr>
                <w:rFonts w:ascii="Times New Roman" w:eastAsia="Times New Roman" w:hAnsi="Times New Roman" w:cs="Times New Roman"/>
                <w:b/>
                <w:bCs/>
                <w:color w:val="000000"/>
                <w:sz w:val="20"/>
                <w:szCs w:val="20"/>
                <w:lang w:eastAsia="ru-RU"/>
              </w:rPr>
              <w:t>Объем, тыс</w:t>
            </w:r>
            <w:proofErr w:type="gramStart"/>
            <w:r w:rsidRPr="00627B05">
              <w:rPr>
                <w:rFonts w:ascii="Times New Roman" w:eastAsia="Times New Roman" w:hAnsi="Times New Roman" w:cs="Times New Roman"/>
                <w:b/>
                <w:bCs/>
                <w:color w:val="000000"/>
                <w:sz w:val="20"/>
                <w:szCs w:val="20"/>
                <w:lang w:eastAsia="ru-RU"/>
              </w:rPr>
              <w:t>.р</w:t>
            </w:r>
            <w:proofErr w:type="gramEnd"/>
            <w:r w:rsidRPr="00627B05">
              <w:rPr>
                <w:rFonts w:ascii="Times New Roman" w:eastAsia="Times New Roman" w:hAnsi="Times New Roman" w:cs="Times New Roman"/>
                <w:b/>
                <w:bCs/>
                <w:color w:val="000000"/>
                <w:sz w:val="20"/>
                <w:szCs w:val="20"/>
                <w:lang w:eastAsia="ru-RU"/>
              </w:rPr>
              <w:t>уб</w:t>
            </w:r>
          </w:p>
        </w:tc>
        <w:tc>
          <w:tcPr>
            <w:tcW w:w="1540" w:type="dxa"/>
            <w:tcBorders>
              <w:top w:val="nil"/>
              <w:left w:val="nil"/>
              <w:bottom w:val="single" w:sz="4" w:space="0" w:color="auto"/>
              <w:right w:val="single" w:sz="4" w:space="0" w:color="auto"/>
            </w:tcBorders>
            <w:shd w:val="clear" w:color="auto" w:fill="auto"/>
            <w:vAlign w:val="bottom"/>
          </w:tcPr>
          <w:p w:rsidR="00627B05" w:rsidRPr="00627B05" w:rsidRDefault="00627B05" w:rsidP="00627B05">
            <w:pPr>
              <w:spacing w:after="0" w:line="240" w:lineRule="auto"/>
              <w:rPr>
                <w:rFonts w:ascii="Times New Roman" w:eastAsia="Times New Roman" w:hAnsi="Times New Roman" w:cs="Times New Roman"/>
                <w:b/>
                <w:bCs/>
                <w:color w:val="000000"/>
                <w:sz w:val="20"/>
                <w:szCs w:val="20"/>
                <w:lang w:eastAsia="ru-RU"/>
              </w:rPr>
            </w:pPr>
            <w:r w:rsidRPr="00627B05">
              <w:rPr>
                <w:rFonts w:ascii="Times New Roman" w:eastAsia="Times New Roman" w:hAnsi="Times New Roman" w:cs="Times New Roman"/>
                <w:b/>
                <w:bCs/>
                <w:color w:val="000000"/>
                <w:sz w:val="20"/>
                <w:szCs w:val="20"/>
                <w:lang w:eastAsia="ru-RU"/>
              </w:rPr>
              <w:t>Структура расходов, %</w:t>
            </w:r>
          </w:p>
        </w:tc>
        <w:tc>
          <w:tcPr>
            <w:tcW w:w="1720" w:type="dxa"/>
            <w:tcBorders>
              <w:top w:val="nil"/>
              <w:left w:val="nil"/>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jc w:val="center"/>
              <w:rPr>
                <w:rFonts w:ascii="Times New Roman" w:eastAsia="Times New Roman" w:hAnsi="Times New Roman" w:cs="Times New Roman"/>
                <w:b/>
                <w:bCs/>
                <w:sz w:val="20"/>
                <w:szCs w:val="20"/>
                <w:lang w:eastAsia="ru-RU"/>
              </w:rPr>
            </w:pPr>
            <w:r w:rsidRPr="00627B05">
              <w:rPr>
                <w:rFonts w:ascii="Times New Roman" w:eastAsia="Times New Roman" w:hAnsi="Times New Roman" w:cs="Times New Roman"/>
                <w:b/>
                <w:bCs/>
                <w:sz w:val="20"/>
                <w:szCs w:val="20"/>
                <w:lang w:eastAsia="ru-RU"/>
              </w:rPr>
              <w:t>Объем, тыс</w:t>
            </w:r>
            <w:proofErr w:type="gramStart"/>
            <w:r w:rsidRPr="00627B05">
              <w:rPr>
                <w:rFonts w:ascii="Times New Roman" w:eastAsia="Times New Roman" w:hAnsi="Times New Roman" w:cs="Times New Roman"/>
                <w:b/>
                <w:bCs/>
                <w:sz w:val="20"/>
                <w:szCs w:val="20"/>
                <w:lang w:eastAsia="ru-RU"/>
              </w:rPr>
              <w:t>.р</w:t>
            </w:r>
            <w:proofErr w:type="gramEnd"/>
            <w:r w:rsidRPr="00627B05">
              <w:rPr>
                <w:rFonts w:ascii="Times New Roman" w:eastAsia="Times New Roman" w:hAnsi="Times New Roman" w:cs="Times New Roman"/>
                <w:b/>
                <w:bCs/>
                <w:sz w:val="20"/>
                <w:szCs w:val="20"/>
                <w:lang w:eastAsia="ru-RU"/>
              </w:rPr>
              <w:t>уб</w:t>
            </w:r>
          </w:p>
        </w:tc>
        <w:tc>
          <w:tcPr>
            <w:tcW w:w="1720" w:type="dxa"/>
            <w:tcBorders>
              <w:top w:val="nil"/>
              <w:left w:val="nil"/>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jc w:val="center"/>
              <w:rPr>
                <w:rFonts w:ascii="Times New Roman" w:eastAsia="Times New Roman" w:hAnsi="Times New Roman" w:cs="Times New Roman"/>
                <w:b/>
                <w:bCs/>
                <w:sz w:val="20"/>
                <w:szCs w:val="20"/>
                <w:lang w:eastAsia="ru-RU"/>
              </w:rPr>
            </w:pPr>
            <w:r w:rsidRPr="00627B05">
              <w:rPr>
                <w:rFonts w:ascii="Times New Roman" w:eastAsia="Times New Roman" w:hAnsi="Times New Roman" w:cs="Times New Roman"/>
                <w:b/>
                <w:bCs/>
                <w:sz w:val="20"/>
                <w:szCs w:val="20"/>
                <w:lang w:eastAsia="ru-RU"/>
              </w:rPr>
              <w:t>Структура, %</w:t>
            </w:r>
          </w:p>
        </w:tc>
      </w:tr>
      <w:tr w:rsidR="00627B05" w:rsidRPr="00627B05" w:rsidTr="00243D3E">
        <w:trPr>
          <w:trHeight w:val="315"/>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jc w:val="both"/>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Заработная плата</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86 750,7</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67,2%</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55 130,6</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74,3%</w:t>
            </w:r>
          </w:p>
        </w:tc>
      </w:tr>
      <w:tr w:rsidR="00627B05" w:rsidRPr="00627B05" w:rsidTr="00243D3E">
        <w:trPr>
          <w:trHeight w:val="280"/>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jc w:val="both"/>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Начисления на выплаты по оплате труда</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25 677,2</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20%</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10 657,8</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val="en-US" w:eastAsia="ru-RU"/>
              </w:rPr>
            </w:pPr>
            <w:r w:rsidRPr="00627B05">
              <w:rPr>
                <w:rFonts w:ascii="Times New Roman" w:eastAsia="Times New Roman" w:hAnsi="Times New Roman" w:cs="Times New Roman"/>
                <w:sz w:val="20"/>
                <w:szCs w:val="20"/>
                <w:lang w:val="en-US" w:eastAsia="ru-RU"/>
              </w:rPr>
              <w:t>14</w:t>
            </w:r>
            <w:r w:rsidRPr="00627B05">
              <w:rPr>
                <w:rFonts w:ascii="Times New Roman" w:eastAsia="Times New Roman" w:hAnsi="Times New Roman" w:cs="Times New Roman"/>
                <w:sz w:val="20"/>
                <w:szCs w:val="20"/>
                <w:lang w:eastAsia="ru-RU"/>
              </w:rPr>
              <w:t>,4</w:t>
            </w:r>
            <w:r w:rsidRPr="00627B05">
              <w:rPr>
                <w:rFonts w:ascii="Times New Roman" w:eastAsia="Times New Roman" w:hAnsi="Times New Roman" w:cs="Times New Roman"/>
                <w:sz w:val="20"/>
                <w:szCs w:val="20"/>
                <w:lang w:val="en-US" w:eastAsia="ru-RU"/>
              </w:rPr>
              <w:t>%</w:t>
            </w:r>
          </w:p>
        </w:tc>
      </w:tr>
      <w:tr w:rsidR="00627B05" w:rsidRPr="00627B05" w:rsidTr="00243D3E">
        <w:trPr>
          <w:trHeight w:val="332"/>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jc w:val="both"/>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Прочие выплаты (компенсация стоимости проезда в отпуск и пр.)</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1 663,5</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1,3%</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1 558,4</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val="en-US" w:eastAsia="ru-RU"/>
              </w:rPr>
            </w:pPr>
            <w:r w:rsidRPr="00627B05">
              <w:rPr>
                <w:rFonts w:ascii="Times New Roman" w:eastAsia="Times New Roman" w:hAnsi="Times New Roman" w:cs="Times New Roman"/>
                <w:sz w:val="20"/>
                <w:szCs w:val="20"/>
                <w:lang w:eastAsia="ru-RU"/>
              </w:rPr>
              <w:t>2,1</w:t>
            </w:r>
            <w:r w:rsidRPr="00627B05">
              <w:rPr>
                <w:rFonts w:ascii="Times New Roman" w:eastAsia="Times New Roman" w:hAnsi="Times New Roman" w:cs="Times New Roman"/>
                <w:sz w:val="20"/>
                <w:szCs w:val="20"/>
                <w:lang w:val="en-US" w:eastAsia="ru-RU"/>
              </w:rPr>
              <w:t>%</w:t>
            </w:r>
          </w:p>
        </w:tc>
      </w:tr>
      <w:tr w:rsidR="00627B05" w:rsidRPr="00627B05" w:rsidTr="00243D3E">
        <w:trPr>
          <w:trHeight w:val="562"/>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jc w:val="both"/>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Оплата работ, услуг (услуги связи, коммунальные услуги, по содержанию имущества, аренда и пр.)</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11 352,9</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8,8%</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5 674,0</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7,6%</w:t>
            </w:r>
          </w:p>
        </w:tc>
      </w:tr>
      <w:tr w:rsidR="00627B05" w:rsidRPr="00627B05" w:rsidTr="00243D3E">
        <w:trPr>
          <w:trHeight w:val="315"/>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Социальное обеспечение</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177,2</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0,1%</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175,0</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0,2%</w:t>
            </w:r>
          </w:p>
        </w:tc>
      </w:tr>
      <w:tr w:rsidR="00627B05" w:rsidRPr="00627B05" w:rsidTr="00243D3E">
        <w:trPr>
          <w:trHeight w:val="427"/>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Прочие расходы (налог на имущество, на землю, транспортный налог и пр.)</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2 112,0</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1,6%</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666,2</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0,9%</w:t>
            </w:r>
          </w:p>
        </w:tc>
      </w:tr>
      <w:tr w:rsidR="00627B05" w:rsidRPr="00627B05" w:rsidTr="00243D3E">
        <w:trPr>
          <w:trHeight w:val="262"/>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rPr>
                <w:rFonts w:ascii="Times New Roman" w:eastAsia="Times New Roman" w:hAnsi="Times New Roman" w:cs="Times New Roman"/>
                <w:sz w:val="20"/>
                <w:szCs w:val="20"/>
                <w:lang w:eastAsia="ru-RU"/>
              </w:rPr>
            </w:pPr>
            <w:r w:rsidRPr="00627B05">
              <w:rPr>
                <w:rFonts w:ascii="Times New Roman" w:eastAsia="Times New Roman" w:hAnsi="Times New Roman" w:cs="Times New Roman"/>
                <w:sz w:val="20"/>
                <w:szCs w:val="20"/>
                <w:lang w:eastAsia="ru-RU"/>
              </w:rPr>
              <w:t>Приобретение основных средств (библиотечный фонд и пр.)</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1 002,5</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0,8%</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118,2</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0,2%</w:t>
            </w:r>
          </w:p>
        </w:tc>
      </w:tr>
      <w:tr w:rsidR="00627B05" w:rsidRPr="00627B05" w:rsidTr="00243D3E">
        <w:trPr>
          <w:trHeight w:val="280"/>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rPr>
                <w:rFonts w:ascii="Times New Roman" w:eastAsia="Times New Roman" w:hAnsi="Times New Roman" w:cs="Times New Roman"/>
                <w:sz w:val="20"/>
                <w:szCs w:val="20"/>
                <w:lang w:eastAsia="ru-RU"/>
              </w:rPr>
            </w:pPr>
            <w:r w:rsidRPr="00627B05">
              <w:rPr>
                <w:rFonts w:ascii="Times New Roman" w:hAnsi="Times New Roman" w:cs="Times New Roman"/>
                <w:noProof/>
                <w:sz w:val="20"/>
                <w:szCs w:val="20"/>
                <w:lang w:eastAsia="ru-RU"/>
              </w:rPr>
              <mc:AlternateContent>
                <mc:Choice Requires="wps">
                  <w:drawing>
                    <wp:anchor distT="0" distB="0" distL="114300" distR="114300" simplePos="0" relativeHeight="252067840" behindDoc="1" locked="0" layoutInCell="0" allowOverlap="1" wp14:anchorId="0F2A83CB" wp14:editId="6D0EC38F">
                      <wp:simplePos x="0" y="0"/>
                      <wp:positionH relativeFrom="page">
                        <wp:posOffset>42545</wp:posOffset>
                      </wp:positionH>
                      <wp:positionV relativeFrom="page">
                        <wp:posOffset>224790</wp:posOffset>
                      </wp:positionV>
                      <wp:extent cx="1190625" cy="7277100"/>
                      <wp:effectExtent l="666750" t="762000" r="28575" b="19050"/>
                      <wp:wrapSquare wrapText="bothSides"/>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83" style="position:absolute;margin-left:3.35pt;margin-top:17.7pt;width:93.75pt;height:573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8RQgMAAOw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4B686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FA7F8A" w:rsidRPr="004B6863" w:rsidRDefault="00FA7F8A"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FA7F8A" w:rsidRPr="00007581" w:rsidRDefault="00FA7F8A"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627B05">
              <w:rPr>
                <w:rFonts w:ascii="Times New Roman" w:eastAsia="Times New Roman" w:hAnsi="Times New Roman" w:cs="Times New Roman"/>
                <w:sz w:val="20"/>
                <w:szCs w:val="20"/>
                <w:lang w:eastAsia="ru-RU"/>
              </w:rPr>
              <w:t>Приобретение материальных запасов (ГСМ, бланки и пр.)</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313,2</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0,2%</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eastAsia="ru-RU"/>
              </w:rPr>
            </w:pPr>
            <w:r w:rsidRPr="00627B05">
              <w:rPr>
                <w:rFonts w:ascii="Times New Roman" w:eastAsia="Times New Roman" w:hAnsi="Times New Roman" w:cs="Times New Roman"/>
                <w:sz w:val="20"/>
                <w:szCs w:val="20"/>
                <w:lang w:eastAsia="ru-RU"/>
              </w:rPr>
              <w:t>192,6</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0,3%</w:t>
            </w:r>
          </w:p>
        </w:tc>
      </w:tr>
      <w:tr w:rsidR="00627B05" w:rsidRPr="00627B05" w:rsidTr="00243D3E">
        <w:trPr>
          <w:trHeight w:val="315"/>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627B05" w:rsidRPr="00627B05" w:rsidRDefault="00627B05" w:rsidP="00627B05">
            <w:pPr>
              <w:spacing w:after="0" w:line="240" w:lineRule="auto"/>
              <w:rPr>
                <w:rFonts w:ascii="Times New Roman" w:eastAsia="Times New Roman" w:hAnsi="Times New Roman" w:cs="Times New Roman"/>
                <w:b/>
                <w:bCs/>
                <w:sz w:val="20"/>
                <w:szCs w:val="20"/>
                <w:lang w:eastAsia="ru-RU"/>
              </w:rPr>
            </w:pPr>
            <w:r w:rsidRPr="00627B05">
              <w:rPr>
                <w:rFonts w:ascii="Times New Roman" w:eastAsia="Times New Roman" w:hAnsi="Times New Roman" w:cs="Times New Roman"/>
                <w:b/>
                <w:bCs/>
                <w:sz w:val="20"/>
                <w:szCs w:val="20"/>
                <w:lang w:eastAsia="ru-RU"/>
              </w:rPr>
              <w:t>Итого</w:t>
            </w:r>
          </w:p>
        </w:tc>
        <w:tc>
          <w:tcPr>
            <w:tcW w:w="1798"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129 049,2</w:t>
            </w:r>
          </w:p>
        </w:tc>
        <w:tc>
          <w:tcPr>
            <w:tcW w:w="154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000000"/>
                <w:sz w:val="20"/>
                <w:szCs w:val="20"/>
                <w:lang w:eastAsia="ru-RU"/>
              </w:rPr>
            </w:pPr>
            <w:r w:rsidRPr="00627B05">
              <w:rPr>
                <w:rFonts w:ascii="Times New Roman" w:eastAsia="Times New Roman" w:hAnsi="Times New Roman" w:cs="Times New Roman"/>
                <w:color w:val="000000"/>
                <w:sz w:val="20"/>
                <w:szCs w:val="20"/>
                <w:lang w:eastAsia="ru-RU"/>
              </w:rPr>
              <w:t>100%</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color w:val="FF0000"/>
                <w:sz w:val="20"/>
                <w:szCs w:val="20"/>
                <w:highlight w:val="yellow"/>
                <w:lang w:val="en-US" w:eastAsia="ru-RU"/>
              </w:rPr>
            </w:pPr>
            <w:r w:rsidRPr="00627B05">
              <w:rPr>
                <w:rFonts w:ascii="Times New Roman" w:eastAsia="Times New Roman" w:hAnsi="Times New Roman" w:cs="Times New Roman"/>
                <w:sz w:val="20"/>
                <w:szCs w:val="20"/>
                <w:lang w:eastAsia="ru-RU"/>
              </w:rPr>
              <w:t>74 172,8</w:t>
            </w:r>
          </w:p>
        </w:tc>
        <w:tc>
          <w:tcPr>
            <w:tcW w:w="1720" w:type="dxa"/>
            <w:tcBorders>
              <w:top w:val="nil"/>
              <w:left w:val="nil"/>
              <w:bottom w:val="single" w:sz="4" w:space="0" w:color="auto"/>
              <w:right w:val="single" w:sz="4" w:space="0" w:color="auto"/>
            </w:tcBorders>
            <w:shd w:val="clear" w:color="auto" w:fill="auto"/>
            <w:noWrap/>
            <w:vAlign w:val="bottom"/>
          </w:tcPr>
          <w:p w:rsidR="00627B05" w:rsidRPr="00627B05" w:rsidRDefault="00627B05" w:rsidP="00627B05">
            <w:pPr>
              <w:spacing w:after="0" w:line="240" w:lineRule="auto"/>
              <w:jc w:val="center"/>
              <w:rPr>
                <w:rFonts w:ascii="Times New Roman" w:eastAsia="Times New Roman" w:hAnsi="Times New Roman" w:cs="Times New Roman"/>
                <w:sz w:val="20"/>
                <w:szCs w:val="20"/>
                <w:highlight w:val="yellow"/>
                <w:lang w:eastAsia="ru-RU"/>
              </w:rPr>
            </w:pPr>
            <w:r w:rsidRPr="00627B05">
              <w:rPr>
                <w:rFonts w:ascii="Times New Roman" w:eastAsia="Times New Roman" w:hAnsi="Times New Roman" w:cs="Times New Roman"/>
                <w:sz w:val="20"/>
                <w:szCs w:val="20"/>
                <w:lang w:eastAsia="ru-RU"/>
              </w:rPr>
              <w:t> 100%</w:t>
            </w:r>
          </w:p>
        </w:tc>
      </w:tr>
    </w:tbl>
    <w:p w:rsidR="00243D3E" w:rsidRDefault="00243D3E" w:rsidP="00243D3E">
      <w:pPr>
        <w:tabs>
          <w:tab w:val="left" w:pos="709"/>
        </w:tabs>
        <w:spacing w:after="0" w:line="240" w:lineRule="auto"/>
        <w:jc w:val="both"/>
        <w:rPr>
          <w:rFonts w:ascii="Times New Roman" w:hAnsi="Times New Roman" w:cs="Times New Roman"/>
          <w:sz w:val="24"/>
          <w:szCs w:val="24"/>
        </w:rPr>
      </w:pPr>
    </w:p>
    <w:p w:rsidR="00627B05" w:rsidRPr="00627B05" w:rsidRDefault="00627B05" w:rsidP="00627B05">
      <w:pPr>
        <w:tabs>
          <w:tab w:val="left" w:pos="851"/>
        </w:tabs>
        <w:spacing w:after="0" w:line="240" w:lineRule="auto"/>
        <w:ind w:firstLine="709"/>
        <w:contextualSpacing/>
        <w:jc w:val="both"/>
        <w:rPr>
          <w:rFonts w:ascii="Times New Roman" w:hAnsi="Times New Roman" w:cs="Times New Roman"/>
          <w:b/>
          <w:sz w:val="24"/>
          <w:szCs w:val="24"/>
        </w:rPr>
      </w:pPr>
      <w:r w:rsidRPr="00627B05">
        <w:rPr>
          <w:rFonts w:ascii="Times New Roman" w:hAnsi="Times New Roman" w:cs="Times New Roman"/>
          <w:b/>
          <w:sz w:val="24"/>
          <w:szCs w:val="24"/>
        </w:rPr>
        <w:t xml:space="preserve">В 2022 году предоставлены субсидии на иные цели для реализации мероприятий: </w:t>
      </w:r>
    </w:p>
    <w:p w:rsidR="00627B05" w:rsidRDefault="00627B05" w:rsidP="00415DFD">
      <w:pPr>
        <w:pStyle w:val="a7"/>
        <w:numPr>
          <w:ilvl w:val="0"/>
          <w:numId w:val="88"/>
        </w:numPr>
        <w:tabs>
          <w:tab w:val="left" w:pos="851"/>
        </w:tabs>
        <w:spacing w:after="0" w:line="240" w:lineRule="auto"/>
        <w:jc w:val="both"/>
        <w:rPr>
          <w:rFonts w:ascii="Times New Roman" w:hAnsi="Times New Roman" w:cs="Times New Roman"/>
          <w:sz w:val="24"/>
          <w:szCs w:val="24"/>
        </w:rPr>
      </w:pPr>
      <w:r w:rsidRPr="00F80C08">
        <w:rPr>
          <w:rFonts w:ascii="Times New Roman" w:hAnsi="Times New Roman" w:cs="Times New Roman"/>
          <w:sz w:val="24"/>
          <w:szCs w:val="24"/>
        </w:rPr>
        <w:t>стипендиальное обеспечение обучающихся в образовательных организациях автономного округа в объеме 3 829,0 тыс. рублей. С</w:t>
      </w:r>
      <w:r w:rsidR="00F80C08">
        <w:rPr>
          <w:rFonts w:ascii="Times New Roman" w:hAnsi="Times New Roman" w:cs="Times New Roman"/>
          <w:sz w:val="24"/>
          <w:szCs w:val="24"/>
        </w:rPr>
        <w:t>убсидии освоены в полном объеме;</w:t>
      </w:r>
    </w:p>
    <w:p w:rsidR="00627B05" w:rsidRDefault="00627B05" w:rsidP="00415DFD">
      <w:pPr>
        <w:pStyle w:val="a7"/>
        <w:numPr>
          <w:ilvl w:val="0"/>
          <w:numId w:val="88"/>
        </w:numPr>
        <w:tabs>
          <w:tab w:val="left" w:pos="851"/>
        </w:tabs>
        <w:spacing w:after="0" w:line="240" w:lineRule="auto"/>
        <w:jc w:val="both"/>
        <w:rPr>
          <w:rFonts w:ascii="Times New Roman" w:hAnsi="Times New Roman" w:cs="Times New Roman"/>
          <w:sz w:val="24"/>
          <w:szCs w:val="24"/>
        </w:rPr>
      </w:pPr>
      <w:r w:rsidRPr="00F80C08">
        <w:rPr>
          <w:rFonts w:ascii="Times New Roman" w:hAnsi="Times New Roman" w:cs="Times New Roman"/>
          <w:sz w:val="24"/>
          <w:szCs w:val="24"/>
        </w:rPr>
        <w:t>на выплату ежемесячного вознаграждения за классное руководство (кураторство) во исполнение постановления Правительства Российской Ф</w:t>
      </w:r>
      <w:r w:rsidR="006F5226">
        <w:rPr>
          <w:rFonts w:ascii="Times New Roman" w:hAnsi="Times New Roman" w:cs="Times New Roman"/>
          <w:sz w:val="24"/>
          <w:szCs w:val="24"/>
        </w:rPr>
        <w:t>едерации от 30.12.2005</w:t>
      </w:r>
      <w:r w:rsidR="001E67C8">
        <w:rPr>
          <w:rFonts w:ascii="Times New Roman" w:hAnsi="Times New Roman" w:cs="Times New Roman"/>
          <w:sz w:val="24"/>
          <w:szCs w:val="24"/>
        </w:rPr>
        <w:t xml:space="preserve"> № </w:t>
      </w:r>
      <w:r w:rsidR="00F80C08">
        <w:rPr>
          <w:rFonts w:ascii="Times New Roman" w:hAnsi="Times New Roman" w:cs="Times New Roman"/>
          <w:sz w:val="24"/>
          <w:szCs w:val="24"/>
        </w:rPr>
        <w:t>850 «</w:t>
      </w:r>
      <w:r w:rsidRPr="00F80C08">
        <w:rPr>
          <w:rFonts w:ascii="Times New Roman" w:hAnsi="Times New Roman" w:cs="Times New Roman"/>
          <w:sz w:val="24"/>
          <w:szCs w:val="24"/>
        </w:rPr>
        <w:t>О вознаграждении педагогических работников федеральных государственных общеобразовательных организаций за выполнение функций классного руководителя, а также педагогических работников федеральных государственных образовательных организаций, реализующих образовательные программы среднего профессионального образования. Средства выделены в объеме 3 449,2 тыс. рублей, освоено 3 380,3 тыс. рублей, что  состав</w:t>
      </w:r>
      <w:r w:rsidR="00F80C08">
        <w:rPr>
          <w:rFonts w:ascii="Times New Roman" w:hAnsi="Times New Roman" w:cs="Times New Roman"/>
          <w:sz w:val="24"/>
          <w:szCs w:val="24"/>
        </w:rPr>
        <w:t>ило 98% от общей суммы субсидии;</w:t>
      </w:r>
    </w:p>
    <w:p w:rsidR="00627B05" w:rsidRDefault="00627B05" w:rsidP="00415DFD">
      <w:pPr>
        <w:pStyle w:val="a7"/>
        <w:numPr>
          <w:ilvl w:val="0"/>
          <w:numId w:val="88"/>
        </w:numPr>
        <w:tabs>
          <w:tab w:val="left" w:pos="851"/>
        </w:tabs>
        <w:spacing w:after="0" w:line="240" w:lineRule="auto"/>
        <w:jc w:val="both"/>
        <w:rPr>
          <w:rFonts w:ascii="Times New Roman" w:hAnsi="Times New Roman" w:cs="Times New Roman"/>
          <w:sz w:val="24"/>
          <w:szCs w:val="24"/>
        </w:rPr>
      </w:pPr>
      <w:r w:rsidRPr="00F80C08">
        <w:rPr>
          <w:rFonts w:ascii="Times New Roman" w:hAnsi="Times New Roman" w:cs="Times New Roman"/>
          <w:sz w:val="24"/>
          <w:szCs w:val="24"/>
        </w:rPr>
        <w:t>для реализации мероприятий по комплексной безопасности  (антитеррористической и противопожарной безопасности) учреждения – 4 949,8 тыс. рублей. Освоено 4 935,6 тыс.</w:t>
      </w:r>
      <w:r w:rsidR="00F80C08" w:rsidRPr="00F80C08">
        <w:rPr>
          <w:rFonts w:ascii="Times New Roman" w:hAnsi="Times New Roman" w:cs="Times New Roman"/>
          <w:sz w:val="24"/>
          <w:szCs w:val="24"/>
        </w:rPr>
        <w:t xml:space="preserve"> </w:t>
      </w:r>
      <w:r w:rsidRPr="00F80C08">
        <w:rPr>
          <w:rFonts w:ascii="Times New Roman" w:hAnsi="Times New Roman" w:cs="Times New Roman"/>
          <w:sz w:val="24"/>
          <w:szCs w:val="24"/>
        </w:rPr>
        <w:t>рублей, что составляет 99,7</w:t>
      </w:r>
      <w:r w:rsidR="00F80C08">
        <w:rPr>
          <w:rFonts w:ascii="Times New Roman" w:hAnsi="Times New Roman" w:cs="Times New Roman"/>
          <w:sz w:val="24"/>
          <w:szCs w:val="24"/>
        </w:rPr>
        <w:t>% от выделенного объема средств;</w:t>
      </w:r>
    </w:p>
    <w:p w:rsidR="00F80C08" w:rsidRDefault="00627B05" w:rsidP="00415DFD">
      <w:pPr>
        <w:pStyle w:val="a7"/>
        <w:numPr>
          <w:ilvl w:val="0"/>
          <w:numId w:val="88"/>
        </w:numPr>
        <w:tabs>
          <w:tab w:val="left" w:pos="851"/>
        </w:tabs>
        <w:spacing w:after="0" w:line="240" w:lineRule="auto"/>
        <w:jc w:val="both"/>
        <w:rPr>
          <w:rFonts w:ascii="Times New Roman" w:hAnsi="Times New Roman" w:cs="Times New Roman"/>
          <w:sz w:val="24"/>
          <w:szCs w:val="24"/>
        </w:rPr>
      </w:pPr>
      <w:r w:rsidRPr="00F80C08">
        <w:rPr>
          <w:rFonts w:ascii="Times New Roman" w:hAnsi="Times New Roman" w:cs="Times New Roman"/>
          <w:sz w:val="24"/>
          <w:szCs w:val="24"/>
        </w:rPr>
        <w:t>на исполнение наказов избирателей депутатам Думы ХМАО-Югры колледжу выделено 898,2 тыс.</w:t>
      </w:r>
      <w:r w:rsidR="00F80C08">
        <w:rPr>
          <w:rFonts w:ascii="Times New Roman" w:hAnsi="Times New Roman" w:cs="Times New Roman"/>
          <w:sz w:val="24"/>
          <w:szCs w:val="24"/>
        </w:rPr>
        <w:t xml:space="preserve"> </w:t>
      </w:r>
      <w:r w:rsidRPr="00F80C08">
        <w:rPr>
          <w:rFonts w:ascii="Times New Roman" w:hAnsi="Times New Roman" w:cs="Times New Roman"/>
          <w:sz w:val="24"/>
          <w:szCs w:val="24"/>
        </w:rPr>
        <w:t xml:space="preserve">рублей. </w:t>
      </w:r>
    </w:p>
    <w:p w:rsidR="00627B05" w:rsidRPr="00F80C08" w:rsidRDefault="00627B05" w:rsidP="00F80C08">
      <w:pPr>
        <w:pStyle w:val="a7"/>
        <w:tabs>
          <w:tab w:val="left" w:pos="851"/>
        </w:tabs>
        <w:spacing w:after="0" w:line="240" w:lineRule="auto"/>
        <w:jc w:val="both"/>
        <w:rPr>
          <w:rFonts w:ascii="Times New Roman" w:hAnsi="Times New Roman" w:cs="Times New Roman"/>
          <w:sz w:val="24"/>
          <w:szCs w:val="24"/>
        </w:rPr>
      </w:pPr>
      <w:r w:rsidRPr="00F80C08">
        <w:rPr>
          <w:rFonts w:ascii="Times New Roman" w:hAnsi="Times New Roman" w:cs="Times New Roman"/>
          <w:sz w:val="24"/>
          <w:szCs w:val="24"/>
        </w:rPr>
        <w:t>Средства освоены в полном объеме.</w:t>
      </w:r>
    </w:p>
    <w:p w:rsidR="00627B05" w:rsidRDefault="00627B05" w:rsidP="00F80C08">
      <w:pPr>
        <w:tabs>
          <w:tab w:val="left" w:pos="709"/>
        </w:tabs>
        <w:spacing w:after="0" w:line="240" w:lineRule="auto"/>
        <w:jc w:val="both"/>
        <w:rPr>
          <w:rFonts w:ascii="Times New Roman" w:hAnsi="Times New Roman" w:cs="Times New Roman"/>
          <w:sz w:val="24"/>
          <w:szCs w:val="24"/>
        </w:rPr>
      </w:pPr>
    </w:p>
    <w:p w:rsidR="00627B05" w:rsidRDefault="00627B05" w:rsidP="00E63447">
      <w:pPr>
        <w:tabs>
          <w:tab w:val="left" w:pos="709"/>
        </w:tabs>
        <w:spacing w:after="0" w:line="240" w:lineRule="auto"/>
        <w:ind w:firstLine="709"/>
        <w:jc w:val="both"/>
        <w:rPr>
          <w:rFonts w:ascii="Times New Roman" w:hAnsi="Times New Roman" w:cs="Times New Roman"/>
          <w:sz w:val="24"/>
          <w:szCs w:val="24"/>
        </w:rPr>
      </w:pPr>
    </w:p>
    <w:p w:rsidR="007E5462" w:rsidRDefault="007E5462" w:rsidP="00E63447">
      <w:pPr>
        <w:tabs>
          <w:tab w:val="left" w:pos="709"/>
        </w:tabs>
        <w:spacing w:after="0" w:line="240" w:lineRule="auto"/>
        <w:ind w:firstLine="709"/>
        <w:jc w:val="both"/>
        <w:rPr>
          <w:rFonts w:ascii="Times New Roman" w:hAnsi="Times New Roman" w:cs="Times New Roman"/>
          <w:sz w:val="24"/>
          <w:szCs w:val="24"/>
        </w:rPr>
        <w:sectPr w:rsidR="007E5462" w:rsidSect="00C84398">
          <w:pgSz w:w="16838" w:h="11906" w:orient="landscape"/>
          <w:pgMar w:top="850" w:right="1134" w:bottom="1276" w:left="1134" w:header="708" w:footer="708" w:gutter="0"/>
          <w:cols w:space="720"/>
        </w:sectPr>
      </w:pPr>
    </w:p>
    <w:p w:rsidR="00243D3E" w:rsidRDefault="00243D3E" w:rsidP="00243D3E">
      <w:pPr>
        <w:tabs>
          <w:tab w:val="left" w:pos="709"/>
        </w:tabs>
        <w:spacing w:after="0" w:line="240" w:lineRule="auto"/>
        <w:jc w:val="both"/>
        <w:rPr>
          <w:rFonts w:ascii="Times New Roman" w:hAnsi="Times New Roman" w:cs="Times New Roman"/>
          <w:sz w:val="24"/>
          <w:szCs w:val="24"/>
        </w:rPr>
      </w:pPr>
    </w:p>
    <w:p w:rsidR="00243D3E" w:rsidRPr="00C128B1" w:rsidRDefault="007E5462" w:rsidP="00C128B1">
      <w:pPr>
        <w:tabs>
          <w:tab w:val="left" w:pos="709"/>
        </w:tabs>
        <w:spacing w:after="0" w:line="240" w:lineRule="auto"/>
        <w:ind w:firstLine="709"/>
        <w:jc w:val="both"/>
        <w:rPr>
          <w:rFonts w:ascii="Times New Roman" w:hAnsi="Times New Roman" w:cs="Times New Roman"/>
          <w:b/>
          <w:sz w:val="24"/>
          <w:szCs w:val="24"/>
          <w:u w:val="single"/>
        </w:rPr>
      </w:pPr>
      <w:r w:rsidRPr="00860646">
        <w:rPr>
          <w:rFonts w:ascii="Times New Roman" w:hAnsi="Times New Roman" w:cs="Times New Roman"/>
          <w:noProof/>
          <w:lang w:eastAsia="ru-RU"/>
        </w:rPr>
        <mc:AlternateContent>
          <mc:Choice Requires="wps">
            <w:drawing>
              <wp:anchor distT="0" distB="0" distL="114300" distR="114300" simplePos="0" relativeHeight="251879424" behindDoc="1" locked="0" layoutInCell="0" allowOverlap="1" wp14:anchorId="4773C676" wp14:editId="3F917F19">
                <wp:simplePos x="0" y="0"/>
                <wp:positionH relativeFrom="page">
                  <wp:posOffset>130175</wp:posOffset>
                </wp:positionH>
                <wp:positionV relativeFrom="page">
                  <wp:posOffset>239395</wp:posOffset>
                </wp:positionV>
                <wp:extent cx="1190625" cy="7277100"/>
                <wp:effectExtent l="666750" t="762000" r="28575" b="19050"/>
                <wp:wrapSquare wrapText="bothSides"/>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7E5462">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7E54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FA7F8A" w:rsidRPr="004B6863" w:rsidRDefault="00FA7F8A" w:rsidP="007E54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FA7F8A" w:rsidRPr="00007581" w:rsidRDefault="00FA7F8A" w:rsidP="007E5462">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84" style="position:absolute;left:0;text-align:left;margin-left:10.25pt;margin-top:18.85pt;width:93.75pt;height:573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VQg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7E5462">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7E54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FA7F8A" w:rsidRPr="004B6863" w:rsidRDefault="00FA7F8A" w:rsidP="007E54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FA7F8A" w:rsidRPr="00007581" w:rsidRDefault="00FA7F8A" w:rsidP="007E5462">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E63447" w:rsidRPr="00C128B1">
        <w:rPr>
          <w:rFonts w:ascii="Times New Roman" w:hAnsi="Times New Roman" w:cs="Times New Roman"/>
          <w:b/>
          <w:sz w:val="24"/>
          <w:szCs w:val="24"/>
          <w:u w:val="single"/>
        </w:rPr>
        <w:t>5.3. Использование средств от предпринимательской и иной приносящей доход деятельности, а также средства спонсоров и благотворительных фондов</w:t>
      </w:r>
    </w:p>
    <w:p w:rsidR="00F80C08" w:rsidRPr="00F80C08" w:rsidRDefault="00F80C08" w:rsidP="00F80C08">
      <w:pPr>
        <w:tabs>
          <w:tab w:val="left" w:pos="709"/>
        </w:tabs>
        <w:spacing w:after="0" w:line="240" w:lineRule="auto"/>
        <w:ind w:firstLine="709"/>
        <w:jc w:val="both"/>
        <w:rPr>
          <w:rFonts w:ascii="Times New Roman" w:eastAsia="Calibri" w:hAnsi="Times New Roman" w:cs="Times New Roman"/>
          <w:sz w:val="24"/>
          <w:szCs w:val="24"/>
        </w:rPr>
      </w:pPr>
      <w:r w:rsidRPr="00F80C08">
        <w:rPr>
          <w:rFonts w:ascii="Times New Roman" w:eastAsia="Calibri" w:hAnsi="Times New Roman" w:cs="Times New Roman"/>
          <w:sz w:val="24"/>
          <w:szCs w:val="24"/>
        </w:rPr>
        <w:t xml:space="preserve">В 2022 году в </w:t>
      </w:r>
      <w:r>
        <w:rPr>
          <w:rFonts w:ascii="Times New Roman" w:eastAsia="Calibri" w:hAnsi="Times New Roman" w:cs="Times New Roman"/>
          <w:sz w:val="24"/>
          <w:szCs w:val="24"/>
        </w:rPr>
        <w:t xml:space="preserve"> соответствии с Соглашением </w:t>
      </w:r>
      <w:r w:rsidRPr="00F80C08">
        <w:rPr>
          <w:rFonts w:ascii="Times New Roman" w:eastAsia="Calibri" w:hAnsi="Times New Roman" w:cs="Times New Roman"/>
          <w:sz w:val="24"/>
          <w:szCs w:val="24"/>
        </w:rPr>
        <w:t>между Правительством ХМАО-Югры и ПАО ЛУКОЙЛ № 1910035 выделено 4 717 000,00 рубл</w:t>
      </w:r>
      <w:r>
        <w:rPr>
          <w:rFonts w:ascii="Times New Roman" w:eastAsia="Calibri" w:hAnsi="Times New Roman" w:cs="Times New Roman"/>
          <w:sz w:val="24"/>
          <w:szCs w:val="24"/>
        </w:rPr>
        <w:t xml:space="preserve">ей на организацию и проведение </w:t>
      </w:r>
      <w:r w:rsidRPr="00F80C08">
        <w:rPr>
          <w:rFonts w:ascii="Times New Roman" w:eastAsia="Calibri" w:hAnsi="Times New Roman" w:cs="Times New Roman"/>
          <w:sz w:val="24"/>
          <w:szCs w:val="24"/>
        </w:rPr>
        <w:t>Всероссийской научно-практической конференции «Теоретические и практические аспекты образования в сфере культуры и искусства», посвященной 50-летию колледжа.</w:t>
      </w:r>
    </w:p>
    <w:p w:rsidR="00F80C08" w:rsidRPr="00F80C08" w:rsidRDefault="00F80C08" w:rsidP="00F80C08">
      <w:pPr>
        <w:tabs>
          <w:tab w:val="left" w:pos="709"/>
        </w:tabs>
        <w:spacing w:after="0" w:line="240" w:lineRule="auto"/>
        <w:ind w:firstLine="709"/>
        <w:jc w:val="both"/>
        <w:rPr>
          <w:rFonts w:ascii="Times New Roman" w:hAnsi="Times New Roman" w:cs="Times New Roman"/>
          <w:sz w:val="24"/>
          <w:szCs w:val="24"/>
        </w:rPr>
      </w:pPr>
      <w:r w:rsidRPr="00F80C08">
        <w:rPr>
          <w:rFonts w:ascii="Times New Roman" w:eastAsia="Calibri" w:hAnsi="Times New Roman" w:cs="Times New Roman"/>
          <w:sz w:val="24"/>
          <w:szCs w:val="24"/>
        </w:rPr>
        <w:t xml:space="preserve">Из резервного фонда Правительства Тюменской области поступило 399 004,00 рубля  (Распоряжение № 303-рп от 01.04.2022.) для организации участия </w:t>
      </w:r>
      <w:proofErr w:type="gramStart"/>
      <w:r w:rsidR="00E82987">
        <w:rPr>
          <w:rFonts w:ascii="Times New Roman" w:eastAsia="Calibri" w:hAnsi="Times New Roman" w:cs="Times New Roman"/>
          <w:sz w:val="24"/>
          <w:szCs w:val="24"/>
        </w:rPr>
        <w:t>об</w:t>
      </w:r>
      <w:r w:rsidRPr="00F80C08">
        <w:rPr>
          <w:rFonts w:ascii="Times New Roman" w:eastAsia="Calibri" w:hAnsi="Times New Roman" w:cs="Times New Roman"/>
          <w:sz w:val="24"/>
          <w:szCs w:val="24"/>
        </w:rPr>
        <w:t>уча</w:t>
      </w:r>
      <w:r w:rsidR="00E82987">
        <w:rPr>
          <w:rFonts w:ascii="Times New Roman" w:eastAsia="Calibri" w:hAnsi="Times New Roman" w:cs="Times New Roman"/>
          <w:sz w:val="24"/>
          <w:szCs w:val="24"/>
        </w:rPr>
        <w:t>ю</w:t>
      </w:r>
      <w:r w:rsidRPr="00F80C08">
        <w:rPr>
          <w:rFonts w:ascii="Times New Roman" w:eastAsia="Calibri" w:hAnsi="Times New Roman" w:cs="Times New Roman"/>
          <w:sz w:val="24"/>
          <w:szCs w:val="24"/>
        </w:rPr>
        <w:t>щихся</w:t>
      </w:r>
      <w:proofErr w:type="gramEnd"/>
      <w:r w:rsidRPr="00F80C08">
        <w:rPr>
          <w:rFonts w:ascii="Times New Roman" w:eastAsia="Calibri" w:hAnsi="Times New Roman" w:cs="Times New Roman"/>
          <w:sz w:val="24"/>
          <w:szCs w:val="24"/>
        </w:rPr>
        <w:t xml:space="preserve"> и преподавателя (Пилецкая О.Д.) колледжа в Международной  Летней творческой школе Маевского в г. Суздаль. Средства использованы по целевому назначению</w:t>
      </w:r>
      <w:r w:rsidRPr="00F80C08">
        <w:rPr>
          <w:rFonts w:ascii="Times New Roman" w:hAnsi="Times New Roman" w:cs="Times New Roman"/>
          <w:sz w:val="24"/>
          <w:szCs w:val="24"/>
        </w:rPr>
        <w:t>.</w:t>
      </w:r>
    </w:p>
    <w:p w:rsidR="00F80C08" w:rsidRPr="0041444D" w:rsidRDefault="00F80C08" w:rsidP="0041444D">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ПАО Банк «ФК Открытие»</w:t>
      </w:r>
      <w:r w:rsidRPr="00F80C08">
        <w:rPr>
          <w:rFonts w:ascii="Times New Roman" w:hAnsi="Times New Roman" w:cs="Times New Roman"/>
          <w:sz w:val="24"/>
          <w:szCs w:val="24"/>
        </w:rPr>
        <w:t xml:space="preserve"> оказало благотворительную помощь в размере 99 000,0 рублей. Средства направлены на улучшение материально-технической базы учреждения. Поступило пожертвование </w:t>
      </w:r>
      <w:r w:rsidR="0041444D">
        <w:rPr>
          <w:rFonts w:ascii="Times New Roman" w:hAnsi="Times New Roman" w:cs="Times New Roman"/>
          <w:sz w:val="24"/>
          <w:szCs w:val="24"/>
        </w:rPr>
        <w:t>в размере 32 000 рублей от ПАО «Сургутнефтегаз»</w:t>
      </w:r>
      <w:r w:rsidRPr="00F80C08">
        <w:rPr>
          <w:rFonts w:ascii="Times New Roman" w:hAnsi="Times New Roman" w:cs="Times New Roman"/>
          <w:sz w:val="24"/>
          <w:szCs w:val="24"/>
        </w:rPr>
        <w:t xml:space="preserve"> на организацию участия обучающихся в конкурсе. Средства направлены на оплату командировочных расходов во время поездки на конкурс.</w:t>
      </w:r>
    </w:p>
    <w:p w:rsidR="00E63447" w:rsidRPr="00F244A1" w:rsidRDefault="00E63447" w:rsidP="00400AE2">
      <w:pPr>
        <w:spacing w:after="0" w:line="240" w:lineRule="auto"/>
        <w:ind w:firstLine="709"/>
        <w:jc w:val="center"/>
        <w:rPr>
          <w:rFonts w:ascii="Times New Roman" w:hAnsi="Times New Roman" w:cs="Times New Roman"/>
          <w:b/>
          <w:sz w:val="24"/>
          <w:szCs w:val="24"/>
        </w:rPr>
      </w:pPr>
      <w:r w:rsidRPr="00F244A1">
        <w:rPr>
          <w:rFonts w:ascii="Times New Roman" w:hAnsi="Times New Roman" w:cs="Times New Roman"/>
          <w:b/>
          <w:sz w:val="24"/>
          <w:szCs w:val="24"/>
        </w:rPr>
        <w:t>Структура расходов средств от приносящей доход деятельности</w:t>
      </w:r>
    </w:p>
    <w:tbl>
      <w:tblPr>
        <w:tblW w:w="130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7"/>
        <w:gridCol w:w="1134"/>
        <w:gridCol w:w="1275"/>
        <w:gridCol w:w="1134"/>
        <w:gridCol w:w="1276"/>
      </w:tblGrid>
      <w:tr w:rsidR="00E82987" w:rsidRPr="00E82987" w:rsidTr="0041444D">
        <w:trPr>
          <w:trHeight w:val="315"/>
        </w:trPr>
        <w:tc>
          <w:tcPr>
            <w:tcW w:w="8237" w:type="dxa"/>
            <w:vMerge w:val="restart"/>
            <w:shd w:val="clear" w:color="auto" w:fill="auto"/>
            <w:vAlign w:val="center"/>
            <w:hideMark/>
          </w:tcPr>
          <w:p w:rsidR="00E82987" w:rsidRPr="00E82987" w:rsidRDefault="00E82987" w:rsidP="00E82987">
            <w:pPr>
              <w:spacing w:after="0" w:line="240" w:lineRule="auto"/>
              <w:jc w:val="center"/>
              <w:rPr>
                <w:rFonts w:ascii="Times New Roman" w:eastAsia="Times New Roman" w:hAnsi="Times New Roman" w:cs="Times New Roman"/>
                <w:b/>
                <w:color w:val="000000"/>
                <w:sz w:val="20"/>
                <w:szCs w:val="20"/>
                <w:lang w:eastAsia="ru-RU"/>
              </w:rPr>
            </w:pPr>
            <w:r w:rsidRPr="00E82987">
              <w:rPr>
                <w:rFonts w:ascii="Times New Roman" w:eastAsia="Times New Roman" w:hAnsi="Times New Roman" w:cs="Times New Roman"/>
                <w:b/>
                <w:color w:val="000000"/>
                <w:sz w:val="20"/>
                <w:szCs w:val="20"/>
                <w:lang w:eastAsia="ru-RU"/>
              </w:rPr>
              <w:t>Наименование расходов</w:t>
            </w:r>
          </w:p>
        </w:tc>
        <w:tc>
          <w:tcPr>
            <w:tcW w:w="2409" w:type="dxa"/>
            <w:gridSpan w:val="2"/>
            <w:shd w:val="clear" w:color="auto" w:fill="auto"/>
            <w:vAlign w:val="bottom"/>
            <w:hideMark/>
          </w:tcPr>
          <w:p w:rsidR="00E82987" w:rsidRPr="00E82987" w:rsidRDefault="00E82987" w:rsidP="00E82987">
            <w:pPr>
              <w:spacing w:after="0" w:line="240" w:lineRule="auto"/>
              <w:jc w:val="center"/>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2022 год</w:t>
            </w:r>
          </w:p>
        </w:tc>
        <w:tc>
          <w:tcPr>
            <w:tcW w:w="2410" w:type="dxa"/>
            <w:gridSpan w:val="2"/>
            <w:shd w:val="clear" w:color="auto" w:fill="auto"/>
            <w:vAlign w:val="bottom"/>
            <w:hideMark/>
          </w:tcPr>
          <w:p w:rsidR="00E82987" w:rsidRPr="00E82987" w:rsidRDefault="00E82987" w:rsidP="00E82987">
            <w:pPr>
              <w:spacing w:after="0" w:line="240" w:lineRule="auto"/>
              <w:jc w:val="center"/>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1 полугодие 2023 года</w:t>
            </w:r>
          </w:p>
        </w:tc>
      </w:tr>
      <w:tr w:rsidR="00E82987" w:rsidRPr="00E82987" w:rsidTr="0041444D">
        <w:trPr>
          <w:trHeight w:val="630"/>
        </w:trPr>
        <w:tc>
          <w:tcPr>
            <w:tcW w:w="8237" w:type="dxa"/>
            <w:vMerge/>
            <w:vAlign w:val="center"/>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Объем, тыс</w:t>
            </w:r>
            <w:proofErr w:type="gramStart"/>
            <w:r w:rsidRPr="00E82987">
              <w:rPr>
                <w:rFonts w:ascii="Times New Roman" w:eastAsia="Times New Roman" w:hAnsi="Times New Roman" w:cs="Times New Roman"/>
                <w:b/>
                <w:bCs/>
                <w:color w:val="000000"/>
                <w:sz w:val="20"/>
                <w:szCs w:val="20"/>
                <w:lang w:eastAsia="ru-RU"/>
              </w:rPr>
              <w:t>.р</w:t>
            </w:r>
            <w:proofErr w:type="gramEnd"/>
            <w:r w:rsidRPr="00E82987">
              <w:rPr>
                <w:rFonts w:ascii="Times New Roman" w:eastAsia="Times New Roman" w:hAnsi="Times New Roman" w:cs="Times New Roman"/>
                <w:b/>
                <w:bCs/>
                <w:color w:val="000000"/>
                <w:sz w:val="20"/>
                <w:szCs w:val="20"/>
                <w:lang w:eastAsia="ru-RU"/>
              </w:rPr>
              <w:t>уб</w:t>
            </w:r>
          </w:p>
        </w:tc>
        <w:tc>
          <w:tcPr>
            <w:tcW w:w="1275"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Структура, %</w:t>
            </w:r>
          </w:p>
        </w:tc>
        <w:tc>
          <w:tcPr>
            <w:tcW w:w="1134"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Объем, тыс</w:t>
            </w:r>
            <w:proofErr w:type="gramStart"/>
            <w:r w:rsidRPr="00E82987">
              <w:rPr>
                <w:rFonts w:ascii="Times New Roman" w:eastAsia="Times New Roman" w:hAnsi="Times New Roman" w:cs="Times New Roman"/>
                <w:b/>
                <w:bCs/>
                <w:color w:val="000000"/>
                <w:sz w:val="20"/>
                <w:szCs w:val="20"/>
                <w:lang w:eastAsia="ru-RU"/>
              </w:rPr>
              <w:t>.р</w:t>
            </w:r>
            <w:proofErr w:type="gramEnd"/>
            <w:r w:rsidRPr="00E82987">
              <w:rPr>
                <w:rFonts w:ascii="Times New Roman" w:eastAsia="Times New Roman" w:hAnsi="Times New Roman" w:cs="Times New Roman"/>
                <w:b/>
                <w:bCs/>
                <w:color w:val="000000"/>
                <w:sz w:val="20"/>
                <w:szCs w:val="20"/>
                <w:lang w:eastAsia="ru-RU"/>
              </w:rPr>
              <w:t>уб</w:t>
            </w:r>
          </w:p>
        </w:tc>
        <w:tc>
          <w:tcPr>
            <w:tcW w:w="1276"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Структура, %</w:t>
            </w:r>
          </w:p>
        </w:tc>
      </w:tr>
      <w:tr w:rsidR="00E82987" w:rsidRPr="00E82987" w:rsidTr="0041444D">
        <w:trPr>
          <w:trHeight w:val="315"/>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Заработная плата</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42,3 </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0,6%</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30,0</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1,7%</w:t>
            </w:r>
          </w:p>
        </w:tc>
      </w:tr>
      <w:tr w:rsidR="00E82987" w:rsidRPr="00E82987" w:rsidTr="0041444D">
        <w:trPr>
          <w:trHeight w:val="240"/>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Начисления на выплаты по оплате труда</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 </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0,0%</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 </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0,0%</w:t>
            </w:r>
          </w:p>
        </w:tc>
      </w:tr>
      <w:tr w:rsidR="00E82987" w:rsidRPr="00E82987" w:rsidTr="0041444D">
        <w:trPr>
          <w:trHeight w:val="414"/>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Прочие выплаты (компенсация стоимости проезда в отпуск, командировочные расходы  и пр.)</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246,8</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1,5%</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579,1</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32,5%</w:t>
            </w:r>
          </w:p>
        </w:tc>
      </w:tr>
      <w:tr w:rsidR="00E82987" w:rsidRPr="00E82987" w:rsidTr="0041444D">
        <w:trPr>
          <w:trHeight w:val="557"/>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Оплата работ, услуг (</w:t>
            </w:r>
            <w:r w:rsidRPr="00E82987">
              <w:rPr>
                <w:rFonts w:ascii="Times New Roman" w:eastAsia="Times New Roman" w:hAnsi="Times New Roman" w:cs="Times New Roman"/>
                <w:color w:val="000000"/>
                <w:sz w:val="20"/>
                <w:szCs w:val="20"/>
                <w:lang w:eastAsia="ru-RU"/>
              </w:rPr>
              <w:t xml:space="preserve">коммунальные услуги, </w:t>
            </w:r>
            <w:r w:rsidR="0041444D">
              <w:rPr>
                <w:rFonts w:ascii="Times New Roman" w:eastAsia="Times New Roman" w:hAnsi="Times New Roman" w:cs="Times New Roman"/>
                <w:color w:val="000000"/>
                <w:sz w:val="20"/>
                <w:szCs w:val="20"/>
                <w:lang w:eastAsia="ru-RU"/>
              </w:rPr>
              <w:t xml:space="preserve">договора ГПХ с привлеченными </w:t>
            </w:r>
            <w:r w:rsidRPr="00E82987">
              <w:rPr>
                <w:rFonts w:ascii="Times New Roman" w:eastAsia="Times New Roman" w:hAnsi="Times New Roman" w:cs="Times New Roman"/>
                <w:color w:val="000000"/>
                <w:sz w:val="20"/>
                <w:szCs w:val="20"/>
                <w:lang w:eastAsia="ru-RU"/>
              </w:rPr>
              <w:t>специалистами, прочие услуги)</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5471,1</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88,8%</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906,8</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50,9%</w:t>
            </w:r>
          </w:p>
        </w:tc>
      </w:tr>
      <w:tr w:rsidR="00E82987" w:rsidRPr="00E82987" w:rsidTr="0041444D">
        <w:trPr>
          <w:trHeight w:val="260"/>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Прочие расходы (налоги)</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20,9</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1,1%</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10,3 </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0,6%</w:t>
            </w:r>
          </w:p>
        </w:tc>
      </w:tr>
      <w:tr w:rsidR="00E82987" w:rsidRPr="00E82987" w:rsidTr="0041444D">
        <w:trPr>
          <w:trHeight w:val="564"/>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Приобретение основных средств (компьютерное оборудование, бытовая техника для общежития, бесконтактные термометры)</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1566,2</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4,6%</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66,0</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highlight w:val="yellow"/>
                <w:lang w:eastAsia="ru-RU"/>
              </w:rPr>
            </w:pPr>
            <w:r w:rsidRPr="00E82987">
              <w:rPr>
                <w:rFonts w:ascii="Times New Roman" w:eastAsia="Times New Roman" w:hAnsi="Times New Roman" w:cs="Times New Roman"/>
                <w:color w:val="000000"/>
                <w:sz w:val="20"/>
                <w:szCs w:val="20"/>
                <w:lang w:eastAsia="ru-RU"/>
              </w:rPr>
              <w:t>3,7%</w:t>
            </w:r>
          </w:p>
        </w:tc>
      </w:tr>
      <w:tr w:rsidR="00E82987" w:rsidRPr="00E82987" w:rsidTr="0041444D">
        <w:trPr>
          <w:trHeight w:val="260"/>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proofErr w:type="gramStart"/>
            <w:r w:rsidRPr="00E82987">
              <w:rPr>
                <w:rFonts w:ascii="Times New Roman" w:eastAsia="Times New Roman" w:hAnsi="Times New Roman" w:cs="Times New Roman"/>
                <w:color w:val="000000"/>
                <w:sz w:val="20"/>
                <w:szCs w:val="20"/>
                <w:lang w:eastAsia="ru-RU"/>
              </w:rPr>
              <w:t>приобретение материальных запасов (типографская продукция  и пр.</w:t>
            </w:r>
            <w:proofErr w:type="gramEnd"/>
            <w:r w:rsidR="0041444D">
              <w:rPr>
                <w:rFonts w:ascii="Times New Roman" w:eastAsia="Times New Roman" w:hAnsi="Times New Roman" w:cs="Times New Roman"/>
                <w:color w:val="000000"/>
                <w:sz w:val="20"/>
                <w:szCs w:val="20"/>
                <w:lang w:eastAsia="ru-RU"/>
              </w:rPr>
              <w:t xml:space="preserve"> </w:t>
            </w:r>
            <w:proofErr w:type="gramStart"/>
            <w:r w:rsidRPr="00E82987">
              <w:rPr>
                <w:rFonts w:ascii="Times New Roman" w:eastAsia="Times New Roman" w:hAnsi="Times New Roman" w:cs="Times New Roman"/>
                <w:color w:val="000000"/>
                <w:sz w:val="20"/>
                <w:szCs w:val="20"/>
                <w:lang w:eastAsia="ru-RU"/>
              </w:rPr>
              <w:t>ГСМ)</w:t>
            </w:r>
            <w:proofErr w:type="gramEnd"/>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1607,5</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3,3%</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188,0</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10,6%</w:t>
            </w:r>
          </w:p>
        </w:tc>
      </w:tr>
      <w:tr w:rsidR="00E82987" w:rsidRPr="00E82987" w:rsidTr="0041444D">
        <w:trPr>
          <w:trHeight w:val="232"/>
        </w:trPr>
        <w:tc>
          <w:tcPr>
            <w:tcW w:w="8237" w:type="dxa"/>
            <w:shd w:val="clear" w:color="auto" w:fill="auto"/>
            <w:vAlign w:val="bottom"/>
          </w:tcPr>
          <w:p w:rsidR="00E82987" w:rsidRPr="00E82987" w:rsidRDefault="00E82987" w:rsidP="00E82987">
            <w:pPr>
              <w:spacing w:after="0" w:line="240" w:lineRule="auto"/>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Социальное обеспечение</w:t>
            </w:r>
          </w:p>
        </w:tc>
        <w:tc>
          <w:tcPr>
            <w:tcW w:w="1134" w:type="dxa"/>
            <w:shd w:val="clear" w:color="auto" w:fill="auto"/>
            <w:noWrap/>
            <w:vAlign w:val="bottom"/>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0</w:t>
            </w:r>
          </w:p>
        </w:tc>
        <w:tc>
          <w:tcPr>
            <w:tcW w:w="1275" w:type="dxa"/>
            <w:shd w:val="clear" w:color="auto" w:fill="auto"/>
            <w:noWrap/>
            <w:vAlign w:val="bottom"/>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0.1%</w:t>
            </w:r>
          </w:p>
        </w:tc>
        <w:tc>
          <w:tcPr>
            <w:tcW w:w="1134" w:type="dxa"/>
            <w:shd w:val="clear" w:color="auto" w:fill="auto"/>
            <w:noWrap/>
            <w:vAlign w:val="bottom"/>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0</w:t>
            </w:r>
          </w:p>
        </w:tc>
        <w:tc>
          <w:tcPr>
            <w:tcW w:w="1276" w:type="dxa"/>
            <w:shd w:val="clear" w:color="auto" w:fill="auto"/>
            <w:noWrap/>
            <w:vAlign w:val="bottom"/>
          </w:tcPr>
          <w:p w:rsidR="00E82987" w:rsidRPr="00E82987" w:rsidRDefault="0041444D" w:rsidP="00E8298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E82987" w:rsidRPr="00E82987" w:rsidTr="0041444D">
        <w:trPr>
          <w:trHeight w:val="315"/>
        </w:trPr>
        <w:tc>
          <w:tcPr>
            <w:tcW w:w="8237" w:type="dxa"/>
            <w:shd w:val="clear" w:color="auto" w:fill="auto"/>
            <w:vAlign w:val="bottom"/>
            <w:hideMark/>
          </w:tcPr>
          <w:p w:rsidR="00E82987" w:rsidRPr="00E82987" w:rsidRDefault="00E82987" w:rsidP="00E82987">
            <w:pPr>
              <w:spacing w:after="0" w:line="240" w:lineRule="auto"/>
              <w:rPr>
                <w:rFonts w:ascii="Times New Roman" w:eastAsia="Times New Roman" w:hAnsi="Times New Roman" w:cs="Times New Roman"/>
                <w:b/>
                <w:bCs/>
                <w:color w:val="000000"/>
                <w:sz w:val="20"/>
                <w:szCs w:val="20"/>
                <w:lang w:eastAsia="ru-RU"/>
              </w:rPr>
            </w:pPr>
            <w:r w:rsidRPr="00E82987">
              <w:rPr>
                <w:rFonts w:ascii="Times New Roman" w:eastAsia="Times New Roman" w:hAnsi="Times New Roman" w:cs="Times New Roman"/>
                <w:b/>
                <w:bCs/>
                <w:color w:val="000000"/>
                <w:sz w:val="20"/>
                <w:szCs w:val="20"/>
                <w:lang w:eastAsia="ru-RU"/>
              </w:rPr>
              <w:t>Итого</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8954,8</w:t>
            </w:r>
          </w:p>
        </w:tc>
        <w:tc>
          <w:tcPr>
            <w:tcW w:w="1275"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 100%</w:t>
            </w:r>
          </w:p>
        </w:tc>
        <w:tc>
          <w:tcPr>
            <w:tcW w:w="1134"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1 780,2</w:t>
            </w:r>
          </w:p>
        </w:tc>
        <w:tc>
          <w:tcPr>
            <w:tcW w:w="1276" w:type="dxa"/>
            <w:shd w:val="clear" w:color="auto" w:fill="auto"/>
            <w:noWrap/>
            <w:vAlign w:val="bottom"/>
            <w:hideMark/>
          </w:tcPr>
          <w:p w:rsidR="00E82987" w:rsidRPr="00E82987" w:rsidRDefault="00E82987" w:rsidP="00E82987">
            <w:pPr>
              <w:spacing w:after="0" w:line="240" w:lineRule="auto"/>
              <w:jc w:val="center"/>
              <w:rPr>
                <w:rFonts w:ascii="Times New Roman" w:eastAsia="Times New Roman" w:hAnsi="Times New Roman" w:cs="Times New Roman"/>
                <w:color w:val="000000"/>
                <w:sz w:val="20"/>
                <w:szCs w:val="20"/>
                <w:lang w:eastAsia="ru-RU"/>
              </w:rPr>
            </w:pPr>
            <w:r w:rsidRPr="00E82987">
              <w:rPr>
                <w:rFonts w:ascii="Times New Roman" w:eastAsia="Times New Roman" w:hAnsi="Times New Roman" w:cs="Times New Roman"/>
                <w:color w:val="000000"/>
                <w:sz w:val="20"/>
                <w:szCs w:val="20"/>
                <w:lang w:eastAsia="ru-RU"/>
              </w:rPr>
              <w:t> 100%</w:t>
            </w:r>
          </w:p>
        </w:tc>
      </w:tr>
    </w:tbl>
    <w:p w:rsidR="00E82987" w:rsidRPr="00E82987" w:rsidRDefault="00E82987" w:rsidP="00E82987">
      <w:pPr>
        <w:spacing w:after="0" w:line="240" w:lineRule="auto"/>
        <w:ind w:firstLine="709"/>
        <w:jc w:val="both"/>
        <w:rPr>
          <w:rFonts w:ascii="Times New Roman" w:hAnsi="Times New Roman" w:cs="Times New Roman"/>
          <w:sz w:val="24"/>
          <w:szCs w:val="24"/>
        </w:rPr>
      </w:pPr>
      <w:proofErr w:type="gramStart"/>
      <w:r w:rsidRPr="00E82987">
        <w:rPr>
          <w:rFonts w:ascii="Times New Roman" w:hAnsi="Times New Roman" w:cs="Times New Roman"/>
          <w:sz w:val="24"/>
          <w:szCs w:val="24"/>
        </w:rPr>
        <w:t xml:space="preserve">Доходы от приносящей доход деятельности направляются на оплату коммунальных услуг по зданию общежития, оплату услуг привлеченных специалистов, преподавателей при проведении Творческой школы «Новые имена Югры» для обучающихся детских школ искусств ХМАО-Югры на территории колледжа, оплату услуг преподавателей при реализации дополнительных </w:t>
      </w:r>
      <w:r w:rsidRPr="00E82987">
        <w:rPr>
          <w:rFonts w:ascii="Times New Roman" w:hAnsi="Times New Roman" w:cs="Times New Roman"/>
          <w:sz w:val="24"/>
          <w:szCs w:val="24"/>
        </w:rPr>
        <w:lastRenderedPageBreak/>
        <w:t>профессиональных программ (курсов повышения квалификации), на улучшение материально-технической базы колледжа, уплату налогов, на оплату прочих услуг (сопровождение бухгалтерской программы 1С</w:t>
      </w:r>
      <w:proofErr w:type="gramEnd"/>
      <w:r w:rsidRPr="00E82987">
        <w:rPr>
          <w:rFonts w:ascii="Times New Roman" w:hAnsi="Times New Roman" w:cs="Times New Roman"/>
          <w:sz w:val="24"/>
          <w:szCs w:val="24"/>
        </w:rPr>
        <w:t xml:space="preserve">, </w:t>
      </w:r>
      <w:proofErr w:type="gramStart"/>
      <w:r w:rsidRPr="00E82987">
        <w:rPr>
          <w:rFonts w:ascii="Times New Roman" w:hAnsi="Times New Roman" w:cs="Times New Roman"/>
          <w:sz w:val="24"/>
          <w:szCs w:val="24"/>
        </w:rPr>
        <w:t xml:space="preserve">справочно-правовой системы «Гарант» и др.) </w:t>
      </w:r>
      <w:proofErr w:type="gramEnd"/>
    </w:p>
    <w:p w:rsidR="00E82987" w:rsidRPr="00E82987" w:rsidRDefault="00DE5930" w:rsidP="00E82987">
      <w:pPr>
        <w:spacing w:after="0" w:line="240" w:lineRule="auto"/>
        <w:ind w:firstLine="709"/>
        <w:jc w:val="both"/>
        <w:rPr>
          <w:rFonts w:ascii="Times New Roman" w:eastAsia="Times New Roman" w:hAnsi="Times New Roman" w:cs="Times New Roman"/>
          <w:sz w:val="24"/>
          <w:szCs w:val="24"/>
          <w:lang w:eastAsia="ru-RU"/>
        </w:rPr>
      </w:pPr>
      <w:r w:rsidRPr="00C128B1">
        <w:rPr>
          <w:noProof/>
          <w:lang w:eastAsia="ru-RU"/>
        </w:rPr>
        <mc:AlternateContent>
          <mc:Choice Requires="wps">
            <w:drawing>
              <wp:anchor distT="0" distB="0" distL="114300" distR="114300" simplePos="0" relativeHeight="252071936" behindDoc="1" locked="0" layoutInCell="0" allowOverlap="1" wp14:anchorId="587424A4" wp14:editId="7AAE9439">
                <wp:simplePos x="0" y="0"/>
                <wp:positionH relativeFrom="page">
                  <wp:posOffset>441325</wp:posOffset>
                </wp:positionH>
                <wp:positionV relativeFrom="page">
                  <wp:posOffset>604520</wp:posOffset>
                </wp:positionV>
                <wp:extent cx="1353820" cy="7277100"/>
                <wp:effectExtent l="666750" t="762000" r="17780" b="19050"/>
                <wp:wrapSquare wrapText="bothSides"/>
                <wp:docPr id="541" name="Прямоуголь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E5930">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E593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DE593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DE593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1" o:spid="_x0000_s1085" style="position:absolute;left:0;text-align:left;margin-left:34.75pt;margin-top:47.6pt;width:106.6pt;height:573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E5930">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E593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DE593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DE593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E82987">
        <w:rPr>
          <w:rFonts w:ascii="Times New Roman" w:eastAsia="Times New Roman" w:hAnsi="Times New Roman" w:cs="Times New Roman"/>
          <w:b/>
          <w:bCs/>
          <w:iCs/>
          <w:color w:val="000000"/>
          <w:sz w:val="24"/>
          <w:szCs w:val="24"/>
          <w:lang w:eastAsia="ru-RU"/>
        </w:rPr>
        <w:t>Таким образом</w:t>
      </w:r>
      <w:r w:rsidR="00E82987" w:rsidRPr="00E82987">
        <w:rPr>
          <w:rFonts w:ascii="Times New Roman" w:eastAsia="Times New Roman" w:hAnsi="Times New Roman" w:cs="Times New Roman"/>
          <w:b/>
          <w:bCs/>
          <w:iCs/>
          <w:color w:val="000000"/>
          <w:sz w:val="24"/>
          <w:szCs w:val="24"/>
          <w:lang w:eastAsia="ru-RU"/>
        </w:rPr>
        <w:t xml:space="preserve">: </w:t>
      </w:r>
    </w:p>
    <w:p w:rsidR="00E82987" w:rsidRPr="00E82987" w:rsidRDefault="00E82987" w:rsidP="00415DFD">
      <w:pPr>
        <w:numPr>
          <w:ilvl w:val="0"/>
          <w:numId w:val="20"/>
        </w:numPr>
        <w:spacing w:after="0" w:line="240" w:lineRule="auto"/>
        <w:ind w:left="0" w:firstLine="709"/>
        <w:contextualSpacing/>
        <w:jc w:val="both"/>
        <w:rPr>
          <w:rFonts w:ascii="Times New Roman" w:eastAsia="Times New Roman" w:hAnsi="Times New Roman" w:cs="Times New Roman"/>
          <w:sz w:val="24"/>
          <w:szCs w:val="24"/>
          <w:lang w:eastAsia="ru-RU"/>
        </w:rPr>
      </w:pPr>
      <w:r w:rsidRPr="00E82987">
        <w:rPr>
          <w:rFonts w:ascii="Times New Roman" w:eastAsia="Times New Roman" w:hAnsi="Times New Roman" w:cs="Times New Roman"/>
          <w:sz w:val="24"/>
          <w:szCs w:val="24"/>
          <w:lang w:eastAsia="ru-RU"/>
        </w:rPr>
        <w:t>финансово-хозяйственная деятельность осуществлялась в рамках предоставленного учредителями финансового обеспечения выполнения государственного задания на оказание государственных услуг и выполнение работ в соответствии с планом финансово-хозяйственной деятельности;</w:t>
      </w:r>
    </w:p>
    <w:p w:rsidR="00E82987" w:rsidRPr="00E82987" w:rsidRDefault="00E82987" w:rsidP="00415DFD">
      <w:pPr>
        <w:numPr>
          <w:ilvl w:val="0"/>
          <w:numId w:val="20"/>
        </w:numPr>
        <w:spacing w:after="0" w:line="240" w:lineRule="auto"/>
        <w:ind w:left="0" w:firstLine="709"/>
        <w:contextualSpacing/>
        <w:jc w:val="both"/>
        <w:rPr>
          <w:rFonts w:ascii="Times New Roman" w:eastAsia="Times New Roman" w:hAnsi="Times New Roman" w:cs="Times New Roman"/>
          <w:b/>
          <w:sz w:val="24"/>
          <w:szCs w:val="24"/>
          <w:lang w:eastAsia="ru-RU"/>
        </w:rPr>
      </w:pPr>
      <w:r w:rsidRPr="00E82987">
        <w:rPr>
          <w:rFonts w:ascii="Times New Roman" w:eastAsia="Times New Roman" w:hAnsi="Times New Roman" w:cs="Times New Roman"/>
          <w:b/>
          <w:sz w:val="24"/>
          <w:szCs w:val="24"/>
          <w:lang w:eastAsia="ru-RU"/>
        </w:rPr>
        <w:t>обязательства</w:t>
      </w:r>
      <w:r w:rsidRPr="00E82987">
        <w:rPr>
          <w:rFonts w:ascii="Times New Roman" w:eastAsia="Times New Roman" w:hAnsi="Times New Roman" w:cs="Times New Roman"/>
          <w:sz w:val="24"/>
          <w:szCs w:val="24"/>
          <w:lang w:eastAsia="ru-RU"/>
        </w:rPr>
        <w:t xml:space="preserve"> перед сотрудниками и контрагентами </w:t>
      </w:r>
      <w:r w:rsidRPr="00E82987">
        <w:rPr>
          <w:rFonts w:ascii="Times New Roman" w:eastAsia="Times New Roman" w:hAnsi="Times New Roman" w:cs="Times New Roman"/>
          <w:b/>
          <w:sz w:val="24"/>
          <w:szCs w:val="24"/>
          <w:lang w:eastAsia="ru-RU"/>
        </w:rPr>
        <w:t>исполнены в полном объеме</w:t>
      </w:r>
      <w:r w:rsidRPr="00E82987">
        <w:rPr>
          <w:rFonts w:ascii="Times New Roman" w:eastAsia="Times New Roman" w:hAnsi="Times New Roman" w:cs="Times New Roman"/>
          <w:sz w:val="24"/>
          <w:szCs w:val="24"/>
          <w:lang w:eastAsia="ru-RU"/>
        </w:rPr>
        <w:t xml:space="preserve">, по итогам финансового года </w:t>
      </w:r>
      <w:r w:rsidRPr="00E82987">
        <w:rPr>
          <w:rFonts w:ascii="Times New Roman" w:eastAsia="Times New Roman" w:hAnsi="Times New Roman" w:cs="Times New Roman"/>
          <w:b/>
          <w:sz w:val="24"/>
          <w:szCs w:val="24"/>
          <w:lang w:eastAsia="ru-RU"/>
        </w:rPr>
        <w:t>образование просроченной кредиторской задолженности не допущено;</w:t>
      </w:r>
    </w:p>
    <w:p w:rsidR="00E82987" w:rsidRPr="00E82987" w:rsidRDefault="00E82987" w:rsidP="00415DFD">
      <w:pPr>
        <w:numPr>
          <w:ilvl w:val="0"/>
          <w:numId w:val="20"/>
        </w:numPr>
        <w:spacing w:after="0" w:line="240" w:lineRule="auto"/>
        <w:ind w:left="0" w:firstLine="709"/>
        <w:contextualSpacing/>
        <w:jc w:val="both"/>
        <w:rPr>
          <w:rFonts w:ascii="Times New Roman" w:eastAsia="Times New Roman" w:hAnsi="Times New Roman" w:cs="Times New Roman"/>
          <w:b/>
          <w:sz w:val="24"/>
          <w:szCs w:val="24"/>
          <w:lang w:eastAsia="ru-RU"/>
        </w:rPr>
      </w:pPr>
      <w:r w:rsidRPr="00E82987">
        <w:rPr>
          <w:rFonts w:ascii="Times New Roman" w:eastAsia="Times New Roman" w:hAnsi="Times New Roman" w:cs="Times New Roman"/>
          <w:sz w:val="24"/>
          <w:szCs w:val="24"/>
          <w:lang w:eastAsia="ru-RU"/>
        </w:rPr>
        <w:t>о</w:t>
      </w:r>
      <w:r w:rsidRPr="00E82987">
        <w:rPr>
          <w:rFonts w:ascii="Times New Roman" w:eastAsia="Times New Roman" w:hAnsi="Times New Roman" w:cs="Times New Roman"/>
          <w:b/>
          <w:sz w:val="24"/>
          <w:szCs w:val="24"/>
          <w:lang w:eastAsia="ru-RU"/>
        </w:rPr>
        <w:t>бъем субсидий, предоставленный в 2022 году на финансовое обеспечение оказания государственной услуги, исполнен на 99,8%;</w:t>
      </w:r>
    </w:p>
    <w:p w:rsidR="00E82987" w:rsidRPr="00E82987" w:rsidRDefault="00E82987" w:rsidP="00415DFD">
      <w:pPr>
        <w:numPr>
          <w:ilvl w:val="0"/>
          <w:numId w:val="20"/>
        </w:numPr>
        <w:spacing w:after="0" w:line="240" w:lineRule="auto"/>
        <w:ind w:left="0" w:firstLine="709"/>
        <w:contextualSpacing/>
        <w:jc w:val="both"/>
        <w:rPr>
          <w:rFonts w:ascii="Times New Roman" w:eastAsia="Times New Roman" w:hAnsi="Times New Roman" w:cs="Times New Roman"/>
          <w:sz w:val="24"/>
          <w:szCs w:val="24"/>
          <w:lang w:eastAsia="ru-RU"/>
        </w:rPr>
      </w:pPr>
      <w:r w:rsidRPr="00E82987">
        <w:rPr>
          <w:rFonts w:ascii="Times New Roman" w:eastAsia="Times New Roman" w:hAnsi="Times New Roman" w:cs="Times New Roman"/>
          <w:sz w:val="24"/>
          <w:szCs w:val="24"/>
          <w:lang w:eastAsia="ru-RU"/>
        </w:rPr>
        <w:t xml:space="preserve">обеспечено </w:t>
      </w:r>
      <w:r w:rsidRPr="00E82987">
        <w:rPr>
          <w:rFonts w:ascii="Times New Roman" w:eastAsia="Times New Roman" w:hAnsi="Times New Roman" w:cs="Times New Roman"/>
          <w:b/>
          <w:sz w:val="24"/>
          <w:szCs w:val="24"/>
          <w:lang w:eastAsia="ru-RU"/>
        </w:rPr>
        <w:t>эффективное и целевое</w:t>
      </w:r>
      <w:r w:rsidRPr="00E82987">
        <w:rPr>
          <w:rFonts w:ascii="Times New Roman" w:eastAsia="Times New Roman" w:hAnsi="Times New Roman" w:cs="Times New Roman"/>
          <w:sz w:val="24"/>
          <w:szCs w:val="24"/>
          <w:lang w:eastAsia="ru-RU"/>
        </w:rPr>
        <w:t xml:space="preserve"> использование бюджетных средств. </w:t>
      </w:r>
    </w:p>
    <w:p w:rsidR="00C128B1" w:rsidRPr="00E63447" w:rsidRDefault="00C128B1" w:rsidP="0041444D">
      <w:pPr>
        <w:spacing w:after="0" w:line="240" w:lineRule="auto"/>
        <w:contextualSpacing/>
        <w:jc w:val="both"/>
        <w:rPr>
          <w:rFonts w:ascii="Times New Roman" w:eastAsia="Times New Roman" w:hAnsi="Times New Roman" w:cs="Times New Roman"/>
          <w:b/>
          <w:sz w:val="24"/>
          <w:szCs w:val="24"/>
          <w:lang w:eastAsia="ru-RU"/>
        </w:rPr>
      </w:pPr>
    </w:p>
    <w:p w:rsidR="00E63447" w:rsidRPr="00C128B1" w:rsidRDefault="00400AE2" w:rsidP="00400AE2">
      <w:pPr>
        <w:spacing w:after="0" w:line="240" w:lineRule="auto"/>
        <w:ind w:firstLine="709"/>
        <w:rPr>
          <w:rFonts w:ascii="Times New Roman" w:hAnsi="Times New Roman" w:cs="Times New Roman"/>
          <w:b/>
          <w:sz w:val="24"/>
          <w:szCs w:val="24"/>
          <w:u w:val="single"/>
        </w:rPr>
      </w:pPr>
      <w:r w:rsidRPr="00C128B1">
        <w:rPr>
          <w:rFonts w:ascii="Times New Roman" w:hAnsi="Times New Roman" w:cs="Times New Roman"/>
          <w:b/>
          <w:sz w:val="24"/>
          <w:szCs w:val="24"/>
          <w:u w:val="single"/>
        </w:rPr>
        <w:t>6.1. Социальные партнеры, меценаты и спонсоры учреждения, направления взаимодействия, договоры</w:t>
      </w:r>
    </w:p>
    <w:p w:rsidR="00B747FB" w:rsidRPr="00B747FB" w:rsidRDefault="00B747FB" w:rsidP="006D49A8">
      <w:pPr>
        <w:spacing w:after="0" w:line="240" w:lineRule="auto"/>
        <w:ind w:firstLine="709"/>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В реализации задач учебно-воспитательного процесса БУ «Сургутский музыкальный колледж» одно из условий - координация взаимодействия колледжа с другими субъектами социокультурного пространства – общественными организациями, учреждениями дополнительного образования, культуры и спорта, средствами массовой информации и др.  </w:t>
      </w:r>
    </w:p>
    <w:p w:rsidR="00B747FB" w:rsidRPr="00DE5930"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Направления взаимодействия с социальными партнерами: всестороннее партнерство в образовательной деятельности в сфере искусств; создание единого образовательного пространства для обеспечения качества и доступности образования; участие в международных, российских, региональных, городских программах по актуальным направлениям сотрудничества; организация и проведение совместных мероприятий, использование на взаимовыгодных условиях материально-технических ресурсов сторон. </w:t>
      </w:r>
      <w:r w:rsidRPr="00DE5930">
        <w:rPr>
          <w:rFonts w:ascii="Times New Roman" w:eastAsia="Calibri" w:hAnsi="Times New Roman" w:cs="Times New Roman"/>
          <w:sz w:val="24"/>
          <w:szCs w:val="24"/>
        </w:rPr>
        <w:t>(</w:t>
      </w:r>
      <w:r w:rsidR="006D49A8" w:rsidRPr="00DE5930">
        <w:rPr>
          <w:rFonts w:ascii="Times New Roman" w:eastAsia="Calibri" w:hAnsi="Times New Roman" w:cs="Times New Roman"/>
          <w:sz w:val="24"/>
          <w:szCs w:val="24"/>
        </w:rPr>
        <w:t xml:space="preserve">Приложение </w:t>
      </w:r>
      <w:r w:rsidR="00DE5930" w:rsidRPr="00DE5930">
        <w:rPr>
          <w:rFonts w:ascii="Times New Roman" w:eastAsia="Calibri" w:hAnsi="Times New Roman" w:cs="Times New Roman"/>
          <w:sz w:val="24"/>
          <w:szCs w:val="24"/>
        </w:rPr>
        <w:t>16</w:t>
      </w:r>
      <w:r w:rsidR="00DE5930">
        <w:rPr>
          <w:rFonts w:ascii="Times New Roman" w:eastAsia="Calibri" w:hAnsi="Times New Roman" w:cs="Times New Roman"/>
          <w:sz w:val="24"/>
          <w:szCs w:val="24"/>
        </w:rPr>
        <w:t>)</w:t>
      </w:r>
    </w:p>
    <w:p w:rsidR="00B747FB" w:rsidRPr="00B747FB" w:rsidRDefault="00B747FB" w:rsidP="00B747FB">
      <w:pPr>
        <w:spacing w:after="0" w:line="240" w:lineRule="auto"/>
        <w:jc w:val="both"/>
        <w:rPr>
          <w:rFonts w:ascii="Times New Roman" w:eastAsia="Calibri" w:hAnsi="Times New Roman" w:cs="Times New Roman"/>
          <w:b/>
          <w:sz w:val="24"/>
          <w:szCs w:val="24"/>
        </w:rPr>
      </w:pPr>
      <w:r w:rsidRPr="00B747FB">
        <w:rPr>
          <w:rFonts w:ascii="Times New Roman" w:eastAsia="Calibri" w:hAnsi="Times New Roman" w:cs="Times New Roman"/>
          <w:b/>
          <w:sz w:val="24"/>
          <w:szCs w:val="24"/>
        </w:rPr>
        <w:t>Результаты сотрудничества с организациями, поддержки спонсоров:</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 организованы и проведены: </w:t>
      </w:r>
      <w:r w:rsidRPr="00B747FB">
        <w:rPr>
          <w:rFonts w:ascii="Times New Roman" w:eastAsia="Calibri" w:hAnsi="Times New Roman" w:cs="Times New Roman"/>
          <w:sz w:val="24"/>
          <w:szCs w:val="24"/>
          <w:lang w:val="en-US"/>
        </w:rPr>
        <w:t>VIII</w:t>
      </w:r>
      <w:r w:rsidRPr="00B747FB">
        <w:rPr>
          <w:rFonts w:ascii="Times New Roman" w:eastAsia="Calibri" w:hAnsi="Times New Roman" w:cs="Times New Roman"/>
          <w:sz w:val="24"/>
          <w:szCs w:val="24"/>
        </w:rPr>
        <w:t xml:space="preserve"> Всероссийская научно-практической конференции «Теоретические  и практические аспекты образования в сфере культуры и искусства», </w:t>
      </w:r>
      <w:r w:rsidRPr="00B747FB">
        <w:rPr>
          <w:rFonts w:ascii="Times New Roman" w:eastAsia="Calibri" w:hAnsi="Times New Roman" w:cs="Times New Roman"/>
          <w:sz w:val="24"/>
          <w:szCs w:val="24"/>
          <w:lang w:val="en-US"/>
        </w:rPr>
        <w:t>XI</w:t>
      </w:r>
      <w:r w:rsidRPr="00B747FB">
        <w:rPr>
          <w:rFonts w:ascii="Times New Roman" w:eastAsia="Calibri" w:hAnsi="Times New Roman" w:cs="Times New Roman"/>
          <w:sz w:val="24"/>
          <w:szCs w:val="24"/>
        </w:rPr>
        <w:t xml:space="preserve"> Окружная творческая школа «Новые имена Югры», Всероссийский конкурс исполнительского мастерства «Талант, вдохновение, успех!», 1 тур IV Межрегионального конкурса-фестиваля исполнителей на духовых и ударных инструментах имени Ю.Н. Должикова, Всероссийский конкурс детского и юношеского исполнительского творчества «Весеннее вдохновение», праздничный концерт «Когда сбываются мечты», посвященный 50-летию Сургутского музыкального колледжа, 30-летию Программы «Новые имена Сургута» на сцене концертного зала Российской академии имени Гнесиных.</w:t>
      </w:r>
    </w:p>
    <w:p w:rsidR="00B747FB" w:rsidRPr="00B747FB" w:rsidRDefault="00B747FB" w:rsidP="00B747FB">
      <w:pPr>
        <w:spacing w:after="0" w:line="240" w:lineRule="auto"/>
        <w:jc w:val="both"/>
        <w:rPr>
          <w:rFonts w:ascii="Times New Roman" w:eastAsia="Calibri" w:hAnsi="Times New Roman" w:cs="Times New Roman"/>
          <w:b/>
          <w:sz w:val="24"/>
          <w:szCs w:val="24"/>
        </w:rPr>
      </w:pPr>
      <w:r w:rsidRPr="00B747FB">
        <w:rPr>
          <w:rFonts w:ascii="Times New Roman" w:eastAsia="Calibri" w:hAnsi="Times New Roman" w:cs="Times New Roman"/>
          <w:b/>
          <w:sz w:val="24"/>
          <w:szCs w:val="24"/>
        </w:rPr>
        <w:t xml:space="preserve">Меценаты и спонсоры, оказавшие финансовую помощь в 2022/2023 учебном году:  </w:t>
      </w:r>
    </w:p>
    <w:p w:rsidR="00B747FB" w:rsidRDefault="00B747FB" w:rsidP="00415DFD">
      <w:pPr>
        <w:pStyle w:val="a7"/>
        <w:numPr>
          <w:ilvl w:val="0"/>
          <w:numId w:val="64"/>
        </w:numPr>
        <w:spacing w:after="0" w:line="240" w:lineRule="auto"/>
        <w:jc w:val="both"/>
        <w:rPr>
          <w:rFonts w:ascii="Times New Roman" w:eastAsia="Calibri" w:hAnsi="Times New Roman" w:cs="Times New Roman"/>
          <w:sz w:val="24"/>
          <w:szCs w:val="24"/>
        </w:rPr>
      </w:pPr>
      <w:r w:rsidRPr="006F5AEC">
        <w:rPr>
          <w:rFonts w:ascii="Times New Roman" w:eastAsia="Calibri" w:hAnsi="Times New Roman" w:cs="Times New Roman"/>
          <w:sz w:val="24"/>
          <w:szCs w:val="24"/>
        </w:rPr>
        <w:t>Акционерное общество «Самотлорнефтегаз»,</w:t>
      </w:r>
      <w:r w:rsidRPr="006F5AEC">
        <w:rPr>
          <w:rFonts w:ascii="Calibri" w:eastAsia="Calibri" w:hAnsi="Calibri" w:cs="Times New Roman"/>
        </w:rPr>
        <w:t xml:space="preserve"> </w:t>
      </w:r>
      <w:r w:rsidRPr="006F5AEC">
        <w:rPr>
          <w:rFonts w:ascii="Times New Roman" w:eastAsia="Calibri" w:hAnsi="Times New Roman" w:cs="Times New Roman"/>
          <w:sz w:val="24"/>
          <w:szCs w:val="24"/>
        </w:rPr>
        <w:t>поступили средства (догов</w:t>
      </w:r>
      <w:r w:rsidR="00DE5930">
        <w:rPr>
          <w:rFonts w:ascii="Times New Roman" w:eastAsia="Calibri" w:hAnsi="Times New Roman" w:cs="Times New Roman"/>
          <w:sz w:val="24"/>
          <w:szCs w:val="24"/>
        </w:rPr>
        <w:t xml:space="preserve">ор пожертвования от 27.12.2021 </w:t>
      </w:r>
      <w:r w:rsidRPr="006F5AEC">
        <w:rPr>
          <w:rFonts w:ascii="Times New Roman" w:eastAsia="Calibri" w:hAnsi="Times New Roman" w:cs="Times New Roman"/>
          <w:sz w:val="24"/>
          <w:szCs w:val="24"/>
        </w:rPr>
        <w:t>№ СНГ-2566/21/173921/02663Д)</w:t>
      </w:r>
      <w:r w:rsidR="00B269C0">
        <w:rPr>
          <w:rFonts w:ascii="Times New Roman" w:eastAsia="Calibri" w:hAnsi="Times New Roman" w:cs="Times New Roman"/>
          <w:sz w:val="24"/>
          <w:szCs w:val="24"/>
        </w:rPr>
        <w:t xml:space="preserve"> поступили средства в размере 2 </w:t>
      </w:r>
      <w:r w:rsidRPr="006F5AEC">
        <w:rPr>
          <w:rFonts w:ascii="Times New Roman" w:eastAsia="Calibri" w:hAnsi="Times New Roman" w:cs="Times New Roman"/>
          <w:sz w:val="24"/>
          <w:szCs w:val="24"/>
        </w:rPr>
        <w:t xml:space="preserve">107,1 тыс. рублей на организацию и проведение </w:t>
      </w:r>
      <w:r w:rsidRPr="006F5AEC">
        <w:rPr>
          <w:rFonts w:ascii="Times New Roman" w:eastAsia="Calibri" w:hAnsi="Times New Roman" w:cs="Times New Roman"/>
          <w:sz w:val="24"/>
          <w:szCs w:val="24"/>
          <w:lang w:val="en-US"/>
        </w:rPr>
        <w:t>XI</w:t>
      </w:r>
      <w:r w:rsidRPr="006F5AEC">
        <w:rPr>
          <w:rFonts w:ascii="Times New Roman" w:eastAsia="Calibri" w:hAnsi="Times New Roman" w:cs="Times New Roman"/>
          <w:sz w:val="24"/>
          <w:szCs w:val="24"/>
        </w:rPr>
        <w:t xml:space="preserve"> Окружной творческой школы «Новые имена Югры» в октябре-ноябре 2022 года. </w:t>
      </w:r>
    </w:p>
    <w:p w:rsidR="00F466C4" w:rsidRPr="00F466C4" w:rsidRDefault="004D61B7" w:rsidP="00415DFD">
      <w:pPr>
        <w:pStyle w:val="a7"/>
        <w:numPr>
          <w:ilvl w:val="0"/>
          <w:numId w:val="64"/>
        </w:numPr>
        <w:spacing w:after="0" w:line="240" w:lineRule="auto"/>
        <w:jc w:val="both"/>
        <w:rPr>
          <w:rFonts w:ascii="Times New Roman" w:eastAsia="Calibri" w:hAnsi="Times New Roman" w:cs="Times New Roman"/>
          <w:sz w:val="24"/>
          <w:szCs w:val="24"/>
        </w:rPr>
      </w:pPr>
      <w:proofErr w:type="gramStart"/>
      <w:r>
        <w:rPr>
          <w:rFonts w:ascii="Times New Roman" w:hAnsi="Times New Roman" w:cs="Times New Roman"/>
          <w:sz w:val="24"/>
          <w:szCs w:val="24"/>
        </w:rPr>
        <w:lastRenderedPageBreak/>
        <w:t>Публичное акционерное общество</w:t>
      </w:r>
      <w:r w:rsidR="006F5AEC" w:rsidRPr="00F466C4">
        <w:rPr>
          <w:rFonts w:ascii="Times New Roman" w:hAnsi="Times New Roman" w:cs="Times New Roman"/>
          <w:sz w:val="24"/>
          <w:szCs w:val="24"/>
        </w:rPr>
        <w:t xml:space="preserve"> «Нефтяная кампания «Лукойл»</w:t>
      </w:r>
      <w:r>
        <w:rPr>
          <w:rFonts w:ascii="Times New Roman" w:hAnsi="Times New Roman" w:cs="Times New Roman"/>
          <w:sz w:val="24"/>
          <w:szCs w:val="24"/>
        </w:rPr>
        <w:t>,</w:t>
      </w:r>
      <w:r w:rsidR="006F5AEC" w:rsidRPr="00F466C4">
        <w:rPr>
          <w:rFonts w:ascii="Times New Roman" w:hAnsi="Times New Roman" w:cs="Times New Roman"/>
          <w:sz w:val="24"/>
          <w:szCs w:val="24"/>
        </w:rPr>
        <w:t xml:space="preserve"> поступили средства </w:t>
      </w:r>
      <w:r w:rsidR="00F466C4" w:rsidRPr="00F466C4">
        <w:rPr>
          <w:rFonts w:ascii="Times New Roman" w:hAnsi="Times New Roman" w:cs="Times New Roman"/>
          <w:color w:val="000000"/>
          <w:sz w:val="24"/>
          <w:szCs w:val="24"/>
        </w:rPr>
        <w:t>в рамках заключенного Соглашения о сотрудничестве между Правительством Ханты-Мансийского автономного округа – Югры и Публичным акционерным обществом «Нефтяная компания «</w:t>
      </w:r>
      <w:r w:rsidR="00B269C0">
        <w:rPr>
          <w:rFonts w:ascii="Times New Roman" w:hAnsi="Times New Roman" w:cs="Times New Roman"/>
          <w:color w:val="000000"/>
          <w:sz w:val="24"/>
          <w:szCs w:val="24"/>
        </w:rPr>
        <w:t>ЛУКОЙЛ» на 2019-2023 годы от 29.01.</w:t>
      </w:r>
      <w:r w:rsidR="00F466C4" w:rsidRPr="00F466C4">
        <w:rPr>
          <w:rFonts w:ascii="Times New Roman" w:hAnsi="Times New Roman" w:cs="Times New Roman"/>
          <w:color w:val="000000"/>
          <w:sz w:val="24"/>
          <w:szCs w:val="24"/>
        </w:rPr>
        <w:t xml:space="preserve">2019 </w:t>
      </w:r>
      <w:r w:rsidR="00F466C4" w:rsidRPr="00F466C4">
        <w:rPr>
          <w:rFonts w:ascii="Times New Roman" w:hAnsi="Times New Roman" w:cs="Times New Roman"/>
          <w:sz w:val="24"/>
          <w:szCs w:val="24"/>
        </w:rPr>
        <w:t xml:space="preserve">в размере </w:t>
      </w:r>
      <w:r w:rsidR="00F466C4" w:rsidRPr="00F466C4">
        <w:rPr>
          <w:rFonts w:ascii="Times New Roman" w:hAnsi="Times New Roman" w:cs="Times New Roman"/>
          <w:color w:val="000000"/>
          <w:sz w:val="24"/>
          <w:szCs w:val="24"/>
        </w:rPr>
        <w:t>4717,0 тыс.</w:t>
      </w:r>
      <w:r>
        <w:rPr>
          <w:rFonts w:ascii="Times New Roman" w:hAnsi="Times New Roman" w:cs="Times New Roman"/>
          <w:color w:val="000000"/>
          <w:sz w:val="24"/>
          <w:szCs w:val="24"/>
        </w:rPr>
        <w:t xml:space="preserve"> </w:t>
      </w:r>
      <w:r w:rsidR="00F466C4" w:rsidRPr="00F466C4">
        <w:rPr>
          <w:rFonts w:ascii="Times New Roman" w:hAnsi="Times New Roman" w:cs="Times New Roman"/>
          <w:color w:val="000000"/>
          <w:sz w:val="24"/>
          <w:szCs w:val="24"/>
        </w:rPr>
        <w:t xml:space="preserve">рублей на организацию и проведение </w:t>
      </w:r>
      <w:r w:rsidR="00F466C4" w:rsidRPr="00F466C4">
        <w:rPr>
          <w:rFonts w:ascii="Times New Roman" w:hAnsi="Times New Roman" w:cs="Times New Roman"/>
          <w:sz w:val="24"/>
          <w:szCs w:val="24"/>
          <w:lang w:val="en-US"/>
        </w:rPr>
        <w:t>VIII</w:t>
      </w:r>
      <w:r w:rsidR="00F466C4" w:rsidRPr="00F466C4">
        <w:rPr>
          <w:rFonts w:ascii="Times New Roman" w:hAnsi="Times New Roman" w:cs="Times New Roman"/>
          <w:sz w:val="24"/>
          <w:szCs w:val="24"/>
        </w:rPr>
        <w:t xml:space="preserve"> Всероссийская научно-практической конференции «Теоретические и практические аспекты образования в сфере культуры и искусства»</w:t>
      </w:r>
      <w:r w:rsidR="00F466C4" w:rsidRPr="00F466C4">
        <w:rPr>
          <w:rFonts w:ascii="Times New Roman" w:eastAsia="Times New Roman" w:hAnsi="Times New Roman" w:cs="Times New Roman"/>
          <w:bCs/>
          <w:sz w:val="24"/>
          <w:szCs w:val="24"/>
          <w:lang w:eastAsia="ru-RU"/>
        </w:rPr>
        <w:t xml:space="preserve"> </w:t>
      </w:r>
      <w:r w:rsidR="00F466C4">
        <w:rPr>
          <w:rFonts w:ascii="Times New Roman" w:eastAsia="Times New Roman" w:hAnsi="Times New Roman" w:cs="Times New Roman"/>
          <w:bCs/>
          <w:sz w:val="24"/>
          <w:szCs w:val="24"/>
          <w:lang w:eastAsia="ru-RU"/>
        </w:rPr>
        <w:t>в</w:t>
      </w:r>
      <w:r w:rsidR="00F466C4" w:rsidRPr="00F466C4">
        <w:rPr>
          <w:rFonts w:ascii="Times New Roman" w:eastAsia="Times New Roman" w:hAnsi="Times New Roman" w:cs="Times New Roman"/>
          <w:bCs/>
          <w:sz w:val="24"/>
          <w:szCs w:val="24"/>
          <w:lang w:eastAsia="ru-RU"/>
        </w:rPr>
        <w:t xml:space="preserve"> октябр</w:t>
      </w:r>
      <w:r w:rsidR="00F466C4">
        <w:rPr>
          <w:rFonts w:ascii="Times New Roman" w:eastAsia="Times New Roman" w:hAnsi="Times New Roman" w:cs="Times New Roman"/>
          <w:bCs/>
          <w:sz w:val="24"/>
          <w:szCs w:val="24"/>
          <w:lang w:eastAsia="ru-RU"/>
        </w:rPr>
        <w:t>е</w:t>
      </w:r>
      <w:r w:rsidR="00F466C4" w:rsidRPr="00F466C4">
        <w:rPr>
          <w:rFonts w:ascii="Times New Roman" w:eastAsia="Times New Roman" w:hAnsi="Times New Roman" w:cs="Times New Roman"/>
          <w:bCs/>
          <w:sz w:val="24"/>
          <w:szCs w:val="24"/>
          <w:lang w:eastAsia="ru-RU"/>
        </w:rPr>
        <w:t xml:space="preserve"> 2022</w:t>
      </w:r>
      <w:r w:rsidR="00F466C4">
        <w:rPr>
          <w:rFonts w:ascii="Times New Roman" w:eastAsia="Times New Roman" w:hAnsi="Times New Roman" w:cs="Times New Roman"/>
          <w:bCs/>
          <w:sz w:val="24"/>
          <w:szCs w:val="24"/>
          <w:lang w:eastAsia="ru-RU"/>
        </w:rPr>
        <w:t xml:space="preserve"> года</w:t>
      </w:r>
      <w:r w:rsidR="00F466C4" w:rsidRPr="00F466C4">
        <w:rPr>
          <w:rFonts w:ascii="Times New Roman" w:eastAsia="Times New Roman" w:hAnsi="Times New Roman" w:cs="Times New Roman"/>
          <w:bCs/>
          <w:sz w:val="24"/>
          <w:szCs w:val="24"/>
          <w:lang w:eastAsia="ru-RU"/>
        </w:rPr>
        <w:t>.</w:t>
      </w:r>
      <w:proofErr w:type="gramEnd"/>
    </w:p>
    <w:p w:rsidR="00B747FB" w:rsidRDefault="00B747FB" w:rsidP="00415DFD">
      <w:pPr>
        <w:pStyle w:val="a7"/>
        <w:numPr>
          <w:ilvl w:val="0"/>
          <w:numId w:val="64"/>
        </w:numPr>
        <w:spacing w:after="0" w:line="240" w:lineRule="auto"/>
        <w:jc w:val="both"/>
        <w:rPr>
          <w:rFonts w:ascii="Times New Roman" w:eastAsia="Calibri" w:hAnsi="Times New Roman" w:cs="Times New Roman"/>
          <w:sz w:val="24"/>
          <w:szCs w:val="24"/>
        </w:rPr>
      </w:pPr>
      <w:r w:rsidRPr="00F466C4">
        <w:rPr>
          <w:rFonts w:ascii="Times New Roman" w:eastAsia="Calibri" w:hAnsi="Times New Roman" w:cs="Times New Roman"/>
          <w:sz w:val="24"/>
          <w:szCs w:val="24"/>
        </w:rPr>
        <w:t>Благотворительный Фонд развития культуры им. Ю.Н. Должикова, поступили средства в размере 15 тыс. рублей на оказание услуг по организации и проведению 1 тура IV Межрегионального конкурса-фестиваля исполнителей на духовых и ударных инструментах имени Ю.Н. Должикова.</w:t>
      </w:r>
    </w:p>
    <w:p w:rsidR="00B747FB" w:rsidRDefault="00B747FB" w:rsidP="00415DFD">
      <w:pPr>
        <w:pStyle w:val="a7"/>
        <w:numPr>
          <w:ilvl w:val="0"/>
          <w:numId w:val="64"/>
        </w:numPr>
        <w:spacing w:after="0" w:line="240" w:lineRule="auto"/>
        <w:jc w:val="both"/>
        <w:rPr>
          <w:rFonts w:ascii="Times New Roman" w:eastAsia="Calibri" w:hAnsi="Times New Roman" w:cs="Times New Roman"/>
          <w:sz w:val="24"/>
          <w:szCs w:val="24"/>
        </w:rPr>
      </w:pPr>
      <w:r w:rsidRPr="00F466C4">
        <w:rPr>
          <w:rFonts w:ascii="Times New Roman" w:eastAsia="Calibri" w:hAnsi="Times New Roman" w:cs="Times New Roman"/>
          <w:sz w:val="24"/>
          <w:szCs w:val="24"/>
        </w:rPr>
        <w:t>Благотворительный фонд поддержки одаренных детей «Мечта, талант, победа!», поступили средства в размере 15 тыс. рублей на оказание услуг по организации и проведению Всероссийского конкурса исполнительского мастерства «Талант, вдохновение, успех!».</w:t>
      </w:r>
    </w:p>
    <w:p w:rsidR="00B747FB" w:rsidRDefault="00B747FB" w:rsidP="00415DFD">
      <w:pPr>
        <w:pStyle w:val="a7"/>
        <w:numPr>
          <w:ilvl w:val="0"/>
          <w:numId w:val="64"/>
        </w:numPr>
        <w:spacing w:after="0" w:line="240" w:lineRule="auto"/>
        <w:jc w:val="both"/>
        <w:rPr>
          <w:rFonts w:ascii="Times New Roman" w:eastAsia="Calibri" w:hAnsi="Times New Roman" w:cs="Times New Roman"/>
          <w:sz w:val="24"/>
          <w:szCs w:val="24"/>
        </w:rPr>
      </w:pPr>
      <w:r w:rsidRPr="00F466C4">
        <w:rPr>
          <w:rFonts w:ascii="Times New Roman" w:eastAsia="Calibri" w:hAnsi="Times New Roman" w:cs="Times New Roman"/>
          <w:sz w:val="24"/>
          <w:szCs w:val="24"/>
        </w:rPr>
        <w:t>Резервный фонд Правительства Тюменской области, поступили средства в размере 409,5 тыс. рублей на организацию участия студентов и преподавателей  в большом праздничном концерте, посвященном 30-летию Программы «Новые имена Сургута» и 50-летию Сургутского музыкального колледжа.</w:t>
      </w:r>
    </w:p>
    <w:p w:rsidR="004D61B7" w:rsidRDefault="00B747FB" w:rsidP="00415DFD">
      <w:pPr>
        <w:pStyle w:val="a7"/>
        <w:numPr>
          <w:ilvl w:val="0"/>
          <w:numId w:val="64"/>
        </w:numPr>
        <w:spacing w:after="0" w:line="240" w:lineRule="auto"/>
        <w:jc w:val="both"/>
        <w:rPr>
          <w:rFonts w:ascii="Times New Roman" w:eastAsia="Calibri" w:hAnsi="Times New Roman" w:cs="Times New Roman"/>
          <w:sz w:val="24"/>
          <w:szCs w:val="24"/>
        </w:rPr>
      </w:pPr>
      <w:r w:rsidRPr="00F466C4">
        <w:rPr>
          <w:rFonts w:ascii="Times New Roman" w:eastAsia="Calibri" w:hAnsi="Times New Roman" w:cs="Times New Roman"/>
          <w:sz w:val="24"/>
          <w:szCs w:val="24"/>
        </w:rPr>
        <w:t>Публичное акционерное общество «Сургутнефтег</w:t>
      </w:r>
      <w:r w:rsidR="00A84ABD">
        <w:rPr>
          <w:rFonts w:ascii="Times New Roman" w:eastAsia="Calibri" w:hAnsi="Times New Roman" w:cs="Times New Roman"/>
          <w:sz w:val="24"/>
          <w:szCs w:val="24"/>
        </w:rPr>
        <w:t>а</w:t>
      </w:r>
      <w:r w:rsidRPr="00F466C4">
        <w:rPr>
          <w:rFonts w:ascii="Times New Roman" w:eastAsia="Calibri" w:hAnsi="Times New Roman" w:cs="Times New Roman"/>
          <w:sz w:val="24"/>
          <w:szCs w:val="24"/>
        </w:rPr>
        <w:t>з», поступили средства в размере 150 тыс. рублей на организацию участия студентов и преподавателей в большом праздничном концерте, посвященном 30-летию Программы «Новые имена Сургута» и 50-летию Сургутского музыкального колледжа.</w:t>
      </w:r>
    </w:p>
    <w:p w:rsidR="00867212" w:rsidRPr="00555CD3" w:rsidRDefault="00555CD3" w:rsidP="00555CD3">
      <w:pPr>
        <w:pStyle w:val="a7"/>
        <w:numPr>
          <w:ilvl w:val="0"/>
          <w:numId w:val="64"/>
        </w:numPr>
        <w:spacing w:after="0" w:line="240" w:lineRule="auto"/>
        <w:jc w:val="both"/>
        <w:rPr>
          <w:rFonts w:ascii="Times New Roman" w:eastAsia="Calibri" w:hAnsi="Times New Roman" w:cs="Times New Roman"/>
          <w:sz w:val="24"/>
          <w:szCs w:val="24"/>
        </w:rPr>
      </w:pPr>
      <w:proofErr w:type="gramStart"/>
      <w:r>
        <w:rPr>
          <w:rFonts w:ascii="Times New Roman" w:hAnsi="Times New Roman" w:cs="Times New Roman"/>
          <w:sz w:val="24"/>
          <w:szCs w:val="24"/>
        </w:rPr>
        <w:t xml:space="preserve">Во исполнение </w:t>
      </w:r>
      <w:r w:rsidRPr="00F80C08">
        <w:rPr>
          <w:rFonts w:ascii="Times New Roman" w:hAnsi="Times New Roman" w:cs="Times New Roman"/>
          <w:sz w:val="24"/>
          <w:szCs w:val="24"/>
        </w:rPr>
        <w:t xml:space="preserve">наказов избирателей депутатам Думы ХМАО-Югры </w:t>
      </w:r>
      <w:r>
        <w:rPr>
          <w:rFonts w:ascii="Times New Roman" w:hAnsi="Times New Roman" w:cs="Times New Roman"/>
          <w:sz w:val="24"/>
          <w:szCs w:val="24"/>
        </w:rPr>
        <w:t>(</w:t>
      </w:r>
      <w:r w:rsidRPr="00555CD3">
        <w:rPr>
          <w:rFonts w:ascii="Times New Roman" w:eastAsia="Calibri" w:hAnsi="Times New Roman" w:cs="Times New Roman"/>
          <w:sz w:val="24"/>
          <w:szCs w:val="24"/>
        </w:rPr>
        <w:t>постановлени</w:t>
      </w:r>
      <w:r>
        <w:rPr>
          <w:rFonts w:ascii="Times New Roman" w:eastAsia="Calibri" w:hAnsi="Times New Roman" w:cs="Times New Roman"/>
          <w:sz w:val="24"/>
          <w:szCs w:val="24"/>
        </w:rPr>
        <w:t>е</w:t>
      </w:r>
      <w:r w:rsidRPr="00555CD3">
        <w:rPr>
          <w:rFonts w:ascii="Times New Roman" w:eastAsia="Calibri" w:hAnsi="Times New Roman" w:cs="Times New Roman"/>
          <w:sz w:val="24"/>
          <w:szCs w:val="24"/>
        </w:rPr>
        <w:t xml:space="preserve"> Думы</w:t>
      </w:r>
      <w:r>
        <w:rPr>
          <w:rFonts w:ascii="Times New Roman" w:eastAsia="Calibri" w:hAnsi="Times New Roman" w:cs="Times New Roman"/>
          <w:sz w:val="24"/>
          <w:szCs w:val="24"/>
        </w:rPr>
        <w:t xml:space="preserve"> </w:t>
      </w:r>
      <w:r w:rsidRPr="00555CD3">
        <w:rPr>
          <w:rFonts w:ascii="Times New Roman" w:eastAsia="Calibri" w:hAnsi="Times New Roman" w:cs="Times New Roman"/>
          <w:sz w:val="24"/>
          <w:szCs w:val="24"/>
        </w:rPr>
        <w:t>Ханты-Мансийского</w:t>
      </w:r>
      <w:r>
        <w:rPr>
          <w:rFonts w:ascii="Times New Roman" w:eastAsia="Calibri" w:hAnsi="Times New Roman" w:cs="Times New Roman"/>
          <w:sz w:val="24"/>
          <w:szCs w:val="24"/>
        </w:rPr>
        <w:t xml:space="preserve"> </w:t>
      </w:r>
      <w:r w:rsidRPr="00555CD3">
        <w:rPr>
          <w:rFonts w:ascii="Times New Roman" w:eastAsia="Calibri" w:hAnsi="Times New Roman" w:cs="Times New Roman"/>
          <w:sz w:val="24"/>
          <w:szCs w:val="24"/>
        </w:rPr>
        <w:t>автономного округа – Югры</w:t>
      </w:r>
      <w:r>
        <w:rPr>
          <w:rFonts w:ascii="Times New Roman" w:eastAsia="Calibri" w:hAnsi="Times New Roman" w:cs="Times New Roman"/>
          <w:sz w:val="24"/>
          <w:szCs w:val="24"/>
        </w:rPr>
        <w:t xml:space="preserve"> от 31.03.2022 года № 236 «</w:t>
      </w:r>
      <w:r w:rsidRPr="00555CD3">
        <w:rPr>
          <w:rFonts w:ascii="Times New Roman" w:eastAsia="Calibri" w:hAnsi="Times New Roman" w:cs="Times New Roman"/>
          <w:sz w:val="24"/>
          <w:szCs w:val="24"/>
        </w:rPr>
        <w:t>Перечень наказов избирателей депутатам Думы Ханты-Мансийского автономного округа – Югры</w:t>
      </w:r>
      <w:r>
        <w:rPr>
          <w:rFonts w:ascii="Times New Roman" w:eastAsia="Calibri" w:hAnsi="Times New Roman" w:cs="Times New Roman"/>
          <w:sz w:val="24"/>
          <w:szCs w:val="24"/>
        </w:rPr>
        <w:t xml:space="preserve"> </w:t>
      </w:r>
      <w:r w:rsidRPr="00555CD3">
        <w:rPr>
          <w:rFonts w:ascii="Times New Roman" w:eastAsia="Calibri" w:hAnsi="Times New Roman" w:cs="Times New Roman"/>
          <w:sz w:val="24"/>
          <w:szCs w:val="24"/>
        </w:rPr>
        <w:t>на второй квартал 2022 года (с изменениями от 21 апреля, 26 мая 2022 г.)</w:t>
      </w:r>
      <w:r>
        <w:rPr>
          <w:rFonts w:ascii="Times New Roman" w:eastAsia="Calibri" w:hAnsi="Times New Roman" w:cs="Times New Roman"/>
          <w:sz w:val="24"/>
          <w:szCs w:val="24"/>
        </w:rPr>
        <w:t xml:space="preserve">» </w:t>
      </w:r>
      <w:r w:rsidRPr="00555CD3">
        <w:rPr>
          <w:rFonts w:ascii="Times New Roman" w:hAnsi="Times New Roman" w:cs="Times New Roman"/>
          <w:sz w:val="24"/>
          <w:szCs w:val="24"/>
        </w:rPr>
        <w:t>поступили 898,2 тыс. рублей</w:t>
      </w:r>
      <w:r w:rsidRPr="00555CD3">
        <w:rPr>
          <w:rFonts w:ascii="Times New Roman" w:eastAsia="Calibri" w:hAnsi="Times New Roman" w:cs="Times New Roman"/>
          <w:sz w:val="24"/>
          <w:szCs w:val="24"/>
        </w:rPr>
        <w:t xml:space="preserve"> </w:t>
      </w:r>
      <w:r w:rsidR="000E05E8" w:rsidRPr="00C128B1">
        <w:rPr>
          <w:noProof/>
          <w:lang w:eastAsia="ru-RU"/>
        </w:rPr>
        <mc:AlternateContent>
          <mc:Choice Requires="wps">
            <w:drawing>
              <wp:anchor distT="0" distB="0" distL="114300" distR="114300" simplePos="0" relativeHeight="251808768" behindDoc="1" locked="0" layoutInCell="0" allowOverlap="1" wp14:anchorId="290305E1" wp14:editId="74055370">
                <wp:simplePos x="0" y="0"/>
                <wp:positionH relativeFrom="page">
                  <wp:posOffset>231775</wp:posOffset>
                </wp:positionH>
                <wp:positionV relativeFrom="page">
                  <wp:posOffset>299720</wp:posOffset>
                </wp:positionV>
                <wp:extent cx="1353820" cy="7277100"/>
                <wp:effectExtent l="666750" t="762000" r="17780" b="19050"/>
                <wp:wrapSquare wrapText="bothSides"/>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86" style="position:absolute;left:0;text-align:left;margin-left:18.25pt;margin-top:23.6pt;width:106.6pt;height:573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Pr>
          <w:rFonts w:ascii="Times New Roman" w:eastAsia="Calibri" w:hAnsi="Times New Roman" w:cs="Times New Roman"/>
          <w:sz w:val="24"/>
          <w:szCs w:val="24"/>
        </w:rPr>
        <w:t>на укрепление материально-технической базы колледжа: м</w:t>
      </w:r>
      <w:r w:rsidRPr="00555CD3">
        <w:rPr>
          <w:rFonts w:ascii="Times New Roman" w:eastAsia="Calibri" w:hAnsi="Times New Roman" w:cs="Times New Roman"/>
          <w:sz w:val="24"/>
          <w:szCs w:val="24"/>
        </w:rPr>
        <w:t>ультимедийная трибуна</w:t>
      </w:r>
      <w:r>
        <w:rPr>
          <w:rFonts w:ascii="Times New Roman" w:eastAsia="Calibri" w:hAnsi="Times New Roman" w:cs="Times New Roman"/>
          <w:sz w:val="24"/>
          <w:szCs w:val="24"/>
        </w:rPr>
        <w:t xml:space="preserve">, </w:t>
      </w:r>
      <w:r w:rsidRPr="00555CD3">
        <w:rPr>
          <w:rFonts w:ascii="Times New Roman" w:hAnsi="Times New Roman" w:cs="Times New Roman"/>
        </w:rPr>
        <w:t>м</w:t>
      </w:r>
      <w:r w:rsidRPr="00555CD3">
        <w:rPr>
          <w:rFonts w:ascii="Times New Roman" w:eastAsia="Calibri" w:hAnsi="Times New Roman" w:cs="Times New Roman"/>
          <w:sz w:val="24"/>
          <w:szCs w:val="24"/>
        </w:rPr>
        <w:t>узыкальны</w:t>
      </w:r>
      <w:r>
        <w:rPr>
          <w:rFonts w:ascii="Times New Roman" w:eastAsia="Calibri" w:hAnsi="Times New Roman" w:cs="Times New Roman"/>
          <w:sz w:val="24"/>
          <w:szCs w:val="24"/>
        </w:rPr>
        <w:t>й</w:t>
      </w:r>
      <w:r w:rsidRPr="00555CD3">
        <w:rPr>
          <w:rFonts w:ascii="Times New Roman" w:eastAsia="Calibri" w:hAnsi="Times New Roman" w:cs="Times New Roman"/>
          <w:sz w:val="24"/>
          <w:szCs w:val="24"/>
        </w:rPr>
        <w:t xml:space="preserve"> инструмент</w:t>
      </w:r>
      <w:r>
        <w:rPr>
          <w:rFonts w:ascii="Times New Roman" w:eastAsia="Calibri" w:hAnsi="Times New Roman" w:cs="Times New Roman"/>
          <w:sz w:val="24"/>
          <w:szCs w:val="24"/>
        </w:rPr>
        <w:t xml:space="preserve"> -  аккордеон, звуковое оборудование.</w:t>
      </w:r>
      <w:proofErr w:type="gramEnd"/>
    </w:p>
    <w:p w:rsidR="00555CD3" w:rsidRDefault="00555CD3" w:rsidP="00B5126B">
      <w:pPr>
        <w:spacing w:after="0" w:line="240" w:lineRule="auto"/>
        <w:jc w:val="both"/>
        <w:rPr>
          <w:rFonts w:ascii="Times New Roman" w:eastAsia="Times New Roman" w:hAnsi="Times New Roman" w:cs="Times New Roman"/>
          <w:b/>
          <w:sz w:val="24"/>
          <w:szCs w:val="24"/>
          <w:u w:val="single"/>
          <w:lang w:eastAsia="ru-RU"/>
        </w:rPr>
      </w:pPr>
    </w:p>
    <w:p w:rsidR="00B5126B" w:rsidRPr="00B5126B" w:rsidRDefault="007F3876" w:rsidP="00B5126B">
      <w:pPr>
        <w:spacing w:after="0" w:line="240" w:lineRule="auto"/>
        <w:jc w:val="both"/>
        <w:rPr>
          <w:rFonts w:ascii="Times New Roman" w:eastAsia="Times New Roman" w:hAnsi="Times New Roman" w:cs="Times New Roman"/>
          <w:b/>
          <w:sz w:val="24"/>
          <w:szCs w:val="24"/>
          <w:u w:val="single"/>
          <w:lang w:eastAsia="ru-RU"/>
        </w:rPr>
      </w:pPr>
      <w:r w:rsidRPr="00C128B1">
        <w:rPr>
          <w:rFonts w:ascii="Times New Roman" w:eastAsia="Times New Roman" w:hAnsi="Times New Roman" w:cs="Times New Roman"/>
          <w:b/>
          <w:sz w:val="24"/>
          <w:szCs w:val="24"/>
          <w:u w:val="single"/>
          <w:lang w:eastAsia="ru-RU"/>
        </w:rPr>
        <w:t>6.2. Благотворительные фонды, с которыми работает учреждение</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Благотворительный фонд поддержки одаренных детей «Мечта, талант, победа!»</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Благотворительный Фонд развития культуры им. Ю.Н. Должикова</w:t>
      </w:r>
      <w:r w:rsidR="004D61B7">
        <w:rPr>
          <w:rFonts w:ascii="Times New Roman" w:eastAsia="Calibri" w:hAnsi="Times New Roman" w:cs="Times New Roman"/>
          <w:sz w:val="24"/>
          <w:szCs w:val="24"/>
        </w:rPr>
        <w:t>.</w:t>
      </w:r>
    </w:p>
    <w:p w:rsidR="00B5126B" w:rsidRPr="00B5126B" w:rsidRDefault="00B5126B" w:rsidP="00B5126B">
      <w:pPr>
        <w:spacing w:after="0" w:line="240" w:lineRule="auto"/>
        <w:jc w:val="both"/>
        <w:rPr>
          <w:rFonts w:ascii="Times New Roman" w:eastAsia="Times New Roman" w:hAnsi="Times New Roman" w:cs="Times New Roman"/>
          <w:sz w:val="24"/>
          <w:szCs w:val="24"/>
          <w:lang w:eastAsia="ru-RU"/>
        </w:rPr>
      </w:pPr>
    </w:p>
    <w:p w:rsidR="003B2AB9" w:rsidRPr="00C128B1" w:rsidRDefault="007F3876" w:rsidP="00C128B1">
      <w:pPr>
        <w:spacing w:after="0" w:line="240" w:lineRule="auto"/>
        <w:jc w:val="both"/>
        <w:rPr>
          <w:rFonts w:ascii="Times New Roman" w:eastAsia="Times New Roman" w:hAnsi="Times New Roman" w:cs="Times New Roman"/>
          <w:b/>
          <w:sz w:val="24"/>
          <w:szCs w:val="24"/>
          <w:u w:val="single"/>
          <w:lang w:eastAsia="ru-RU"/>
        </w:rPr>
      </w:pPr>
      <w:r w:rsidRPr="00C128B1">
        <w:rPr>
          <w:rFonts w:ascii="Times New Roman" w:eastAsia="Times New Roman" w:hAnsi="Times New Roman" w:cs="Times New Roman"/>
          <w:b/>
          <w:sz w:val="24"/>
          <w:szCs w:val="24"/>
          <w:u w:val="single"/>
          <w:lang w:eastAsia="ru-RU"/>
        </w:rPr>
        <w:t xml:space="preserve">6.3. Проекты и </w:t>
      </w:r>
      <w:proofErr w:type="gramStart"/>
      <w:r w:rsidRPr="00C128B1">
        <w:rPr>
          <w:rFonts w:ascii="Times New Roman" w:eastAsia="Times New Roman" w:hAnsi="Times New Roman" w:cs="Times New Roman"/>
          <w:b/>
          <w:sz w:val="24"/>
          <w:szCs w:val="24"/>
          <w:u w:val="single"/>
          <w:lang w:eastAsia="ru-RU"/>
        </w:rPr>
        <w:t>программы</w:t>
      </w:r>
      <w:proofErr w:type="gramEnd"/>
      <w:r w:rsidRPr="00C128B1">
        <w:rPr>
          <w:rFonts w:ascii="Times New Roman" w:eastAsia="Times New Roman" w:hAnsi="Times New Roman" w:cs="Times New Roman"/>
          <w:b/>
          <w:sz w:val="24"/>
          <w:szCs w:val="24"/>
          <w:u w:val="single"/>
          <w:lang w:eastAsia="ru-RU"/>
        </w:rPr>
        <w:t xml:space="preserve"> поддерживаемые партнерами, спонсорами, фондами, результаты их реализации</w:t>
      </w:r>
    </w:p>
    <w:p w:rsidR="00B747FB" w:rsidRPr="00B747FB" w:rsidRDefault="00B747FB" w:rsidP="004D61B7">
      <w:pPr>
        <w:spacing w:after="0" w:line="240" w:lineRule="auto"/>
        <w:ind w:firstLine="709"/>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В 2022/2023 учебном году </w:t>
      </w:r>
      <w:proofErr w:type="gramStart"/>
      <w:r w:rsidRPr="00B747FB">
        <w:rPr>
          <w:rFonts w:ascii="Times New Roman" w:eastAsia="Calibri" w:hAnsi="Times New Roman" w:cs="Times New Roman"/>
          <w:sz w:val="24"/>
          <w:szCs w:val="24"/>
        </w:rPr>
        <w:t>реализованы</w:t>
      </w:r>
      <w:proofErr w:type="gramEnd"/>
      <w:r w:rsidRPr="00B747FB">
        <w:rPr>
          <w:rFonts w:ascii="Times New Roman" w:eastAsia="Calibri" w:hAnsi="Times New Roman" w:cs="Times New Roman"/>
          <w:sz w:val="24"/>
          <w:szCs w:val="24"/>
        </w:rPr>
        <w:t xml:space="preserve">: </w:t>
      </w:r>
    </w:p>
    <w:p w:rsidR="00B747FB" w:rsidRPr="00B747FB" w:rsidRDefault="00B747FB" w:rsidP="00B747FB">
      <w:pPr>
        <w:spacing w:after="0" w:line="240" w:lineRule="auto"/>
        <w:jc w:val="both"/>
        <w:rPr>
          <w:rFonts w:ascii="Times New Roman" w:eastAsia="Calibri" w:hAnsi="Times New Roman" w:cs="Times New Roman"/>
          <w:sz w:val="24"/>
          <w:szCs w:val="24"/>
        </w:rPr>
      </w:pPr>
      <w:r w:rsidRPr="004D61B7">
        <w:rPr>
          <w:rFonts w:ascii="Times New Roman" w:eastAsia="Calibri" w:hAnsi="Times New Roman" w:cs="Times New Roman"/>
          <w:i/>
          <w:sz w:val="24"/>
          <w:szCs w:val="24"/>
          <w:u w:val="single"/>
        </w:rPr>
        <w:t>в сфере социального обслуживания:</w:t>
      </w:r>
      <w:r w:rsidRPr="00B747FB">
        <w:rPr>
          <w:rFonts w:ascii="Times New Roman" w:eastAsia="Calibri" w:hAnsi="Times New Roman" w:cs="Times New Roman"/>
          <w:sz w:val="24"/>
          <w:szCs w:val="24"/>
        </w:rPr>
        <w:t xml:space="preserve"> </w:t>
      </w:r>
      <w:r w:rsidR="004D61B7">
        <w:rPr>
          <w:rFonts w:ascii="Times New Roman" w:eastAsia="Calibri" w:hAnsi="Times New Roman" w:cs="Times New Roman"/>
          <w:sz w:val="24"/>
          <w:szCs w:val="24"/>
        </w:rPr>
        <w:t xml:space="preserve">проект </w:t>
      </w:r>
      <w:r w:rsidRPr="00B747FB">
        <w:rPr>
          <w:rFonts w:ascii="Times New Roman" w:eastAsia="Calibri" w:hAnsi="Times New Roman" w:cs="Times New Roman"/>
          <w:sz w:val="24"/>
          <w:szCs w:val="24"/>
        </w:rPr>
        <w:t xml:space="preserve">«Творите музыкой добро» в рамках сотрудничества с БУ ХМАО-Югры «Окружной кардиологический диспансер «Центр диагностики и </w:t>
      </w:r>
      <w:proofErr w:type="gramStart"/>
      <w:r w:rsidRPr="00B747FB">
        <w:rPr>
          <w:rFonts w:ascii="Times New Roman" w:eastAsia="Calibri" w:hAnsi="Times New Roman" w:cs="Times New Roman"/>
          <w:sz w:val="24"/>
          <w:szCs w:val="24"/>
        </w:rPr>
        <w:t>сердечно-сосудистой</w:t>
      </w:r>
      <w:proofErr w:type="gramEnd"/>
      <w:r w:rsidRPr="00B747FB">
        <w:rPr>
          <w:rFonts w:ascii="Times New Roman" w:eastAsia="Calibri" w:hAnsi="Times New Roman" w:cs="Times New Roman"/>
          <w:sz w:val="24"/>
          <w:szCs w:val="24"/>
        </w:rPr>
        <w:t xml:space="preserve"> хирургии», БУ ХМАО-Югры «Сургутский комплексный центр социального обслуживания населения» города Сургута: проведены 4 концерта с участием 26 обучающихся, аудитория зрителей - 214 человек;</w:t>
      </w:r>
    </w:p>
    <w:p w:rsidR="00B747FB" w:rsidRPr="004D61B7" w:rsidRDefault="00B747FB" w:rsidP="00B747FB">
      <w:pPr>
        <w:spacing w:after="0" w:line="240" w:lineRule="auto"/>
        <w:jc w:val="both"/>
        <w:rPr>
          <w:rFonts w:ascii="Times New Roman" w:eastAsia="Calibri" w:hAnsi="Times New Roman" w:cs="Times New Roman"/>
          <w:i/>
          <w:sz w:val="24"/>
          <w:szCs w:val="24"/>
          <w:u w:val="single"/>
        </w:rPr>
      </w:pPr>
      <w:r w:rsidRPr="004D61B7">
        <w:rPr>
          <w:rFonts w:ascii="Times New Roman" w:eastAsia="Calibri" w:hAnsi="Times New Roman" w:cs="Times New Roman"/>
          <w:i/>
          <w:sz w:val="24"/>
          <w:szCs w:val="24"/>
          <w:u w:val="single"/>
        </w:rPr>
        <w:t xml:space="preserve">в сфере культуры и искусства в сотрудничестве </w:t>
      </w:r>
      <w:proofErr w:type="gramStart"/>
      <w:r w:rsidRPr="004D61B7">
        <w:rPr>
          <w:rFonts w:ascii="Times New Roman" w:eastAsia="Calibri" w:hAnsi="Times New Roman" w:cs="Times New Roman"/>
          <w:i/>
          <w:sz w:val="24"/>
          <w:szCs w:val="24"/>
          <w:u w:val="single"/>
        </w:rPr>
        <w:t>с</w:t>
      </w:r>
      <w:proofErr w:type="gramEnd"/>
      <w:r w:rsidRPr="004D61B7">
        <w:rPr>
          <w:rFonts w:ascii="Times New Roman" w:eastAsia="Calibri" w:hAnsi="Times New Roman" w:cs="Times New Roman"/>
          <w:i/>
          <w:sz w:val="24"/>
          <w:szCs w:val="24"/>
          <w:u w:val="single"/>
        </w:rPr>
        <w:t>:</w:t>
      </w:r>
    </w:p>
    <w:p w:rsidR="006F5AEC" w:rsidRPr="00746013" w:rsidRDefault="00B747FB" w:rsidP="00B747FB">
      <w:pPr>
        <w:spacing w:after="0" w:line="240" w:lineRule="auto"/>
        <w:jc w:val="both"/>
        <w:rPr>
          <w:rFonts w:ascii="Times New Roman" w:eastAsia="Calibri" w:hAnsi="Times New Roman" w:cs="Times New Roman"/>
          <w:b/>
          <w:sz w:val="24"/>
          <w:szCs w:val="24"/>
        </w:rPr>
      </w:pPr>
      <w:r w:rsidRPr="00B747FB">
        <w:rPr>
          <w:rFonts w:ascii="Times New Roman" w:eastAsia="Calibri" w:hAnsi="Times New Roman" w:cs="Times New Roman"/>
          <w:b/>
          <w:sz w:val="24"/>
          <w:szCs w:val="24"/>
        </w:rPr>
        <w:lastRenderedPageBreak/>
        <w:t>Благотворительным фондом поддержки одаренных детей «Мечта, талант, победа!»</w:t>
      </w:r>
    </w:p>
    <w:p w:rsidR="00B747FB" w:rsidRPr="004D61B7" w:rsidRDefault="00B747FB" w:rsidP="00B747FB">
      <w:pPr>
        <w:spacing w:after="0" w:line="240" w:lineRule="auto"/>
        <w:jc w:val="both"/>
        <w:rPr>
          <w:rFonts w:ascii="Times New Roman" w:eastAsia="Calibri" w:hAnsi="Times New Roman" w:cs="Times New Roman"/>
          <w:i/>
          <w:sz w:val="24"/>
          <w:szCs w:val="24"/>
        </w:rPr>
      </w:pPr>
      <w:r w:rsidRPr="004D61B7">
        <w:rPr>
          <w:rFonts w:ascii="Times New Roman" w:eastAsia="Calibri" w:hAnsi="Times New Roman" w:cs="Times New Roman"/>
          <w:i/>
          <w:sz w:val="24"/>
          <w:szCs w:val="24"/>
        </w:rPr>
        <w:t>проведены:</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Всероссийский конкурс исполнительского мастерства </w:t>
      </w:r>
      <w:r w:rsidRPr="006F5AEC">
        <w:rPr>
          <w:rFonts w:ascii="Times New Roman" w:eastAsia="Calibri" w:hAnsi="Times New Roman" w:cs="Times New Roman"/>
          <w:b/>
          <w:sz w:val="24"/>
          <w:szCs w:val="24"/>
        </w:rPr>
        <w:t>«Талант, вдохновение, успех!»</w:t>
      </w:r>
      <w:r w:rsidR="006F5AEC">
        <w:rPr>
          <w:rFonts w:ascii="Times New Roman" w:eastAsia="Calibri" w:hAnsi="Times New Roman" w:cs="Times New Roman"/>
          <w:sz w:val="24"/>
          <w:szCs w:val="24"/>
        </w:rPr>
        <w:t xml:space="preserve"> (4.12.</w:t>
      </w:r>
      <w:r w:rsidRPr="00B747FB">
        <w:rPr>
          <w:rFonts w:ascii="Times New Roman" w:eastAsia="Calibri" w:hAnsi="Times New Roman" w:cs="Times New Roman"/>
          <w:sz w:val="24"/>
          <w:szCs w:val="24"/>
        </w:rPr>
        <w:t xml:space="preserve">2022). </w:t>
      </w:r>
      <w:r w:rsidRPr="00B747FB">
        <w:rPr>
          <w:rFonts w:ascii="Times New Roman" w:eastAsia="Calibri" w:hAnsi="Times New Roman" w:cs="Times New Roman"/>
          <w:b/>
          <w:sz w:val="24"/>
          <w:szCs w:val="24"/>
        </w:rPr>
        <w:t>Результаты</w:t>
      </w:r>
      <w:r w:rsidR="006F5AEC">
        <w:rPr>
          <w:rFonts w:ascii="Times New Roman" w:eastAsia="Calibri" w:hAnsi="Times New Roman" w:cs="Times New Roman"/>
          <w:sz w:val="24"/>
          <w:szCs w:val="24"/>
        </w:rPr>
        <w:t xml:space="preserve">: </w:t>
      </w:r>
      <w:r w:rsidRPr="00B747FB">
        <w:rPr>
          <w:rFonts w:ascii="Times New Roman" w:eastAsia="Calibri" w:hAnsi="Times New Roman" w:cs="Times New Roman"/>
          <w:sz w:val="24"/>
          <w:szCs w:val="24"/>
        </w:rPr>
        <w:t xml:space="preserve">участие 77 солистов и 3 ансамбля из 10 муниципальных образований Ханты-Мансийского автономного округа – Югры, городов: </w:t>
      </w:r>
      <w:proofErr w:type="gramStart"/>
      <w:r w:rsidRPr="00B747FB">
        <w:rPr>
          <w:rFonts w:ascii="Times New Roman" w:eastAsia="Calibri" w:hAnsi="Times New Roman" w:cs="Times New Roman"/>
          <w:sz w:val="24"/>
          <w:szCs w:val="24"/>
        </w:rPr>
        <w:t>Сургут, Ханты-Мансийск, Нижневартовск, Когалым, Лянтор, Лангепас, Радужный, п. Белый Яр Сургутского района, пгт.</w:t>
      </w:r>
      <w:proofErr w:type="gramEnd"/>
      <w:r w:rsidRPr="00B747FB">
        <w:rPr>
          <w:rFonts w:ascii="Times New Roman" w:eastAsia="Calibri" w:hAnsi="Times New Roman" w:cs="Times New Roman"/>
          <w:sz w:val="24"/>
          <w:szCs w:val="24"/>
        </w:rPr>
        <w:t xml:space="preserve"> Березово Березовского района, п. Горноправдинск Ханты-Мансийского района;</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Всероссийский конкурс детского и юношеского исполнительского творчества </w:t>
      </w:r>
      <w:r w:rsidRPr="006F5AEC">
        <w:rPr>
          <w:rFonts w:ascii="Times New Roman" w:eastAsia="Calibri" w:hAnsi="Times New Roman" w:cs="Times New Roman"/>
          <w:b/>
          <w:sz w:val="24"/>
          <w:szCs w:val="24"/>
        </w:rPr>
        <w:t>«Весеннее вдохновение»</w:t>
      </w:r>
      <w:r w:rsidRPr="00B747FB">
        <w:rPr>
          <w:rFonts w:ascii="Times New Roman" w:eastAsia="Calibri" w:hAnsi="Times New Roman" w:cs="Times New Roman"/>
          <w:sz w:val="24"/>
          <w:szCs w:val="24"/>
        </w:rPr>
        <w:t xml:space="preserve"> (22</w:t>
      </w:r>
      <w:r w:rsidR="006F5AEC">
        <w:rPr>
          <w:rFonts w:ascii="Times New Roman" w:eastAsia="Calibri" w:hAnsi="Times New Roman" w:cs="Times New Roman"/>
          <w:sz w:val="24"/>
          <w:szCs w:val="24"/>
        </w:rPr>
        <w:t>.04.</w:t>
      </w:r>
      <w:r w:rsidRPr="00B747FB">
        <w:rPr>
          <w:rFonts w:ascii="Times New Roman" w:eastAsia="Calibri" w:hAnsi="Times New Roman" w:cs="Times New Roman"/>
          <w:sz w:val="24"/>
          <w:szCs w:val="24"/>
        </w:rPr>
        <w:t>-23</w:t>
      </w:r>
      <w:r w:rsidR="006F5AEC">
        <w:rPr>
          <w:rFonts w:ascii="Times New Roman" w:eastAsia="Calibri" w:hAnsi="Times New Roman" w:cs="Times New Roman"/>
          <w:sz w:val="24"/>
          <w:szCs w:val="24"/>
        </w:rPr>
        <w:t xml:space="preserve">.04.2023 года). </w:t>
      </w:r>
      <w:proofErr w:type="gramStart"/>
      <w:r w:rsidR="006F5AEC" w:rsidRPr="006F5AEC">
        <w:rPr>
          <w:rFonts w:ascii="Times New Roman" w:eastAsia="Calibri" w:hAnsi="Times New Roman" w:cs="Times New Roman"/>
          <w:b/>
          <w:sz w:val="24"/>
          <w:szCs w:val="24"/>
        </w:rPr>
        <w:t>Результаты</w:t>
      </w:r>
      <w:r w:rsidR="006F5AEC">
        <w:rPr>
          <w:rFonts w:ascii="Times New Roman" w:eastAsia="Calibri" w:hAnsi="Times New Roman" w:cs="Times New Roman"/>
          <w:sz w:val="24"/>
          <w:szCs w:val="24"/>
        </w:rPr>
        <w:t xml:space="preserve">: </w:t>
      </w:r>
      <w:r w:rsidRPr="00B747FB">
        <w:rPr>
          <w:rFonts w:ascii="Times New Roman" w:eastAsia="Calibri" w:hAnsi="Times New Roman" w:cs="Times New Roman"/>
          <w:sz w:val="24"/>
          <w:szCs w:val="24"/>
        </w:rPr>
        <w:t>охват участников - 190 конкурсантов (152 – в очном формате, 38 –  в заочном) из 16 муниципальных образований 3 субъектов РФ (ХМАО-Юг</w:t>
      </w:r>
      <w:r w:rsidR="004D61B7">
        <w:rPr>
          <w:rFonts w:ascii="Times New Roman" w:eastAsia="Calibri" w:hAnsi="Times New Roman" w:cs="Times New Roman"/>
          <w:sz w:val="24"/>
          <w:szCs w:val="24"/>
        </w:rPr>
        <w:t>ра, ЯНАО, Свердловская область)</w:t>
      </w:r>
      <w:r w:rsidRPr="00B747FB">
        <w:rPr>
          <w:rFonts w:ascii="Times New Roman" w:eastAsia="Calibri" w:hAnsi="Times New Roman" w:cs="Times New Roman"/>
          <w:sz w:val="24"/>
          <w:szCs w:val="24"/>
        </w:rPr>
        <w:t xml:space="preserve">; количество призёров – 1 конкурсанту присуждено звание обладателя Гран-При, 140 конкурсантам - звания </w:t>
      </w:r>
      <w:r w:rsidR="004D61B7">
        <w:rPr>
          <w:rFonts w:ascii="Times New Roman" w:eastAsia="Calibri" w:hAnsi="Times New Roman" w:cs="Times New Roman"/>
          <w:sz w:val="24"/>
          <w:szCs w:val="24"/>
        </w:rPr>
        <w:t xml:space="preserve">Лауреатов I, II, III степеней, </w:t>
      </w:r>
      <w:r w:rsidRPr="00B747FB">
        <w:rPr>
          <w:rFonts w:ascii="Times New Roman" w:eastAsia="Calibri" w:hAnsi="Times New Roman" w:cs="Times New Roman"/>
          <w:sz w:val="24"/>
          <w:szCs w:val="24"/>
        </w:rPr>
        <w:t>47 конкурсантам – звание Дипломантов I, II, III степеней, 2 конкурсанта получили диплом участника.</w:t>
      </w:r>
      <w:proofErr w:type="gramEnd"/>
    </w:p>
    <w:p w:rsidR="006F5AEC" w:rsidRDefault="00B747FB" w:rsidP="00B747FB">
      <w:pPr>
        <w:spacing w:after="0" w:line="240" w:lineRule="auto"/>
        <w:jc w:val="both"/>
        <w:rPr>
          <w:rFonts w:ascii="Times New Roman" w:eastAsia="Calibri" w:hAnsi="Times New Roman" w:cs="Times New Roman"/>
          <w:b/>
          <w:sz w:val="24"/>
          <w:szCs w:val="24"/>
        </w:rPr>
      </w:pPr>
      <w:r w:rsidRPr="00B747FB">
        <w:rPr>
          <w:rFonts w:ascii="Times New Roman" w:eastAsia="Calibri" w:hAnsi="Times New Roman" w:cs="Times New Roman"/>
          <w:b/>
          <w:sz w:val="24"/>
          <w:szCs w:val="24"/>
        </w:rPr>
        <w:t xml:space="preserve">Благотворительным Фондом развития культуры им. Ю.Н. Должикова </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sz w:val="24"/>
          <w:szCs w:val="24"/>
        </w:rPr>
        <w:t xml:space="preserve">проведён </w:t>
      </w:r>
      <w:r w:rsidRPr="006F5AEC">
        <w:rPr>
          <w:rFonts w:ascii="Times New Roman" w:eastAsia="Calibri" w:hAnsi="Times New Roman" w:cs="Times New Roman"/>
          <w:b/>
          <w:sz w:val="24"/>
          <w:szCs w:val="24"/>
        </w:rPr>
        <w:t>IV Межрегиональный конкурс-фестиваль исполнителей на духовых и ударных инструментах имени Ю.Н. Должикова</w:t>
      </w:r>
      <w:r w:rsidRPr="00B747FB">
        <w:rPr>
          <w:rFonts w:ascii="Times New Roman" w:eastAsia="Calibri" w:hAnsi="Times New Roman" w:cs="Times New Roman"/>
          <w:sz w:val="24"/>
          <w:szCs w:val="24"/>
        </w:rPr>
        <w:t xml:space="preserve"> (2 апреля 2023 года). </w:t>
      </w:r>
      <w:r w:rsidR="006F5AEC">
        <w:rPr>
          <w:rFonts w:ascii="Times New Roman" w:eastAsia="Calibri" w:hAnsi="Times New Roman" w:cs="Times New Roman"/>
          <w:b/>
          <w:sz w:val="24"/>
          <w:szCs w:val="24"/>
        </w:rPr>
        <w:t>Результаты:</w:t>
      </w:r>
      <w:r w:rsidRPr="00B747FB">
        <w:rPr>
          <w:rFonts w:ascii="Times New Roman" w:eastAsia="Calibri" w:hAnsi="Times New Roman" w:cs="Times New Roman"/>
          <w:sz w:val="24"/>
          <w:szCs w:val="24"/>
        </w:rPr>
        <w:t xml:space="preserve"> охват участников – 23 конкурсанта (96% от количества поданных заявок) из 2 муниципальных образований ХМАО-Югры (Сургут, Когалым); количество призёров - 10 конкурсантов удостоены звания Лауреатов I, II, III степеней и прошли в финал - </w:t>
      </w:r>
      <w:r w:rsidR="006D49A8" w:rsidRPr="00C128B1">
        <w:rPr>
          <w:rFonts w:ascii="Times New Roman" w:hAnsi="Times New Roman" w:cs="Times New Roman"/>
          <w:noProof/>
          <w:lang w:eastAsia="ru-RU"/>
        </w:rPr>
        <mc:AlternateContent>
          <mc:Choice Requires="wps">
            <w:drawing>
              <wp:anchor distT="0" distB="0" distL="114300" distR="114300" simplePos="0" relativeHeight="252041216" behindDoc="1" locked="0" layoutInCell="0" allowOverlap="1" wp14:anchorId="6494D469" wp14:editId="3CA5A23A">
                <wp:simplePos x="0" y="0"/>
                <wp:positionH relativeFrom="page">
                  <wp:posOffset>384175</wp:posOffset>
                </wp:positionH>
                <wp:positionV relativeFrom="page">
                  <wp:posOffset>452120</wp:posOffset>
                </wp:positionV>
                <wp:extent cx="1353820" cy="7277100"/>
                <wp:effectExtent l="666750" t="762000" r="17780" b="19050"/>
                <wp:wrapSquare wrapText="bothSides"/>
                <wp:docPr id="534" name="Прямоугольник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6D49A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D49A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6D49A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6D49A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4" o:spid="_x0000_s1087" style="position:absolute;left:0;text-align:left;margin-left:30.25pt;margin-top:35.6pt;width:106.6pt;height:573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6D49A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D49A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6D49A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6D49A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B747FB">
        <w:rPr>
          <w:rFonts w:ascii="Times New Roman" w:eastAsia="Calibri" w:hAnsi="Times New Roman" w:cs="Times New Roman"/>
          <w:sz w:val="24"/>
          <w:szCs w:val="24"/>
        </w:rPr>
        <w:t>XII Международный конкурс-фестиваль исполнителей на духовых и ударных инструментах имени Ю.Н. Должикова в г. Москве с 27 мая по 1 июня 2023 года, 13 конкурсантов удостоены звания Дипломантов конкурса.</w:t>
      </w:r>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b/>
          <w:sz w:val="24"/>
          <w:szCs w:val="24"/>
        </w:rPr>
        <w:t xml:space="preserve">При поддержке </w:t>
      </w:r>
      <w:r w:rsidR="00A84ABD">
        <w:rPr>
          <w:rFonts w:ascii="Times New Roman" w:eastAsia="Calibri" w:hAnsi="Times New Roman" w:cs="Times New Roman"/>
          <w:b/>
          <w:sz w:val="24"/>
          <w:szCs w:val="24"/>
        </w:rPr>
        <w:t>АФ</w:t>
      </w:r>
      <w:r w:rsidRPr="00B747FB">
        <w:rPr>
          <w:rFonts w:ascii="Times New Roman" w:eastAsia="Calibri" w:hAnsi="Times New Roman" w:cs="Times New Roman"/>
          <w:b/>
          <w:sz w:val="24"/>
          <w:szCs w:val="24"/>
        </w:rPr>
        <w:t xml:space="preserve"> «Самотлорнефтегаз» </w:t>
      </w:r>
      <w:r w:rsidRPr="00B747FB">
        <w:rPr>
          <w:rFonts w:ascii="Times New Roman" w:eastAsia="Calibri" w:hAnsi="Times New Roman" w:cs="Times New Roman"/>
          <w:sz w:val="24"/>
          <w:szCs w:val="24"/>
        </w:rPr>
        <w:t xml:space="preserve">проведена XI Окружная творческая школа «Новые имена Югры» для обучающихся детских школ искусств и профессиональных образовательных организаций округа с участием профессоров ведущих образовательных организаций высшего профессионального образования (28 октября по 2 ноября 2022, г. Сургут, г. Нягань). </w:t>
      </w:r>
      <w:proofErr w:type="gramStart"/>
      <w:r w:rsidRPr="00B747FB">
        <w:rPr>
          <w:rFonts w:ascii="Times New Roman" w:eastAsia="Calibri" w:hAnsi="Times New Roman" w:cs="Times New Roman"/>
          <w:sz w:val="24"/>
          <w:szCs w:val="24"/>
        </w:rPr>
        <w:t>Результаты – проведены: 324 мастер-класса по 8 специальностям со 108 обучающимися детских школ искусств и профессиональных образовательных организаций автономного округа из 14 муниципальных образований (Сургут, Ханты-Мансийск, Нефтеюганск, Нижневартовск, Нягань, Урай, Радужный, Мегион, Югорск, Белоярский, Берёзово, Пыть-Ях, Сургутский район, пгт.</w:t>
      </w:r>
      <w:proofErr w:type="gramEnd"/>
      <w:r w:rsidRPr="00B747FB">
        <w:rPr>
          <w:rFonts w:ascii="Times New Roman" w:eastAsia="Calibri" w:hAnsi="Times New Roman" w:cs="Times New Roman"/>
          <w:sz w:val="24"/>
          <w:szCs w:val="24"/>
        </w:rPr>
        <w:t xml:space="preserve"> </w:t>
      </w:r>
      <w:proofErr w:type="gramStart"/>
      <w:r w:rsidRPr="00B747FB">
        <w:rPr>
          <w:rFonts w:ascii="Times New Roman" w:eastAsia="Calibri" w:hAnsi="Times New Roman" w:cs="Times New Roman"/>
          <w:sz w:val="24"/>
          <w:szCs w:val="24"/>
        </w:rPr>
        <w:t>Высокий и Приобье).</w:t>
      </w:r>
      <w:proofErr w:type="gramEnd"/>
    </w:p>
    <w:p w:rsidR="00B747FB" w:rsidRPr="00B747FB" w:rsidRDefault="00B747FB" w:rsidP="00B747FB">
      <w:pPr>
        <w:spacing w:after="0" w:line="240" w:lineRule="auto"/>
        <w:jc w:val="both"/>
        <w:rPr>
          <w:rFonts w:ascii="Times New Roman" w:eastAsia="Calibri" w:hAnsi="Times New Roman" w:cs="Times New Roman"/>
          <w:sz w:val="24"/>
          <w:szCs w:val="24"/>
        </w:rPr>
      </w:pPr>
      <w:r w:rsidRPr="00B747FB">
        <w:rPr>
          <w:rFonts w:ascii="Times New Roman" w:eastAsia="Calibri" w:hAnsi="Times New Roman" w:cs="Times New Roman"/>
          <w:b/>
          <w:sz w:val="24"/>
          <w:szCs w:val="24"/>
        </w:rPr>
        <w:t>При поддержке Правительства Тюменской области и ПАО «Сургутнефтег</w:t>
      </w:r>
      <w:r w:rsidR="00A84ABD">
        <w:rPr>
          <w:rFonts w:ascii="Times New Roman" w:eastAsia="Calibri" w:hAnsi="Times New Roman" w:cs="Times New Roman"/>
          <w:b/>
          <w:sz w:val="24"/>
          <w:szCs w:val="24"/>
        </w:rPr>
        <w:t>а</w:t>
      </w:r>
      <w:r w:rsidRPr="00B747FB">
        <w:rPr>
          <w:rFonts w:ascii="Times New Roman" w:eastAsia="Calibri" w:hAnsi="Times New Roman" w:cs="Times New Roman"/>
          <w:b/>
          <w:sz w:val="24"/>
          <w:szCs w:val="24"/>
        </w:rPr>
        <w:t xml:space="preserve">з» организован и проведён </w:t>
      </w:r>
      <w:r w:rsidRPr="00B747FB">
        <w:rPr>
          <w:rFonts w:ascii="Times New Roman" w:eastAsia="Calibri" w:hAnsi="Times New Roman" w:cs="Times New Roman"/>
          <w:sz w:val="24"/>
          <w:szCs w:val="24"/>
        </w:rPr>
        <w:t>большой праздничный концерт «Когда сбываются мечты», посвященный 50-летию Сургутского музыкального колледжа, 30-летию Программы «Новые имена Сургута» на сцене концертного зала Российской академии имени Гнесиных.</w:t>
      </w:r>
    </w:p>
    <w:p w:rsidR="00167E6B" w:rsidRPr="00F806C5" w:rsidRDefault="00F806C5" w:rsidP="003B2AB9">
      <w:pPr>
        <w:spacing w:after="0" w:line="240" w:lineRule="auto"/>
        <w:jc w:val="both"/>
        <w:rPr>
          <w:rFonts w:ascii="Times New Roman" w:hAnsi="Times New Roman" w:cs="Times New Roman"/>
          <w:sz w:val="24"/>
          <w:szCs w:val="24"/>
        </w:rPr>
      </w:pPr>
      <w:r w:rsidRPr="00F806C5">
        <w:rPr>
          <w:rFonts w:ascii="Times New Roman" w:hAnsi="Times New Roman" w:cs="Times New Roman"/>
          <w:b/>
          <w:sz w:val="24"/>
          <w:szCs w:val="24"/>
        </w:rPr>
        <w:t>В рамках соглашения о сотрудничестве между Правительством Ханты-Мансийского автономного округа – Югры и ПАО «</w:t>
      </w:r>
      <w:proofErr w:type="gramStart"/>
      <w:r w:rsidRPr="00F806C5">
        <w:rPr>
          <w:rFonts w:ascii="Times New Roman" w:hAnsi="Times New Roman" w:cs="Times New Roman"/>
          <w:b/>
          <w:sz w:val="24"/>
          <w:szCs w:val="24"/>
        </w:rPr>
        <w:t>Нефтяная кампания</w:t>
      </w:r>
      <w:proofErr w:type="gramEnd"/>
      <w:r w:rsidRPr="00F806C5">
        <w:rPr>
          <w:rFonts w:ascii="Times New Roman" w:hAnsi="Times New Roman" w:cs="Times New Roman"/>
          <w:b/>
          <w:sz w:val="24"/>
          <w:szCs w:val="24"/>
        </w:rPr>
        <w:t xml:space="preserve"> «Лукойл»</w:t>
      </w:r>
      <w:r>
        <w:rPr>
          <w:rFonts w:ascii="Times New Roman" w:hAnsi="Times New Roman" w:cs="Times New Roman"/>
          <w:sz w:val="24"/>
          <w:szCs w:val="24"/>
        </w:rPr>
        <w:t xml:space="preserve"> проведена </w:t>
      </w:r>
      <w:r w:rsidR="003B2AB9" w:rsidRPr="00F806C5">
        <w:rPr>
          <w:rFonts w:ascii="Times New Roman" w:hAnsi="Times New Roman" w:cs="Times New Roman"/>
          <w:sz w:val="24"/>
          <w:szCs w:val="24"/>
          <w:lang w:val="en-US"/>
        </w:rPr>
        <w:t>VII</w:t>
      </w:r>
      <w:r w:rsidRPr="00F806C5">
        <w:rPr>
          <w:rFonts w:ascii="Times New Roman" w:hAnsi="Times New Roman" w:cs="Times New Roman"/>
          <w:sz w:val="24"/>
          <w:szCs w:val="24"/>
          <w:lang w:val="en-US"/>
        </w:rPr>
        <w:t>I</w:t>
      </w:r>
      <w:r w:rsidR="003B2AB9" w:rsidRPr="00F806C5">
        <w:rPr>
          <w:rFonts w:ascii="Times New Roman" w:hAnsi="Times New Roman" w:cs="Times New Roman"/>
          <w:sz w:val="24"/>
          <w:szCs w:val="24"/>
        </w:rPr>
        <w:t xml:space="preserve"> Всероссийская научно-практическ</w:t>
      </w:r>
      <w:r w:rsidR="00E94457" w:rsidRPr="00F806C5">
        <w:rPr>
          <w:rFonts w:ascii="Times New Roman" w:hAnsi="Times New Roman" w:cs="Times New Roman"/>
          <w:sz w:val="24"/>
          <w:szCs w:val="24"/>
        </w:rPr>
        <w:t>ой конференции «Теоретические</w:t>
      </w:r>
      <w:r w:rsidR="003B2AB9" w:rsidRPr="00F806C5">
        <w:rPr>
          <w:rFonts w:ascii="Times New Roman" w:hAnsi="Times New Roman" w:cs="Times New Roman"/>
          <w:sz w:val="24"/>
          <w:szCs w:val="24"/>
        </w:rPr>
        <w:t xml:space="preserve"> и практические аспекты образования в сфере культуры и искусства»</w:t>
      </w:r>
      <w:r w:rsidR="007E5462" w:rsidRPr="00F806C5">
        <w:rPr>
          <w:rFonts w:ascii="Times New Roman" w:eastAsia="Times New Roman" w:hAnsi="Times New Roman" w:cs="Times New Roman"/>
          <w:bCs/>
          <w:sz w:val="24"/>
          <w:szCs w:val="24"/>
          <w:lang w:eastAsia="ru-RU"/>
        </w:rPr>
        <w:t xml:space="preserve"> </w:t>
      </w:r>
      <w:r w:rsidRPr="00F806C5">
        <w:rPr>
          <w:rFonts w:ascii="Times New Roman" w:eastAsia="Times New Roman" w:hAnsi="Times New Roman" w:cs="Times New Roman"/>
          <w:bCs/>
          <w:sz w:val="24"/>
          <w:szCs w:val="24"/>
          <w:lang w:eastAsia="ru-RU"/>
        </w:rPr>
        <w:t>(25-27 октября 2022</w:t>
      </w:r>
      <w:r w:rsidR="007E5462" w:rsidRPr="00F806C5">
        <w:rPr>
          <w:rFonts w:ascii="Times New Roman" w:eastAsia="Times New Roman" w:hAnsi="Times New Roman" w:cs="Times New Roman"/>
          <w:bCs/>
          <w:sz w:val="24"/>
          <w:szCs w:val="24"/>
          <w:lang w:eastAsia="ru-RU"/>
        </w:rPr>
        <w:t xml:space="preserve"> года).</w:t>
      </w:r>
    </w:p>
    <w:p w:rsidR="003B2AB9" w:rsidRPr="00F806C5" w:rsidRDefault="00F806C5" w:rsidP="00F806C5">
      <w:pPr>
        <w:widowControl w:val="0"/>
        <w:tabs>
          <w:tab w:val="left" w:pos="993"/>
        </w:tabs>
        <w:suppressAutoHyphens/>
        <w:autoSpaceDN w:val="0"/>
        <w:spacing w:after="0" w:line="240" w:lineRule="auto"/>
        <w:contextualSpacing/>
        <w:jc w:val="both"/>
        <w:rPr>
          <w:rFonts w:ascii="Times New Roman" w:eastAsia="Calibri" w:hAnsi="Times New Roman" w:cs="Times New Roman"/>
          <w:bCs/>
          <w:sz w:val="24"/>
          <w:szCs w:val="24"/>
        </w:rPr>
      </w:pPr>
      <w:r>
        <w:rPr>
          <w:rFonts w:ascii="Times New Roman" w:hAnsi="Times New Roman" w:cs="Times New Roman"/>
          <w:sz w:val="24"/>
          <w:szCs w:val="24"/>
        </w:rPr>
        <w:t>Результаты</w:t>
      </w:r>
      <w:r w:rsidRPr="00F806C5">
        <w:rPr>
          <w:rFonts w:ascii="Times New Roman" w:hAnsi="Times New Roman" w:cs="Times New Roman"/>
          <w:sz w:val="24"/>
          <w:szCs w:val="24"/>
        </w:rPr>
        <w:t xml:space="preserve"> - </w:t>
      </w:r>
      <w:r w:rsidRPr="00F806C5">
        <w:rPr>
          <w:rFonts w:ascii="Times New Roman" w:eastAsia="Calibri" w:hAnsi="Times New Roman" w:cs="Times New Roman"/>
          <w:bCs/>
          <w:sz w:val="24"/>
          <w:szCs w:val="24"/>
        </w:rPr>
        <w:t xml:space="preserve">охват участников 608 человек из 20 субъектов Российской Федерации, 43 муниципальных образований. </w:t>
      </w:r>
      <w:proofErr w:type="gramStart"/>
      <w:r w:rsidRPr="00F806C5">
        <w:rPr>
          <w:rFonts w:ascii="Times New Roman" w:eastAsia="Calibri" w:hAnsi="Times New Roman" w:cs="Times New Roman"/>
          <w:bCs/>
          <w:sz w:val="24"/>
          <w:szCs w:val="24"/>
        </w:rPr>
        <w:t xml:space="preserve">Представлены 10 докладов в очном и дистанционном формате, приглашенным профессорско-преподавательским составом ведущих образовательных организаций высшего образования РФ, проведено </w:t>
      </w:r>
      <w:r w:rsidRPr="00F806C5">
        <w:rPr>
          <w:rFonts w:ascii="Times New Roman" w:eastAsia="Times New Roman" w:hAnsi="Times New Roman" w:cs="Times New Roman"/>
          <w:sz w:val="24"/>
          <w:szCs w:val="24"/>
          <w:lang w:eastAsia="ru-RU"/>
        </w:rPr>
        <w:t xml:space="preserve">77 мастер-классов; четыре публичные лекции; </w:t>
      </w:r>
      <w:r w:rsidRPr="00F806C5">
        <w:rPr>
          <w:rFonts w:ascii="Times New Roman" w:eastAsia="Times New Roman" w:hAnsi="Times New Roman" w:cs="Times New Roman"/>
          <w:sz w:val="24"/>
          <w:szCs w:val="24"/>
          <w:lang w:eastAsia="ru-RU"/>
        </w:rPr>
        <w:lastRenderedPageBreak/>
        <w:t>одна творческая встреча; торжественный юбилейный концерт «</w:t>
      </w:r>
      <w:r w:rsidRPr="00F806C5">
        <w:rPr>
          <w:rFonts w:ascii="Times New Roman" w:eastAsia="Calibri" w:hAnsi="Times New Roman" w:cs="Times New Roman"/>
          <w:sz w:val="24"/>
          <w:szCs w:val="24"/>
        </w:rPr>
        <w:t>Полвека служения искусству», посвященный 50-летию Сургутского музыкального колледжа в МАУ «Сургутская филармония»; концерт выпускников колледжа; церемония награждения сотрудников и партнеров колледжа.</w:t>
      </w:r>
      <w:proofErr w:type="gramEnd"/>
      <w:r w:rsidRPr="00F806C5">
        <w:rPr>
          <w:rFonts w:ascii="Times New Roman" w:eastAsia="Calibri" w:hAnsi="Times New Roman" w:cs="Times New Roman"/>
          <w:b/>
          <w:sz w:val="24"/>
          <w:szCs w:val="24"/>
        </w:rPr>
        <w:t xml:space="preserve"> </w:t>
      </w:r>
      <w:r w:rsidRPr="00F806C5">
        <w:rPr>
          <w:rFonts w:ascii="Times New Roman" w:eastAsia="Calibri" w:hAnsi="Times New Roman" w:cs="Times New Roman"/>
          <w:bCs/>
          <w:sz w:val="24"/>
          <w:szCs w:val="24"/>
        </w:rPr>
        <w:t xml:space="preserve">Опубликован сборник материалов конференции. Количество статей, опубликованных в сборнике – 81, количество авторов статей – 98 </w:t>
      </w:r>
      <w:r w:rsidR="006F5AEC">
        <w:rPr>
          <w:rFonts w:ascii="Times New Roman" w:hAnsi="Times New Roman" w:cs="F"/>
          <w:kern w:val="3"/>
          <w:sz w:val="24"/>
          <w:szCs w:val="24"/>
        </w:rPr>
        <w:t>из 8 субъектов РФ.</w:t>
      </w:r>
    </w:p>
    <w:p w:rsidR="00F806C5" w:rsidRPr="00B11C2E" w:rsidRDefault="00F806C5" w:rsidP="00F806C5">
      <w:pPr>
        <w:spacing w:after="0" w:line="240" w:lineRule="auto"/>
        <w:jc w:val="both"/>
        <w:rPr>
          <w:rFonts w:ascii="Times New Roman" w:eastAsia="Times New Roman" w:hAnsi="Times New Roman" w:cs="Times New Roman"/>
          <w:b/>
          <w:sz w:val="24"/>
          <w:szCs w:val="24"/>
          <w:u w:val="single"/>
          <w:lang w:eastAsia="ru-RU"/>
        </w:rPr>
      </w:pPr>
    </w:p>
    <w:p w:rsidR="007F3876" w:rsidRPr="00823C07" w:rsidRDefault="007F3876" w:rsidP="00F806C5">
      <w:pPr>
        <w:spacing w:after="0" w:line="240" w:lineRule="auto"/>
        <w:jc w:val="both"/>
        <w:rPr>
          <w:rFonts w:ascii="Times New Roman" w:eastAsia="Times New Roman" w:hAnsi="Times New Roman" w:cs="Times New Roman"/>
          <w:b/>
          <w:sz w:val="24"/>
          <w:szCs w:val="24"/>
          <w:u w:val="single"/>
          <w:lang w:eastAsia="ru-RU"/>
        </w:rPr>
      </w:pPr>
      <w:r w:rsidRPr="00823C07">
        <w:rPr>
          <w:rFonts w:ascii="Times New Roman" w:eastAsia="Times New Roman" w:hAnsi="Times New Roman" w:cs="Times New Roman"/>
          <w:b/>
          <w:sz w:val="24"/>
          <w:szCs w:val="24"/>
          <w:u w:val="single"/>
          <w:lang w:eastAsia="ru-RU"/>
        </w:rPr>
        <w:t>6.4. Участие работодателей: в разработке программ, в образовательном процесс</w:t>
      </w:r>
      <w:r w:rsidR="00823C07">
        <w:rPr>
          <w:rFonts w:ascii="Times New Roman" w:eastAsia="Times New Roman" w:hAnsi="Times New Roman" w:cs="Times New Roman"/>
          <w:b/>
          <w:sz w:val="24"/>
          <w:szCs w:val="24"/>
          <w:u w:val="single"/>
          <w:lang w:eastAsia="ru-RU"/>
        </w:rPr>
        <w:t>е и оценке качества образования</w:t>
      </w:r>
    </w:p>
    <w:p w:rsidR="00F806C5" w:rsidRPr="00F806C5" w:rsidRDefault="00F806C5" w:rsidP="001260F3">
      <w:pPr>
        <w:spacing w:after="0" w:line="240" w:lineRule="auto"/>
        <w:ind w:firstLine="709"/>
        <w:jc w:val="both"/>
        <w:rPr>
          <w:rFonts w:ascii="Times New Roman" w:eastAsia="Times New Roman" w:hAnsi="Times New Roman" w:cs="Times New Roman"/>
          <w:sz w:val="24"/>
          <w:lang w:eastAsia="ru-RU"/>
        </w:rPr>
      </w:pPr>
      <w:r w:rsidRPr="00F806C5">
        <w:rPr>
          <w:rFonts w:ascii="Times New Roman" w:eastAsia="Times New Roman" w:hAnsi="Times New Roman" w:cs="Times New Roman"/>
          <w:b/>
          <w:bCs/>
          <w:sz w:val="24"/>
          <w:lang w:eastAsia="ru-RU"/>
        </w:rPr>
        <w:t>Работодатели</w:t>
      </w:r>
      <w:r w:rsidRPr="00F806C5">
        <w:rPr>
          <w:rFonts w:ascii="Times New Roman" w:eastAsia="Times New Roman" w:hAnsi="Times New Roman" w:cs="Times New Roman"/>
          <w:sz w:val="24"/>
          <w:lang w:eastAsia="ru-RU"/>
        </w:rPr>
        <w:t xml:space="preserve"> (руководители детских школ искусств г. Сургута (Р.П. Поздеева, Е.Р. Торопкова, Е.А. Притупова, Ю.В. Плетенецкая), </w:t>
      </w:r>
      <w:r w:rsidRPr="00F806C5">
        <w:rPr>
          <w:rFonts w:ascii="Times New Roman" w:eastAsia="Times New Roman" w:hAnsi="Times New Roman" w:cs="Times New Roman"/>
          <w:bCs/>
          <w:sz w:val="24"/>
          <w:lang w:eastAsia="ru-RU"/>
        </w:rPr>
        <w:t>директор</w:t>
      </w:r>
      <w:r w:rsidRPr="00F806C5">
        <w:rPr>
          <w:rFonts w:ascii="Times New Roman" w:eastAsia="Times New Roman" w:hAnsi="Times New Roman" w:cs="Times New Roman"/>
          <w:sz w:val="24"/>
          <w:lang w:eastAsia="ru-RU"/>
        </w:rPr>
        <w:t xml:space="preserve"> МАУ «Сургутская филармония» Я.С. Черняк, </w:t>
      </w:r>
      <w:r w:rsidRPr="00F806C5">
        <w:rPr>
          <w:rFonts w:ascii="Times New Roman" w:eastAsia="Times New Roman" w:hAnsi="Times New Roman" w:cs="Times New Roman"/>
          <w:bCs/>
          <w:sz w:val="24"/>
          <w:lang w:eastAsia="ru-RU"/>
        </w:rPr>
        <w:t>директор</w:t>
      </w:r>
      <w:r w:rsidRPr="00F806C5">
        <w:rPr>
          <w:rFonts w:ascii="Times New Roman" w:eastAsia="Times New Roman" w:hAnsi="Times New Roman" w:cs="Times New Roman"/>
          <w:b/>
          <w:bCs/>
          <w:sz w:val="24"/>
          <w:lang w:eastAsia="ru-RU"/>
        </w:rPr>
        <w:t xml:space="preserve"> </w:t>
      </w:r>
      <w:r w:rsidRPr="00F806C5">
        <w:rPr>
          <w:rFonts w:ascii="Times New Roman" w:eastAsia="Times New Roman" w:hAnsi="Times New Roman" w:cs="Times New Roman"/>
          <w:sz w:val="24"/>
          <w:lang w:eastAsia="ru-RU"/>
        </w:rPr>
        <w:t>МАУ «Городской культурный центр» В.Ю. Болотнова, директор</w:t>
      </w:r>
      <w:r w:rsidRPr="00F806C5">
        <w:t xml:space="preserve"> </w:t>
      </w:r>
      <w:r w:rsidRPr="00F806C5">
        <w:rPr>
          <w:rFonts w:ascii="Times New Roman" w:eastAsia="Times New Roman" w:hAnsi="Times New Roman" w:cs="Times New Roman"/>
          <w:sz w:val="24"/>
          <w:lang w:eastAsia="ru-RU"/>
        </w:rPr>
        <w:t xml:space="preserve">МБОУ </w:t>
      </w:r>
      <w:proofErr w:type="gramStart"/>
      <w:r w:rsidRPr="00F806C5">
        <w:rPr>
          <w:rFonts w:ascii="Times New Roman" w:eastAsia="Times New Roman" w:hAnsi="Times New Roman" w:cs="Times New Roman"/>
          <w:sz w:val="24"/>
          <w:lang w:eastAsia="ru-RU"/>
        </w:rPr>
        <w:t>ДО</w:t>
      </w:r>
      <w:proofErr w:type="gramEnd"/>
      <w:r w:rsidRPr="00F806C5">
        <w:rPr>
          <w:rFonts w:ascii="Times New Roman" w:eastAsia="Times New Roman" w:hAnsi="Times New Roman" w:cs="Times New Roman"/>
          <w:sz w:val="24"/>
          <w:lang w:eastAsia="ru-RU"/>
        </w:rPr>
        <w:t xml:space="preserve"> «Белоярская ДШИ» М.А. Бедрик; принимают участие в разработке образовательных программ, фонда оценочных средств, участвуют в реализации образовательных программ в качестве председателей экзаменационных комиссий квалификационных экзаменов по профессиональным модулям, членов государственной экзаменационной комиссии; в творческих мероприятиях, научно-практических конференциях, ассамблеях, круглых столах, мастер-классах, совместных концертах.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(председателей экзаменационных комиссий) привлечены работодатели: Бедрик М.А. - директор МБОУ </w:t>
      </w:r>
      <w:proofErr w:type="gramStart"/>
      <w:r w:rsidRPr="00F806C5">
        <w:rPr>
          <w:rFonts w:ascii="Times New Roman" w:eastAsia="Times New Roman" w:hAnsi="Times New Roman" w:cs="Times New Roman"/>
          <w:sz w:val="24"/>
          <w:lang w:eastAsia="ru-RU"/>
        </w:rPr>
        <w:t>ДО</w:t>
      </w:r>
      <w:proofErr w:type="gramEnd"/>
      <w:r w:rsidRPr="00F806C5">
        <w:rPr>
          <w:rFonts w:ascii="Times New Roman" w:eastAsia="Times New Roman" w:hAnsi="Times New Roman" w:cs="Times New Roman"/>
          <w:sz w:val="24"/>
          <w:lang w:eastAsia="ru-RU"/>
        </w:rPr>
        <w:t xml:space="preserve"> «</w:t>
      </w:r>
      <w:proofErr w:type="gramStart"/>
      <w:r w:rsidRPr="00F806C5">
        <w:rPr>
          <w:rFonts w:ascii="Times New Roman" w:eastAsia="Times New Roman" w:hAnsi="Times New Roman" w:cs="Times New Roman"/>
          <w:sz w:val="24"/>
          <w:lang w:eastAsia="ru-RU"/>
        </w:rPr>
        <w:t>Белоярская</w:t>
      </w:r>
      <w:proofErr w:type="gramEnd"/>
      <w:r w:rsidRPr="00F806C5">
        <w:rPr>
          <w:rFonts w:ascii="Times New Roman" w:eastAsia="Times New Roman" w:hAnsi="Times New Roman" w:cs="Times New Roman"/>
          <w:sz w:val="24"/>
          <w:lang w:eastAsia="ru-RU"/>
        </w:rPr>
        <w:t xml:space="preserve"> ДШИ»; Торопкова Е.Р. – директор МБОУ ДО ДШИ №2 г. Сургута, Мусин Э.Ф. –директор ДМШ</w:t>
      </w:r>
      <w:r>
        <w:rPr>
          <w:rFonts w:ascii="Times New Roman" w:eastAsia="Times New Roman" w:hAnsi="Times New Roman" w:cs="Times New Roman"/>
          <w:sz w:val="24"/>
          <w:lang w:eastAsia="ru-RU"/>
        </w:rPr>
        <w:t xml:space="preserve"> им. Андреева г. Нефтеюганска; </w:t>
      </w:r>
      <w:r w:rsidRPr="00F806C5">
        <w:rPr>
          <w:rFonts w:ascii="Times New Roman" w:eastAsia="Times New Roman" w:hAnsi="Times New Roman" w:cs="Times New Roman"/>
          <w:sz w:val="24"/>
          <w:lang w:eastAsia="ru-RU"/>
        </w:rPr>
        <w:t>Болотнова В.Ю.-директор МАУ «Городской культурный центр» г. Сургута; Король С.С. - преподаватель МБОУ ДО "Детская школа искусств № 2».</w:t>
      </w:r>
    </w:p>
    <w:p w:rsidR="007E5462" w:rsidRDefault="00F806C5" w:rsidP="001260F3">
      <w:pPr>
        <w:spacing w:after="0" w:line="240" w:lineRule="auto"/>
        <w:ind w:firstLine="709"/>
        <w:jc w:val="both"/>
        <w:rPr>
          <w:rFonts w:ascii="Times New Roman" w:eastAsia="Times New Roman" w:hAnsi="Times New Roman" w:cs="Times New Roman"/>
          <w:b/>
          <w:sz w:val="24"/>
          <w:lang w:eastAsia="ru-RU"/>
        </w:rPr>
      </w:pPr>
      <w:r w:rsidRPr="00F806C5">
        <w:rPr>
          <w:rFonts w:ascii="Times New Roman" w:eastAsia="Times New Roman" w:hAnsi="Times New Roman" w:cs="Times New Roman"/>
          <w:sz w:val="24"/>
          <w:lang w:eastAsia="ru-RU"/>
        </w:rPr>
        <w:t>В качестве представителя работодателей в государственной экзаменационной комиссии ГИА участвовали: Бархатова И.Б. - учредитель, исполнительный директор АНК Студия современного вокала «Максимум» г. Тюмень, Болотнова В.Ю. - директор МАУ «Городской культурный центр» г. Сургут; Торопкова Е.Р. – директор МБОУ ДО ДШИ №2 г. С</w:t>
      </w:r>
      <w:r w:rsidR="00456022">
        <w:rPr>
          <w:rFonts w:ascii="Times New Roman" w:eastAsia="Times New Roman" w:hAnsi="Times New Roman" w:cs="Times New Roman"/>
          <w:sz w:val="24"/>
          <w:lang w:eastAsia="ru-RU"/>
        </w:rPr>
        <w:t>ургута</w:t>
      </w:r>
      <w:r w:rsidRPr="00F806C5">
        <w:rPr>
          <w:rFonts w:ascii="Times New Roman" w:eastAsia="Times New Roman" w:hAnsi="Times New Roman" w:cs="Times New Roman"/>
          <w:sz w:val="24"/>
          <w:lang w:eastAsia="ru-RU"/>
        </w:rPr>
        <w:t>, Король</w:t>
      </w:r>
      <w:r w:rsidR="00456022">
        <w:rPr>
          <w:rFonts w:ascii="Times New Roman" w:eastAsia="Times New Roman" w:hAnsi="Times New Roman" w:cs="Times New Roman"/>
          <w:sz w:val="24"/>
          <w:lang w:eastAsia="ru-RU"/>
        </w:rPr>
        <w:t xml:space="preserve"> С.С. - преподаватель МБОУ </w:t>
      </w:r>
      <w:proofErr w:type="gramStart"/>
      <w:r w:rsidR="00456022">
        <w:rPr>
          <w:rFonts w:ascii="Times New Roman" w:eastAsia="Times New Roman" w:hAnsi="Times New Roman" w:cs="Times New Roman"/>
          <w:sz w:val="24"/>
          <w:lang w:eastAsia="ru-RU"/>
        </w:rPr>
        <w:t>ДО</w:t>
      </w:r>
      <w:proofErr w:type="gramEnd"/>
      <w:r w:rsidR="00456022">
        <w:rPr>
          <w:rFonts w:ascii="Times New Roman" w:eastAsia="Times New Roman" w:hAnsi="Times New Roman" w:cs="Times New Roman"/>
          <w:sz w:val="24"/>
          <w:lang w:eastAsia="ru-RU"/>
        </w:rPr>
        <w:t xml:space="preserve"> «</w:t>
      </w:r>
      <w:proofErr w:type="gramStart"/>
      <w:r w:rsidRPr="00F806C5">
        <w:rPr>
          <w:rFonts w:ascii="Times New Roman" w:eastAsia="Times New Roman" w:hAnsi="Times New Roman" w:cs="Times New Roman"/>
          <w:sz w:val="24"/>
          <w:lang w:eastAsia="ru-RU"/>
        </w:rPr>
        <w:t>Детская</w:t>
      </w:r>
      <w:proofErr w:type="gramEnd"/>
      <w:r w:rsidRPr="00F806C5">
        <w:rPr>
          <w:rFonts w:ascii="Times New Roman" w:eastAsia="Times New Roman" w:hAnsi="Times New Roman" w:cs="Times New Roman"/>
          <w:sz w:val="24"/>
          <w:lang w:eastAsia="ru-RU"/>
        </w:rPr>
        <w:t xml:space="preserve"> школа искусств № 2».</w:t>
      </w:r>
      <w:r w:rsidR="000E05E8" w:rsidRPr="00860646">
        <w:rPr>
          <w:rFonts w:ascii="Times New Roman" w:hAnsi="Times New Roman" w:cs="Times New Roman"/>
          <w:noProof/>
          <w:lang w:eastAsia="ru-RU"/>
        </w:rPr>
        <mc:AlternateContent>
          <mc:Choice Requires="wps">
            <w:drawing>
              <wp:anchor distT="0" distB="0" distL="114300" distR="114300" simplePos="0" relativeHeight="251812864" behindDoc="1" locked="0" layoutInCell="0" allowOverlap="1" wp14:anchorId="6E7BF518" wp14:editId="247689D0">
                <wp:simplePos x="0" y="0"/>
                <wp:positionH relativeFrom="page">
                  <wp:posOffset>193040</wp:posOffset>
                </wp:positionH>
                <wp:positionV relativeFrom="page">
                  <wp:posOffset>275590</wp:posOffset>
                </wp:positionV>
                <wp:extent cx="1190625" cy="7277100"/>
                <wp:effectExtent l="666750" t="762000" r="28575" b="19050"/>
                <wp:wrapSquare wrapText="bothSides"/>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88" style="position:absolute;left:0;text-align:left;margin-left:15.2pt;margin-top:21.7pt;width:93.75pt;height:57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xYQgMAAOw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FA7F8A" w:rsidRPr="000E05E8"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4D61B7" w:rsidRDefault="004D61B7" w:rsidP="007E5462">
      <w:pPr>
        <w:spacing w:after="0" w:line="240" w:lineRule="auto"/>
        <w:jc w:val="both"/>
        <w:rPr>
          <w:rFonts w:ascii="Times New Roman" w:eastAsia="Times New Roman" w:hAnsi="Times New Roman" w:cs="Times New Roman"/>
          <w:b/>
          <w:sz w:val="24"/>
          <w:u w:val="single"/>
          <w:lang w:eastAsia="ru-RU"/>
        </w:rPr>
      </w:pPr>
    </w:p>
    <w:p w:rsidR="007F3876" w:rsidRPr="007E5462" w:rsidRDefault="007F3876" w:rsidP="007E5462">
      <w:pPr>
        <w:spacing w:after="0" w:line="240" w:lineRule="auto"/>
        <w:jc w:val="both"/>
        <w:rPr>
          <w:rFonts w:ascii="Times New Roman" w:eastAsia="Times New Roman" w:hAnsi="Times New Roman" w:cs="Times New Roman"/>
          <w:b/>
          <w:sz w:val="24"/>
          <w:lang w:eastAsia="ru-RU"/>
        </w:rPr>
      </w:pPr>
      <w:r w:rsidRPr="00C128B1">
        <w:rPr>
          <w:rFonts w:ascii="Times New Roman" w:eastAsia="Times New Roman" w:hAnsi="Times New Roman" w:cs="Times New Roman"/>
          <w:b/>
          <w:sz w:val="24"/>
          <w:u w:val="single"/>
          <w:lang w:eastAsia="ru-RU"/>
        </w:rPr>
        <w:t>6.5. Сотрудничество с предприятиями и организациями, выступающими в качестве работодателей для студентов и выпускников, а также с органами государственной и муниципальной власти, службой занятости и друг</w:t>
      </w:r>
      <w:r w:rsidR="007E5462">
        <w:rPr>
          <w:rFonts w:ascii="Times New Roman" w:eastAsia="Times New Roman" w:hAnsi="Times New Roman" w:cs="Times New Roman"/>
          <w:b/>
          <w:sz w:val="24"/>
          <w:u w:val="single"/>
          <w:lang w:eastAsia="ru-RU"/>
        </w:rPr>
        <w:t>ими заинтересованными сторонами</w:t>
      </w:r>
    </w:p>
    <w:p w:rsidR="00456022" w:rsidRPr="00456022" w:rsidRDefault="00456022" w:rsidP="004D61B7">
      <w:pPr>
        <w:spacing w:after="0" w:line="240" w:lineRule="auto"/>
        <w:ind w:firstLine="709"/>
        <w:contextualSpacing/>
        <w:jc w:val="both"/>
        <w:rPr>
          <w:rFonts w:ascii="Times New Roman" w:eastAsia="Times New Roman" w:hAnsi="Times New Roman" w:cs="Times New Roman"/>
          <w:sz w:val="24"/>
          <w:lang w:eastAsia="ru-RU"/>
        </w:rPr>
      </w:pPr>
      <w:r w:rsidRPr="00456022">
        <w:rPr>
          <w:rFonts w:ascii="Times New Roman" w:eastAsia="Times New Roman" w:hAnsi="Times New Roman" w:cs="Times New Roman"/>
          <w:b/>
          <w:bCs/>
          <w:sz w:val="24"/>
          <w:lang w:eastAsia="ru-RU"/>
        </w:rPr>
        <w:t>Взаимодействие с работодателями</w:t>
      </w:r>
      <w:r w:rsidRPr="00456022">
        <w:rPr>
          <w:rFonts w:ascii="Times New Roman" w:eastAsia="Times New Roman" w:hAnsi="Times New Roman" w:cs="Times New Roman"/>
          <w:sz w:val="24"/>
          <w:lang w:eastAsia="ru-RU"/>
        </w:rPr>
        <w:t xml:space="preserve"> осуществляется в виде реализации производственной практики по профилю специальности. В соответствии с требованиями федеральных государственных стандартов по специальностям колледжа, администрацией колледжа заключены договора о проведении педагогической (наблюдательной) практики студентов со всеми ДШИ г. Сургута. В качестве представителя работодателей колледж связывает сотрудничество с МБОУ </w:t>
      </w:r>
      <w:proofErr w:type="gramStart"/>
      <w:r w:rsidRPr="00456022">
        <w:rPr>
          <w:rFonts w:ascii="Times New Roman" w:eastAsia="Times New Roman" w:hAnsi="Times New Roman" w:cs="Times New Roman"/>
          <w:sz w:val="24"/>
          <w:lang w:eastAsia="ru-RU"/>
        </w:rPr>
        <w:t>ДО</w:t>
      </w:r>
      <w:proofErr w:type="gramEnd"/>
      <w:r w:rsidRPr="00456022">
        <w:rPr>
          <w:rFonts w:ascii="Times New Roman" w:eastAsia="Times New Roman" w:hAnsi="Times New Roman" w:cs="Times New Roman"/>
          <w:sz w:val="24"/>
          <w:lang w:eastAsia="ru-RU"/>
        </w:rPr>
        <w:t xml:space="preserve"> «</w:t>
      </w:r>
      <w:proofErr w:type="gramStart"/>
      <w:r w:rsidRPr="00456022">
        <w:rPr>
          <w:rFonts w:ascii="Times New Roman" w:eastAsia="Times New Roman" w:hAnsi="Times New Roman" w:cs="Times New Roman"/>
          <w:sz w:val="24"/>
          <w:lang w:eastAsia="ru-RU"/>
        </w:rPr>
        <w:t>Детская</w:t>
      </w:r>
      <w:proofErr w:type="gramEnd"/>
      <w:r w:rsidRPr="00456022">
        <w:rPr>
          <w:rFonts w:ascii="Times New Roman" w:eastAsia="Times New Roman" w:hAnsi="Times New Roman" w:cs="Times New Roman"/>
          <w:sz w:val="24"/>
          <w:lang w:eastAsia="ru-RU"/>
        </w:rPr>
        <w:t xml:space="preserve"> школа искусств № 2» г. Сургут; БУ «Сург</w:t>
      </w:r>
      <w:r w:rsidR="00522042">
        <w:rPr>
          <w:rFonts w:ascii="Times New Roman" w:eastAsia="Times New Roman" w:hAnsi="Times New Roman" w:cs="Times New Roman"/>
          <w:sz w:val="24"/>
          <w:lang w:eastAsia="ru-RU"/>
        </w:rPr>
        <w:t>утский музыкально-драматический</w:t>
      </w:r>
      <w:r w:rsidRPr="00456022">
        <w:rPr>
          <w:rFonts w:ascii="Times New Roman" w:eastAsia="Times New Roman" w:hAnsi="Times New Roman" w:cs="Times New Roman"/>
          <w:sz w:val="24"/>
          <w:lang w:eastAsia="ru-RU"/>
        </w:rPr>
        <w:t xml:space="preserve"> театр»; МАУ «Сургутская филармония»,</w:t>
      </w:r>
      <w:r w:rsidRPr="00456022">
        <w:t xml:space="preserve"> </w:t>
      </w:r>
      <w:r w:rsidRPr="00456022">
        <w:rPr>
          <w:rFonts w:ascii="Times New Roman" w:eastAsia="Times New Roman" w:hAnsi="Times New Roman" w:cs="Times New Roman"/>
          <w:sz w:val="24"/>
          <w:lang w:eastAsia="ru-RU"/>
        </w:rPr>
        <w:t>МАУ «Городской культурный центр».</w:t>
      </w:r>
    </w:p>
    <w:p w:rsidR="00456022" w:rsidRPr="00456022" w:rsidRDefault="00456022" w:rsidP="00DE5930">
      <w:pPr>
        <w:spacing w:after="0" w:line="240" w:lineRule="auto"/>
        <w:ind w:firstLine="709"/>
        <w:contextualSpacing/>
        <w:jc w:val="both"/>
        <w:rPr>
          <w:rFonts w:ascii="Times New Roman" w:eastAsia="Times New Roman" w:hAnsi="Times New Roman" w:cs="Times New Roman"/>
          <w:sz w:val="24"/>
          <w:lang w:eastAsia="ru-RU"/>
        </w:rPr>
      </w:pPr>
      <w:proofErr w:type="gramStart"/>
      <w:r w:rsidRPr="00456022">
        <w:rPr>
          <w:rFonts w:ascii="Times New Roman" w:eastAsia="Times New Roman" w:hAnsi="Times New Roman" w:cs="Times New Roman"/>
          <w:b/>
          <w:bCs/>
          <w:sz w:val="24"/>
          <w:lang w:eastAsia="ru-RU"/>
        </w:rPr>
        <w:t xml:space="preserve">Заключены </w:t>
      </w:r>
      <w:r w:rsidR="00522042">
        <w:rPr>
          <w:rFonts w:ascii="Times New Roman" w:eastAsia="Times New Roman" w:hAnsi="Times New Roman" w:cs="Times New Roman"/>
          <w:b/>
          <w:bCs/>
          <w:sz w:val="24"/>
          <w:lang w:eastAsia="ru-RU"/>
        </w:rPr>
        <w:t>соглашения</w:t>
      </w:r>
      <w:r w:rsidRPr="00456022">
        <w:rPr>
          <w:rFonts w:ascii="Times New Roman" w:eastAsia="Times New Roman" w:hAnsi="Times New Roman" w:cs="Times New Roman"/>
          <w:b/>
          <w:bCs/>
          <w:sz w:val="24"/>
          <w:lang w:eastAsia="ru-RU"/>
        </w:rPr>
        <w:t xml:space="preserve"> </w:t>
      </w:r>
      <w:r w:rsidRPr="00456022">
        <w:rPr>
          <w:rFonts w:ascii="Times New Roman" w:eastAsia="Times New Roman" w:hAnsi="Times New Roman" w:cs="Times New Roman"/>
          <w:sz w:val="24"/>
          <w:lang w:eastAsia="ru-RU"/>
        </w:rPr>
        <w:t xml:space="preserve">о сотрудничестве в сфере культуры с </w:t>
      </w:r>
      <w:r w:rsidR="004D61B7" w:rsidRPr="00522042">
        <w:rPr>
          <w:rFonts w:ascii="Times New Roman" w:eastAsia="Times New Roman" w:hAnsi="Times New Roman" w:cs="Times New Roman"/>
          <w:b/>
          <w:sz w:val="24"/>
          <w:lang w:eastAsia="ru-RU"/>
        </w:rPr>
        <w:t>68</w:t>
      </w:r>
      <w:r w:rsidRPr="00522042">
        <w:rPr>
          <w:rFonts w:ascii="Times New Roman" w:eastAsia="Times New Roman" w:hAnsi="Times New Roman" w:cs="Times New Roman"/>
          <w:sz w:val="24"/>
          <w:lang w:eastAsia="ru-RU"/>
        </w:rPr>
        <w:t xml:space="preserve"> учреждениями</w:t>
      </w:r>
      <w:r w:rsidRPr="00456022">
        <w:rPr>
          <w:rFonts w:ascii="Times New Roman" w:eastAsia="Times New Roman" w:hAnsi="Times New Roman" w:cs="Times New Roman"/>
          <w:sz w:val="24"/>
          <w:lang w:eastAsia="ru-RU"/>
        </w:rPr>
        <w:t xml:space="preserve"> </w:t>
      </w:r>
      <w:r w:rsidR="00522042">
        <w:rPr>
          <w:rFonts w:ascii="Times New Roman" w:eastAsia="Times New Roman" w:hAnsi="Times New Roman" w:cs="Times New Roman"/>
          <w:sz w:val="24"/>
          <w:lang w:eastAsia="ru-RU"/>
        </w:rPr>
        <w:t xml:space="preserve">(в 2022/2023 учебном году – 15) </w:t>
      </w:r>
      <w:r w:rsidR="004D61B7">
        <w:rPr>
          <w:rFonts w:ascii="Times New Roman" w:eastAsia="Times New Roman" w:hAnsi="Times New Roman" w:cs="Times New Roman"/>
          <w:sz w:val="24"/>
          <w:lang w:eastAsia="ru-RU"/>
        </w:rPr>
        <w:t>в сфере культуры, искусства и образования окружного, всеросси</w:t>
      </w:r>
      <w:r w:rsidR="00522042">
        <w:rPr>
          <w:rFonts w:ascii="Times New Roman" w:eastAsia="Times New Roman" w:hAnsi="Times New Roman" w:cs="Times New Roman"/>
          <w:sz w:val="24"/>
          <w:lang w:eastAsia="ru-RU"/>
        </w:rPr>
        <w:t xml:space="preserve">йского и международного уровней, </w:t>
      </w:r>
      <w:r w:rsidR="00DE5930" w:rsidRPr="00DE5930">
        <w:rPr>
          <w:rFonts w:ascii="Times New Roman" w:eastAsia="Times New Roman" w:hAnsi="Times New Roman" w:cs="Times New Roman"/>
          <w:sz w:val="24"/>
          <w:lang w:eastAsia="ru-RU"/>
        </w:rPr>
        <w:t>(Приложение 16</w:t>
      </w:r>
      <w:r w:rsidRPr="00DE5930">
        <w:rPr>
          <w:rFonts w:ascii="Times New Roman" w:eastAsia="Times New Roman" w:hAnsi="Times New Roman" w:cs="Times New Roman"/>
          <w:sz w:val="24"/>
          <w:lang w:eastAsia="ru-RU"/>
        </w:rPr>
        <w:t>)</w:t>
      </w:r>
      <w:r w:rsidRPr="00456022">
        <w:rPr>
          <w:rFonts w:ascii="Times New Roman" w:eastAsia="Times New Roman" w:hAnsi="Times New Roman" w:cs="Times New Roman"/>
          <w:sz w:val="24"/>
          <w:lang w:eastAsia="ru-RU"/>
        </w:rPr>
        <w:t xml:space="preserve"> по следующим направлениям деятельности: концертно-просветительская, информационная, консультационная, методическое сопровождение, </w:t>
      </w:r>
      <w:r w:rsidRPr="00456022">
        <w:rPr>
          <w:rFonts w:ascii="Times New Roman" w:eastAsia="Times New Roman" w:hAnsi="Times New Roman" w:cs="Times New Roman"/>
          <w:sz w:val="24"/>
          <w:lang w:eastAsia="ru-RU"/>
        </w:rPr>
        <w:lastRenderedPageBreak/>
        <w:t>проектная, повышение квалификации специалистов образовательных учреждений дополнительного образования, совместное участие в международных, российских, региональных, городских программах по актуальным направлениям сотрудничества, организация и</w:t>
      </w:r>
      <w:proofErr w:type="gramEnd"/>
      <w:r w:rsidRPr="00456022">
        <w:rPr>
          <w:rFonts w:ascii="Times New Roman" w:eastAsia="Times New Roman" w:hAnsi="Times New Roman" w:cs="Times New Roman"/>
          <w:sz w:val="24"/>
          <w:lang w:eastAsia="ru-RU"/>
        </w:rPr>
        <w:t xml:space="preserve"> проведение совместных мероприятий, использование на взаимовыгодных условиях материально-технических ресурсов, содействие в трудоустройстве выпускников колледжа.</w:t>
      </w:r>
      <w:r w:rsidR="00522042">
        <w:rPr>
          <w:rFonts w:ascii="Times New Roman" w:eastAsia="Times New Roman" w:hAnsi="Times New Roman" w:cs="Times New Roman"/>
          <w:sz w:val="24"/>
          <w:lang w:eastAsia="ru-RU"/>
        </w:rPr>
        <w:t xml:space="preserve"> </w:t>
      </w:r>
    </w:p>
    <w:p w:rsidR="001260F3" w:rsidRDefault="001260F3" w:rsidP="001260F3">
      <w:pPr>
        <w:spacing w:after="0" w:line="240" w:lineRule="auto"/>
        <w:ind w:firstLine="709"/>
        <w:contextualSpacing/>
        <w:jc w:val="both"/>
        <w:rPr>
          <w:rFonts w:ascii="Times New Roman" w:eastAsia="Times New Roman" w:hAnsi="Times New Roman" w:cs="Times New Roman"/>
          <w:sz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16960" behindDoc="1" locked="0" layoutInCell="0" allowOverlap="1" wp14:anchorId="769E0C20" wp14:editId="28441DA4">
                <wp:simplePos x="0" y="0"/>
                <wp:positionH relativeFrom="page">
                  <wp:posOffset>62865</wp:posOffset>
                </wp:positionH>
                <wp:positionV relativeFrom="page">
                  <wp:posOffset>306705</wp:posOffset>
                </wp:positionV>
                <wp:extent cx="1190625" cy="7277100"/>
                <wp:effectExtent l="666750" t="762000" r="28575" b="19050"/>
                <wp:wrapSquare wrapText="bothSides"/>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D94A27" w:rsidRDefault="00FA7F8A" w:rsidP="000E05E8">
                            <w:pPr>
                              <w:ind w:left="113" w:right="113"/>
                              <w:jc w:val="center"/>
                              <w:rPr>
                                <w:rFonts w:ascii="Times New Roman" w:eastAsia="Calibri" w:hAnsi="Times New Roman" w:cs="Times New Roman"/>
                                <w:b/>
                                <w:color w:val="4F6228" w:themeColor="accent3" w:themeShade="80"/>
                                <w:sz w:val="26"/>
                                <w:szCs w:val="26"/>
                              </w:rPr>
                            </w:pPr>
                            <w:r w:rsidRPr="00D94A27">
                              <w:rPr>
                                <w:rFonts w:ascii="Times New Roman" w:eastAsia="Calibri" w:hAnsi="Times New Roman" w:cs="Times New Roman"/>
                                <w:b/>
                                <w:color w:val="4F6228" w:themeColor="accent3" w:themeShade="80"/>
                                <w:sz w:val="26"/>
                                <w:szCs w:val="26"/>
                              </w:rPr>
                              <w:t xml:space="preserve">РАЗДЕЛ </w:t>
                            </w:r>
                            <w:r w:rsidRPr="00D94A27">
                              <w:rPr>
                                <w:rFonts w:ascii="Times New Roman" w:eastAsia="Calibri" w:hAnsi="Times New Roman" w:cs="Times New Roman"/>
                                <w:b/>
                                <w:color w:val="4F6228" w:themeColor="accent3" w:themeShade="80"/>
                                <w:sz w:val="26"/>
                                <w:szCs w:val="26"/>
                                <w:lang w:val="en-US"/>
                              </w:rPr>
                              <w:t>VII</w:t>
                            </w:r>
                          </w:p>
                          <w:p w:rsidR="00FA7F8A" w:rsidRPr="00D94A27"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D94A27">
                              <w:rPr>
                                <w:rFonts w:ascii="Times New Roman" w:eastAsia="Times New Roman" w:hAnsi="Times New Roman" w:cs="Times New Roman"/>
                                <w:b/>
                                <w:color w:val="4F6228" w:themeColor="accent3" w:themeShade="80"/>
                                <w:sz w:val="26"/>
                                <w:szCs w:val="26"/>
                                <w:lang w:eastAsia="ru-RU"/>
                              </w:rPr>
                              <w:t>РЕШЕНИЯ, ПРИНЯТЫЕ ПО ИТОГАМ ОБЩЕСТВЕННОГО ОБСУЖДЕНИЯ</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89" style="position:absolute;left:0;text-align:left;margin-left:4.95pt;margin-top:24.15pt;width:93.75pt;height:573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mdQw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D94A27" w:rsidRDefault="00FA7F8A" w:rsidP="000E05E8">
                      <w:pPr>
                        <w:ind w:left="113" w:right="113"/>
                        <w:jc w:val="center"/>
                        <w:rPr>
                          <w:rFonts w:ascii="Times New Roman" w:eastAsia="Calibri" w:hAnsi="Times New Roman" w:cs="Times New Roman"/>
                          <w:b/>
                          <w:color w:val="4F6228" w:themeColor="accent3" w:themeShade="80"/>
                          <w:sz w:val="26"/>
                          <w:szCs w:val="26"/>
                        </w:rPr>
                      </w:pPr>
                      <w:r w:rsidRPr="00D94A27">
                        <w:rPr>
                          <w:rFonts w:ascii="Times New Roman" w:eastAsia="Calibri" w:hAnsi="Times New Roman" w:cs="Times New Roman"/>
                          <w:b/>
                          <w:color w:val="4F6228" w:themeColor="accent3" w:themeShade="80"/>
                          <w:sz w:val="26"/>
                          <w:szCs w:val="26"/>
                        </w:rPr>
                        <w:t xml:space="preserve">РАЗДЕЛ </w:t>
                      </w:r>
                      <w:r w:rsidRPr="00D94A27">
                        <w:rPr>
                          <w:rFonts w:ascii="Times New Roman" w:eastAsia="Calibri" w:hAnsi="Times New Roman" w:cs="Times New Roman"/>
                          <w:b/>
                          <w:color w:val="4F6228" w:themeColor="accent3" w:themeShade="80"/>
                          <w:sz w:val="26"/>
                          <w:szCs w:val="26"/>
                          <w:lang w:val="en-US"/>
                        </w:rPr>
                        <w:t>VII</w:t>
                      </w:r>
                    </w:p>
                    <w:p w:rsidR="00FA7F8A" w:rsidRPr="00D94A27"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D94A27">
                        <w:rPr>
                          <w:rFonts w:ascii="Times New Roman" w:eastAsia="Times New Roman" w:hAnsi="Times New Roman" w:cs="Times New Roman"/>
                          <w:b/>
                          <w:color w:val="4F6228" w:themeColor="accent3" w:themeShade="80"/>
                          <w:sz w:val="26"/>
                          <w:szCs w:val="26"/>
                          <w:lang w:eastAsia="ru-RU"/>
                        </w:rPr>
                        <w:t>РЕШЕНИЯ, ПРИНЯТЫЕ ПО ИТОГАМ ОБЩЕСТВЕННОГО ОБСУЖДЕНИЯ</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456022" w:rsidRPr="00456022">
        <w:rPr>
          <w:rFonts w:ascii="Times New Roman" w:eastAsia="Times New Roman" w:hAnsi="Times New Roman" w:cs="Times New Roman"/>
          <w:sz w:val="24"/>
          <w:lang w:eastAsia="ru-RU"/>
        </w:rPr>
        <w:t xml:space="preserve">В рамках соглашений о сотрудничестве, утвержденной Модели сетевого взаимодействия с ДШИ (ДМШ) ХМАО-Югры, </w:t>
      </w:r>
      <w:r w:rsidR="00456022" w:rsidRPr="00456022">
        <w:rPr>
          <w:rFonts w:ascii="Times New Roman" w:eastAsia="Times New Roman" w:hAnsi="Times New Roman" w:cs="Times New Roman"/>
          <w:b/>
          <w:sz w:val="24"/>
          <w:lang w:eastAsia="ru-RU"/>
        </w:rPr>
        <w:t>с Администрацией Сургутского района и муниципальным казённым учреждением «Районный организационно-методический центр»</w:t>
      </w:r>
      <w:r w:rsidR="00456022" w:rsidRPr="00456022">
        <w:rPr>
          <w:rFonts w:ascii="Times New Roman" w:eastAsia="Times New Roman" w:hAnsi="Times New Roman" w:cs="Times New Roman"/>
          <w:sz w:val="24"/>
          <w:lang w:eastAsia="ru-RU"/>
        </w:rPr>
        <w:t xml:space="preserve"> преподаватели колледжа принимали участие в качестве внешних экспертов на отчетных концертах детских школ искусств  и итоговой аттестации выпускников ДШИ Сургутского района.</w:t>
      </w:r>
    </w:p>
    <w:p w:rsidR="001260F3" w:rsidRDefault="001260F3" w:rsidP="001260F3">
      <w:pPr>
        <w:spacing w:after="0" w:line="240" w:lineRule="auto"/>
        <w:ind w:firstLine="709"/>
        <w:contextualSpacing/>
        <w:jc w:val="both"/>
        <w:rPr>
          <w:rFonts w:ascii="Times New Roman" w:eastAsia="Times New Roman" w:hAnsi="Times New Roman" w:cs="Times New Roman"/>
          <w:sz w:val="24"/>
          <w:lang w:eastAsia="ru-RU"/>
        </w:rPr>
      </w:pPr>
    </w:p>
    <w:p w:rsidR="007F3876" w:rsidRPr="00C128B1" w:rsidRDefault="007F3876" w:rsidP="007F3876">
      <w:pPr>
        <w:contextualSpacing/>
        <w:jc w:val="both"/>
        <w:rPr>
          <w:rFonts w:ascii="Times New Roman" w:eastAsia="Times New Roman" w:hAnsi="Times New Roman" w:cs="Times New Roman"/>
          <w:b/>
          <w:sz w:val="24"/>
          <w:szCs w:val="24"/>
          <w:u w:val="single"/>
          <w:lang w:eastAsia="ru-RU"/>
        </w:rPr>
      </w:pPr>
      <w:r w:rsidRPr="00C128B1">
        <w:rPr>
          <w:rFonts w:ascii="Times New Roman" w:eastAsia="Times New Roman" w:hAnsi="Times New Roman" w:cs="Times New Roman"/>
          <w:b/>
          <w:sz w:val="24"/>
          <w:szCs w:val="24"/>
          <w:u w:val="single"/>
          <w:lang w:eastAsia="ru-RU"/>
        </w:rPr>
        <w:t>7.1. Информация, связанная с исполнением решений, которые по итогам принимаются образовательным учреждением с учетом общественной оценки его деятельности по итогам</w:t>
      </w:r>
      <w:r w:rsidR="00C128B1" w:rsidRPr="00C128B1">
        <w:rPr>
          <w:rFonts w:ascii="Times New Roman" w:eastAsia="Times New Roman" w:hAnsi="Times New Roman" w:cs="Times New Roman"/>
          <w:b/>
          <w:sz w:val="24"/>
          <w:szCs w:val="24"/>
          <w:u w:val="single"/>
          <w:lang w:eastAsia="ru-RU"/>
        </w:rPr>
        <w:t xml:space="preserve"> публикации предыдущего доклада</w:t>
      </w:r>
    </w:p>
    <w:p w:rsidR="00456022" w:rsidRPr="00456022" w:rsidRDefault="00456022" w:rsidP="00456022">
      <w:pPr>
        <w:shd w:val="clear" w:color="auto" w:fill="FFFFFF"/>
        <w:spacing w:after="0" w:line="240" w:lineRule="auto"/>
        <w:jc w:val="both"/>
        <w:rPr>
          <w:rFonts w:ascii="Times New Roman" w:eastAsia="Times New Roman" w:hAnsi="Times New Roman" w:cs="Times New Roman"/>
          <w:b/>
          <w:sz w:val="24"/>
          <w:szCs w:val="24"/>
          <w:lang w:eastAsia="ru-RU"/>
        </w:rPr>
      </w:pPr>
      <w:r w:rsidRPr="00456022">
        <w:rPr>
          <w:rFonts w:ascii="Times New Roman" w:eastAsia="Times New Roman" w:hAnsi="Times New Roman" w:cs="Times New Roman"/>
          <w:sz w:val="24"/>
          <w:szCs w:val="24"/>
          <w:lang w:eastAsia="ru-RU"/>
        </w:rPr>
        <w:t>Изучив публичный доклад БУ «Сургутский музыкальный колл</w:t>
      </w:r>
      <w:r>
        <w:rPr>
          <w:rFonts w:ascii="Times New Roman" w:eastAsia="Times New Roman" w:hAnsi="Times New Roman" w:cs="Times New Roman"/>
          <w:sz w:val="24"/>
          <w:szCs w:val="24"/>
          <w:lang w:eastAsia="ru-RU"/>
        </w:rPr>
        <w:t>едж» за 202</w:t>
      </w:r>
      <w:r w:rsidR="00B330B0">
        <w:rPr>
          <w:rFonts w:ascii="Times New Roman" w:eastAsia="Times New Roman" w:hAnsi="Times New Roman" w:cs="Times New Roman"/>
          <w:sz w:val="24"/>
          <w:szCs w:val="24"/>
          <w:lang w:eastAsia="ru-RU"/>
        </w:rPr>
        <w:t>1</w:t>
      </w:r>
      <w:r w:rsidRPr="00456022">
        <w:rPr>
          <w:rFonts w:ascii="Times New Roman" w:eastAsia="Times New Roman" w:hAnsi="Times New Roman" w:cs="Times New Roman"/>
          <w:sz w:val="24"/>
          <w:szCs w:val="24"/>
          <w:lang w:eastAsia="ru-RU"/>
        </w:rPr>
        <w:t>/202</w:t>
      </w:r>
      <w:r w:rsidR="00B330B0">
        <w:rPr>
          <w:rFonts w:ascii="Times New Roman" w:eastAsia="Times New Roman" w:hAnsi="Times New Roman" w:cs="Times New Roman"/>
          <w:sz w:val="24"/>
          <w:szCs w:val="24"/>
          <w:lang w:eastAsia="ru-RU"/>
        </w:rPr>
        <w:t>2</w:t>
      </w:r>
      <w:r w:rsidRPr="00456022">
        <w:rPr>
          <w:rFonts w:ascii="Times New Roman" w:eastAsia="Times New Roman" w:hAnsi="Times New Roman" w:cs="Times New Roman"/>
          <w:sz w:val="24"/>
          <w:szCs w:val="24"/>
          <w:lang w:eastAsia="ru-RU"/>
        </w:rPr>
        <w:t xml:space="preserve"> учебный год, Совет родителей пришёл к выводам:</w:t>
      </w:r>
    </w:p>
    <w:p w:rsidR="00456022" w:rsidRPr="00456022" w:rsidRDefault="00456022" w:rsidP="00415DFD">
      <w:pPr>
        <w:numPr>
          <w:ilvl w:val="0"/>
          <w:numId w:val="21"/>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456022">
        <w:rPr>
          <w:rFonts w:ascii="Times New Roman" w:eastAsia="Times New Roman" w:hAnsi="Times New Roman" w:cs="Times New Roman"/>
          <w:sz w:val="24"/>
          <w:szCs w:val="24"/>
          <w:lang w:eastAsia="ru-RU"/>
        </w:rPr>
        <w:t>в колледже созданы оптимальные условия для обеспечения высокого качества профессионального образования;</w:t>
      </w:r>
    </w:p>
    <w:p w:rsidR="00456022" w:rsidRPr="00456022" w:rsidRDefault="00456022" w:rsidP="00415DFD">
      <w:pPr>
        <w:numPr>
          <w:ilvl w:val="0"/>
          <w:numId w:val="21"/>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456022">
        <w:rPr>
          <w:rFonts w:ascii="Times New Roman" w:eastAsia="Times New Roman" w:hAnsi="Times New Roman" w:cs="Times New Roman"/>
          <w:sz w:val="24"/>
          <w:szCs w:val="24"/>
          <w:lang w:eastAsia="ru-RU"/>
        </w:rPr>
        <w:t xml:space="preserve">высокое качество подготовки выпускников подтверждается результатами Государственной итоговой аттестации, высокой долей выпускников, поступающих в </w:t>
      </w:r>
      <w:r>
        <w:rPr>
          <w:rFonts w:ascii="Times New Roman" w:eastAsia="Times New Roman" w:hAnsi="Times New Roman" w:cs="Times New Roman"/>
          <w:sz w:val="24"/>
          <w:szCs w:val="24"/>
          <w:lang w:eastAsia="ru-RU"/>
        </w:rPr>
        <w:t>вуз</w:t>
      </w:r>
      <w:r w:rsidRPr="00456022">
        <w:rPr>
          <w:rFonts w:ascii="Times New Roman" w:eastAsia="Times New Roman" w:hAnsi="Times New Roman" w:cs="Times New Roman"/>
          <w:sz w:val="24"/>
          <w:szCs w:val="24"/>
          <w:lang w:eastAsia="ru-RU"/>
        </w:rPr>
        <w:t>ы, трудоустроенных по специальности;</w:t>
      </w:r>
    </w:p>
    <w:p w:rsidR="00456022" w:rsidRPr="00456022" w:rsidRDefault="00456022" w:rsidP="00415DFD">
      <w:pPr>
        <w:numPr>
          <w:ilvl w:val="0"/>
          <w:numId w:val="21"/>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456022">
        <w:rPr>
          <w:rFonts w:ascii="Times New Roman" w:eastAsia="Times New Roman" w:hAnsi="Times New Roman" w:cs="Times New Roman"/>
          <w:sz w:val="24"/>
          <w:szCs w:val="24"/>
          <w:lang w:eastAsia="ru-RU"/>
        </w:rPr>
        <w:t xml:space="preserve">обучающиеся успешно участвуют в конкурсах различного уровня, активно вовлекаются в концертную, проектную и внеучебную деятельность, организованы объединения студентов по интересам, действует Студенческий совет; </w:t>
      </w:r>
    </w:p>
    <w:p w:rsidR="00456022" w:rsidRPr="00456022" w:rsidRDefault="00456022" w:rsidP="00415DFD">
      <w:pPr>
        <w:numPr>
          <w:ilvl w:val="0"/>
          <w:numId w:val="21"/>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proofErr w:type="gramStart"/>
      <w:r w:rsidRPr="00456022">
        <w:rPr>
          <w:rFonts w:ascii="Times New Roman" w:eastAsia="Times New Roman" w:hAnsi="Times New Roman" w:cs="Times New Roman"/>
          <w:sz w:val="24"/>
          <w:szCs w:val="24"/>
          <w:lang w:eastAsia="ru-RU"/>
        </w:rPr>
        <w:t>обучающиеся</w:t>
      </w:r>
      <w:proofErr w:type="gramEnd"/>
      <w:r w:rsidRPr="00456022">
        <w:rPr>
          <w:rFonts w:ascii="Times New Roman" w:eastAsia="Times New Roman" w:hAnsi="Times New Roman" w:cs="Times New Roman"/>
          <w:sz w:val="24"/>
          <w:szCs w:val="24"/>
          <w:lang w:eastAsia="ru-RU"/>
        </w:rPr>
        <w:t xml:space="preserve">, относящиеся к льготным категориям, обеспечены социальной поддержкой, гарантированной государством, в полной объёме; </w:t>
      </w:r>
    </w:p>
    <w:p w:rsidR="00456022" w:rsidRPr="00456022" w:rsidRDefault="00456022" w:rsidP="00415DFD">
      <w:pPr>
        <w:numPr>
          <w:ilvl w:val="0"/>
          <w:numId w:val="21"/>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456022">
        <w:rPr>
          <w:rFonts w:ascii="Times New Roman" w:eastAsia="Times New Roman" w:hAnsi="Times New Roman" w:cs="Times New Roman"/>
          <w:sz w:val="24"/>
          <w:szCs w:val="24"/>
          <w:lang w:eastAsia="ru-RU"/>
        </w:rPr>
        <w:t>оборудован медицинский кабинет, организовано питание;</w:t>
      </w:r>
    </w:p>
    <w:p w:rsidR="00456022" w:rsidRPr="00456022" w:rsidRDefault="00456022" w:rsidP="00415DFD">
      <w:pPr>
        <w:numPr>
          <w:ilvl w:val="0"/>
          <w:numId w:val="21"/>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456022">
        <w:rPr>
          <w:rFonts w:ascii="Times New Roman" w:eastAsia="Times New Roman" w:hAnsi="Times New Roman" w:cs="Times New Roman"/>
          <w:sz w:val="24"/>
          <w:szCs w:val="24"/>
          <w:lang w:eastAsia="ru-RU"/>
        </w:rPr>
        <w:t>функционируют библиотека и фонотека, классы оснащены необходимым для обучения оборудованием.</w:t>
      </w:r>
    </w:p>
    <w:p w:rsidR="00456022" w:rsidRPr="00456022" w:rsidRDefault="00456022" w:rsidP="00456022">
      <w:pPr>
        <w:shd w:val="clear" w:color="auto" w:fill="FFFFFF"/>
        <w:spacing w:after="0" w:line="240" w:lineRule="auto"/>
        <w:ind w:left="34"/>
        <w:contextualSpacing/>
        <w:jc w:val="both"/>
        <w:rPr>
          <w:rFonts w:ascii="Times New Roman" w:eastAsia="Times New Roman" w:hAnsi="Times New Roman" w:cs="Times New Roman"/>
          <w:b/>
          <w:sz w:val="24"/>
          <w:szCs w:val="24"/>
          <w:lang w:eastAsia="ru-RU"/>
        </w:rPr>
      </w:pPr>
      <w:r w:rsidRPr="00456022">
        <w:rPr>
          <w:rFonts w:ascii="Times New Roman" w:eastAsia="Times New Roman" w:hAnsi="Times New Roman" w:cs="Times New Roman"/>
          <w:b/>
          <w:sz w:val="24"/>
          <w:szCs w:val="24"/>
          <w:lang w:eastAsia="ru-RU"/>
        </w:rPr>
        <w:t>Совет родителей положительно оценивает деятельность колледжа в 202</w:t>
      </w:r>
      <w:r>
        <w:rPr>
          <w:rFonts w:ascii="Times New Roman" w:eastAsia="Times New Roman" w:hAnsi="Times New Roman" w:cs="Times New Roman"/>
          <w:b/>
          <w:sz w:val="24"/>
          <w:szCs w:val="24"/>
          <w:lang w:eastAsia="ru-RU"/>
        </w:rPr>
        <w:t>2</w:t>
      </w:r>
      <w:r w:rsidRPr="00456022">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 xml:space="preserve">3 </w:t>
      </w:r>
      <w:r w:rsidRPr="00456022">
        <w:rPr>
          <w:rFonts w:ascii="Times New Roman" w:eastAsia="Times New Roman" w:hAnsi="Times New Roman" w:cs="Times New Roman"/>
          <w:b/>
          <w:sz w:val="24"/>
          <w:szCs w:val="24"/>
          <w:lang w:eastAsia="ru-RU"/>
        </w:rPr>
        <w:t>учебном году и рекомендует:</w:t>
      </w:r>
    </w:p>
    <w:p w:rsidR="00456022" w:rsidRPr="00456022" w:rsidRDefault="00456022" w:rsidP="00415DFD">
      <w:pPr>
        <w:widowControl w:val="0"/>
        <w:numPr>
          <w:ilvl w:val="0"/>
          <w:numId w:val="21"/>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kern w:val="3"/>
          <w:sz w:val="24"/>
          <w:szCs w:val="24"/>
          <w:lang w:eastAsia="ru-RU"/>
        </w:rPr>
      </w:pPr>
      <w:r w:rsidRPr="00456022">
        <w:rPr>
          <w:rFonts w:ascii="Times New Roman" w:eastAsia="Times New Roman" w:hAnsi="Times New Roman" w:cs="Times New Roman"/>
          <w:kern w:val="3"/>
          <w:sz w:val="24"/>
          <w:szCs w:val="24"/>
          <w:lang w:eastAsia="ru-RU"/>
        </w:rPr>
        <w:t>рассмотреть возможность повышение качества питания и снижения цен на питание для студентов;</w:t>
      </w:r>
    </w:p>
    <w:p w:rsidR="00456022" w:rsidRPr="00456022" w:rsidRDefault="00456022" w:rsidP="00415DFD">
      <w:pPr>
        <w:widowControl w:val="0"/>
        <w:numPr>
          <w:ilvl w:val="0"/>
          <w:numId w:val="21"/>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kern w:val="3"/>
          <w:sz w:val="24"/>
          <w:szCs w:val="24"/>
          <w:lang w:eastAsia="ru-RU"/>
        </w:rPr>
      </w:pPr>
      <w:r w:rsidRPr="00456022">
        <w:rPr>
          <w:rFonts w:ascii="Times New Roman" w:eastAsia="Times New Roman" w:hAnsi="Times New Roman" w:cs="Times New Roman"/>
          <w:kern w:val="3"/>
          <w:sz w:val="24"/>
          <w:szCs w:val="24"/>
          <w:lang w:eastAsia="ru-RU"/>
        </w:rPr>
        <w:t>организовывать онлайн трансляцию концертных мероприятий.</w:t>
      </w:r>
    </w:p>
    <w:p w:rsidR="007F3876" w:rsidRPr="00685909" w:rsidRDefault="007F3876" w:rsidP="007F3876">
      <w:pPr>
        <w:spacing w:after="0" w:line="240" w:lineRule="auto"/>
        <w:jc w:val="both"/>
        <w:rPr>
          <w:rFonts w:ascii="Times New Roman" w:hAnsi="Times New Roman" w:cs="Times New Roman"/>
          <w:b/>
          <w:sz w:val="24"/>
          <w:szCs w:val="24"/>
        </w:rPr>
      </w:pPr>
    </w:p>
    <w:p w:rsidR="007F3876" w:rsidRPr="00823C07" w:rsidRDefault="007F3876" w:rsidP="007F3876">
      <w:pPr>
        <w:spacing w:after="0" w:line="240" w:lineRule="auto"/>
        <w:jc w:val="both"/>
        <w:rPr>
          <w:rFonts w:ascii="Times New Roman" w:hAnsi="Times New Roman" w:cs="Times New Roman"/>
          <w:b/>
          <w:sz w:val="24"/>
          <w:szCs w:val="24"/>
        </w:rPr>
      </w:pPr>
      <w:r w:rsidRPr="00823C07">
        <w:rPr>
          <w:rFonts w:ascii="Times New Roman" w:hAnsi="Times New Roman" w:cs="Times New Roman"/>
          <w:b/>
          <w:sz w:val="24"/>
          <w:szCs w:val="24"/>
          <w:u w:val="single"/>
        </w:rPr>
        <w:t>7.2. Информация о решениях, принятых образовательным учреждением в течение учебного года по итогам общественного обсуждения, и их реализации</w:t>
      </w:r>
    </w:p>
    <w:p w:rsidR="00571304" w:rsidRPr="00571304" w:rsidRDefault="00571304" w:rsidP="00571304">
      <w:pPr>
        <w:shd w:val="clear" w:color="auto" w:fill="FFFFFF"/>
        <w:spacing w:after="45" w:line="210" w:lineRule="atLeast"/>
        <w:jc w:val="both"/>
        <w:rPr>
          <w:rFonts w:ascii="Times New Roman" w:eastAsia="Times New Roman" w:hAnsi="Times New Roman" w:cs="Times New Roman"/>
          <w:b/>
          <w:sz w:val="24"/>
          <w:szCs w:val="24"/>
          <w:lang w:eastAsia="ru-RU"/>
        </w:rPr>
      </w:pPr>
      <w:r w:rsidRPr="00571304">
        <w:rPr>
          <w:rFonts w:ascii="Times New Roman" w:eastAsia="Times New Roman" w:hAnsi="Times New Roman" w:cs="Times New Roman"/>
          <w:b/>
          <w:sz w:val="24"/>
          <w:szCs w:val="24"/>
          <w:u w:val="single"/>
          <w:lang w:eastAsia="ru-RU"/>
        </w:rPr>
        <w:t xml:space="preserve">По рекомендациям </w:t>
      </w:r>
      <w:r w:rsidRPr="00571304">
        <w:rPr>
          <w:rFonts w:ascii="Times New Roman" w:eastAsia="Times New Roman" w:hAnsi="Times New Roman" w:cs="Times New Roman"/>
          <w:b/>
          <w:sz w:val="24"/>
          <w:szCs w:val="24"/>
          <w:lang w:eastAsia="ru-RU"/>
        </w:rPr>
        <w:t>Совета родителей (по итогам 202</w:t>
      </w:r>
      <w:r w:rsidR="00B330B0">
        <w:rPr>
          <w:rFonts w:ascii="Times New Roman" w:eastAsia="Times New Roman" w:hAnsi="Times New Roman" w:cs="Times New Roman"/>
          <w:b/>
          <w:sz w:val="24"/>
          <w:szCs w:val="24"/>
          <w:lang w:eastAsia="ru-RU"/>
        </w:rPr>
        <w:t>1</w:t>
      </w:r>
      <w:r w:rsidRPr="00571304">
        <w:rPr>
          <w:rFonts w:ascii="Times New Roman" w:eastAsia="Times New Roman" w:hAnsi="Times New Roman" w:cs="Times New Roman"/>
          <w:b/>
          <w:sz w:val="24"/>
          <w:szCs w:val="24"/>
          <w:lang w:eastAsia="ru-RU"/>
        </w:rPr>
        <w:t>/202</w:t>
      </w:r>
      <w:r w:rsidR="00B330B0">
        <w:rPr>
          <w:rFonts w:ascii="Times New Roman" w:eastAsia="Times New Roman" w:hAnsi="Times New Roman" w:cs="Times New Roman"/>
          <w:b/>
          <w:sz w:val="24"/>
          <w:szCs w:val="24"/>
          <w:lang w:eastAsia="ru-RU"/>
        </w:rPr>
        <w:t>2</w:t>
      </w:r>
      <w:r w:rsidRPr="00571304">
        <w:rPr>
          <w:rFonts w:ascii="Times New Roman" w:eastAsia="Times New Roman" w:hAnsi="Times New Roman" w:cs="Times New Roman"/>
          <w:b/>
          <w:sz w:val="24"/>
          <w:szCs w:val="24"/>
          <w:lang w:eastAsia="ru-RU"/>
        </w:rPr>
        <w:t xml:space="preserve"> учебного года) приняты следующие решения:</w:t>
      </w:r>
    </w:p>
    <w:p w:rsidR="00571304" w:rsidRPr="00571304" w:rsidRDefault="00571304" w:rsidP="00415DFD">
      <w:pPr>
        <w:widowControl w:val="0"/>
        <w:numPr>
          <w:ilvl w:val="0"/>
          <w:numId w:val="22"/>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sz w:val="24"/>
          <w:szCs w:val="24"/>
          <w:lang w:eastAsia="ru-RU"/>
        </w:rPr>
      </w:pPr>
      <w:proofErr w:type="gramStart"/>
      <w:r w:rsidRPr="00571304">
        <w:rPr>
          <w:rFonts w:ascii="Times New Roman" w:eastAsia="Times New Roman" w:hAnsi="Times New Roman" w:cs="Times New Roman"/>
          <w:sz w:val="24"/>
          <w:szCs w:val="24"/>
          <w:lang w:eastAsia="ru-RU"/>
        </w:rPr>
        <w:t xml:space="preserve">администрации колледжа контролировать вопросы питания: предложения поставщиков питания, в соответствии с требованиями п.4 ст.37 ФЗ </w:t>
      </w:r>
      <w:r w:rsidR="00B269C0">
        <w:rPr>
          <w:rFonts w:ascii="Times New Roman" w:eastAsia="Times New Roman" w:hAnsi="Times New Roman" w:cs="Times New Roman"/>
          <w:bCs/>
          <w:sz w:val="24"/>
          <w:szCs w:val="24"/>
          <w:lang w:eastAsia="ru-RU"/>
        </w:rPr>
        <w:t>от 29.12.</w:t>
      </w:r>
      <w:r w:rsidR="00B269C0" w:rsidRPr="00571304">
        <w:rPr>
          <w:rFonts w:ascii="Times New Roman" w:eastAsia="Times New Roman" w:hAnsi="Times New Roman" w:cs="Times New Roman"/>
          <w:bCs/>
          <w:sz w:val="24"/>
          <w:szCs w:val="24"/>
          <w:lang w:eastAsia="ru-RU"/>
        </w:rPr>
        <w:t>2012</w:t>
      </w:r>
      <w:r w:rsidR="00B269C0" w:rsidRPr="00571304">
        <w:rPr>
          <w:rFonts w:ascii="Times New Roman" w:eastAsia="Times New Roman" w:hAnsi="Times New Roman" w:cs="Times New Roman"/>
          <w:sz w:val="24"/>
          <w:szCs w:val="24"/>
          <w:lang w:eastAsia="ru-RU"/>
        </w:rPr>
        <w:t xml:space="preserve"> </w:t>
      </w:r>
      <w:r w:rsidRPr="00571304">
        <w:rPr>
          <w:rFonts w:ascii="Times New Roman" w:eastAsia="Times New Roman" w:hAnsi="Times New Roman" w:cs="Times New Roman"/>
          <w:sz w:val="24"/>
          <w:szCs w:val="24"/>
          <w:lang w:eastAsia="ru-RU"/>
        </w:rPr>
        <w:t>«</w:t>
      </w:r>
      <w:r w:rsidRPr="00571304">
        <w:rPr>
          <w:rFonts w:ascii="Times New Roman" w:eastAsia="Times New Roman" w:hAnsi="Times New Roman" w:cs="Times New Roman"/>
          <w:bCs/>
          <w:sz w:val="24"/>
          <w:szCs w:val="24"/>
          <w:lang w:eastAsia="ru-RU"/>
        </w:rPr>
        <w:t>Об образовании в Росси</w:t>
      </w:r>
      <w:r w:rsidR="00B269C0">
        <w:rPr>
          <w:rFonts w:ascii="Times New Roman" w:eastAsia="Times New Roman" w:hAnsi="Times New Roman" w:cs="Times New Roman"/>
          <w:bCs/>
          <w:sz w:val="24"/>
          <w:szCs w:val="24"/>
          <w:lang w:eastAsia="ru-RU"/>
        </w:rPr>
        <w:t>йской Федерации» № 273-ФЗ</w:t>
      </w:r>
      <w:r w:rsidRPr="00571304">
        <w:rPr>
          <w:rFonts w:ascii="Times New Roman" w:eastAsia="Times New Roman" w:hAnsi="Times New Roman" w:cs="Times New Roman"/>
          <w:sz w:val="24"/>
          <w:szCs w:val="24"/>
          <w:lang w:eastAsia="ru-RU"/>
        </w:rPr>
        <w:t>, Приказом Минздравсоцразвития РФ № 213н</w:t>
      </w:r>
      <w:r w:rsidR="00D27432">
        <w:rPr>
          <w:rFonts w:ascii="Times New Roman" w:eastAsia="Times New Roman" w:hAnsi="Times New Roman" w:cs="Times New Roman"/>
          <w:sz w:val="24"/>
          <w:szCs w:val="24"/>
          <w:lang w:eastAsia="ru-RU"/>
        </w:rPr>
        <w:t xml:space="preserve"> 11.03.2012;</w:t>
      </w:r>
      <w:r w:rsidRPr="00571304">
        <w:rPr>
          <w:rFonts w:ascii="Times New Roman" w:eastAsia="Times New Roman" w:hAnsi="Times New Roman" w:cs="Times New Roman"/>
          <w:sz w:val="24"/>
          <w:szCs w:val="24"/>
          <w:lang w:eastAsia="ru-RU"/>
        </w:rPr>
        <w:t xml:space="preserve"> Минобрнауки РФ № 178 от 11.03.2012, вопросы снижения цены, манеру общения персонала буфета с обучающимися колледжа;</w:t>
      </w:r>
      <w:proofErr w:type="gramEnd"/>
    </w:p>
    <w:p w:rsidR="00571304" w:rsidRPr="00571304" w:rsidRDefault="00571304" w:rsidP="00415DFD">
      <w:pPr>
        <w:widowControl w:val="0"/>
        <w:numPr>
          <w:ilvl w:val="0"/>
          <w:numId w:val="22"/>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sz w:val="24"/>
          <w:szCs w:val="24"/>
          <w:lang w:eastAsia="ru-RU"/>
        </w:rPr>
      </w:pPr>
      <w:r w:rsidRPr="00571304">
        <w:rPr>
          <w:rFonts w:ascii="Times New Roman" w:eastAsia="Times New Roman" w:hAnsi="Times New Roman" w:cs="Times New Roman"/>
          <w:sz w:val="24"/>
          <w:szCs w:val="24"/>
          <w:lang w:eastAsia="ru-RU"/>
        </w:rPr>
        <w:t xml:space="preserve">в </w:t>
      </w:r>
      <w:proofErr w:type="gramStart"/>
      <w:r w:rsidRPr="00571304">
        <w:rPr>
          <w:rFonts w:ascii="Times New Roman" w:eastAsia="Times New Roman" w:hAnsi="Times New Roman" w:cs="Times New Roman"/>
          <w:sz w:val="24"/>
          <w:szCs w:val="24"/>
          <w:lang w:eastAsia="ru-RU"/>
        </w:rPr>
        <w:t>медиан-плане</w:t>
      </w:r>
      <w:proofErr w:type="gramEnd"/>
      <w:r w:rsidRPr="00571304">
        <w:rPr>
          <w:rFonts w:ascii="Times New Roman" w:eastAsia="Times New Roman" w:hAnsi="Times New Roman" w:cs="Times New Roman"/>
          <w:sz w:val="24"/>
          <w:szCs w:val="24"/>
          <w:lang w:eastAsia="ru-RU"/>
        </w:rPr>
        <w:t xml:space="preserve"> колледжа запланированы онлайн-трансляции концертных событий на портале Культура-РФ, руководителям </w:t>
      </w:r>
      <w:r w:rsidRPr="00571304">
        <w:rPr>
          <w:rFonts w:ascii="Times New Roman" w:eastAsia="Times New Roman" w:hAnsi="Times New Roman" w:cs="Times New Roman"/>
          <w:sz w:val="24"/>
          <w:szCs w:val="24"/>
          <w:lang w:eastAsia="ru-RU"/>
        </w:rPr>
        <w:lastRenderedPageBreak/>
        <w:t>ПЦК даны рекомендации к организации видеозаписей и размещению видеоматериалов концертных событий в официальной группе колледжа в социальной сети ВКонтакте.</w:t>
      </w:r>
    </w:p>
    <w:p w:rsidR="00571304" w:rsidRPr="00571304" w:rsidRDefault="00571304" w:rsidP="00571304">
      <w:pPr>
        <w:widowControl w:val="0"/>
        <w:shd w:val="clear" w:color="auto" w:fill="FFFFFF"/>
        <w:tabs>
          <w:tab w:val="left" w:pos="284"/>
        </w:tabs>
        <w:suppressAutoHyphens/>
        <w:autoSpaceDN w:val="0"/>
        <w:spacing w:after="0" w:line="240" w:lineRule="auto"/>
        <w:contextualSpacing/>
        <w:jc w:val="both"/>
        <w:rPr>
          <w:rFonts w:ascii="Times New Roman" w:eastAsia="Times New Roman" w:hAnsi="Times New Roman" w:cs="Times New Roman"/>
          <w:b/>
          <w:sz w:val="24"/>
          <w:szCs w:val="24"/>
          <w:lang w:eastAsia="ru-RU"/>
        </w:rPr>
      </w:pPr>
      <w:r w:rsidRPr="00571304">
        <w:rPr>
          <w:rFonts w:ascii="Times New Roman" w:eastAsia="Times New Roman" w:hAnsi="Times New Roman" w:cs="Times New Roman"/>
          <w:b/>
          <w:sz w:val="24"/>
          <w:szCs w:val="24"/>
          <w:lang w:eastAsia="ru-RU"/>
        </w:rPr>
        <w:t>Реализация принятых решений:</w:t>
      </w:r>
    </w:p>
    <w:p w:rsidR="00571304" w:rsidRPr="00571304" w:rsidRDefault="00571304" w:rsidP="00415DFD">
      <w:pPr>
        <w:widowControl w:val="0"/>
        <w:numPr>
          <w:ilvl w:val="0"/>
          <w:numId w:val="22"/>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sz w:val="24"/>
          <w:szCs w:val="24"/>
          <w:lang w:eastAsia="ru-RU"/>
        </w:rPr>
      </w:pPr>
      <w:r w:rsidRPr="00571304">
        <w:rPr>
          <w:rFonts w:ascii="Times New Roman" w:eastAsia="Times New Roman" w:hAnsi="Times New Roman" w:cs="Times New Roman"/>
          <w:sz w:val="24"/>
          <w:szCs w:val="24"/>
          <w:lang w:eastAsia="ru-RU"/>
        </w:rPr>
        <w:t xml:space="preserve">в целях улучшения качества горячего питания и ценовой политики заключены договоры 01.09.2022 (на период с 01.09.2022 по 12.11.2022) 27.01.2023 (на период с 09.01.2023 по 27.04.2023), 28.04.2023 (на период с 28.04.2023 </w:t>
      </w:r>
      <w:proofErr w:type="gramStart"/>
      <w:r w:rsidRPr="00571304">
        <w:rPr>
          <w:rFonts w:ascii="Times New Roman" w:eastAsia="Times New Roman" w:hAnsi="Times New Roman" w:cs="Times New Roman"/>
          <w:sz w:val="24"/>
          <w:szCs w:val="24"/>
          <w:lang w:eastAsia="ru-RU"/>
        </w:rPr>
        <w:t>по</w:t>
      </w:r>
      <w:proofErr w:type="gramEnd"/>
      <w:r w:rsidRPr="00571304">
        <w:rPr>
          <w:rFonts w:ascii="Times New Roman" w:eastAsia="Times New Roman" w:hAnsi="Times New Roman" w:cs="Times New Roman"/>
          <w:sz w:val="24"/>
          <w:szCs w:val="24"/>
          <w:lang w:eastAsia="ru-RU"/>
        </w:rPr>
        <w:t xml:space="preserve"> 28.06.2023) </w:t>
      </w:r>
      <w:proofErr w:type="gramStart"/>
      <w:r w:rsidRPr="00571304">
        <w:rPr>
          <w:rFonts w:ascii="Times New Roman" w:eastAsia="Times New Roman" w:hAnsi="Times New Roman" w:cs="Times New Roman"/>
          <w:sz w:val="24"/>
          <w:szCs w:val="24"/>
          <w:lang w:eastAsia="ru-RU"/>
        </w:rPr>
        <w:t>с</w:t>
      </w:r>
      <w:proofErr w:type="gramEnd"/>
      <w:r w:rsidRPr="00571304">
        <w:rPr>
          <w:rFonts w:ascii="Times New Roman" w:eastAsia="Times New Roman" w:hAnsi="Times New Roman" w:cs="Times New Roman"/>
          <w:sz w:val="24"/>
          <w:szCs w:val="24"/>
          <w:lang w:eastAsia="ru-RU"/>
        </w:rPr>
        <w:t xml:space="preserve"> ООО «Радуга Вкуса» на обеспечение питанием студентов;</w:t>
      </w:r>
    </w:p>
    <w:p w:rsidR="00571304" w:rsidRPr="00571304" w:rsidRDefault="00571304" w:rsidP="00415DFD">
      <w:pPr>
        <w:widowControl w:val="0"/>
        <w:numPr>
          <w:ilvl w:val="0"/>
          <w:numId w:val="22"/>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sz w:val="24"/>
          <w:szCs w:val="24"/>
          <w:lang w:eastAsia="ru-RU"/>
        </w:rPr>
      </w:pPr>
      <w:r w:rsidRPr="00571304">
        <w:rPr>
          <w:rFonts w:ascii="Times New Roman" w:eastAsia="Times New Roman" w:hAnsi="Times New Roman" w:cs="Times New Roman"/>
          <w:sz w:val="24"/>
          <w:szCs w:val="24"/>
          <w:lang w:eastAsia="ru-RU"/>
        </w:rPr>
        <w:t>качество питания, в соответствии с приказами о внутреннем контроле, контролировалось ежемесячно; по итогам проверок выявлено полное соответствие условий организации питания требованиям законодательства РФ; обучающие из числа льготных категорий получали компенсацию по обеспечению питанием (в 2022/2023 учебном году она составила 378 рублей в день);</w:t>
      </w:r>
    </w:p>
    <w:p w:rsidR="00571304" w:rsidRPr="00F71871" w:rsidRDefault="00571304" w:rsidP="00415DFD">
      <w:pPr>
        <w:widowControl w:val="0"/>
        <w:numPr>
          <w:ilvl w:val="0"/>
          <w:numId w:val="22"/>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sz w:val="24"/>
          <w:szCs w:val="24"/>
          <w:lang w:eastAsia="ru-RU"/>
        </w:rPr>
      </w:pPr>
      <w:r w:rsidRPr="00571304">
        <w:rPr>
          <w:rFonts w:ascii="Times New Roman" w:eastAsia="Times New Roman" w:hAnsi="Times New Roman" w:cs="Times New Roman"/>
          <w:sz w:val="24"/>
          <w:szCs w:val="24"/>
          <w:lang w:eastAsia="ru-RU"/>
        </w:rPr>
        <w:t xml:space="preserve">в 2022/2023 учебном году в официальной группе колледжа в социальной сети </w:t>
      </w:r>
      <w:r w:rsidRPr="00F71871">
        <w:rPr>
          <w:rFonts w:ascii="Times New Roman" w:eastAsia="Times New Roman" w:hAnsi="Times New Roman" w:cs="Times New Roman"/>
          <w:sz w:val="24"/>
          <w:szCs w:val="24"/>
          <w:lang w:eastAsia="ru-RU"/>
        </w:rPr>
        <w:t>ВКонтакте</w:t>
      </w:r>
      <w:r w:rsidR="00F71871" w:rsidRPr="00F71871">
        <w:rPr>
          <w:rFonts w:ascii="Times New Roman" w:eastAsia="Times New Roman" w:hAnsi="Times New Roman" w:cs="Times New Roman"/>
          <w:sz w:val="24"/>
          <w:szCs w:val="24"/>
          <w:lang w:eastAsia="ru-RU"/>
        </w:rPr>
        <w:t xml:space="preserve"> размещены видео 15 концертов, 12</w:t>
      </w:r>
      <w:r w:rsidRPr="00F71871">
        <w:rPr>
          <w:rFonts w:ascii="Times New Roman" w:eastAsia="Times New Roman" w:hAnsi="Times New Roman" w:cs="Times New Roman"/>
          <w:sz w:val="24"/>
          <w:szCs w:val="24"/>
          <w:lang w:eastAsia="ru-RU"/>
        </w:rPr>
        <w:t xml:space="preserve"> их них транслировались на портале </w:t>
      </w:r>
      <w:r w:rsidR="006D49A8" w:rsidRPr="00F71871">
        <w:rPr>
          <w:rFonts w:ascii="Times New Roman" w:eastAsia="Times New Roman" w:hAnsi="Times New Roman" w:cs="Times New Roman"/>
          <w:sz w:val="24"/>
          <w:szCs w:val="24"/>
          <w:lang w:val="en-US" w:eastAsia="ru-RU"/>
        </w:rPr>
        <w:t>PRO</w:t>
      </w:r>
      <w:r w:rsidR="006D49A8" w:rsidRPr="00F71871">
        <w:rPr>
          <w:rFonts w:ascii="Times New Roman" w:eastAsia="Times New Roman" w:hAnsi="Times New Roman" w:cs="Times New Roman"/>
          <w:sz w:val="24"/>
          <w:szCs w:val="24"/>
          <w:lang w:eastAsia="ru-RU"/>
        </w:rPr>
        <w:t>.</w:t>
      </w:r>
      <w:r w:rsidRPr="00F71871">
        <w:rPr>
          <w:rFonts w:ascii="Times New Roman" w:eastAsia="Times New Roman" w:hAnsi="Times New Roman" w:cs="Times New Roman"/>
          <w:sz w:val="24"/>
          <w:szCs w:val="24"/>
          <w:lang w:eastAsia="ru-RU"/>
        </w:rPr>
        <w:t>Культура</w:t>
      </w:r>
      <w:proofErr w:type="gramStart"/>
      <w:r w:rsidRPr="00F71871">
        <w:rPr>
          <w:rFonts w:ascii="Times New Roman" w:eastAsia="Times New Roman" w:hAnsi="Times New Roman" w:cs="Times New Roman"/>
          <w:sz w:val="24"/>
          <w:szCs w:val="24"/>
          <w:lang w:eastAsia="ru-RU"/>
        </w:rPr>
        <w:t>.Р</w:t>
      </w:r>
      <w:proofErr w:type="gramEnd"/>
      <w:r w:rsidRPr="00F71871">
        <w:rPr>
          <w:rFonts w:ascii="Times New Roman" w:eastAsia="Times New Roman" w:hAnsi="Times New Roman" w:cs="Times New Roman"/>
          <w:sz w:val="24"/>
          <w:szCs w:val="24"/>
          <w:lang w:eastAsia="ru-RU"/>
        </w:rPr>
        <w:t>Ф.</w:t>
      </w:r>
    </w:p>
    <w:p w:rsidR="003012E3" w:rsidRPr="003012E3" w:rsidRDefault="00D94A27" w:rsidP="00571304">
      <w:pPr>
        <w:widowControl w:val="0"/>
        <w:shd w:val="clear" w:color="auto" w:fill="FFFFFF"/>
        <w:suppressAutoHyphens/>
        <w:autoSpaceDN w:val="0"/>
        <w:spacing w:after="0" w:line="240" w:lineRule="auto"/>
        <w:contextualSpacing/>
        <w:jc w:val="both"/>
        <w:rPr>
          <w:rFonts w:ascii="Times New Roman" w:eastAsia="Times New Roman" w:hAnsi="Times New Roman" w:cs="Times New Roman"/>
          <w:kern w:val="3"/>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65088" behindDoc="1" locked="0" layoutInCell="0" allowOverlap="1" wp14:anchorId="269369EE" wp14:editId="00538C9B">
                <wp:simplePos x="0" y="0"/>
                <wp:positionH relativeFrom="page">
                  <wp:posOffset>81915</wp:posOffset>
                </wp:positionH>
                <wp:positionV relativeFrom="page">
                  <wp:posOffset>268605</wp:posOffset>
                </wp:positionV>
                <wp:extent cx="1190625" cy="7277100"/>
                <wp:effectExtent l="666750" t="762000" r="28575" b="19050"/>
                <wp:wrapSquare wrapText="bothSides"/>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94A2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94A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94A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94A2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90" style="position:absolute;left:0;text-align:left;margin-left:6.45pt;margin-top:21.15pt;width:93.75pt;height:57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94A2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94A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94A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94A2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0D20CC" w:rsidRPr="00E94457" w:rsidRDefault="007F3876" w:rsidP="003012E3">
      <w:pPr>
        <w:widowControl w:val="0"/>
        <w:shd w:val="clear" w:color="auto" w:fill="FFFFFF"/>
        <w:suppressAutoHyphens/>
        <w:autoSpaceDN w:val="0"/>
        <w:spacing w:after="0" w:line="240" w:lineRule="auto"/>
        <w:contextualSpacing/>
        <w:jc w:val="both"/>
        <w:rPr>
          <w:rFonts w:ascii="Times New Roman" w:eastAsia="Times New Roman" w:hAnsi="Times New Roman" w:cs="Times New Roman"/>
          <w:b/>
          <w:kern w:val="3"/>
          <w:sz w:val="24"/>
          <w:szCs w:val="24"/>
          <w:u w:val="single"/>
          <w:lang w:eastAsia="ru-RU"/>
        </w:rPr>
      </w:pPr>
      <w:r w:rsidRPr="00E94457">
        <w:rPr>
          <w:rFonts w:ascii="Times New Roman" w:eastAsia="Times New Roman" w:hAnsi="Times New Roman" w:cs="Times New Roman"/>
          <w:b/>
          <w:kern w:val="3"/>
          <w:sz w:val="24"/>
          <w:szCs w:val="24"/>
          <w:u w:val="single"/>
          <w:lang w:eastAsia="ru-RU"/>
        </w:rPr>
        <w:t xml:space="preserve">8.1. Подведение </w:t>
      </w:r>
      <w:proofErr w:type="gramStart"/>
      <w:r w:rsidRPr="00E94457">
        <w:rPr>
          <w:rFonts w:ascii="Times New Roman" w:eastAsia="Times New Roman" w:hAnsi="Times New Roman" w:cs="Times New Roman"/>
          <w:b/>
          <w:kern w:val="3"/>
          <w:sz w:val="24"/>
          <w:szCs w:val="24"/>
          <w:u w:val="single"/>
          <w:lang w:eastAsia="ru-RU"/>
        </w:rPr>
        <w:t>итогов реализации Программы развития учреждения</w:t>
      </w:r>
      <w:proofErr w:type="gramEnd"/>
      <w:r w:rsidRPr="00E94457">
        <w:rPr>
          <w:rFonts w:ascii="Times New Roman" w:eastAsia="Times New Roman" w:hAnsi="Times New Roman" w:cs="Times New Roman"/>
          <w:b/>
          <w:kern w:val="3"/>
          <w:sz w:val="24"/>
          <w:szCs w:val="24"/>
          <w:u w:val="single"/>
          <w:lang w:eastAsia="ru-RU"/>
        </w:rPr>
        <w:t xml:space="preserve"> за отчетный год</w:t>
      </w:r>
    </w:p>
    <w:p w:rsidR="006B641D" w:rsidRPr="006B641D" w:rsidRDefault="00206210" w:rsidP="006B641D">
      <w:pPr>
        <w:spacing w:after="0" w:line="240" w:lineRule="auto"/>
        <w:ind w:firstLine="709"/>
        <w:jc w:val="both"/>
        <w:rPr>
          <w:rFonts w:ascii="Times New Roman" w:eastAsia="Times New Roman" w:hAnsi="Times New Roman" w:cs="Times New Roman"/>
          <w:sz w:val="24"/>
          <w:szCs w:val="24"/>
          <w:lang w:eastAsia="ru-RU"/>
        </w:rPr>
      </w:pPr>
      <w:r w:rsidRPr="006B641D">
        <w:rPr>
          <w:rFonts w:ascii="Times New Roman" w:eastAsia="Times New Roman" w:hAnsi="Times New Roman" w:cs="Times New Roman"/>
          <w:bCs/>
          <w:sz w:val="24"/>
          <w:szCs w:val="24"/>
          <w:lang w:eastAsia="ru-RU"/>
        </w:rPr>
        <w:t>Достижение цели и задач, поставленных коллективом колледжа на среднесрочную перспективу развития</w:t>
      </w:r>
      <w:r w:rsidR="006B641D" w:rsidRPr="006B641D">
        <w:rPr>
          <w:rFonts w:ascii="Times New Roman" w:eastAsia="Times New Roman" w:hAnsi="Times New Roman" w:cs="Times New Roman"/>
          <w:bCs/>
          <w:sz w:val="24"/>
          <w:szCs w:val="24"/>
          <w:lang w:eastAsia="ru-RU"/>
        </w:rPr>
        <w:t xml:space="preserve"> в 202</w:t>
      </w:r>
      <w:r w:rsidR="00571304">
        <w:rPr>
          <w:rFonts w:ascii="Times New Roman" w:eastAsia="Times New Roman" w:hAnsi="Times New Roman" w:cs="Times New Roman"/>
          <w:bCs/>
          <w:sz w:val="24"/>
          <w:szCs w:val="24"/>
          <w:lang w:eastAsia="ru-RU"/>
        </w:rPr>
        <w:t>2</w:t>
      </w:r>
      <w:r w:rsidR="006B641D" w:rsidRPr="006B641D">
        <w:rPr>
          <w:rFonts w:ascii="Times New Roman" w:eastAsia="Times New Roman" w:hAnsi="Times New Roman" w:cs="Times New Roman"/>
          <w:bCs/>
          <w:sz w:val="24"/>
          <w:szCs w:val="24"/>
          <w:lang w:eastAsia="ru-RU"/>
        </w:rPr>
        <w:t xml:space="preserve"> и </w:t>
      </w:r>
      <w:r w:rsidR="006B641D" w:rsidRPr="006B641D">
        <w:rPr>
          <w:rFonts w:ascii="Times New Roman" w:eastAsia="Times New Roman" w:hAnsi="Times New Roman" w:cs="Times New Roman"/>
          <w:bCs/>
          <w:sz w:val="24"/>
          <w:szCs w:val="24"/>
          <w:lang w:val="en-US" w:eastAsia="ru-RU"/>
        </w:rPr>
        <w:t>I</w:t>
      </w:r>
      <w:r w:rsidR="006B641D" w:rsidRPr="006B641D">
        <w:rPr>
          <w:rFonts w:ascii="Times New Roman" w:eastAsia="Times New Roman" w:hAnsi="Times New Roman" w:cs="Times New Roman"/>
          <w:bCs/>
          <w:sz w:val="24"/>
          <w:szCs w:val="24"/>
          <w:lang w:eastAsia="ru-RU"/>
        </w:rPr>
        <w:t xml:space="preserve"> полугодии 202</w:t>
      </w:r>
      <w:r w:rsidR="00571304">
        <w:rPr>
          <w:rFonts w:ascii="Times New Roman" w:eastAsia="Times New Roman" w:hAnsi="Times New Roman" w:cs="Times New Roman"/>
          <w:bCs/>
          <w:sz w:val="24"/>
          <w:szCs w:val="24"/>
          <w:lang w:eastAsia="ru-RU"/>
        </w:rPr>
        <w:t xml:space="preserve">3 </w:t>
      </w:r>
      <w:r w:rsidR="006B641D" w:rsidRPr="006B641D">
        <w:rPr>
          <w:rFonts w:ascii="Times New Roman" w:eastAsia="Times New Roman" w:hAnsi="Times New Roman" w:cs="Times New Roman"/>
          <w:bCs/>
          <w:sz w:val="24"/>
          <w:szCs w:val="24"/>
          <w:lang w:eastAsia="ru-RU"/>
        </w:rPr>
        <w:t>года</w:t>
      </w:r>
      <w:r w:rsidRPr="006B641D">
        <w:rPr>
          <w:rFonts w:ascii="Times New Roman" w:eastAsia="Times New Roman" w:hAnsi="Times New Roman" w:cs="Times New Roman"/>
          <w:bCs/>
          <w:sz w:val="24"/>
          <w:szCs w:val="24"/>
          <w:lang w:eastAsia="ru-RU"/>
        </w:rPr>
        <w:t xml:space="preserve">, </w:t>
      </w:r>
      <w:r w:rsidR="006B641D" w:rsidRPr="006B641D">
        <w:rPr>
          <w:rFonts w:ascii="Times New Roman" w:eastAsia="Times New Roman" w:hAnsi="Times New Roman" w:cs="Times New Roman"/>
          <w:bCs/>
          <w:sz w:val="24"/>
          <w:szCs w:val="24"/>
          <w:lang w:eastAsia="ru-RU"/>
        </w:rPr>
        <w:t xml:space="preserve">реализованы </w:t>
      </w:r>
      <w:r w:rsidRPr="006B641D">
        <w:rPr>
          <w:rFonts w:ascii="Times New Roman" w:eastAsia="Times New Roman" w:hAnsi="Times New Roman" w:cs="Times New Roman"/>
          <w:bCs/>
          <w:sz w:val="24"/>
          <w:szCs w:val="24"/>
          <w:lang w:eastAsia="ru-RU"/>
        </w:rPr>
        <w:t xml:space="preserve">в социокультурной образовательной среде колледжа, </w:t>
      </w:r>
      <w:r w:rsidR="006B641D" w:rsidRPr="006B641D">
        <w:rPr>
          <w:rFonts w:ascii="Times New Roman" w:eastAsia="Times New Roman" w:hAnsi="Times New Roman" w:cs="Times New Roman"/>
          <w:bCs/>
          <w:sz w:val="24"/>
          <w:szCs w:val="24"/>
          <w:lang w:eastAsia="ru-RU"/>
        </w:rPr>
        <w:t xml:space="preserve">посредством </w:t>
      </w:r>
      <w:r w:rsidRPr="006B641D">
        <w:rPr>
          <w:rFonts w:ascii="Times New Roman" w:eastAsia="Times New Roman" w:hAnsi="Times New Roman" w:cs="Times New Roman"/>
          <w:bCs/>
          <w:sz w:val="24"/>
          <w:szCs w:val="24"/>
          <w:lang w:eastAsia="ru-RU"/>
        </w:rPr>
        <w:t>разработанных семи</w:t>
      </w:r>
      <w:r w:rsidRPr="006B641D">
        <w:rPr>
          <w:rFonts w:ascii="Times New Roman" w:eastAsia="Times New Roman" w:hAnsi="Times New Roman" w:cs="Times New Roman"/>
          <w:sz w:val="24"/>
          <w:szCs w:val="24"/>
          <w:lang w:eastAsia="ru-RU"/>
        </w:rPr>
        <w:t xml:space="preserve"> </w:t>
      </w:r>
      <w:r w:rsidRPr="006B641D">
        <w:rPr>
          <w:rFonts w:ascii="Times New Roman" w:eastAsia="Times New Roman" w:hAnsi="Times New Roman" w:cs="Times New Roman"/>
          <w:bCs/>
          <w:sz w:val="24"/>
          <w:szCs w:val="24"/>
          <w:lang w:eastAsia="ru-RU"/>
        </w:rPr>
        <w:t>проектов:</w:t>
      </w:r>
      <w:r w:rsidR="006B641D" w:rsidRPr="006B641D">
        <w:rPr>
          <w:rFonts w:ascii="Times New Roman" w:eastAsia="Times New Roman" w:hAnsi="Times New Roman" w:cs="Times New Roman"/>
          <w:sz w:val="24"/>
          <w:szCs w:val="24"/>
          <w:lang w:eastAsia="ru-RU"/>
        </w:rPr>
        <w:t xml:space="preserve"> </w:t>
      </w:r>
      <w:r w:rsidR="006B641D">
        <w:rPr>
          <w:rFonts w:ascii="Times New Roman" w:eastAsia="Times New Roman" w:hAnsi="Times New Roman" w:cs="Times New Roman"/>
          <w:sz w:val="24"/>
          <w:szCs w:val="24"/>
          <w:lang w:eastAsia="ru-RU"/>
        </w:rPr>
        <w:t xml:space="preserve">«Современный педагог», </w:t>
      </w:r>
      <w:r w:rsidR="006B641D" w:rsidRPr="000D20CC">
        <w:rPr>
          <w:rFonts w:ascii="Times New Roman" w:eastAsia="Times New Roman" w:hAnsi="Times New Roman" w:cs="Times New Roman"/>
          <w:sz w:val="24"/>
          <w:szCs w:val="24"/>
          <w:lang w:eastAsia="ru-RU"/>
        </w:rPr>
        <w:t>«Молодые профессионалы Югры»</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«Цифровой колледж»</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«Социальная активность»</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«Здоровьесбережение»</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«Развитие дополнительного профессионального образования»</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«Медиарилейшнз, как процесс создания паблицитного капитала»</w:t>
      </w:r>
      <w:r w:rsidR="006B641D">
        <w:rPr>
          <w:rFonts w:ascii="Times New Roman" w:eastAsia="Times New Roman" w:hAnsi="Times New Roman" w:cs="Times New Roman"/>
          <w:sz w:val="24"/>
          <w:szCs w:val="24"/>
          <w:lang w:eastAsia="ru-RU"/>
        </w:rPr>
        <w:t>.</w:t>
      </w:r>
    </w:p>
    <w:p w:rsidR="00D94A27" w:rsidRPr="00D94A27" w:rsidRDefault="006B641D" w:rsidP="00D94A27">
      <w:pPr>
        <w:tabs>
          <w:tab w:val="left" w:pos="993"/>
        </w:tabs>
        <w:spacing w:after="0" w:line="240" w:lineRule="auto"/>
        <w:rPr>
          <w:rFonts w:ascii="Times New Roman" w:hAnsi="Times New Roman" w:cs="Times New Roman"/>
          <w:b/>
          <w:sz w:val="24"/>
          <w:szCs w:val="24"/>
          <w:shd w:val="clear" w:color="auto" w:fill="FFFFFF"/>
        </w:rPr>
      </w:pPr>
      <w:r>
        <w:rPr>
          <w:rFonts w:ascii="Times New Roman" w:hAnsi="Times New Roman" w:cs="Times New Roman"/>
          <w:b/>
          <w:bCs/>
          <w:sz w:val="24"/>
          <w:szCs w:val="24"/>
        </w:rPr>
        <w:t>Р</w:t>
      </w:r>
      <w:r w:rsidRPr="00D94A27">
        <w:rPr>
          <w:rFonts w:ascii="Times New Roman" w:hAnsi="Times New Roman" w:cs="Times New Roman"/>
          <w:b/>
          <w:bCs/>
          <w:sz w:val="24"/>
          <w:szCs w:val="24"/>
        </w:rPr>
        <w:t>езультаты достижения в 202</w:t>
      </w:r>
      <w:r w:rsidR="00571304">
        <w:rPr>
          <w:rFonts w:ascii="Times New Roman" w:hAnsi="Times New Roman" w:cs="Times New Roman"/>
          <w:b/>
          <w:bCs/>
          <w:sz w:val="24"/>
          <w:szCs w:val="24"/>
        </w:rPr>
        <w:t>2</w:t>
      </w:r>
      <w:r>
        <w:rPr>
          <w:rFonts w:ascii="Times New Roman" w:hAnsi="Times New Roman" w:cs="Times New Roman"/>
          <w:b/>
          <w:bCs/>
          <w:sz w:val="24"/>
          <w:szCs w:val="24"/>
        </w:rPr>
        <w:t xml:space="preserve"> и</w:t>
      </w:r>
      <w:r w:rsidRPr="006B641D">
        <w:rPr>
          <w:rFonts w:ascii="Times New Roman" w:hAnsi="Times New Roman" w:cs="Times New Roman"/>
          <w:b/>
          <w:bCs/>
          <w:sz w:val="24"/>
          <w:szCs w:val="24"/>
        </w:rPr>
        <w:t xml:space="preserve"> </w:t>
      </w:r>
      <w:r>
        <w:rPr>
          <w:rFonts w:ascii="Times New Roman" w:hAnsi="Times New Roman" w:cs="Times New Roman"/>
          <w:b/>
          <w:bCs/>
          <w:sz w:val="24"/>
          <w:szCs w:val="24"/>
          <w:lang w:val="en-US"/>
        </w:rPr>
        <w:t>I</w:t>
      </w:r>
      <w:r>
        <w:rPr>
          <w:rFonts w:ascii="Times New Roman" w:hAnsi="Times New Roman" w:cs="Times New Roman"/>
          <w:b/>
          <w:bCs/>
          <w:sz w:val="24"/>
          <w:szCs w:val="24"/>
        </w:rPr>
        <w:t xml:space="preserve"> полугодии 202</w:t>
      </w:r>
      <w:r w:rsidR="00571304">
        <w:rPr>
          <w:rFonts w:ascii="Times New Roman" w:hAnsi="Times New Roman" w:cs="Times New Roman"/>
          <w:b/>
          <w:bCs/>
          <w:sz w:val="24"/>
          <w:szCs w:val="24"/>
        </w:rPr>
        <w:t>3</w:t>
      </w:r>
      <w:r>
        <w:rPr>
          <w:rFonts w:ascii="Times New Roman" w:hAnsi="Times New Roman" w:cs="Times New Roman"/>
          <w:b/>
          <w:bCs/>
          <w:sz w:val="24"/>
          <w:szCs w:val="24"/>
        </w:rPr>
        <w:t xml:space="preserve"> года</w:t>
      </w:r>
      <w:r w:rsidRPr="00D94A27">
        <w:rPr>
          <w:rFonts w:ascii="Times New Roman" w:hAnsi="Times New Roman" w:cs="Times New Roman"/>
          <w:b/>
          <w:bCs/>
          <w:sz w:val="24"/>
          <w:szCs w:val="24"/>
        </w:rPr>
        <w:t xml:space="preserve"> целевых показате</w:t>
      </w:r>
      <w:r>
        <w:rPr>
          <w:rFonts w:ascii="Times New Roman" w:hAnsi="Times New Roman" w:cs="Times New Roman"/>
          <w:b/>
          <w:bCs/>
          <w:sz w:val="24"/>
          <w:szCs w:val="24"/>
        </w:rPr>
        <w:t>лей проектов программы развития</w:t>
      </w:r>
      <w:r>
        <w:rPr>
          <w:rFonts w:ascii="Times New Roman" w:hAnsi="Times New Roman" w:cs="Times New Roman"/>
          <w:b/>
          <w:sz w:val="24"/>
          <w:szCs w:val="24"/>
          <w:shd w:val="clear" w:color="auto" w:fill="FFFFFF"/>
        </w:rPr>
        <w:t>:</w:t>
      </w:r>
      <w:r w:rsidR="00D94A27" w:rsidRPr="00D94A27">
        <w:rPr>
          <w:rFonts w:ascii="Times New Roman" w:hAnsi="Times New Roman" w:cs="Times New Roman"/>
          <w:b/>
          <w:sz w:val="24"/>
          <w:szCs w:val="24"/>
          <w:shd w:val="clear" w:color="auto" w:fill="FFFFFF"/>
        </w:rPr>
        <w:t xml:space="preserve"> </w:t>
      </w:r>
      <w:r w:rsidR="00B55774" w:rsidRPr="00D94A27">
        <w:rPr>
          <w:rFonts w:ascii="Times New Roman" w:hAnsi="Times New Roman" w:cs="Times New Roman"/>
          <w:b/>
          <w:sz w:val="24"/>
          <w:szCs w:val="24"/>
          <w:shd w:val="clear" w:color="auto" w:fill="FFFFFF"/>
        </w:rPr>
        <w:t>ОБРАЗОВАТЕЛЬНАЯ ДЕЯТЕЛЬНОСТЬ – УЧЕБНЫЙ ПРОЦЕСС:</w:t>
      </w:r>
    </w:p>
    <w:p w:rsidR="00D94A27" w:rsidRPr="00DE5930" w:rsidRDefault="00522042" w:rsidP="00415DFD">
      <w:pPr>
        <w:pStyle w:val="a7"/>
        <w:numPr>
          <w:ilvl w:val="0"/>
          <w:numId w:val="35"/>
        </w:numPr>
        <w:tabs>
          <w:tab w:val="left" w:pos="993"/>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u w:val="single"/>
          <w:shd w:val="clear" w:color="auto" w:fill="FFFFFF"/>
        </w:rPr>
        <w:t>П</w:t>
      </w:r>
      <w:r w:rsidR="00D94A27" w:rsidRPr="006B641D">
        <w:rPr>
          <w:rFonts w:ascii="Times New Roman" w:hAnsi="Times New Roman" w:cs="Times New Roman"/>
          <w:b/>
          <w:bCs/>
          <w:sz w:val="24"/>
          <w:szCs w:val="24"/>
          <w:u w:val="single"/>
          <w:shd w:val="clear" w:color="auto" w:fill="FFFFFF"/>
        </w:rPr>
        <w:t xml:space="preserve">роект «Современный педагог» </w:t>
      </w:r>
      <w:r w:rsidR="00206210" w:rsidRPr="00DE5930">
        <w:rPr>
          <w:rFonts w:ascii="Times New Roman" w:hAnsi="Times New Roman" w:cs="Times New Roman"/>
          <w:bCs/>
          <w:sz w:val="24"/>
          <w:szCs w:val="24"/>
          <w:shd w:val="clear" w:color="auto" w:fill="FFFFFF"/>
        </w:rPr>
        <w:t>(Приложение</w:t>
      </w:r>
      <w:r w:rsidR="00DE5930" w:rsidRPr="00DE5930">
        <w:rPr>
          <w:rFonts w:ascii="Times New Roman" w:hAnsi="Times New Roman" w:cs="Times New Roman"/>
          <w:bCs/>
          <w:sz w:val="24"/>
          <w:szCs w:val="24"/>
          <w:shd w:val="clear" w:color="auto" w:fill="FFFFFF"/>
        </w:rPr>
        <w:t xml:space="preserve"> 17</w:t>
      </w:r>
      <w:r w:rsidR="00206210" w:rsidRPr="00DE5930">
        <w:rPr>
          <w:rFonts w:ascii="Times New Roman" w:hAnsi="Times New Roman" w:cs="Times New Roman"/>
          <w:bCs/>
          <w:sz w:val="24"/>
          <w:szCs w:val="24"/>
          <w:shd w:val="clear" w:color="auto" w:fill="FFFFFF"/>
        </w:rPr>
        <w:t>)</w:t>
      </w:r>
      <w:r w:rsidR="00206210" w:rsidRPr="00DE5930">
        <w:rPr>
          <w:rFonts w:ascii="Times New Roman" w:hAnsi="Times New Roman" w:cs="Times New Roman"/>
          <w:b/>
          <w:bCs/>
          <w:sz w:val="24"/>
          <w:szCs w:val="24"/>
          <w:shd w:val="clear" w:color="auto" w:fill="FFFFFF"/>
        </w:rPr>
        <w:t xml:space="preserve"> </w:t>
      </w:r>
    </w:p>
    <w:p w:rsidR="006B641D" w:rsidRPr="00863142" w:rsidRDefault="006B641D" w:rsidP="006B641D">
      <w:pPr>
        <w:pStyle w:val="a7"/>
        <w:tabs>
          <w:tab w:val="left" w:pos="993"/>
        </w:tabs>
        <w:spacing w:after="0" w:line="240" w:lineRule="auto"/>
        <w:jc w:val="both"/>
        <w:rPr>
          <w:rFonts w:ascii="Times New Roman" w:hAnsi="Times New Roman" w:cs="Times New Roman"/>
          <w:bCs/>
          <w:sz w:val="24"/>
          <w:szCs w:val="24"/>
          <w:shd w:val="clear" w:color="auto" w:fill="FFFFFF"/>
        </w:rPr>
      </w:pPr>
      <w:r w:rsidRPr="006B641D">
        <w:rPr>
          <w:rFonts w:ascii="Times New Roman" w:hAnsi="Times New Roman" w:cs="Times New Roman"/>
          <w:b/>
          <w:bCs/>
          <w:sz w:val="24"/>
          <w:szCs w:val="24"/>
          <w:shd w:val="clear" w:color="auto" w:fill="FFFFFF"/>
        </w:rPr>
        <w:t xml:space="preserve">Цель проекта: </w:t>
      </w:r>
      <w:r w:rsidRPr="00863142">
        <w:rPr>
          <w:rFonts w:ascii="Times New Roman" w:hAnsi="Times New Roman" w:cs="Times New Roman"/>
          <w:bCs/>
          <w:sz w:val="24"/>
          <w:szCs w:val="24"/>
          <w:shd w:val="clear" w:color="auto" w:fill="FFFFFF"/>
        </w:rPr>
        <w:t>повышение качества образования через формирование условий для непрерывного и планомерного профессионально-личностного роста педагогических работников</w:t>
      </w:r>
      <w:r w:rsidR="00863142">
        <w:rPr>
          <w:rFonts w:ascii="Times New Roman" w:hAnsi="Times New Roman" w:cs="Times New Roman"/>
          <w:bCs/>
          <w:sz w:val="24"/>
          <w:szCs w:val="24"/>
          <w:shd w:val="clear" w:color="auto" w:fill="FFFFFF"/>
        </w:rPr>
        <w:t>.</w:t>
      </w:r>
    </w:p>
    <w:p w:rsidR="001B0F4A" w:rsidRPr="001B0F4A" w:rsidRDefault="001B0F4A" w:rsidP="001B0F4A">
      <w:pPr>
        <w:tabs>
          <w:tab w:val="left" w:pos="426"/>
          <w:tab w:val="left" w:pos="851"/>
        </w:tabs>
        <w:spacing w:after="0" w:line="240" w:lineRule="auto"/>
        <w:jc w:val="both"/>
        <w:rPr>
          <w:rFonts w:ascii="Times New Roman" w:eastAsia="Calibri" w:hAnsi="Times New Roman" w:cs="Times New Roman"/>
          <w:b/>
          <w:sz w:val="24"/>
          <w:szCs w:val="24"/>
        </w:rPr>
      </w:pPr>
      <w:r w:rsidRPr="001B0F4A">
        <w:rPr>
          <w:rFonts w:ascii="Times New Roman" w:eastAsia="Calibri" w:hAnsi="Times New Roman" w:cs="Times New Roman"/>
          <w:b/>
          <w:sz w:val="24"/>
          <w:szCs w:val="24"/>
        </w:rPr>
        <w:t>Задачи проекта:</w:t>
      </w:r>
    </w:p>
    <w:p w:rsidR="001B0F4A" w:rsidRPr="001B0F4A" w:rsidRDefault="001B0F4A" w:rsidP="001B0F4A">
      <w:pPr>
        <w:tabs>
          <w:tab w:val="left" w:pos="426"/>
          <w:tab w:val="left" w:pos="851"/>
        </w:tabs>
        <w:spacing w:after="0" w:line="240" w:lineRule="auto"/>
        <w:jc w:val="both"/>
        <w:rPr>
          <w:rFonts w:ascii="Times New Roman" w:eastAsia="Calibri" w:hAnsi="Times New Roman" w:cs="Times New Roman"/>
          <w:b/>
          <w:sz w:val="24"/>
          <w:szCs w:val="24"/>
        </w:rPr>
      </w:pPr>
      <w:r w:rsidRPr="001B0F4A">
        <w:rPr>
          <w:rFonts w:ascii="Times New Roman" w:eastAsia="Calibri" w:hAnsi="Times New Roman" w:cs="Times New Roman"/>
          <w:b/>
          <w:sz w:val="24"/>
          <w:szCs w:val="24"/>
        </w:rPr>
        <w:t>Направление «Наставничество»</w:t>
      </w:r>
      <w:r>
        <w:rPr>
          <w:rFonts w:ascii="Times New Roman" w:eastAsia="Calibri" w:hAnsi="Times New Roman" w:cs="Times New Roman"/>
          <w:b/>
          <w:sz w:val="24"/>
          <w:szCs w:val="24"/>
        </w:rPr>
        <w:t>:</w:t>
      </w:r>
    </w:p>
    <w:p w:rsidR="001B0F4A" w:rsidRPr="001B0F4A" w:rsidRDefault="00863142" w:rsidP="001B0F4A">
      <w:pPr>
        <w:tabs>
          <w:tab w:val="left" w:pos="176"/>
        </w:tabs>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1B0F4A" w:rsidRPr="001B0F4A">
        <w:rPr>
          <w:rFonts w:ascii="Times New Roman" w:eastAsia="Calibri" w:hAnsi="Times New Roman" w:cs="Times New Roman"/>
          <w:sz w:val="24"/>
          <w:szCs w:val="24"/>
        </w:rPr>
        <w:t xml:space="preserve">оздать условия </w:t>
      </w:r>
      <w:proofErr w:type="gramStart"/>
      <w:r w:rsidR="001B0F4A" w:rsidRPr="001B0F4A">
        <w:rPr>
          <w:rFonts w:ascii="Times New Roman" w:eastAsia="Calibri" w:hAnsi="Times New Roman" w:cs="Times New Roman"/>
          <w:sz w:val="24"/>
          <w:szCs w:val="24"/>
        </w:rPr>
        <w:t>для</w:t>
      </w:r>
      <w:proofErr w:type="gramEnd"/>
      <w:r w:rsidR="001B0F4A" w:rsidRPr="001B0F4A">
        <w:rPr>
          <w:rFonts w:ascii="Times New Roman" w:eastAsia="Calibri" w:hAnsi="Times New Roman" w:cs="Times New Roman"/>
          <w:sz w:val="24"/>
          <w:szCs w:val="24"/>
        </w:rPr>
        <w:t>:</w:t>
      </w:r>
    </w:p>
    <w:p w:rsidR="001B0F4A" w:rsidRPr="001B0F4A" w:rsidRDefault="001B0F4A" w:rsidP="00415DFD">
      <w:pPr>
        <w:numPr>
          <w:ilvl w:val="0"/>
          <w:numId w:val="53"/>
        </w:numPr>
        <w:tabs>
          <w:tab w:val="left" w:pos="176"/>
        </w:tabs>
        <w:spacing w:after="0" w:line="240" w:lineRule="auto"/>
        <w:ind w:left="0" w:firstLine="284"/>
        <w:contextualSpacing/>
        <w:jc w:val="both"/>
        <w:rPr>
          <w:rFonts w:ascii="Times New Roman" w:eastAsia="Calibri" w:hAnsi="Times New Roman" w:cs="Times New Roman"/>
          <w:sz w:val="24"/>
          <w:szCs w:val="24"/>
        </w:rPr>
      </w:pPr>
      <w:r w:rsidRPr="001B0F4A">
        <w:rPr>
          <w:rFonts w:ascii="Times New Roman" w:eastAsia="Calibri" w:hAnsi="Times New Roman" w:cs="Times New Roman"/>
          <w:sz w:val="24"/>
          <w:szCs w:val="24"/>
        </w:rPr>
        <w:t xml:space="preserve">полного раскрытия потенциала личности наставляемого, </w:t>
      </w:r>
      <w:proofErr w:type="gramStart"/>
      <w:r w:rsidRPr="001B0F4A">
        <w:rPr>
          <w:rFonts w:ascii="Times New Roman" w:eastAsia="Calibri" w:hAnsi="Times New Roman" w:cs="Times New Roman"/>
          <w:sz w:val="24"/>
          <w:szCs w:val="24"/>
        </w:rPr>
        <w:t>необходимое</w:t>
      </w:r>
      <w:proofErr w:type="gramEnd"/>
      <w:r w:rsidRPr="001B0F4A">
        <w:rPr>
          <w:rFonts w:ascii="Times New Roman" w:eastAsia="Calibri" w:hAnsi="Times New Roman" w:cs="Times New Roman"/>
          <w:sz w:val="24"/>
          <w:szCs w:val="24"/>
        </w:rPr>
        <w:t xml:space="preserve"> для успешной личной и профессиональной самореализации в современных условиях неопределенности;</w:t>
      </w:r>
    </w:p>
    <w:p w:rsidR="001B0F4A" w:rsidRPr="001B0F4A" w:rsidRDefault="001B0F4A" w:rsidP="00415DFD">
      <w:pPr>
        <w:numPr>
          <w:ilvl w:val="0"/>
          <w:numId w:val="53"/>
        </w:numPr>
        <w:tabs>
          <w:tab w:val="left" w:pos="176"/>
        </w:tabs>
        <w:spacing w:after="0" w:line="240" w:lineRule="auto"/>
        <w:ind w:left="0" w:firstLine="284"/>
        <w:contextualSpacing/>
        <w:jc w:val="both"/>
        <w:rPr>
          <w:rFonts w:ascii="Times New Roman" w:eastAsia="Calibri" w:hAnsi="Times New Roman" w:cs="Times New Roman"/>
          <w:sz w:val="24"/>
          <w:szCs w:val="24"/>
        </w:rPr>
      </w:pPr>
      <w:r w:rsidRPr="001B0F4A">
        <w:rPr>
          <w:rFonts w:ascii="Times New Roman" w:eastAsia="Calibri" w:hAnsi="Times New Roman" w:cs="Times New Roman"/>
          <w:sz w:val="24"/>
          <w:szCs w:val="24"/>
        </w:rPr>
        <w:t>формирования эффективной системы поддержки, самоопределения и профессиональной ориентации всех обучающихся и молодых специалистов;</w:t>
      </w:r>
    </w:p>
    <w:p w:rsidR="001B0F4A" w:rsidRPr="001B0F4A" w:rsidRDefault="001B0F4A" w:rsidP="00415DFD">
      <w:pPr>
        <w:numPr>
          <w:ilvl w:val="0"/>
          <w:numId w:val="53"/>
        </w:numPr>
        <w:tabs>
          <w:tab w:val="left" w:pos="176"/>
        </w:tabs>
        <w:spacing w:after="0" w:line="240" w:lineRule="auto"/>
        <w:ind w:left="0" w:firstLine="284"/>
        <w:contextualSpacing/>
        <w:jc w:val="both"/>
        <w:rPr>
          <w:rFonts w:ascii="Times New Roman" w:eastAsia="Calibri" w:hAnsi="Times New Roman" w:cs="Times New Roman"/>
          <w:sz w:val="24"/>
          <w:szCs w:val="24"/>
        </w:rPr>
      </w:pPr>
      <w:r w:rsidRPr="001B0F4A">
        <w:rPr>
          <w:rFonts w:ascii="Times New Roman" w:eastAsia="Calibri" w:hAnsi="Times New Roman" w:cs="Times New Roman"/>
          <w:sz w:val="24"/>
          <w:szCs w:val="24"/>
        </w:rPr>
        <w:t>эффективного обмена личностным, жизненным и профессиональным опытом для каждого субъекта образовательной и профессиональной деятельности;</w:t>
      </w:r>
    </w:p>
    <w:p w:rsidR="001B0F4A" w:rsidRPr="001B0F4A" w:rsidRDefault="001B0F4A" w:rsidP="00415DFD">
      <w:pPr>
        <w:numPr>
          <w:ilvl w:val="0"/>
          <w:numId w:val="53"/>
        </w:numPr>
        <w:tabs>
          <w:tab w:val="left" w:pos="176"/>
        </w:tabs>
        <w:spacing w:after="0" w:line="240" w:lineRule="auto"/>
        <w:ind w:left="0" w:firstLine="284"/>
        <w:contextualSpacing/>
        <w:jc w:val="both"/>
        <w:rPr>
          <w:rFonts w:ascii="Times New Roman" w:eastAsia="Calibri" w:hAnsi="Times New Roman" w:cs="Times New Roman"/>
          <w:sz w:val="24"/>
          <w:szCs w:val="24"/>
        </w:rPr>
      </w:pPr>
      <w:r w:rsidRPr="001B0F4A">
        <w:rPr>
          <w:rFonts w:ascii="Times New Roman" w:eastAsia="Calibri" w:hAnsi="Times New Roman" w:cs="Times New Roman"/>
          <w:sz w:val="24"/>
          <w:szCs w:val="24"/>
        </w:rPr>
        <w:t>повышения теоретической и психолого-педагогической подготовки молодого специалиста;</w:t>
      </w:r>
    </w:p>
    <w:p w:rsidR="001B0F4A" w:rsidRPr="00863142" w:rsidRDefault="001B0F4A" w:rsidP="00863142">
      <w:pPr>
        <w:tabs>
          <w:tab w:val="left" w:pos="426"/>
          <w:tab w:val="left" w:pos="851"/>
        </w:tabs>
        <w:spacing w:after="0" w:line="240" w:lineRule="auto"/>
        <w:jc w:val="both"/>
        <w:rPr>
          <w:rFonts w:ascii="Times New Roman" w:eastAsia="Times New Roman" w:hAnsi="Times New Roman" w:cs="Times New Roman"/>
          <w:bCs/>
          <w:sz w:val="24"/>
          <w:szCs w:val="24"/>
          <w:lang w:eastAsia="ru-RU"/>
        </w:rPr>
      </w:pPr>
      <w:r w:rsidRPr="00863142">
        <w:rPr>
          <w:rFonts w:ascii="Times New Roman" w:eastAsia="Calibri" w:hAnsi="Times New Roman" w:cs="Times New Roman"/>
          <w:sz w:val="24"/>
          <w:szCs w:val="24"/>
        </w:rPr>
        <w:t>увеличение числа закрепившихся в профессии педагогических кадров.</w:t>
      </w:r>
    </w:p>
    <w:p w:rsidR="001B0F4A" w:rsidRPr="00863142" w:rsidRDefault="001260F3" w:rsidP="00863142">
      <w:pPr>
        <w:tabs>
          <w:tab w:val="left" w:pos="426"/>
          <w:tab w:val="left" w:pos="851"/>
        </w:tabs>
        <w:spacing w:after="0" w:line="240" w:lineRule="auto"/>
        <w:jc w:val="both"/>
        <w:rPr>
          <w:rFonts w:ascii="Times New Roman" w:eastAsia="Calibri" w:hAnsi="Times New Roman" w:cs="Times New Roman"/>
          <w:b/>
          <w:sz w:val="24"/>
          <w:szCs w:val="24"/>
        </w:rPr>
      </w:pPr>
      <w:r w:rsidRPr="001260F3">
        <w:rPr>
          <w:rFonts w:ascii="Times New Roman" w:hAnsi="Times New Roman" w:cs="Times New Roman"/>
          <w:noProof/>
          <w:lang w:eastAsia="ru-RU"/>
        </w:rPr>
        <w:lastRenderedPageBreak/>
        <mc:AlternateContent>
          <mc:Choice Requires="wps">
            <w:drawing>
              <wp:anchor distT="0" distB="0" distL="114300" distR="114300" simplePos="0" relativeHeight="252092416" behindDoc="1" locked="0" layoutInCell="0" allowOverlap="1" wp14:anchorId="5CD58448" wp14:editId="0640A975">
                <wp:simplePos x="0" y="0"/>
                <wp:positionH relativeFrom="page">
                  <wp:posOffset>196850</wp:posOffset>
                </wp:positionH>
                <wp:positionV relativeFrom="page">
                  <wp:posOffset>262255</wp:posOffset>
                </wp:positionV>
                <wp:extent cx="1190625" cy="7277100"/>
                <wp:effectExtent l="666750" t="762000" r="28575" b="19050"/>
                <wp:wrapSquare wrapText="bothSides"/>
                <wp:docPr id="54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260F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260F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1260F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1260F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2" o:spid="_x0000_s1091" style="position:absolute;left:0;text-align:left;margin-left:15.5pt;margin-top:20.65pt;width:93.75pt;height:573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FHQwMAAO4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260F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260F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1260F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1260F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1B0F4A" w:rsidRPr="00863142">
        <w:rPr>
          <w:rFonts w:ascii="Times New Roman" w:eastAsia="Calibri" w:hAnsi="Times New Roman" w:cs="Times New Roman"/>
          <w:b/>
          <w:sz w:val="24"/>
          <w:szCs w:val="24"/>
        </w:rPr>
        <w:t>Направление «Педагогическое мастерство»</w:t>
      </w:r>
      <w:r w:rsidR="00863142" w:rsidRPr="00863142">
        <w:rPr>
          <w:rFonts w:ascii="Times New Roman" w:eastAsia="Calibri" w:hAnsi="Times New Roman" w:cs="Times New Roman"/>
          <w:b/>
          <w:sz w:val="24"/>
          <w:szCs w:val="24"/>
        </w:rPr>
        <w:t>:</w:t>
      </w:r>
    </w:p>
    <w:p w:rsidR="00863142" w:rsidRDefault="00863142" w:rsidP="00415DFD">
      <w:pPr>
        <w:pStyle w:val="a7"/>
        <w:numPr>
          <w:ilvl w:val="0"/>
          <w:numId w:val="57"/>
        </w:numPr>
        <w:tabs>
          <w:tab w:val="left" w:pos="180"/>
          <w:tab w:val="left" w:pos="330"/>
        </w:tabs>
        <w:spacing w:after="0" w:line="240" w:lineRule="auto"/>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Создать организационно-управленческие условия, обеспечивающие непрерывное образование и профессиональный рост педагогических работников колледжа через персонифицированное повышение квалификации, позволяющее обеспечить непрерывный профессиональный рост педагога в зависимости от выявленных профессиональных дефицитов.</w:t>
      </w:r>
    </w:p>
    <w:p w:rsidR="00863142" w:rsidRPr="00863142" w:rsidRDefault="00863142" w:rsidP="00415DFD">
      <w:pPr>
        <w:pStyle w:val="a7"/>
        <w:numPr>
          <w:ilvl w:val="0"/>
          <w:numId w:val="57"/>
        </w:numPr>
        <w:tabs>
          <w:tab w:val="left" w:pos="180"/>
          <w:tab w:val="left" w:pos="330"/>
        </w:tabs>
        <w:spacing w:after="0" w:line="240" w:lineRule="auto"/>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Разработать механизмы мотивации педагогов к повышению качества работы и непрерывному профессиональному развитию.</w:t>
      </w:r>
    </w:p>
    <w:p w:rsidR="00863142" w:rsidRPr="00863142" w:rsidRDefault="00863142" w:rsidP="00863142">
      <w:pPr>
        <w:tabs>
          <w:tab w:val="left" w:pos="180"/>
          <w:tab w:val="left" w:pos="330"/>
        </w:tabs>
        <w:spacing w:after="0" w:line="240" w:lineRule="auto"/>
        <w:ind w:firstLine="108"/>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 xml:space="preserve">Создать условия </w:t>
      </w:r>
      <w:proofErr w:type="gramStart"/>
      <w:r w:rsidRPr="00863142">
        <w:rPr>
          <w:rFonts w:ascii="Times New Roman" w:eastAsia="Calibri" w:hAnsi="Times New Roman" w:cs="Times New Roman"/>
          <w:sz w:val="24"/>
          <w:szCs w:val="24"/>
        </w:rPr>
        <w:t>для</w:t>
      </w:r>
      <w:proofErr w:type="gramEnd"/>
      <w:r w:rsidRPr="00863142">
        <w:rPr>
          <w:rFonts w:ascii="Times New Roman" w:eastAsia="Calibri" w:hAnsi="Times New Roman" w:cs="Times New Roman"/>
          <w:sz w:val="24"/>
          <w:szCs w:val="24"/>
        </w:rPr>
        <w:t>:</w:t>
      </w:r>
    </w:p>
    <w:p w:rsidR="00863142" w:rsidRPr="00863142" w:rsidRDefault="00863142" w:rsidP="00415DFD">
      <w:pPr>
        <w:numPr>
          <w:ilvl w:val="0"/>
          <w:numId w:val="54"/>
        </w:numPr>
        <w:tabs>
          <w:tab w:val="left" w:pos="180"/>
          <w:tab w:val="left" w:pos="330"/>
        </w:tabs>
        <w:spacing w:after="0" w:line="240" w:lineRule="auto"/>
        <w:ind w:left="0" w:firstLine="284"/>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участия педагогических работников в профессиональных ассоциациях, программах обмена опытом и лучшими практиками в рамках «горизонтального обучения»;</w:t>
      </w:r>
    </w:p>
    <w:p w:rsidR="00863142" w:rsidRDefault="00863142" w:rsidP="00415DFD">
      <w:pPr>
        <w:numPr>
          <w:ilvl w:val="0"/>
          <w:numId w:val="54"/>
        </w:numPr>
        <w:tabs>
          <w:tab w:val="left" w:pos="180"/>
          <w:tab w:val="left" w:pos="330"/>
        </w:tabs>
        <w:spacing w:after="0" w:line="240" w:lineRule="auto"/>
        <w:ind w:left="0" w:firstLine="284"/>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самореализации педагогов через публикации, конкурсную и методическую, исследовательскую деятельность, распространение педагогического опыта;</w:t>
      </w:r>
    </w:p>
    <w:p w:rsidR="00863142" w:rsidRPr="001E67C8" w:rsidRDefault="00863142" w:rsidP="00863142">
      <w:pPr>
        <w:numPr>
          <w:ilvl w:val="0"/>
          <w:numId w:val="54"/>
        </w:numPr>
        <w:tabs>
          <w:tab w:val="left" w:pos="180"/>
          <w:tab w:val="left" w:pos="330"/>
        </w:tabs>
        <w:spacing w:after="0" w:line="240" w:lineRule="auto"/>
        <w:ind w:left="0" w:firstLine="284"/>
        <w:contextualSpacing/>
        <w:jc w:val="both"/>
        <w:rPr>
          <w:rFonts w:ascii="Times New Roman" w:eastAsia="Calibri" w:hAnsi="Times New Roman" w:cs="Times New Roman"/>
          <w:sz w:val="24"/>
          <w:szCs w:val="24"/>
        </w:rPr>
      </w:pPr>
      <w:r w:rsidRPr="001E67C8">
        <w:rPr>
          <w:rFonts w:ascii="Times New Roman" w:eastAsia="Calibri" w:hAnsi="Times New Roman" w:cs="Times New Roman"/>
          <w:sz w:val="24"/>
          <w:szCs w:val="24"/>
        </w:rPr>
        <w:t>развития механизмов продуктивного взаимодействия колледжа с образовательными организациями и социальными партнерами в рамках осуществления образовательной, методической, просветительской, профориентационной и воспитательной деятельности.</w:t>
      </w:r>
    </w:p>
    <w:p w:rsidR="00571304" w:rsidRPr="00571304" w:rsidRDefault="00571304" w:rsidP="00863142">
      <w:pPr>
        <w:tabs>
          <w:tab w:val="left" w:pos="426"/>
          <w:tab w:val="left" w:pos="851"/>
        </w:tabs>
        <w:spacing w:after="0" w:line="240" w:lineRule="auto"/>
        <w:jc w:val="both"/>
        <w:rPr>
          <w:rFonts w:ascii="Times New Roman" w:eastAsia="Times New Roman" w:hAnsi="Times New Roman" w:cs="Times New Roman"/>
          <w:bCs/>
          <w:sz w:val="24"/>
          <w:szCs w:val="24"/>
          <w:lang w:eastAsia="ru-RU"/>
        </w:rPr>
      </w:pPr>
      <w:r w:rsidRPr="00863142">
        <w:rPr>
          <w:rFonts w:ascii="Times New Roman" w:eastAsia="Times New Roman" w:hAnsi="Times New Roman" w:cs="Times New Roman"/>
          <w:b/>
          <w:bCs/>
          <w:sz w:val="24"/>
          <w:szCs w:val="24"/>
          <w:lang w:eastAsia="ru-RU"/>
        </w:rPr>
        <w:t>Из 13 показателей</w:t>
      </w:r>
      <w:r w:rsidRPr="00863142">
        <w:rPr>
          <w:rFonts w:ascii="Times New Roman" w:eastAsia="Times New Roman" w:hAnsi="Times New Roman" w:cs="Times New Roman"/>
          <w:bCs/>
          <w:sz w:val="24"/>
          <w:szCs w:val="24"/>
          <w:lang w:eastAsia="ru-RU"/>
        </w:rPr>
        <w:t xml:space="preserve"> непосредственных результатов, заявленных</w:t>
      </w:r>
      <w:r w:rsidRPr="00571304">
        <w:rPr>
          <w:rFonts w:ascii="Times New Roman" w:eastAsia="Times New Roman" w:hAnsi="Times New Roman" w:cs="Times New Roman"/>
          <w:bCs/>
          <w:sz w:val="24"/>
          <w:szCs w:val="24"/>
          <w:lang w:eastAsia="ru-RU"/>
        </w:rPr>
        <w:t xml:space="preserve"> в </w:t>
      </w:r>
      <w:r w:rsidRPr="00863142">
        <w:rPr>
          <w:rFonts w:ascii="Times New Roman" w:eastAsia="Times New Roman" w:hAnsi="Times New Roman" w:cs="Times New Roman"/>
          <w:b/>
          <w:bCs/>
          <w:sz w:val="24"/>
          <w:szCs w:val="24"/>
          <w:lang w:eastAsia="ru-RU"/>
        </w:rPr>
        <w:t>проекте «Современный педагог»</w:t>
      </w:r>
      <w:r w:rsidRPr="00571304">
        <w:rPr>
          <w:rFonts w:ascii="Times New Roman" w:eastAsia="Times New Roman" w:hAnsi="Times New Roman" w:cs="Times New Roman"/>
          <w:bCs/>
          <w:sz w:val="24"/>
          <w:szCs w:val="24"/>
          <w:lang w:eastAsia="ru-RU"/>
        </w:rPr>
        <w:t xml:space="preserve"> Программы развития</w:t>
      </w:r>
      <w:r w:rsidRPr="00571304">
        <w:rPr>
          <w:rFonts w:ascii="Times New Roman" w:eastAsia="Calibri" w:hAnsi="Times New Roman" w:cs="Times New Roman"/>
          <w:sz w:val="24"/>
          <w:szCs w:val="24"/>
        </w:rPr>
        <w:t xml:space="preserve"> </w:t>
      </w:r>
      <w:r w:rsidRPr="00571304">
        <w:rPr>
          <w:rFonts w:ascii="Times New Roman" w:eastAsia="Times New Roman" w:hAnsi="Times New Roman" w:cs="Times New Roman"/>
          <w:bCs/>
          <w:sz w:val="24"/>
          <w:szCs w:val="24"/>
          <w:lang w:eastAsia="ru-RU"/>
        </w:rPr>
        <w:t xml:space="preserve">БУ «Сургутский музыкальный колледж» на 2021-2025 годы по состоянию </w:t>
      </w:r>
      <w:proofErr w:type="gramStart"/>
      <w:r w:rsidRPr="00571304">
        <w:rPr>
          <w:rFonts w:ascii="Times New Roman" w:eastAsia="Times New Roman" w:hAnsi="Times New Roman" w:cs="Times New Roman"/>
          <w:bCs/>
          <w:sz w:val="24"/>
          <w:szCs w:val="24"/>
          <w:lang w:eastAsia="ru-RU"/>
        </w:rPr>
        <w:t>на конец</w:t>
      </w:r>
      <w:proofErr w:type="gramEnd"/>
      <w:r w:rsidRPr="00571304">
        <w:rPr>
          <w:rFonts w:ascii="Times New Roman" w:eastAsia="Times New Roman" w:hAnsi="Times New Roman" w:cs="Times New Roman"/>
          <w:bCs/>
          <w:sz w:val="24"/>
          <w:szCs w:val="24"/>
          <w:lang w:eastAsia="ru-RU"/>
        </w:rPr>
        <w:t xml:space="preserve"> 1 полугодия 2023 г.:</w:t>
      </w:r>
    </w:p>
    <w:p w:rsidR="00571304" w:rsidRPr="00571304" w:rsidRDefault="00571304" w:rsidP="009F43BD">
      <w:pPr>
        <w:numPr>
          <w:ilvl w:val="0"/>
          <w:numId w:val="34"/>
        </w:numPr>
        <w:shd w:val="clear" w:color="auto" w:fill="EAF1DD" w:themeFill="accent3" w:themeFillTint="33"/>
        <w:tabs>
          <w:tab w:val="left" w:pos="426"/>
          <w:tab w:val="left" w:pos="851"/>
        </w:tabs>
        <w:spacing w:after="0" w:line="240" w:lineRule="auto"/>
        <w:contextualSpacing/>
        <w:jc w:val="both"/>
        <w:rPr>
          <w:rFonts w:ascii="Times New Roman" w:eastAsia="Times New Roman" w:hAnsi="Times New Roman" w:cs="Times New Roman"/>
          <w:sz w:val="24"/>
          <w:szCs w:val="24"/>
          <w:lang w:eastAsia="ru-RU"/>
        </w:rPr>
      </w:pPr>
      <w:r w:rsidRPr="00571304">
        <w:rPr>
          <w:rFonts w:ascii="Times New Roman" w:eastAsia="Calibri" w:hAnsi="Times New Roman" w:cs="Times New Roman"/>
          <w:b/>
          <w:sz w:val="24"/>
          <w:szCs w:val="24"/>
        </w:rPr>
        <w:t>100 % исполнение достигнуто по 1 показателю</w:t>
      </w:r>
      <w:r w:rsidRPr="00571304">
        <w:rPr>
          <w:rFonts w:ascii="Times New Roman" w:eastAsia="Calibri" w:hAnsi="Times New Roman" w:cs="Times New Roman"/>
          <w:sz w:val="24"/>
          <w:szCs w:val="24"/>
        </w:rPr>
        <w:t xml:space="preserve"> </w:t>
      </w:r>
      <w:r w:rsidRPr="00571304">
        <w:rPr>
          <w:rFonts w:ascii="Times New Roman" w:eastAsia="Calibri" w:hAnsi="Times New Roman" w:cs="Times New Roman"/>
          <w:b/>
          <w:sz w:val="24"/>
          <w:szCs w:val="24"/>
        </w:rPr>
        <w:t>(7%):</w:t>
      </w:r>
      <w:r w:rsidRPr="00571304">
        <w:rPr>
          <w:rFonts w:ascii="Times New Roman" w:hAnsi="Times New Roman" w:cs="Times New Roman"/>
          <w:sz w:val="24"/>
          <w:szCs w:val="24"/>
        </w:rPr>
        <w:t xml:space="preserve"> </w:t>
      </w:r>
      <w:r w:rsidR="005E61BF" w:rsidRPr="005E61BF">
        <w:rPr>
          <w:rFonts w:ascii="Times New Roman" w:hAnsi="Times New Roman" w:cs="Times New Roman"/>
          <w:b/>
          <w:sz w:val="24"/>
          <w:szCs w:val="24"/>
        </w:rPr>
        <w:t>1)</w:t>
      </w:r>
      <w:r w:rsidR="005E61BF">
        <w:rPr>
          <w:rFonts w:ascii="Times New Roman" w:eastAsia="Calibri" w:hAnsi="Times New Roman" w:cs="Times New Roman"/>
          <w:sz w:val="24"/>
          <w:szCs w:val="24"/>
        </w:rPr>
        <w:t>Д</w:t>
      </w:r>
      <w:r w:rsidRPr="00571304">
        <w:rPr>
          <w:rFonts w:ascii="Times New Roman" w:eastAsia="Calibri" w:hAnsi="Times New Roman" w:cs="Times New Roman"/>
          <w:sz w:val="24"/>
          <w:szCs w:val="24"/>
        </w:rPr>
        <w:t>оля педагогических работников, задействованных в программе профориентационной деятельности к общему количеству педагогических работников колледжа</w:t>
      </w:r>
      <w:r w:rsidR="00863142">
        <w:rPr>
          <w:rFonts w:ascii="Times New Roman" w:eastAsia="Calibri" w:hAnsi="Times New Roman" w:cs="Times New Roman"/>
          <w:sz w:val="24"/>
          <w:szCs w:val="24"/>
        </w:rPr>
        <w:t>.</w:t>
      </w:r>
    </w:p>
    <w:p w:rsidR="00571304" w:rsidRPr="00571304" w:rsidRDefault="00571304" w:rsidP="009F43BD">
      <w:pPr>
        <w:numPr>
          <w:ilvl w:val="0"/>
          <w:numId w:val="34"/>
        </w:numPr>
        <w:shd w:val="clear" w:color="auto" w:fill="EAF1DD" w:themeFill="accent3" w:themeFillTint="33"/>
        <w:tabs>
          <w:tab w:val="left" w:pos="426"/>
          <w:tab w:val="left" w:pos="851"/>
        </w:tabs>
        <w:spacing w:after="0" w:line="240" w:lineRule="auto"/>
        <w:contextualSpacing/>
        <w:jc w:val="both"/>
        <w:rPr>
          <w:rFonts w:ascii="Times New Roman" w:eastAsia="Times New Roman" w:hAnsi="Times New Roman" w:cs="Times New Roman"/>
          <w:sz w:val="24"/>
          <w:szCs w:val="24"/>
          <w:lang w:eastAsia="ru-RU"/>
        </w:rPr>
      </w:pPr>
      <w:r w:rsidRPr="00571304">
        <w:rPr>
          <w:rFonts w:ascii="Times New Roman" w:eastAsia="Calibri" w:hAnsi="Times New Roman" w:cs="Times New Roman"/>
          <w:sz w:val="24"/>
          <w:szCs w:val="24"/>
        </w:rPr>
        <w:t xml:space="preserve"> </w:t>
      </w:r>
      <w:r w:rsidRPr="00571304">
        <w:rPr>
          <w:rFonts w:ascii="Times New Roman" w:eastAsia="Times New Roman" w:hAnsi="Times New Roman" w:cs="Times New Roman"/>
          <w:b/>
          <w:sz w:val="24"/>
          <w:szCs w:val="24"/>
          <w:lang w:eastAsia="ru-RU"/>
        </w:rPr>
        <w:t xml:space="preserve">достигнуты с превышением 11 показателей (85%): </w:t>
      </w:r>
      <w:r w:rsidR="005E61BF" w:rsidRPr="005E61BF">
        <w:rPr>
          <w:rFonts w:ascii="Times New Roman" w:eastAsia="Times New Roman" w:hAnsi="Times New Roman" w:cs="Times New Roman"/>
          <w:b/>
          <w:sz w:val="24"/>
          <w:szCs w:val="24"/>
          <w:lang w:eastAsia="ru-RU"/>
        </w:rPr>
        <w:t>1)</w:t>
      </w:r>
      <w:r w:rsidR="005E61BF">
        <w:rPr>
          <w:rFonts w:ascii="Times New Roman" w:eastAsia="Times New Roman" w:hAnsi="Times New Roman" w:cs="Times New Roman"/>
          <w:sz w:val="24"/>
          <w:szCs w:val="24"/>
          <w:lang w:eastAsia="ru-RU"/>
        </w:rPr>
        <w:t>Д</w:t>
      </w:r>
      <w:r w:rsidRPr="00571304">
        <w:rPr>
          <w:rFonts w:ascii="Times New Roman" w:eastAsia="Times New Roman" w:hAnsi="Times New Roman" w:cs="Times New Roman"/>
          <w:sz w:val="24"/>
          <w:szCs w:val="24"/>
          <w:lang w:eastAsia="ru-RU"/>
        </w:rPr>
        <w:t>оля преподавателей - молодых специалистов (с опытом работы от 0 до 3 лет), вошедших в программы наставничества в роли наставляемого</w:t>
      </w:r>
      <w:r w:rsidR="005E61BF">
        <w:rPr>
          <w:rFonts w:ascii="Times New Roman" w:eastAsia="Times New Roman" w:hAnsi="Times New Roman" w:cs="Times New Roman"/>
          <w:sz w:val="24"/>
          <w:szCs w:val="24"/>
          <w:lang w:eastAsia="ru-RU"/>
        </w:rPr>
        <w:t xml:space="preserve">; </w:t>
      </w:r>
      <w:r w:rsidR="005E61BF" w:rsidRPr="005E61BF">
        <w:rPr>
          <w:rFonts w:ascii="Times New Roman" w:eastAsia="Times New Roman" w:hAnsi="Times New Roman" w:cs="Times New Roman"/>
          <w:b/>
          <w:sz w:val="24"/>
          <w:szCs w:val="24"/>
          <w:lang w:eastAsia="ru-RU"/>
        </w:rPr>
        <w:t>2)</w:t>
      </w:r>
      <w:r w:rsidR="005E61BF">
        <w:rPr>
          <w:rFonts w:ascii="Times New Roman" w:eastAsia="Times New Roman" w:hAnsi="Times New Roman" w:cs="Times New Roman"/>
          <w:sz w:val="24"/>
          <w:szCs w:val="24"/>
          <w:lang w:eastAsia="ru-RU"/>
        </w:rPr>
        <w:t xml:space="preserve"> </w:t>
      </w:r>
      <w:r w:rsidRPr="00571304">
        <w:rPr>
          <w:rFonts w:ascii="Times New Roman" w:eastAsia="Times New Roman" w:hAnsi="Times New Roman" w:cs="Times New Roman"/>
          <w:sz w:val="24"/>
          <w:szCs w:val="24"/>
          <w:lang w:eastAsia="ru-RU"/>
        </w:rPr>
        <w:t>Доля преподавателей в возрасте до 35 лет, вовлеченных в различные формы поддержки и сопровождения в первые три года работы</w:t>
      </w:r>
      <w:r w:rsidR="005E61BF">
        <w:rPr>
          <w:rFonts w:ascii="Times New Roman" w:eastAsia="Times New Roman" w:hAnsi="Times New Roman" w:cs="Times New Roman"/>
          <w:sz w:val="24"/>
          <w:szCs w:val="24"/>
          <w:lang w:eastAsia="ru-RU"/>
        </w:rPr>
        <w:t xml:space="preserve">; </w:t>
      </w:r>
      <w:proofErr w:type="gramStart"/>
      <w:r w:rsidR="005E61BF" w:rsidRPr="005E61BF">
        <w:rPr>
          <w:rFonts w:ascii="Times New Roman" w:eastAsia="Times New Roman" w:hAnsi="Times New Roman" w:cs="Times New Roman"/>
          <w:b/>
          <w:sz w:val="24"/>
          <w:szCs w:val="24"/>
          <w:lang w:eastAsia="ru-RU"/>
        </w:rPr>
        <w:t>3)</w:t>
      </w:r>
      <w:r w:rsidRPr="00571304">
        <w:rPr>
          <w:rFonts w:ascii="Times New Roman" w:eastAsia="Times New Roman" w:hAnsi="Times New Roman" w:cs="Times New Roman"/>
          <w:sz w:val="24"/>
          <w:szCs w:val="24"/>
          <w:lang w:eastAsia="ru-RU"/>
        </w:rPr>
        <w:t>Уровень удовлетворенности наставляемых участием в программах наставничества, % (опросный) (отношение количества наставляемых, удовлетворенных участием в программах наставничества, к общему количеству наставляемых, принявших участие в программах наставничества</w:t>
      </w:r>
      <w:r w:rsidR="005E61BF">
        <w:rPr>
          <w:rFonts w:ascii="Times New Roman" w:eastAsia="Times New Roman" w:hAnsi="Times New Roman" w:cs="Times New Roman"/>
          <w:sz w:val="24"/>
          <w:szCs w:val="24"/>
          <w:lang w:eastAsia="ru-RU"/>
        </w:rPr>
        <w:t>;</w:t>
      </w:r>
      <w:proofErr w:type="gramEnd"/>
    </w:p>
    <w:p w:rsidR="00571304" w:rsidRPr="00571304" w:rsidRDefault="005E61BF" w:rsidP="009F43BD">
      <w:pPr>
        <w:shd w:val="clear" w:color="auto" w:fill="EAF1DD" w:themeFill="accent3" w:themeFillTint="33"/>
        <w:tabs>
          <w:tab w:val="left" w:pos="426"/>
          <w:tab w:val="left" w:pos="851"/>
        </w:tabs>
        <w:spacing w:after="0" w:line="240" w:lineRule="auto"/>
        <w:contextualSpacing/>
        <w:jc w:val="both"/>
        <w:rPr>
          <w:rFonts w:ascii="Times New Roman" w:eastAsia="Times New Roman" w:hAnsi="Times New Roman" w:cs="Times New Roman"/>
          <w:sz w:val="24"/>
          <w:szCs w:val="24"/>
          <w:lang w:eastAsia="ru-RU"/>
        </w:rPr>
      </w:pPr>
      <w:proofErr w:type="gramStart"/>
      <w:r w:rsidRPr="005E61BF">
        <w:rPr>
          <w:rFonts w:ascii="Times New Roman" w:eastAsia="Times New Roman" w:hAnsi="Times New Roman" w:cs="Times New Roman"/>
          <w:b/>
          <w:sz w:val="24"/>
          <w:szCs w:val="24"/>
          <w:lang w:eastAsia="ru-RU"/>
        </w:rPr>
        <w:t>4)</w:t>
      </w:r>
      <w:r w:rsidR="00571304" w:rsidRPr="00571304">
        <w:rPr>
          <w:rFonts w:ascii="Times New Roman" w:eastAsia="Times New Roman" w:hAnsi="Times New Roman" w:cs="Times New Roman"/>
          <w:sz w:val="24"/>
          <w:szCs w:val="24"/>
          <w:lang w:eastAsia="ru-RU"/>
        </w:rPr>
        <w:t>Уровень удовлетворенности наставников участием в программах наставничества, % (опросный) (отношение количества наставников, удовлетворенных участием в программах наставничества, к общему количеству наставников, принявших участие в программах наставничества</w:t>
      </w:r>
      <w:r>
        <w:rPr>
          <w:rFonts w:ascii="Times New Roman" w:eastAsia="Times New Roman" w:hAnsi="Times New Roman" w:cs="Times New Roman"/>
          <w:sz w:val="24"/>
          <w:szCs w:val="24"/>
          <w:lang w:eastAsia="ru-RU"/>
        </w:rPr>
        <w:t xml:space="preserve">; </w:t>
      </w:r>
      <w:r w:rsidRPr="005E61BF">
        <w:rPr>
          <w:rFonts w:ascii="Times New Roman" w:eastAsia="Times New Roman" w:hAnsi="Times New Roman" w:cs="Times New Roman"/>
          <w:b/>
          <w:sz w:val="24"/>
          <w:szCs w:val="24"/>
          <w:lang w:eastAsia="ru-RU"/>
        </w:rPr>
        <w:t>5)</w:t>
      </w:r>
      <w:r w:rsidR="00571304" w:rsidRPr="00571304">
        <w:rPr>
          <w:rFonts w:ascii="Times New Roman" w:eastAsia="Times New Roman" w:hAnsi="Times New Roman" w:cs="Times New Roman"/>
          <w:sz w:val="24"/>
          <w:szCs w:val="24"/>
          <w:lang w:eastAsia="ru-RU"/>
        </w:rPr>
        <w:t>Доля преподавателей, повысивших уровень профессионального мастерства в формате модели персонифицированного повышения квалификации</w:t>
      </w:r>
      <w:r>
        <w:rPr>
          <w:rFonts w:ascii="Times New Roman" w:eastAsia="Times New Roman" w:hAnsi="Times New Roman" w:cs="Times New Roman"/>
          <w:sz w:val="24"/>
          <w:szCs w:val="24"/>
          <w:lang w:eastAsia="ru-RU"/>
        </w:rPr>
        <w:t xml:space="preserve">; </w:t>
      </w:r>
      <w:r w:rsidRPr="005E61BF">
        <w:rPr>
          <w:rFonts w:ascii="Times New Roman" w:eastAsia="Times New Roman" w:hAnsi="Times New Roman" w:cs="Times New Roman"/>
          <w:b/>
          <w:sz w:val="24"/>
          <w:szCs w:val="24"/>
          <w:lang w:eastAsia="ru-RU"/>
        </w:rPr>
        <w:t>6)</w:t>
      </w:r>
      <w:r w:rsidR="00571304" w:rsidRPr="00571304">
        <w:rPr>
          <w:rFonts w:ascii="Times New Roman" w:eastAsia="Times New Roman" w:hAnsi="Times New Roman" w:cs="Times New Roman"/>
          <w:sz w:val="24"/>
          <w:szCs w:val="24"/>
          <w:lang w:eastAsia="ru-RU"/>
        </w:rPr>
        <w:t>Доля педагогических работников с высшей и первой квалификационной категорией</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Pr="005E61BF">
        <w:rPr>
          <w:rFonts w:ascii="Times New Roman" w:eastAsia="Times New Roman" w:hAnsi="Times New Roman" w:cs="Times New Roman"/>
          <w:b/>
          <w:sz w:val="24"/>
          <w:szCs w:val="24"/>
          <w:lang w:eastAsia="ru-RU"/>
        </w:rPr>
        <w:t>7)</w:t>
      </w:r>
      <w:r w:rsidR="00571304" w:rsidRPr="00571304">
        <w:rPr>
          <w:rFonts w:ascii="Times New Roman" w:eastAsia="Times New Roman" w:hAnsi="Times New Roman" w:cs="Times New Roman"/>
          <w:sz w:val="24"/>
          <w:szCs w:val="24"/>
          <w:lang w:eastAsia="ru-RU"/>
        </w:rPr>
        <w:t>Доля педагогических работников состоящих в цифровых, сетевых профессиональных сообществах к общему количеству педагогических работников колледжа</w:t>
      </w:r>
      <w:r>
        <w:rPr>
          <w:rFonts w:ascii="Times New Roman" w:eastAsia="Times New Roman" w:hAnsi="Times New Roman" w:cs="Times New Roman"/>
          <w:sz w:val="24"/>
          <w:szCs w:val="24"/>
          <w:lang w:eastAsia="ru-RU"/>
        </w:rPr>
        <w:t xml:space="preserve">; </w:t>
      </w:r>
      <w:r w:rsidRPr="005E61BF">
        <w:rPr>
          <w:rFonts w:ascii="Times New Roman" w:eastAsia="Times New Roman" w:hAnsi="Times New Roman" w:cs="Times New Roman"/>
          <w:b/>
          <w:sz w:val="24"/>
          <w:szCs w:val="24"/>
          <w:lang w:eastAsia="ru-RU"/>
        </w:rPr>
        <w:t>8)</w:t>
      </w:r>
      <w:r w:rsidR="00571304" w:rsidRPr="00571304">
        <w:rPr>
          <w:rFonts w:ascii="Times New Roman" w:eastAsia="Times New Roman" w:hAnsi="Times New Roman" w:cs="Times New Roman"/>
          <w:sz w:val="24"/>
          <w:szCs w:val="24"/>
          <w:lang w:eastAsia="ru-RU"/>
        </w:rPr>
        <w:t>Доля педагогических работников состоящих в профессиональных сообществах в рамках «горизонтального обучения» к общему количеству педагогических работников колледжа</w:t>
      </w:r>
      <w:r>
        <w:rPr>
          <w:rFonts w:ascii="Times New Roman" w:eastAsia="Times New Roman" w:hAnsi="Times New Roman" w:cs="Times New Roman"/>
          <w:sz w:val="24"/>
          <w:szCs w:val="24"/>
          <w:lang w:eastAsia="ru-RU"/>
        </w:rPr>
        <w:t xml:space="preserve">; </w:t>
      </w:r>
      <w:proofErr w:type="gramStart"/>
      <w:r w:rsidRPr="005E61BF">
        <w:rPr>
          <w:rFonts w:ascii="Times New Roman" w:eastAsia="Times New Roman" w:hAnsi="Times New Roman" w:cs="Times New Roman"/>
          <w:b/>
          <w:sz w:val="24"/>
          <w:szCs w:val="24"/>
          <w:lang w:eastAsia="ru-RU"/>
        </w:rPr>
        <w:t>9)</w:t>
      </w:r>
      <w:r w:rsidR="00571304" w:rsidRPr="00571304">
        <w:rPr>
          <w:rFonts w:ascii="Times New Roman" w:eastAsia="Times New Roman" w:hAnsi="Times New Roman" w:cs="Times New Roman"/>
          <w:sz w:val="24"/>
          <w:szCs w:val="24"/>
          <w:lang w:eastAsia="ru-RU"/>
        </w:rPr>
        <w:t>Доля педагогических работников, ежегодно предъявляющих собственный опыт на профессиональных мероприятиях (на семинарах, научно-практических конференциях и др.) электронных и т.д.</w:t>
      </w:r>
      <w:r>
        <w:rPr>
          <w:rFonts w:ascii="Times New Roman" w:eastAsia="Times New Roman" w:hAnsi="Times New Roman" w:cs="Times New Roman"/>
          <w:sz w:val="24"/>
          <w:szCs w:val="24"/>
          <w:lang w:eastAsia="ru-RU"/>
        </w:rPr>
        <w:t xml:space="preserve">; </w:t>
      </w:r>
      <w:r w:rsidRPr="005E61BF">
        <w:rPr>
          <w:rFonts w:ascii="Times New Roman" w:eastAsia="Times New Roman" w:hAnsi="Times New Roman" w:cs="Times New Roman"/>
          <w:b/>
          <w:sz w:val="24"/>
          <w:szCs w:val="24"/>
          <w:lang w:eastAsia="ru-RU"/>
        </w:rPr>
        <w:t>10)</w:t>
      </w:r>
      <w:r w:rsidR="00571304" w:rsidRPr="00571304">
        <w:rPr>
          <w:rFonts w:ascii="Times New Roman" w:eastAsia="Times New Roman" w:hAnsi="Times New Roman" w:cs="Times New Roman"/>
          <w:sz w:val="24"/>
          <w:szCs w:val="24"/>
          <w:lang w:eastAsia="ru-RU"/>
        </w:rPr>
        <w:t>Доля педагогических работников, задействованных в программе профориентационной деятельности к общему количеству педагогических работников колледжа</w:t>
      </w:r>
      <w:r>
        <w:rPr>
          <w:rFonts w:ascii="Times New Roman" w:eastAsia="Times New Roman" w:hAnsi="Times New Roman" w:cs="Times New Roman"/>
          <w:sz w:val="24"/>
          <w:szCs w:val="24"/>
          <w:lang w:eastAsia="ru-RU"/>
        </w:rPr>
        <w:t xml:space="preserve">; </w:t>
      </w:r>
      <w:r w:rsidRPr="005E61BF">
        <w:rPr>
          <w:rFonts w:ascii="Times New Roman" w:eastAsia="Times New Roman" w:hAnsi="Times New Roman" w:cs="Times New Roman"/>
          <w:b/>
          <w:sz w:val="24"/>
          <w:szCs w:val="24"/>
          <w:lang w:eastAsia="ru-RU"/>
        </w:rPr>
        <w:t>11)</w:t>
      </w:r>
      <w:r w:rsidR="00571304" w:rsidRPr="00571304">
        <w:rPr>
          <w:rFonts w:ascii="Times New Roman" w:eastAsia="Times New Roman" w:hAnsi="Times New Roman" w:cs="Times New Roman"/>
          <w:sz w:val="24"/>
          <w:szCs w:val="24"/>
          <w:lang w:eastAsia="ru-RU"/>
        </w:rPr>
        <w:t xml:space="preserve">Доля педагогических </w:t>
      </w:r>
      <w:r w:rsidR="00571304" w:rsidRPr="00571304">
        <w:rPr>
          <w:rFonts w:ascii="Times New Roman" w:eastAsia="Times New Roman" w:hAnsi="Times New Roman" w:cs="Times New Roman"/>
          <w:sz w:val="24"/>
          <w:szCs w:val="24"/>
          <w:lang w:eastAsia="ru-RU"/>
        </w:rPr>
        <w:lastRenderedPageBreak/>
        <w:t>работников, имеющих почетные звания, звания лауреатов международных и всероссийских конкурсов, ведомственные награды в общей численности педагогических работников</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00571304" w:rsidRPr="00571304">
        <w:rPr>
          <w:rFonts w:ascii="Times New Roman" w:hAnsi="Times New Roman" w:cs="Times New Roman"/>
          <w:sz w:val="24"/>
          <w:szCs w:val="24"/>
        </w:rPr>
        <w:t>Показатели превышены за счет создания организационно-управленческих условий, обеспечивающих непрерывное образование и профессиональный рост педагогических работников колледжа.</w:t>
      </w:r>
    </w:p>
    <w:p w:rsidR="00CF4374" w:rsidRPr="00CF4374" w:rsidRDefault="00571304" w:rsidP="009F43BD">
      <w:pPr>
        <w:numPr>
          <w:ilvl w:val="0"/>
          <w:numId w:val="34"/>
        </w:numPr>
        <w:shd w:val="clear" w:color="auto" w:fill="FEE4D8"/>
        <w:tabs>
          <w:tab w:val="left" w:pos="426"/>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571304">
        <w:rPr>
          <w:rFonts w:ascii="Times New Roman" w:eastAsia="Times New Roman" w:hAnsi="Times New Roman" w:cs="Times New Roman"/>
          <w:b/>
          <w:sz w:val="24"/>
          <w:szCs w:val="24"/>
          <w:lang w:eastAsia="ru-RU"/>
        </w:rPr>
        <w:t>не достигнуты в 2023 году результаты по 1 показателю (</w:t>
      </w:r>
      <w:r w:rsidRPr="00571304">
        <w:rPr>
          <w:rFonts w:ascii="Times New Roman" w:eastAsia="Calibri" w:hAnsi="Times New Roman" w:cs="Times New Roman"/>
          <w:b/>
          <w:sz w:val="24"/>
          <w:szCs w:val="24"/>
        </w:rPr>
        <w:t>7%)</w:t>
      </w:r>
      <w:r w:rsidRPr="00571304">
        <w:rPr>
          <w:rFonts w:ascii="Times New Roman" w:eastAsia="Times New Roman" w:hAnsi="Times New Roman" w:cs="Times New Roman"/>
          <w:b/>
          <w:sz w:val="24"/>
          <w:szCs w:val="24"/>
          <w:lang w:eastAsia="ru-RU"/>
        </w:rPr>
        <w:t xml:space="preserve">: </w:t>
      </w:r>
      <w:r w:rsidRPr="00571304">
        <w:rPr>
          <w:rFonts w:ascii="Times New Roman" w:eastAsia="Times New Roman" w:hAnsi="Times New Roman" w:cs="Times New Roman"/>
          <w:sz w:val="24"/>
          <w:szCs w:val="24"/>
          <w:lang w:eastAsia="ru-RU"/>
        </w:rPr>
        <w:t>1)</w:t>
      </w:r>
      <w:r w:rsidR="005E61BF">
        <w:rPr>
          <w:rFonts w:ascii="Times New Roman" w:eastAsia="Times New Roman" w:hAnsi="Times New Roman" w:cs="Times New Roman"/>
          <w:sz w:val="24"/>
          <w:szCs w:val="24"/>
          <w:lang w:eastAsia="ru-RU"/>
        </w:rPr>
        <w:t>Д</w:t>
      </w:r>
      <w:r w:rsidRPr="00571304">
        <w:rPr>
          <w:rFonts w:ascii="Times New Roman" w:eastAsia="Times New Roman" w:hAnsi="Times New Roman" w:cs="Times New Roman"/>
          <w:sz w:val="24"/>
          <w:szCs w:val="24"/>
          <w:lang w:eastAsia="ru-RU"/>
        </w:rPr>
        <w:t xml:space="preserve">оля </w:t>
      </w:r>
      <w:proofErr w:type="gramStart"/>
      <w:r w:rsidRPr="00571304">
        <w:rPr>
          <w:rFonts w:ascii="Times New Roman" w:eastAsia="Times New Roman" w:hAnsi="Times New Roman" w:cs="Times New Roman"/>
          <w:sz w:val="24"/>
          <w:szCs w:val="24"/>
          <w:lang w:eastAsia="ru-RU"/>
        </w:rPr>
        <w:t>обучающихся</w:t>
      </w:r>
      <w:proofErr w:type="gramEnd"/>
      <w:r w:rsidRPr="00571304">
        <w:rPr>
          <w:rFonts w:ascii="Times New Roman" w:eastAsia="Times New Roman" w:hAnsi="Times New Roman" w:cs="Times New Roman"/>
          <w:sz w:val="24"/>
          <w:szCs w:val="24"/>
          <w:lang w:eastAsia="ru-RU"/>
        </w:rPr>
        <w:t xml:space="preserve"> колледжа, вошедших в программы наставничества в роли наставляемого, т.к. достижение результата запланировано на 2 полугодие </w:t>
      </w:r>
      <w:r w:rsidRPr="00571304">
        <w:rPr>
          <w:rFonts w:ascii="Times New Roman" w:eastAsia="Times New Roman" w:hAnsi="Times New Roman" w:cs="Times New Roman"/>
          <w:spacing w:val="-1"/>
          <w:sz w:val="24"/>
          <w:szCs w:val="24"/>
          <w:lang w:eastAsia="ru-RU"/>
        </w:rPr>
        <w:t>2023 года.</w:t>
      </w:r>
    </w:p>
    <w:p w:rsidR="00D94A27" w:rsidRPr="005E61BF" w:rsidRDefault="008E2EE0" w:rsidP="00CF4374">
      <w:pPr>
        <w:tabs>
          <w:tab w:val="left" w:pos="426"/>
          <w:tab w:val="left" w:pos="851"/>
        </w:tabs>
        <w:spacing w:after="0" w:line="240" w:lineRule="auto"/>
        <w:contextualSpacing/>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83520" behindDoc="1" locked="0" layoutInCell="0" allowOverlap="1" wp14:anchorId="2CE22328" wp14:editId="7A6B8494">
                <wp:simplePos x="0" y="0"/>
                <wp:positionH relativeFrom="page">
                  <wp:posOffset>101600</wp:posOffset>
                </wp:positionH>
                <wp:positionV relativeFrom="page">
                  <wp:posOffset>281305</wp:posOffset>
                </wp:positionV>
                <wp:extent cx="1190625" cy="7277100"/>
                <wp:effectExtent l="666750" t="762000" r="28575" b="19050"/>
                <wp:wrapSquare wrapText="bothSides"/>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92" style="position:absolute;left:0;text-align:left;margin-left:8pt;margin-top:22.15pt;width:93.75pt;height:573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MQwMAAO4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D94A27" w:rsidRPr="00D94A27" w:rsidRDefault="003D0943" w:rsidP="003D0943">
      <w:pPr>
        <w:spacing w:after="0" w:line="240" w:lineRule="auto"/>
        <w:ind w:firstLine="709"/>
        <w:rPr>
          <w:rFonts w:ascii="Times New Roman" w:hAnsi="Times New Roman" w:cs="Times New Roman"/>
          <w:sz w:val="24"/>
          <w:szCs w:val="24"/>
        </w:rPr>
      </w:pPr>
      <w:r w:rsidRPr="003D0943">
        <w:rPr>
          <w:rFonts w:ascii="Times New Roman" w:hAnsi="Times New Roman" w:cs="Times New Roman"/>
          <w:b/>
          <w:sz w:val="24"/>
          <w:szCs w:val="24"/>
          <w:u w:val="single"/>
        </w:rPr>
        <w:t>2.Проект «Молодые профессионалы Югры</w:t>
      </w:r>
      <w:r w:rsidRPr="00DE5930">
        <w:rPr>
          <w:rFonts w:ascii="Times New Roman" w:hAnsi="Times New Roman" w:cs="Times New Roman"/>
          <w:b/>
          <w:sz w:val="24"/>
          <w:szCs w:val="24"/>
          <w:u w:val="single"/>
        </w:rPr>
        <w:t>»</w:t>
      </w:r>
      <w:r w:rsidRPr="00DE5930">
        <w:rPr>
          <w:rFonts w:ascii="Times New Roman" w:hAnsi="Times New Roman" w:cs="Times New Roman"/>
          <w:b/>
          <w:sz w:val="24"/>
          <w:szCs w:val="24"/>
        </w:rPr>
        <w:t xml:space="preserve"> </w:t>
      </w:r>
      <w:r w:rsidR="00DE5930" w:rsidRPr="00DE5930">
        <w:rPr>
          <w:rFonts w:ascii="Times New Roman" w:hAnsi="Times New Roman" w:cs="Times New Roman"/>
          <w:sz w:val="24"/>
          <w:szCs w:val="24"/>
        </w:rPr>
        <w:t>(Приложение 18</w:t>
      </w:r>
      <w:r w:rsidRPr="00DE5930">
        <w:rPr>
          <w:rFonts w:ascii="Times New Roman" w:hAnsi="Times New Roman" w:cs="Times New Roman"/>
          <w:sz w:val="24"/>
          <w:szCs w:val="24"/>
        </w:rPr>
        <w:t>)</w:t>
      </w:r>
    </w:p>
    <w:p w:rsidR="003D0943" w:rsidRDefault="003D0943" w:rsidP="003D0943">
      <w:pPr>
        <w:spacing w:after="0" w:line="240" w:lineRule="auto"/>
        <w:ind w:firstLine="709"/>
        <w:jc w:val="both"/>
        <w:rPr>
          <w:rFonts w:ascii="Times New Roman" w:eastAsia="Calibri" w:hAnsi="Times New Roman" w:cs="Times New Roman"/>
          <w:sz w:val="24"/>
          <w:szCs w:val="24"/>
        </w:rPr>
      </w:pPr>
      <w:r w:rsidRPr="00863142">
        <w:rPr>
          <w:rFonts w:ascii="Times New Roman" w:eastAsia="Calibri" w:hAnsi="Times New Roman" w:cs="Times New Roman"/>
          <w:b/>
          <w:sz w:val="24"/>
          <w:szCs w:val="24"/>
        </w:rPr>
        <w:t>Цель проекта:</w:t>
      </w:r>
      <w:r>
        <w:rPr>
          <w:rFonts w:ascii="Times New Roman" w:eastAsia="Calibri" w:hAnsi="Times New Roman" w:cs="Times New Roman"/>
          <w:sz w:val="24"/>
          <w:szCs w:val="24"/>
        </w:rPr>
        <w:t xml:space="preserve"> </w:t>
      </w:r>
      <w:r w:rsidRPr="003D0943">
        <w:rPr>
          <w:rFonts w:ascii="Times New Roman" w:eastAsia="Calibri" w:hAnsi="Times New Roman" w:cs="Times New Roman"/>
          <w:sz w:val="24"/>
          <w:szCs w:val="24"/>
        </w:rPr>
        <w:t>подготовка гармонично развитой и социально ответственной личности, способной к саморазвитию, самообразованию, инновационной деятельности на основе духовно-нравственных ценностей народов Российской Федерации, исторических и национально-культурных традиций</w:t>
      </w:r>
      <w:r w:rsidR="00863142">
        <w:rPr>
          <w:rFonts w:ascii="Times New Roman" w:eastAsia="Calibri" w:hAnsi="Times New Roman" w:cs="Times New Roman"/>
          <w:sz w:val="24"/>
          <w:szCs w:val="24"/>
        </w:rPr>
        <w:t>.</w:t>
      </w:r>
    </w:p>
    <w:p w:rsidR="00863142" w:rsidRPr="00863142" w:rsidRDefault="00863142" w:rsidP="003D0943">
      <w:pPr>
        <w:spacing w:after="0" w:line="240" w:lineRule="auto"/>
        <w:ind w:firstLine="709"/>
        <w:jc w:val="both"/>
        <w:rPr>
          <w:rFonts w:ascii="Times New Roman" w:eastAsia="Calibri" w:hAnsi="Times New Roman" w:cs="Times New Roman"/>
          <w:b/>
          <w:sz w:val="24"/>
          <w:szCs w:val="24"/>
        </w:rPr>
      </w:pPr>
      <w:r w:rsidRPr="00863142">
        <w:rPr>
          <w:rFonts w:ascii="Times New Roman" w:eastAsia="Calibri" w:hAnsi="Times New Roman" w:cs="Times New Roman"/>
          <w:b/>
          <w:sz w:val="24"/>
          <w:szCs w:val="24"/>
        </w:rPr>
        <w:t>Задачи проекта:</w:t>
      </w:r>
    </w:p>
    <w:p w:rsidR="00863142" w:rsidRPr="00863142" w:rsidRDefault="00863142" w:rsidP="00863142">
      <w:pPr>
        <w:tabs>
          <w:tab w:val="left" w:pos="180"/>
        </w:tabs>
        <w:spacing w:after="0" w:line="240" w:lineRule="auto"/>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Создать условия:</w:t>
      </w:r>
    </w:p>
    <w:p w:rsidR="00863142" w:rsidRPr="00863142" w:rsidRDefault="00863142" w:rsidP="00415DFD">
      <w:pPr>
        <w:numPr>
          <w:ilvl w:val="0"/>
          <w:numId w:val="55"/>
        </w:numPr>
        <w:tabs>
          <w:tab w:val="left" w:pos="180"/>
        </w:tabs>
        <w:spacing w:after="0" w:line="240" w:lineRule="auto"/>
        <w:ind w:left="0" w:firstLine="0"/>
        <w:contextualSpacing/>
        <w:jc w:val="both"/>
        <w:rPr>
          <w:rFonts w:ascii="Times New Roman" w:eastAsia="Calibri" w:hAnsi="Times New Roman" w:cs="Times New Roman"/>
          <w:sz w:val="24"/>
          <w:szCs w:val="24"/>
          <w:shd w:val="clear" w:color="auto" w:fill="FFFFFF"/>
        </w:rPr>
      </w:pPr>
      <w:r w:rsidRPr="00863142">
        <w:rPr>
          <w:rFonts w:ascii="Times New Roman" w:eastAsia="Calibri" w:hAnsi="Times New Roman" w:cs="Times New Roman"/>
          <w:sz w:val="24"/>
          <w:szCs w:val="24"/>
          <w:shd w:val="clear" w:color="auto" w:fill="FFFFFF"/>
        </w:rPr>
        <w:t xml:space="preserve">для профессионального и личностного развития обучающихся, удовлетворения их потребностей в углублении и расширении образования; </w:t>
      </w:r>
    </w:p>
    <w:p w:rsidR="00863142" w:rsidRPr="00863142" w:rsidRDefault="00863142" w:rsidP="00415DFD">
      <w:pPr>
        <w:numPr>
          <w:ilvl w:val="0"/>
          <w:numId w:val="55"/>
        </w:numPr>
        <w:tabs>
          <w:tab w:val="left" w:pos="180"/>
        </w:tabs>
        <w:spacing w:after="0" w:line="240" w:lineRule="auto"/>
        <w:ind w:left="0" w:firstLine="0"/>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для удовлетворения потребностей личности в интеллектуальном и нравственном  развитии, формирование общекультурных и профессиональных компетенций в соответствии с требованиями федеральных государственных стандартов;</w:t>
      </w:r>
    </w:p>
    <w:p w:rsidR="00863142" w:rsidRPr="00863142" w:rsidRDefault="00863142" w:rsidP="00415DFD">
      <w:pPr>
        <w:numPr>
          <w:ilvl w:val="0"/>
          <w:numId w:val="55"/>
        </w:numPr>
        <w:tabs>
          <w:tab w:val="left" w:pos="180"/>
        </w:tabs>
        <w:spacing w:after="0" w:line="240" w:lineRule="auto"/>
        <w:ind w:left="0" w:firstLine="0"/>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для формирования разносторонне развитой личности, способной реализовать творческий потенциал в динамических социально — экономических условиях, как в собственных жизненных интересах, так и в интересах общества</w:t>
      </w:r>
    </w:p>
    <w:p w:rsidR="00863142" w:rsidRPr="00863142" w:rsidRDefault="00863142" w:rsidP="00863142">
      <w:pPr>
        <w:tabs>
          <w:tab w:val="left" w:pos="180"/>
        </w:tabs>
        <w:spacing w:after="0" w:line="240" w:lineRule="auto"/>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Продолжить формирование развивающей образовательной среды, ориентированной на качественное образование, социальную и экономическую успешность обучающихся и выпускников, их конкурентоспособность, полезность для государства, общества, своей семьи и себя самого, и формируем навыки</w:t>
      </w:r>
    </w:p>
    <w:p w:rsidR="00863142" w:rsidRPr="00863142" w:rsidRDefault="00863142" w:rsidP="00863142">
      <w:pPr>
        <w:spacing w:after="0" w:line="240" w:lineRule="auto"/>
        <w:ind w:firstLine="709"/>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Развивать систему выявления, поддержки и сопровождения одаренных детей и лидеров в сфере культуры и искусства.</w:t>
      </w:r>
    </w:p>
    <w:p w:rsidR="005E61BF" w:rsidRPr="005E61BF" w:rsidRDefault="005E61BF" w:rsidP="005E61BF">
      <w:pPr>
        <w:tabs>
          <w:tab w:val="left" w:pos="284"/>
        </w:tabs>
        <w:spacing w:after="0" w:line="240" w:lineRule="auto"/>
        <w:jc w:val="both"/>
        <w:rPr>
          <w:rFonts w:ascii="Times New Roman" w:eastAsia="Times New Roman" w:hAnsi="Times New Roman" w:cs="Times New Roman"/>
          <w:bCs/>
          <w:sz w:val="24"/>
          <w:szCs w:val="24"/>
          <w:lang w:eastAsia="ru-RU"/>
        </w:rPr>
      </w:pPr>
      <w:r w:rsidRPr="00863142">
        <w:rPr>
          <w:rFonts w:ascii="Times New Roman" w:eastAsia="Times New Roman" w:hAnsi="Times New Roman" w:cs="Times New Roman"/>
          <w:b/>
          <w:bCs/>
          <w:sz w:val="24"/>
          <w:szCs w:val="24"/>
          <w:lang w:eastAsia="ru-RU"/>
        </w:rPr>
        <w:t>Из 9 показателей</w:t>
      </w:r>
      <w:r w:rsidRPr="005E61BF">
        <w:rPr>
          <w:rFonts w:ascii="Times New Roman" w:eastAsia="Times New Roman" w:hAnsi="Times New Roman" w:cs="Times New Roman"/>
          <w:bCs/>
          <w:sz w:val="24"/>
          <w:szCs w:val="24"/>
          <w:lang w:eastAsia="ru-RU"/>
        </w:rPr>
        <w:t xml:space="preserve"> непосредственных результатов, заявленных в </w:t>
      </w:r>
      <w:r w:rsidRPr="00863142">
        <w:rPr>
          <w:rFonts w:ascii="Times New Roman" w:eastAsia="Times New Roman" w:hAnsi="Times New Roman" w:cs="Times New Roman"/>
          <w:b/>
          <w:bCs/>
          <w:sz w:val="24"/>
          <w:szCs w:val="24"/>
          <w:lang w:eastAsia="ru-RU"/>
        </w:rPr>
        <w:t>проекте «Молодые профессионалы Югры»</w:t>
      </w:r>
      <w:r w:rsidRPr="005E61BF">
        <w:rPr>
          <w:rFonts w:ascii="Times New Roman" w:eastAsia="Times New Roman" w:hAnsi="Times New Roman" w:cs="Times New Roman"/>
          <w:bCs/>
          <w:sz w:val="24"/>
          <w:szCs w:val="24"/>
          <w:lang w:eastAsia="ru-RU"/>
        </w:rPr>
        <w:t xml:space="preserve"> Программы развития</w:t>
      </w:r>
      <w:r w:rsidRPr="005E61BF">
        <w:rPr>
          <w:rFonts w:ascii="Times New Roman" w:eastAsia="Calibri" w:hAnsi="Times New Roman" w:cs="Times New Roman"/>
          <w:sz w:val="24"/>
          <w:szCs w:val="24"/>
        </w:rPr>
        <w:t xml:space="preserve"> </w:t>
      </w:r>
      <w:r w:rsidRPr="005E61BF">
        <w:rPr>
          <w:rFonts w:ascii="Times New Roman" w:eastAsia="Times New Roman" w:hAnsi="Times New Roman" w:cs="Times New Roman"/>
          <w:bCs/>
          <w:sz w:val="24"/>
          <w:szCs w:val="24"/>
          <w:lang w:eastAsia="ru-RU"/>
        </w:rPr>
        <w:t>БУ «Сургутский музыкальный колледж» на 2021-2025 годы в 1 полугодии 2023 г.</w:t>
      </w:r>
    </w:p>
    <w:p w:rsidR="005E61BF" w:rsidRPr="00C97AF0" w:rsidRDefault="005E61BF" w:rsidP="009F43BD">
      <w:pPr>
        <w:numPr>
          <w:ilvl w:val="0"/>
          <w:numId w:val="34"/>
        </w:numPr>
        <w:shd w:val="clear" w:color="auto" w:fill="EAF1DD" w:themeFill="accent3" w:themeFillTint="33"/>
        <w:tabs>
          <w:tab w:val="left" w:pos="284"/>
        </w:tabs>
        <w:spacing w:after="0" w:line="240" w:lineRule="auto"/>
        <w:ind w:left="0" w:firstLine="0"/>
        <w:contextualSpacing/>
        <w:jc w:val="both"/>
        <w:rPr>
          <w:rFonts w:ascii="Times New Roman" w:hAnsi="Times New Roman" w:cs="Times New Roman"/>
          <w:sz w:val="24"/>
          <w:szCs w:val="24"/>
        </w:rPr>
      </w:pPr>
      <w:r w:rsidRPr="005E61BF">
        <w:rPr>
          <w:rFonts w:ascii="Times New Roman" w:eastAsia="Times New Roman" w:hAnsi="Times New Roman" w:cs="Times New Roman"/>
          <w:b/>
          <w:sz w:val="24"/>
          <w:szCs w:val="24"/>
          <w:lang w:eastAsia="ru-RU"/>
        </w:rPr>
        <w:t>достигнуты с превышением 5 показателя (55%): 1)</w:t>
      </w:r>
      <w:r w:rsidRPr="005E61BF">
        <w:rPr>
          <w:rFonts w:ascii="Times New Roman" w:eastAsia="Times New Roman" w:hAnsi="Times New Roman" w:cs="Times New Roman"/>
          <w:sz w:val="24"/>
          <w:szCs w:val="24"/>
          <w:lang w:eastAsia="ru-RU"/>
        </w:rPr>
        <w:t xml:space="preserve"> </w:t>
      </w:r>
      <w:r w:rsidR="00CF4374">
        <w:rPr>
          <w:rFonts w:ascii="Times New Roman" w:eastAsia="Calibri" w:hAnsi="Times New Roman" w:cs="Times New Roman"/>
          <w:sz w:val="24"/>
          <w:szCs w:val="24"/>
        </w:rPr>
        <w:t>О</w:t>
      </w:r>
      <w:r w:rsidRPr="005E61BF">
        <w:rPr>
          <w:rFonts w:ascii="Times New Roman" w:eastAsia="Calibri" w:hAnsi="Times New Roman" w:cs="Times New Roman"/>
          <w:sz w:val="24"/>
          <w:szCs w:val="24"/>
        </w:rPr>
        <w:t xml:space="preserve">бщая численность студентов, обучающихся по образовательным программам подготовки специалистов среднего звена; </w:t>
      </w:r>
      <w:r w:rsidRPr="005E61BF">
        <w:rPr>
          <w:rFonts w:ascii="Times New Roman" w:eastAsia="Calibri" w:hAnsi="Times New Roman" w:cs="Times New Roman"/>
          <w:b/>
          <w:sz w:val="24"/>
          <w:szCs w:val="24"/>
        </w:rPr>
        <w:t>2)</w:t>
      </w:r>
      <w:r w:rsidR="00CF4374">
        <w:rPr>
          <w:rFonts w:ascii="Times New Roman" w:eastAsia="Calibri" w:hAnsi="Times New Roman" w:cs="Times New Roman"/>
          <w:sz w:val="24"/>
          <w:szCs w:val="24"/>
        </w:rPr>
        <w:t xml:space="preserve"> Д</w:t>
      </w:r>
      <w:r w:rsidRPr="005E61BF">
        <w:rPr>
          <w:rFonts w:ascii="Times New Roman" w:eastAsia="Calibri" w:hAnsi="Times New Roman" w:cs="Times New Roman"/>
          <w:sz w:val="24"/>
          <w:szCs w:val="24"/>
        </w:rPr>
        <w:t xml:space="preserve">оля выпускников колледжа, продемонстрировавших высокий уровень подготовки по программам подготовки специалистов среднего звена (дипломы без </w:t>
      </w:r>
      <w:r>
        <w:rPr>
          <w:rFonts w:ascii="Times New Roman" w:eastAsia="Calibri" w:hAnsi="Times New Roman" w:cs="Times New Roman"/>
          <w:sz w:val="24"/>
          <w:szCs w:val="24"/>
        </w:rPr>
        <w:t>«</w:t>
      </w:r>
      <w:r w:rsidRPr="005E61BF">
        <w:rPr>
          <w:rFonts w:ascii="Times New Roman" w:eastAsia="Calibri" w:hAnsi="Times New Roman" w:cs="Times New Roman"/>
          <w:sz w:val="24"/>
          <w:szCs w:val="24"/>
        </w:rPr>
        <w:t>3</w:t>
      </w:r>
      <w:r>
        <w:rPr>
          <w:rFonts w:ascii="Times New Roman" w:eastAsia="Calibri" w:hAnsi="Times New Roman" w:cs="Times New Roman"/>
          <w:sz w:val="24"/>
          <w:szCs w:val="24"/>
        </w:rPr>
        <w:t>»</w:t>
      </w:r>
      <w:r w:rsidRPr="005E61BF">
        <w:rPr>
          <w:rFonts w:ascii="Times New Roman" w:eastAsia="Calibri" w:hAnsi="Times New Roman" w:cs="Times New Roman"/>
          <w:sz w:val="24"/>
          <w:szCs w:val="24"/>
        </w:rPr>
        <w:t xml:space="preserve">); </w:t>
      </w:r>
      <w:r w:rsidRPr="005E61BF">
        <w:rPr>
          <w:rFonts w:ascii="Times New Roman" w:eastAsia="Calibri" w:hAnsi="Times New Roman" w:cs="Times New Roman"/>
          <w:b/>
          <w:sz w:val="24"/>
          <w:szCs w:val="24"/>
        </w:rPr>
        <w:t>3)</w:t>
      </w:r>
      <w:r w:rsidR="00CF4374">
        <w:rPr>
          <w:rFonts w:ascii="Times New Roman" w:eastAsia="Calibri" w:hAnsi="Times New Roman" w:cs="Times New Roman"/>
          <w:b/>
          <w:sz w:val="24"/>
          <w:szCs w:val="24"/>
        </w:rPr>
        <w:t xml:space="preserve"> </w:t>
      </w:r>
      <w:r w:rsidR="00CF4374">
        <w:rPr>
          <w:rFonts w:ascii="Times New Roman" w:eastAsia="Calibri" w:hAnsi="Times New Roman" w:cs="Times New Roman"/>
          <w:sz w:val="24"/>
          <w:szCs w:val="24"/>
        </w:rPr>
        <w:t>Д</w:t>
      </w:r>
      <w:r w:rsidRPr="005E61BF">
        <w:rPr>
          <w:rFonts w:ascii="Times New Roman" w:eastAsia="Calibri" w:hAnsi="Times New Roman" w:cs="Times New Roman"/>
          <w:sz w:val="24"/>
          <w:szCs w:val="24"/>
        </w:rPr>
        <w:t xml:space="preserve">оля выпускников, получивших дипломы с отличием, от общего количества выпускников; </w:t>
      </w:r>
      <w:r w:rsidRPr="005E61BF">
        <w:rPr>
          <w:rFonts w:ascii="Times New Roman" w:eastAsia="Calibri" w:hAnsi="Times New Roman" w:cs="Times New Roman"/>
          <w:b/>
          <w:sz w:val="24"/>
          <w:szCs w:val="24"/>
        </w:rPr>
        <w:t>4)</w:t>
      </w:r>
      <w:r w:rsidRPr="005E61BF">
        <w:rPr>
          <w:rFonts w:ascii="Times New Roman" w:eastAsia="Calibri" w:hAnsi="Times New Roman" w:cs="Times New Roman"/>
          <w:sz w:val="24"/>
          <w:szCs w:val="24"/>
        </w:rPr>
        <w:t xml:space="preserve"> </w:t>
      </w:r>
      <w:r w:rsidRPr="005E61BF">
        <w:rPr>
          <w:rFonts w:ascii="Times New Roman" w:eastAsia="Calibri" w:hAnsi="Times New Roman" w:cs="Times New Roman"/>
          <w:bCs/>
          <w:sz w:val="24"/>
          <w:szCs w:val="24"/>
        </w:rPr>
        <w:t>Доля выпускников, завершивших освоение образовательной программы СПО относительно численности обучающихся, зачисленных на 1 курс</w:t>
      </w:r>
      <w:r w:rsidRPr="00C97AF0">
        <w:rPr>
          <w:rFonts w:ascii="Times New Roman" w:hAnsi="Times New Roman" w:cs="Times New Roman"/>
          <w:sz w:val="24"/>
          <w:szCs w:val="24"/>
        </w:rPr>
        <w:t xml:space="preserve">; </w:t>
      </w:r>
      <w:r w:rsidRPr="00C97AF0">
        <w:rPr>
          <w:rFonts w:ascii="Times New Roman" w:hAnsi="Times New Roman" w:cs="Times New Roman"/>
          <w:b/>
          <w:sz w:val="24"/>
          <w:szCs w:val="24"/>
        </w:rPr>
        <w:t>5)</w:t>
      </w:r>
      <w:r w:rsidRPr="00C97AF0">
        <w:rPr>
          <w:rFonts w:ascii="Times New Roman" w:hAnsi="Times New Roman" w:cs="Times New Roman"/>
          <w:sz w:val="24"/>
          <w:szCs w:val="24"/>
        </w:rPr>
        <w:t xml:space="preserve"> </w:t>
      </w:r>
      <w:r w:rsidR="00CF4374" w:rsidRPr="00C97AF0">
        <w:rPr>
          <w:rFonts w:ascii="Times New Roman" w:hAnsi="Times New Roman" w:cs="Times New Roman"/>
          <w:sz w:val="24"/>
          <w:szCs w:val="24"/>
        </w:rPr>
        <w:t>Д</w:t>
      </w:r>
      <w:r w:rsidRPr="00C97AF0">
        <w:rPr>
          <w:rFonts w:ascii="Times New Roman" w:hAnsi="Times New Roman" w:cs="Times New Roman"/>
          <w:sz w:val="24"/>
          <w:szCs w:val="24"/>
        </w:rPr>
        <w:t>оля студентов, победивших в профессиональных конкурсах, от общего числа студентов</w:t>
      </w:r>
    </w:p>
    <w:p w:rsidR="005E61BF" w:rsidRPr="005E61BF" w:rsidRDefault="005E61BF" w:rsidP="005E61BF">
      <w:pPr>
        <w:tabs>
          <w:tab w:val="left" w:pos="284"/>
        </w:tabs>
        <w:spacing w:after="0" w:line="240" w:lineRule="auto"/>
        <w:jc w:val="both"/>
        <w:rPr>
          <w:rFonts w:ascii="Times New Roman" w:eastAsia="SimSun" w:hAnsi="Times New Roman" w:cs="Times New Roman"/>
          <w:kern w:val="3"/>
          <w:sz w:val="24"/>
          <w:szCs w:val="24"/>
        </w:rPr>
      </w:pPr>
      <w:r w:rsidRPr="005E61BF">
        <w:rPr>
          <w:rFonts w:ascii="Times New Roman" w:eastAsia="Calibri" w:hAnsi="Times New Roman" w:cs="Times New Roman"/>
          <w:sz w:val="24"/>
          <w:szCs w:val="24"/>
        </w:rPr>
        <w:t xml:space="preserve">Достижение показателей стало возможным благодаря </w:t>
      </w:r>
      <w:r w:rsidRPr="005E61BF">
        <w:rPr>
          <w:rFonts w:ascii="Times New Roman" w:eastAsia="SimSun" w:hAnsi="Times New Roman" w:cs="Times New Roman"/>
          <w:kern w:val="3"/>
          <w:sz w:val="24"/>
          <w:szCs w:val="24"/>
        </w:rPr>
        <w:t>высокопрофессиональной работе коллектива колледжа</w:t>
      </w:r>
      <w:r w:rsidRPr="005E61BF">
        <w:rPr>
          <w:rFonts w:ascii="Times New Roman" w:hAnsi="Times New Roman" w:cs="Times New Roman"/>
          <w:sz w:val="24"/>
          <w:szCs w:val="24"/>
        </w:rPr>
        <w:t xml:space="preserve">, </w:t>
      </w:r>
      <w:r w:rsidRPr="005E61BF">
        <w:rPr>
          <w:rFonts w:ascii="Times New Roman" w:eastAsia="SimSun" w:hAnsi="Times New Roman" w:cs="Times New Roman"/>
          <w:kern w:val="3"/>
          <w:sz w:val="24"/>
          <w:szCs w:val="24"/>
        </w:rPr>
        <w:t>обеспечивающей высокое качество подготовки специалистов среднего звена в соответствии с ФГОС.</w:t>
      </w:r>
    </w:p>
    <w:p w:rsidR="005E61BF" w:rsidRPr="005E61BF" w:rsidRDefault="001260F3" w:rsidP="009F43BD">
      <w:pPr>
        <w:numPr>
          <w:ilvl w:val="0"/>
          <w:numId w:val="34"/>
        </w:numPr>
        <w:shd w:val="clear" w:color="auto" w:fill="FFFFCC"/>
        <w:tabs>
          <w:tab w:val="left" w:pos="284"/>
        </w:tabs>
        <w:spacing w:after="0" w:line="240" w:lineRule="auto"/>
        <w:ind w:left="0" w:firstLine="0"/>
        <w:contextualSpacing/>
        <w:jc w:val="both"/>
        <w:rPr>
          <w:rFonts w:ascii="Times New Roman" w:hAnsi="Times New Roman" w:cs="Times New Roman"/>
          <w:sz w:val="24"/>
          <w:szCs w:val="24"/>
        </w:rPr>
      </w:pPr>
      <w:r w:rsidRPr="001260F3">
        <w:rPr>
          <w:noProof/>
          <w:lang w:eastAsia="ru-RU"/>
        </w:rPr>
        <w:lastRenderedPageBreak/>
        <mc:AlternateContent>
          <mc:Choice Requires="wps">
            <w:drawing>
              <wp:anchor distT="0" distB="0" distL="114300" distR="114300" simplePos="0" relativeHeight="252096512" behindDoc="1" locked="0" layoutInCell="0" allowOverlap="1" wp14:anchorId="07C335D1" wp14:editId="66F4529D">
                <wp:simplePos x="0" y="0"/>
                <wp:positionH relativeFrom="page">
                  <wp:posOffset>351790</wp:posOffset>
                </wp:positionH>
                <wp:positionV relativeFrom="page">
                  <wp:posOffset>324485</wp:posOffset>
                </wp:positionV>
                <wp:extent cx="1190625" cy="7277100"/>
                <wp:effectExtent l="666750" t="762000" r="28575" b="19050"/>
                <wp:wrapSquare wrapText="bothSides"/>
                <wp:docPr id="548" name="Прямоугольник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260F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260F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1260F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1260F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8" o:spid="_x0000_s1093" style="position:absolute;left:0;text-align:left;margin-left:27.7pt;margin-top:25.55pt;width:93.75pt;height:573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YbRAMAAO4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260F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260F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1260F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1260F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5E61BF">
        <w:rPr>
          <w:rFonts w:ascii="Times New Roman" w:eastAsia="Times New Roman" w:hAnsi="Times New Roman" w:cs="Times New Roman"/>
          <w:b/>
          <w:sz w:val="24"/>
          <w:szCs w:val="24"/>
          <w:lang w:eastAsia="ru-RU"/>
        </w:rPr>
        <w:t>достигнут</w:t>
      </w:r>
      <w:r w:rsidR="005E61BF" w:rsidRPr="005E61BF">
        <w:rPr>
          <w:rFonts w:ascii="Times New Roman" w:eastAsia="Times New Roman" w:hAnsi="Times New Roman" w:cs="Times New Roman"/>
          <w:b/>
          <w:sz w:val="24"/>
          <w:szCs w:val="24"/>
          <w:lang w:eastAsia="ru-RU"/>
        </w:rPr>
        <w:t xml:space="preserve"> планируемы</w:t>
      </w:r>
      <w:r w:rsidR="005E61BF">
        <w:rPr>
          <w:rFonts w:ascii="Times New Roman" w:eastAsia="Times New Roman" w:hAnsi="Times New Roman" w:cs="Times New Roman"/>
          <w:b/>
          <w:sz w:val="24"/>
          <w:szCs w:val="24"/>
          <w:lang w:eastAsia="ru-RU"/>
        </w:rPr>
        <w:t>й</w:t>
      </w:r>
      <w:r w:rsidR="005E61BF" w:rsidRPr="005E61BF">
        <w:rPr>
          <w:rFonts w:ascii="Times New Roman" w:eastAsia="Times New Roman" w:hAnsi="Times New Roman" w:cs="Times New Roman"/>
          <w:b/>
          <w:sz w:val="24"/>
          <w:szCs w:val="24"/>
          <w:lang w:eastAsia="ru-RU"/>
        </w:rPr>
        <w:t xml:space="preserve"> 1 показатель (11%)</w:t>
      </w:r>
      <w:r w:rsidR="005E61BF" w:rsidRPr="005E61BF">
        <w:rPr>
          <w:rFonts w:ascii="Times New Roman" w:eastAsia="Times New Roman" w:hAnsi="Times New Roman" w:cs="Times New Roman"/>
          <w:sz w:val="24"/>
          <w:szCs w:val="24"/>
          <w:lang w:eastAsia="ru-RU"/>
        </w:rPr>
        <w:t xml:space="preserve">: </w:t>
      </w:r>
      <w:r w:rsidR="005E61BF">
        <w:rPr>
          <w:rFonts w:ascii="Times New Roman" w:eastAsia="Times New Roman" w:hAnsi="Times New Roman" w:cs="Times New Roman"/>
          <w:sz w:val="24"/>
          <w:szCs w:val="24"/>
          <w:lang w:eastAsia="ru-RU"/>
        </w:rPr>
        <w:t>1)</w:t>
      </w:r>
      <w:r w:rsidR="00CF4374">
        <w:rPr>
          <w:rFonts w:ascii="Times New Roman" w:eastAsia="Times New Roman" w:hAnsi="Times New Roman" w:cs="Times New Roman"/>
          <w:sz w:val="24"/>
          <w:szCs w:val="24"/>
          <w:lang w:eastAsia="ru-RU"/>
        </w:rPr>
        <w:t xml:space="preserve"> Д</w:t>
      </w:r>
      <w:r w:rsidR="005E61BF" w:rsidRPr="005E61BF">
        <w:rPr>
          <w:rFonts w:ascii="Times New Roman" w:eastAsia="Times New Roman" w:hAnsi="Times New Roman" w:cs="Times New Roman"/>
          <w:sz w:val="24"/>
          <w:szCs w:val="24"/>
          <w:lang w:eastAsia="ru-RU"/>
        </w:rPr>
        <w:t>оля выпускников, продемонстрировавших высокий уровень профессиональных компетенции  по результатам государственной аттестации, от общего количества выпускников (качественная успеваемость по результатам ГИА);</w:t>
      </w:r>
    </w:p>
    <w:p w:rsidR="005E61BF" w:rsidRPr="005E61BF" w:rsidRDefault="005E61BF" w:rsidP="009F43BD">
      <w:pPr>
        <w:numPr>
          <w:ilvl w:val="0"/>
          <w:numId w:val="34"/>
        </w:numPr>
        <w:shd w:val="clear" w:color="auto" w:fill="F2DBDB" w:themeFill="accent2" w:themeFillTint="33"/>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5E61BF">
        <w:rPr>
          <w:rFonts w:ascii="Times New Roman" w:eastAsia="Times New Roman" w:hAnsi="Times New Roman" w:cs="Times New Roman"/>
          <w:b/>
          <w:sz w:val="24"/>
          <w:szCs w:val="24"/>
          <w:lang w:eastAsia="ru-RU"/>
        </w:rPr>
        <w:t>не достигнуты в 1 полугодии 2023 года результаты по 1 показател</w:t>
      </w:r>
      <w:r>
        <w:rPr>
          <w:rFonts w:ascii="Times New Roman" w:eastAsia="Times New Roman" w:hAnsi="Times New Roman" w:cs="Times New Roman"/>
          <w:b/>
          <w:sz w:val="24"/>
          <w:szCs w:val="24"/>
          <w:lang w:eastAsia="ru-RU"/>
        </w:rPr>
        <w:t>ю</w:t>
      </w:r>
      <w:r w:rsidRPr="005E61BF">
        <w:rPr>
          <w:rFonts w:ascii="Times New Roman" w:eastAsia="Times New Roman" w:hAnsi="Times New Roman" w:cs="Times New Roman"/>
          <w:b/>
          <w:sz w:val="24"/>
          <w:szCs w:val="24"/>
          <w:lang w:eastAsia="ru-RU"/>
        </w:rPr>
        <w:t xml:space="preserve"> (</w:t>
      </w:r>
      <w:r w:rsidRPr="005E61BF">
        <w:rPr>
          <w:rFonts w:ascii="Times New Roman" w:eastAsia="Calibri" w:hAnsi="Times New Roman" w:cs="Times New Roman"/>
          <w:b/>
          <w:sz w:val="24"/>
          <w:szCs w:val="24"/>
        </w:rPr>
        <w:t>11 %)</w:t>
      </w:r>
      <w:r w:rsidRPr="005E61BF">
        <w:rPr>
          <w:rFonts w:ascii="Times New Roman" w:eastAsia="Times New Roman" w:hAnsi="Times New Roman" w:cs="Times New Roman"/>
          <w:b/>
          <w:sz w:val="24"/>
          <w:szCs w:val="24"/>
          <w:lang w:eastAsia="ru-RU"/>
        </w:rPr>
        <w:t>: 1)</w:t>
      </w:r>
      <w:r w:rsidRPr="005E61BF">
        <w:rPr>
          <w:rFonts w:ascii="Times New Roman" w:hAnsi="Times New Roman" w:cs="Times New Roman"/>
          <w:sz w:val="24"/>
          <w:szCs w:val="24"/>
        </w:rPr>
        <w:t xml:space="preserve"> </w:t>
      </w:r>
      <w:r w:rsidR="00CF4374">
        <w:rPr>
          <w:rFonts w:ascii="Times New Roman" w:hAnsi="Times New Roman" w:cs="Times New Roman"/>
          <w:bCs/>
        </w:rPr>
        <w:t>Д</w:t>
      </w:r>
      <w:r w:rsidRPr="005E61BF">
        <w:rPr>
          <w:rFonts w:ascii="Times New Roman" w:hAnsi="Times New Roman" w:cs="Times New Roman"/>
          <w:bCs/>
        </w:rPr>
        <w:t>оля выпускников, освоивших общие и профессиональные компетенции на высоком уровне (качественная успеваемость по результатам экзаменов по профессиональным модулям)</w:t>
      </w:r>
      <w:r w:rsidR="00CF4374">
        <w:rPr>
          <w:rFonts w:ascii="Times New Roman" w:eastAsia="Times New Roman" w:hAnsi="Times New Roman" w:cs="Times New Roman"/>
          <w:sz w:val="24"/>
          <w:szCs w:val="24"/>
          <w:lang w:eastAsia="ru-RU"/>
        </w:rPr>
        <w:t>.</w:t>
      </w:r>
    </w:p>
    <w:p w:rsidR="005E61BF" w:rsidRPr="005E61BF" w:rsidRDefault="005E61BF" w:rsidP="00CF4374">
      <w:pPr>
        <w:spacing w:after="0" w:line="240" w:lineRule="auto"/>
        <w:jc w:val="both"/>
        <w:rPr>
          <w:rFonts w:ascii="Times New Roman" w:hAnsi="Times New Roman" w:cs="Times New Roman"/>
          <w:sz w:val="24"/>
          <w:szCs w:val="24"/>
        </w:rPr>
      </w:pPr>
      <w:r w:rsidRPr="005E61BF">
        <w:rPr>
          <w:rFonts w:ascii="Times New Roman" w:hAnsi="Times New Roman" w:cs="Times New Roman"/>
          <w:sz w:val="24"/>
          <w:szCs w:val="24"/>
        </w:rPr>
        <w:t xml:space="preserve">Результаты </w:t>
      </w:r>
      <w:r w:rsidR="00CF4374">
        <w:rPr>
          <w:rFonts w:ascii="Times New Roman" w:hAnsi="Times New Roman" w:cs="Times New Roman"/>
          <w:sz w:val="24"/>
          <w:szCs w:val="24"/>
        </w:rPr>
        <w:t xml:space="preserve">показателей: </w:t>
      </w:r>
      <w:r w:rsidR="00CF4374" w:rsidRPr="00CF4374">
        <w:rPr>
          <w:rFonts w:ascii="Times New Roman" w:hAnsi="Times New Roman" w:cs="Times New Roman"/>
          <w:b/>
          <w:sz w:val="24"/>
          <w:szCs w:val="24"/>
        </w:rPr>
        <w:t>1)</w:t>
      </w:r>
      <w:r w:rsidR="00CF4374">
        <w:rPr>
          <w:rFonts w:ascii="Times New Roman" w:hAnsi="Times New Roman" w:cs="Times New Roman"/>
          <w:sz w:val="24"/>
          <w:szCs w:val="24"/>
        </w:rPr>
        <w:t>Д</w:t>
      </w:r>
      <w:r w:rsidRPr="005E61BF">
        <w:rPr>
          <w:rFonts w:ascii="Times New Roman" w:hAnsi="Times New Roman" w:cs="Times New Roman"/>
          <w:sz w:val="24"/>
          <w:szCs w:val="24"/>
        </w:rPr>
        <w:t>оля выпускников, трудоустроившихся в течение календарного года, следующего за годом выпуска, в общей численности выпускников</w:t>
      </w:r>
      <w:r w:rsidR="00CF4374">
        <w:rPr>
          <w:rFonts w:ascii="Times New Roman" w:hAnsi="Times New Roman" w:cs="Times New Roman"/>
          <w:sz w:val="24"/>
          <w:szCs w:val="24"/>
        </w:rPr>
        <w:t>;</w:t>
      </w:r>
      <w:r w:rsidRPr="005E61BF">
        <w:rPr>
          <w:rFonts w:ascii="Times New Roman" w:hAnsi="Times New Roman" w:cs="Times New Roman"/>
          <w:sz w:val="24"/>
          <w:szCs w:val="24"/>
        </w:rPr>
        <w:t xml:space="preserve"> </w:t>
      </w:r>
      <w:r w:rsidR="00CF4374" w:rsidRPr="00CF4374">
        <w:rPr>
          <w:rFonts w:ascii="Times New Roman" w:hAnsi="Times New Roman" w:cs="Times New Roman"/>
          <w:b/>
          <w:sz w:val="24"/>
          <w:szCs w:val="24"/>
        </w:rPr>
        <w:t>2)</w:t>
      </w:r>
      <w:r w:rsidR="00CF4374">
        <w:rPr>
          <w:rFonts w:ascii="Times New Roman" w:hAnsi="Times New Roman" w:cs="Times New Roman"/>
          <w:sz w:val="24"/>
          <w:szCs w:val="24"/>
        </w:rPr>
        <w:t>Д</w:t>
      </w:r>
      <w:r w:rsidRPr="005E61BF">
        <w:rPr>
          <w:rFonts w:ascii="Times New Roman" w:hAnsi="Times New Roman" w:cs="Times New Roman"/>
          <w:sz w:val="24"/>
          <w:szCs w:val="24"/>
        </w:rPr>
        <w:t>оля выпускников  учреждения СПО, поступивших в ООВО по профилю специальности будут известны во 2 полугодии 2023 г.</w:t>
      </w:r>
    </w:p>
    <w:p w:rsidR="005E61BF" w:rsidRPr="003D0943" w:rsidRDefault="005E61BF" w:rsidP="00CF4374">
      <w:pPr>
        <w:spacing w:after="0" w:line="240" w:lineRule="auto"/>
        <w:jc w:val="both"/>
        <w:rPr>
          <w:rFonts w:ascii="Times New Roman" w:eastAsia="Calibri" w:hAnsi="Times New Roman" w:cs="Times New Roman"/>
          <w:sz w:val="24"/>
          <w:szCs w:val="24"/>
        </w:rPr>
      </w:pPr>
    </w:p>
    <w:p w:rsidR="003D0943" w:rsidRPr="00DE5930" w:rsidRDefault="003D0943" w:rsidP="00415DFD">
      <w:pPr>
        <w:pStyle w:val="a7"/>
        <w:numPr>
          <w:ilvl w:val="0"/>
          <w:numId w:val="36"/>
        </w:numPr>
        <w:spacing w:after="0" w:line="240" w:lineRule="auto"/>
        <w:rPr>
          <w:rFonts w:ascii="Times New Roman" w:eastAsia="Calibri" w:hAnsi="Times New Roman" w:cs="Times New Roman"/>
          <w:b/>
          <w:sz w:val="24"/>
          <w:szCs w:val="24"/>
          <w:u w:val="single"/>
        </w:rPr>
      </w:pPr>
      <w:r w:rsidRPr="00DE5930">
        <w:rPr>
          <w:rFonts w:ascii="Times New Roman" w:eastAsia="Calibri" w:hAnsi="Times New Roman" w:cs="Times New Roman"/>
          <w:b/>
          <w:sz w:val="24"/>
          <w:szCs w:val="24"/>
          <w:u w:val="single"/>
        </w:rPr>
        <w:t xml:space="preserve">Проект «Цифровой колледж» </w:t>
      </w:r>
      <w:r w:rsidRPr="00DE5930">
        <w:rPr>
          <w:rFonts w:ascii="Times New Roman" w:eastAsia="Calibri" w:hAnsi="Times New Roman" w:cs="Times New Roman"/>
          <w:sz w:val="24"/>
          <w:szCs w:val="24"/>
        </w:rPr>
        <w:t>(При</w:t>
      </w:r>
      <w:r w:rsidR="00DE5930">
        <w:rPr>
          <w:rFonts w:ascii="Times New Roman" w:eastAsia="Calibri" w:hAnsi="Times New Roman" w:cs="Times New Roman"/>
          <w:sz w:val="24"/>
          <w:szCs w:val="24"/>
        </w:rPr>
        <w:t>ложение 19</w:t>
      </w:r>
      <w:r w:rsidRPr="00DE5930">
        <w:rPr>
          <w:rFonts w:ascii="Times New Roman" w:eastAsia="Calibri" w:hAnsi="Times New Roman" w:cs="Times New Roman"/>
          <w:sz w:val="24"/>
          <w:szCs w:val="24"/>
        </w:rPr>
        <w:t>)</w:t>
      </w:r>
    </w:p>
    <w:p w:rsidR="003D0943" w:rsidRDefault="003D0943" w:rsidP="003D0943">
      <w:pPr>
        <w:tabs>
          <w:tab w:val="left" w:pos="993"/>
        </w:tabs>
        <w:spacing w:after="0" w:line="240" w:lineRule="auto"/>
        <w:ind w:firstLine="709"/>
        <w:jc w:val="both"/>
        <w:rPr>
          <w:rFonts w:ascii="Times New Roman" w:hAnsi="Times New Roman" w:cs="Times New Roman"/>
          <w:bCs/>
          <w:sz w:val="24"/>
          <w:szCs w:val="24"/>
          <w:shd w:val="clear" w:color="auto" w:fill="FFFFFF"/>
        </w:rPr>
      </w:pPr>
      <w:proofErr w:type="gramStart"/>
      <w:r w:rsidRPr="00863142">
        <w:rPr>
          <w:rFonts w:ascii="Times New Roman" w:hAnsi="Times New Roman" w:cs="Times New Roman"/>
          <w:b/>
          <w:bCs/>
          <w:sz w:val="24"/>
          <w:szCs w:val="24"/>
          <w:shd w:val="clear" w:color="auto" w:fill="FFFFFF"/>
        </w:rPr>
        <w:t>Цель проекта:</w:t>
      </w:r>
      <w:r>
        <w:rPr>
          <w:rFonts w:ascii="Times New Roman" w:hAnsi="Times New Roman" w:cs="Times New Roman"/>
          <w:bCs/>
          <w:sz w:val="24"/>
          <w:szCs w:val="24"/>
          <w:shd w:val="clear" w:color="auto" w:fill="FFFFFF"/>
        </w:rPr>
        <w:t xml:space="preserve"> </w:t>
      </w:r>
      <w:r w:rsidRPr="003D0943">
        <w:rPr>
          <w:rFonts w:ascii="Times New Roman" w:hAnsi="Times New Roman" w:cs="Times New Roman"/>
          <w:bCs/>
          <w:sz w:val="24"/>
          <w:szCs w:val="24"/>
          <w:shd w:val="clear" w:color="auto" w:fill="FFFFFF"/>
        </w:rPr>
        <w:t>создание современной безопасной цифровой образовательной среды, обеспечивающей инновационный характер обучения; формирование ценности к саморазвитию и самообразованию у обучающихся колледжа, путем обновления информационно-коммуникационной инфраструктуры на базе новейших цифровых технологий.</w:t>
      </w:r>
      <w:proofErr w:type="gramEnd"/>
    </w:p>
    <w:p w:rsidR="00863142" w:rsidRPr="00863142" w:rsidRDefault="00863142" w:rsidP="00863142">
      <w:pPr>
        <w:spacing w:after="0" w:line="240" w:lineRule="auto"/>
        <w:ind w:firstLine="709"/>
        <w:jc w:val="both"/>
        <w:rPr>
          <w:rFonts w:ascii="Times New Roman" w:eastAsia="Times New Roman" w:hAnsi="Times New Roman" w:cs="Times New Roman"/>
          <w:b/>
          <w:bCs/>
          <w:sz w:val="24"/>
          <w:szCs w:val="24"/>
          <w:lang w:eastAsia="ru-RU"/>
        </w:rPr>
      </w:pPr>
      <w:r w:rsidRPr="00863142">
        <w:rPr>
          <w:rFonts w:ascii="Times New Roman" w:eastAsia="Calibri" w:hAnsi="Times New Roman" w:cs="Times New Roman"/>
          <w:b/>
          <w:sz w:val="24"/>
          <w:szCs w:val="24"/>
        </w:rPr>
        <w:t>Задачи проекта</w:t>
      </w:r>
      <w:r w:rsidRPr="00863142">
        <w:rPr>
          <w:rFonts w:ascii="Times New Roman" w:eastAsia="Times New Roman" w:hAnsi="Times New Roman" w:cs="Times New Roman"/>
          <w:b/>
          <w:bCs/>
          <w:sz w:val="24"/>
          <w:szCs w:val="24"/>
          <w:lang w:eastAsia="ru-RU"/>
        </w:rPr>
        <w:t>:</w:t>
      </w:r>
    </w:p>
    <w:p w:rsidR="00863142" w:rsidRPr="00863142" w:rsidRDefault="00863142" w:rsidP="00863142">
      <w:pPr>
        <w:spacing w:after="0" w:line="240" w:lineRule="auto"/>
        <w:ind w:firstLine="709"/>
        <w:jc w:val="both"/>
        <w:rPr>
          <w:rFonts w:ascii="Times New Roman" w:eastAsia="Times New Roman" w:hAnsi="Times New Roman" w:cs="Times New Roman"/>
          <w:bCs/>
          <w:sz w:val="24"/>
          <w:szCs w:val="24"/>
          <w:lang w:eastAsia="ru-RU"/>
        </w:rPr>
      </w:pPr>
    </w:p>
    <w:p w:rsidR="00863142" w:rsidRP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создать на основе современных информационных технологий единое образовательное и коммуникативное  пространство  колледжа;</w:t>
      </w:r>
    </w:p>
    <w:p w:rsidR="00863142" w:rsidRP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 xml:space="preserve">создать цифровой </w:t>
      </w:r>
      <w:proofErr w:type="gramStart"/>
      <w:r w:rsidRPr="00863142">
        <w:rPr>
          <w:rFonts w:ascii="Times New Roman" w:eastAsia="Calibri" w:hAnsi="Times New Roman" w:cs="Times New Roman"/>
          <w:sz w:val="24"/>
          <w:szCs w:val="24"/>
        </w:rPr>
        <w:t>образовательный</w:t>
      </w:r>
      <w:proofErr w:type="gramEnd"/>
      <w:r w:rsidRPr="00863142">
        <w:rPr>
          <w:rFonts w:ascii="Times New Roman" w:eastAsia="Calibri" w:hAnsi="Times New Roman" w:cs="Times New Roman"/>
          <w:sz w:val="24"/>
          <w:szCs w:val="24"/>
        </w:rPr>
        <w:t xml:space="preserve"> контент по основным профессиональным и дополнительным профессиональным образовательным программам, размещенный и поддерживаем</w:t>
      </w:r>
      <w:r>
        <w:rPr>
          <w:rFonts w:ascii="Times New Roman" w:eastAsia="Calibri" w:hAnsi="Times New Roman" w:cs="Times New Roman"/>
          <w:sz w:val="24"/>
          <w:szCs w:val="24"/>
        </w:rPr>
        <w:t>ый через информационную систему;</w:t>
      </w:r>
    </w:p>
    <w:p w:rsidR="00863142" w:rsidRP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 xml:space="preserve">внедрить новые методы обучения и воспитания, образовательные технологии, обеспечивающие освоение </w:t>
      </w:r>
      <w:proofErr w:type="gramStart"/>
      <w:r w:rsidRPr="00863142">
        <w:rPr>
          <w:rFonts w:ascii="Times New Roman" w:eastAsia="Calibri" w:hAnsi="Times New Roman" w:cs="Times New Roman"/>
          <w:sz w:val="24"/>
          <w:szCs w:val="24"/>
        </w:rPr>
        <w:t>обучающимися</w:t>
      </w:r>
      <w:proofErr w:type="gramEnd"/>
      <w:r w:rsidRPr="00863142">
        <w:rPr>
          <w:rFonts w:ascii="Times New Roman" w:eastAsia="Calibri" w:hAnsi="Times New Roman" w:cs="Times New Roman"/>
          <w:sz w:val="24"/>
          <w:szCs w:val="24"/>
        </w:rPr>
        <w:t xml:space="preserve"> базовых навыков и умений и повышающие их мотивацию к обучению;</w:t>
      </w:r>
    </w:p>
    <w:p w:rsidR="00863142" w:rsidRP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создать условия для подготовки высококвалифицированных кадров, обладающих актуальными компетенциями в сфере современных цифровых технологий, способных к профессиональному росту и профессиональной мобильности в условиях информатизации общества и развит</w:t>
      </w:r>
      <w:r>
        <w:rPr>
          <w:rFonts w:ascii="Times New Roman" w:eastAsia="Calibri" w:hAnsi="Times New Roman" w:cs="Times New Roman"/>
          <w:sz w:val="24"/>
          <w:szCs w:val="24"/>
        </w:rPr>
        <w:t>ия новых наукоемких технологий;</w:t>
      </w:r>
    </w:p>
    <w:p w:rsidR="00863142" w:rsidRP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создать административно-управленческие и организационно-технические условия цифрови</w:t>
      </w:r>
      <w:r>
        <w:rPr>
          <w:rFonts w:ascii="Times New Roman" w:eastAsia="Calibri" w:hAnsi="Times New Roman" w:cs="Times New Roman"/>
          <w:sz w:val="24"/>
          <w:szCs w:val="24"/>
        </w:rPr>
        <w:t>зации образовательного процесса;</w:t>
      </w:r>
    </w:p>
    <w:p w:rsid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автоматизировать  административные, управленческие и учебные процессы колледжа;</w:t>
      </w:r>
    </w:p>
    <w:p w:rsidR="00863142" w:rsidRPr="00863142" w:rsidRDefault="00863142" w:rsidP="00415DFD">
      <w:pPr>
        <w:numPr>
          <w:ilvl w:val="0"/>
          <w:numId w:val="56"/>
        </w:numPr>
        <w:tabs>
          <w:tab w:val="left" w:pos="180"/>
        </w:tabs>
        <w:spacing w:after="0" w:line="240" w:lineRule="auto"/>
        <w:ind w:left="0" w:firstLine="709"/>
        <w:contextualSpacing/>
        <w:jc w:val="both"/>
        <w:rPr>
          <w:rFonts w:ascii="Times New Roman" w:eastAsia="Calibri" w:hAnsi="Times New Roman" w:cs="Times New Roman"/>
          <w:sz w:val="24"/>
          <w:szCs w:val="24"/>
        </w:rPr>
      </w:pPr>
      <w:r w:rsidRPr="00863142">
        <w:rPr>
          <w:rFonts w:ascii="Times New Roman" w:eastAsia="Calibri" w:hAnsi="Times New Roman" w:cs="Times New Roman"/>
          <w:sz w:val="24"/>
          <w:szCs w:val="24"/>
        </w:rPr>
        <w:t>обеспечить сетевое взаимодействие  внутри педагогического сообщества</w:t>
      </w:r>
      <w:r>
        <w:rPr>
          <w:rFonts w:ascii="Times New Roman" w:eastAsia="Calibri" w:hAnsi="Times New Roman" w:cs="Times New Roman"/>
          <w:sz w:val="24"/>
          <w:szCs w:val="24"/>
        </w:rPr>
        <w:t>.</w:t>
      </w:r>
    </w:p>
    <w:p w:rsidR="00CF4374" w:rsidRPr="00CF4374" w:rsidRDefault="00CF4374" w:rsidP="00CF4374">
      <w:pPr>
        <w:spacing w:after="0" w:line="240" w:lineRule="auto"/>
        <w:ind w:firstLine="709"/>
        <w:jc w:val="both"/>
        <w:rPr>
          <w:rFonts w:ascii="Times New Roman" w:eastAsia="Calibri" w:hAnsi="Times New Roman" w:cs="Times New Roman"/>
          <w:sz w:val="24"/>
          <w:szCs w:val="24"/>
        </w:rPr>
      </w:pPr>
      <w:r w:rsidRPr="00863142">
        <w:rPr>
          <w:rFonts w:ascii="Times New Roman" w:eastAsia="Times New Roman" w:hAnsi="Times New Roman" w:cs="Times New Roman"/>
          <w:b/>
          <w:bCs/>
          <w:sz w:val="24"/>
          <w:szCs w:val="24"/>
          <w:lang w:eastAsia="ru-RU"/>
        </w:rPr>
        <w:t>Из 9 показателей</w:t>
      </w:r>
      <w:r w:rsidRPr="00CF4374">
        <w:rPr>
          <w:rFonts w:ascii="Times New Roman" w:eastAsia="Times New Roman" w:hAnsi="Times New Roman" w:cs="Times New Roman"/>
          <w:bCs/>
          <w:sz w:val="24"/>
          <w:szCs w:val="24"/>
          <w:lang w:eastAsia="ru-RU"/>
        </w:rPr>
        <w:t xml:space="preserve"> непосредственных результатов, заявленных в </w:t>
      </w:r>
      <w:r w:rsidRPr="00863142">
        <w:rPr>
          <w:rFonts w:ascii="Times New Roman" w:eastAsia="Times New Roman" w:hAnsi="Times New Roman" w:cs="Times New Roman"/>
          <w:b/>
          <w:bCs/>
          <w:sz w:val="24"/>
          <w:szCs w:val="24"/>
          <w:lang w:eastAsia="ru-RU"/>
        </w:rPr>
        <w:t>проекте «Цифровой колледж»</w:t>
      </w:r>
      <w:r w:rsidRPr="00CF4374">
        <w:rPr>
          <w:rFonts w:ascii="Times New Roman" w:eastAsia="Times New Roman" w:hAnsi="Times New Roman" w:cs="Times New Roman"/>
          <w:bCs/>
          <w:sz w:val="24"/>
          <w:szCs w:val="24"/>
          <w:lang w:eastAsia="ru-RU"/>
        </w:rPr>
        <w:t xml:space="preserve"> Программы развития</w:t>
      </w:r>
      <w:r w:rsidRPr="00CF4374">
        <w:rPr>
          <w:rFonts w:ascii="Times New Roman" w:eastAsia="Calibri" w:hAnsi="Times New Roman" w:cs="Times New Roman"/>
          <w:sz w:val="24"/>
          <w:szCs w:val="24"/>
        </w:rPr>
        <w:t xml:space="preserve"> </w:t>
      </w:r>
      <w:r w:rsidRPr="00CF4374">
        <w:rPr>
          <w:rFonts w:ascii="Times New Roman" w:eastAsia="Times New Roman" w:hAnsi="Times New Roman" w:cs="Times New Roman"/>
          <w:bCs/>
          <w:sz w:val="24"/>
          <w:szCs w:val="24"/>
          <w:lang w:eastAsia="ru-RU"/>
        </w:rPr>
        <w:t>БУ «Сургутский музыкальный колледж» на 2021-2025 годы в 1 полугодии 2023 г.:</w:t>
      </w:r>
    </w:p>
    <w:p w:rsidR="00CF4374" w:rsidRPr="00CF4374" w:rsidRDefault="00CF4374" w:rsidP="009F43BD">
      <w:pPr>
        <w:shd w:val="clear" w:color="auto" w:fill="EAF1DD" w:themeFill="accent3" w:themeFillTint="33"/>
        <w:spacing w:after="0" w:line="240" w:lineRule="auto"/>
        <w:jc w:val="both"/>
        <w:rPr>
          <w:rFonts w:ascii="Times New Roman" w:eastAsia="Times New Roman" w:hAnsi="Times New Roman" w:cs="Times New Roman"/>
          <w:bCs/>
          <w:sz w:val="24"/>
          <w:szCs w:val="24"/>
          <w:lang w:eastAsia="ru-RU"/>
        </w:rPr>
      </w:pPr>
      <w:proofErr w:type="gramStart"/>
      <w:r w:rsidRPr="00CF4374">
        <w:rPr>
          <w:rFonts w:ascii="Times New Roman" w:eastAsia="Times New Roman" w:hAnsi="Times New Roman" w:cs="Times New Roman"/>
          <w:b/>
          <w:sz w:val="24"/>
          <w:szCs w:val="24"/>
          <w:lang w:eastAsia="ru-RU"/>
        </w:rPr>
        <w:t>Достигнуты с превышением 8 показателей (89 %)</w:t>
      </w:r>
      <w:r w:rsidRPr="00CF4374">
        <w:rPr>
          <w:rFonts w:ascii="Times New Roman" w:eastAsia="Times New Roman" w:hAnsi="Times New Roman" w:cs="Times New Roman"/>
          <w:bCs/>
          <w:sz w:val="24"/>
          <w:szCs w:val="24"/>
          <w:lang w:eastAsia="ru-RU"/>
        </w:rPr>
        <w:t xml:space="preserve">: </w:t>
      </w:r>
      <w:r w:rsidRPr="00CF4374">
        <w:rPr>
          <w:rFonts w:ascii="Times New Roman" w:eastAsia="Times New Roman" w:hAnsi="Times New Roman" w:cs="Times New Roman"/>
          <w:b/>
          <w:bCs/>
          <w:sz w:val="24"/>
          <w:szCs w:val="24"/>
          <w:lang w:eastAsia="ru-RU"/>
        </w:rPr>
        <w:t>1)</w:t>
      </w:r>
      <w:r>
        <w:rPr>
          <w:rFonts w:ascii="Times New Roman" w:eastAsia="Times New Roman" w:hAnsi="Times New Roman" w:cs="Times New Roman"/>
          <w:bCs/>
          <w:sz w:val="24"/>
          <w:szCs w:val="24"/>
          <w:lang w:eastAsia="ru-RU"/>
        </w:rPr>
        <w:t>Д</w:t>
      </w:r>
      <w:r w:rsidRPr="00CF4374">
        <w:rPr>
          <w:rFonts w:ascii="Times New Roman" w:eastAsia="Times New Roman" w:hAnsi="Times New Roman" w:cs="Times New Roman"/>
          <w:bCs/>
          <w:sz w:val="24"/>
          <w:szCs w:val="24"/>
          <w:lang w:eastAsia="ru-RU"/>
        </w:rPr>
        <w:t>оля преподавателей, прошедших повышение квалификации в области современных цифровых технологий обучения;</w:t>
      </w:r>
      <w:r>
        <w:rPr>
          <w:rFonts w:ascii="Times New Roman" w:eastAsia="Times New Roman" w:hAnsi="Times New Roman" w:cs="Times New Roman"/>
          <w:bCs/>
          <w:sz w:val="24"/>
          <w:szCs w:val="24"/>
          <w:lang w:eastAsia="ru-RU"/>
        </w:rPr>
        <w:t xml:space="preserve"> </w:t>
      </w:r>
      <w:r w:rsidRPr="00CF4374">
        <w:rPr>
          <w:rFonts w:ascii="Times New Roman" w:eastAsia="Times New Roman" w:hAnsi="Times New Roman" w:cs="Times New Roman"/>
          <w:b/>
          <w:bCs/>
          <w:sz w:val="24"/>
          <w:szCs w:val="24"/>
          <w:lang w:eastAsia="ru-RU"/>
        </w:rPr>
        <w:t>2)</w:t>
      </w:r>
      <w:r>
        <w:rPr>
          <w:rFonts w:ascii="Times New Roman" w:eastAsia="Times New Roman" w:hAnsi="Times New Roman" w:cs="Times New Roman"/>
          <w:bCs/>
          <w:sz w:val="24"/>
          <w:szCs w:val="24"/>
          <w:lang w:eastAsia="ru-RU"/>
        </w:rPr>
        <w:t xml:space="preserve"> Д</w:t>
      </w:r>
      <w:r w:rsidRPr="00CF4374">
        <w:rPr>
          <w:rFonts w:ascii="Times New Roman" w:eastAsia="Times New Roman" w:hAnsi="Times New Roman" w:cs="Times New Roman"/>
          <w:bCs/>
          <w:sz w:val="24"/>
          <w:szCs w:val="24"/>
          <w:lang w:eastAsia="ru-RU"/>
        </w:rPr>
        <w:t xml:space="preserve">оля преподавателей, использующих «Электронный кабинет преподавателя»; </w:t>
      </w:r>
      <w:r w:rsidRPr="00CF4374">
        <w:rPr>
          <w:rFonts w:ascii="Times New Roman" w:eastAsia="Times New Roman" w:hAnsi="Times New Roman" w:cs="Times New Roman"/>
          <w:bCs/>
          <w:sz w:val="24"/>
          <w:szCs w:val="24"/>
          <w:lang w:eastAsia="ru-RU"/>
        </w:rPr>
        <w:lastRenderedPageBreak/>
        <w:t xml:space="preserve">3)доля преподавателей, имеющих персональные сайты; </w:t>
      </w:r>
      <w:r w:rsidRPr="00CF4374">
        <w:rPr>
          <w:rFonts w:ascii="Times New Roman" w:eastAsia="Times New Roman" w:hAnsi="Times New Roman" w:cs="Times New Roman"/>
          <w:b/>
          <w:bCs/>
          <w:sz w:val="24"/>
          <w:szCs w:val="24"/>
          <w:lang w:eastAsia="ru-RU"/>
        </w:rPr>
        <w:t>4)</w:t>
      </w:r>
      <w:r>
        <w:rPr>
          <w:rFonts w:ascii="Times New Roman" w:eastAsia="Times New Roman" w:hAnsi="Times New Roman" w:cs="Times New Roman"/>
          <w:bCs/>
          <w:sz w:val="24"/>
          <w:szCs w:val="24"/>
          <w:lang w:eastAsia="ru-RU"/>
        </w:rPr>
        <w:t xml:space="preserve"> Д</w:t>
      </w:r>
      <w:r w:rsidRPr="00CF4374">
        <w:rPr>
          <w:rFonts w:ascii="Times New Roman" w:eastAsia="Times New Roman" w:hAnsi="Times New Roman" w:cs="Times New Roman"/>
          <w:bCs/>
          <w:sz w:val="24"/>
          <w:szCs w:val="24"/>
          <w:lang w:eastAsia="ru-RU"/>
        </w:rPr>
        <w:t xml:space="preserve">оля преподавателей, активно использующих современные цифровые технологии в образовательном процессе; </w:t>
      </w:r>
      <w:r w:rsidRPr="00CF4374">
        <w:rPr>
          <w:rFonts w:ascii="Times New Roman" w:eastAsia="Times New Roman" w:hAnsi="Times New Roman" w:cs="Times New Roman"/>
          <w:b/>
          <w:bCs/>
          <w:sz w:val="24"/>
          <w:szCs w:val="24"/>
          <w:lang w:eastAsia="ru-RU"/>
        </w:rPr>
        <w:t>5)</w:t>
      </w:r>
      <w:r>
        <w:rPr>
          <w:rFonts w:ascii="Times New Roman" w:eastAsia="Times New Roman" w:hAnsi="Times New Roman" w:cs="Times New Roman"/>
          <w:bCs/>
          <w:sz w:val="24"/>
          <w:szCs w:val="24"/>
          <w:lang w:eastAsia="ru-RU"/>
        </w:rPr>
        <w:t>Д</w:t>
      </w:r>
      <w:r w:rsidRPr="00CF4374">
        <w:rPr>
          <w:rFonts w:ascii="Times New Roman" w:eastAsia="Times New Roman" w:hAnsi="Times New Roman" w:cs="Times New Roman"/>
          <w:bCs/>
          <w:sz w:val="24"/>
          <w:szCs w:val="24"/>
          <w:lang w:eastAsia="ru-RU"/>
        </w:rPr>
        <w:t>оля преподавателей, представивших свой опыт работы на информационно-сервисной платформе цифровой образовательной среды;</w:t>
      </w:r>
      <w:proofErr w:type="gramEnd"/>
      <w:r w:rsidRPr="00CF4374">
        <w:rPr>
          <w:rFonts w:ascii="Times New Roman" w:eastAsia="Times New Roman" w:hAnsi="Times New Roman" w:cs="Times New Roman"/>
          <w:bCs/>
          <w:sz w:val="24"/>
          <w:szCs w:val="24"/>
          <w:lang w:eastAsia="ru-RU"/>
        </w:rPr>
        <w:t xml:space="preserve"> </w:t>
      </w:r>
      <w:r w:rsidRPr="00CF4374">
        <w:rPr>
          <w:rFonts w:ascii="Times New Roman" w:eastAsia="Times New Roman" w:hAnsi="Times New Roman" w:cs="Times New Roman"/>
          <w:b/>
          <w:bCs/>
          <w:sz w:val="24"/>
          <w:szCs w:val="24"/>
          <w:lang w:eastAsia="ru-RU"/>
        </w:rPr>
        <w:t>6)</w:t>
      </w:r>
      <w:r>
        <w:rPr>
          <w:rFonts w:ascii="Times New Roman" w:eastAsia="Times New Roman" w:hAnsi="Times New Roman" w:cs="Times New Roman"/>
          <w:bCs/>
          <w:sz w:val="24"/>
          <w:szCs w:val="24"/>
          <w:lang w:eastAsia="ru-RU"/>
        </w:rPr>
        <w:t>Д</w:t>
      </w:r>
      <w:r w:rsidRPr="00CF4374">
        <w:rPr>
          <w:rFonts w:ascii="Times New Roman" w:eastAsia="Times New Roman" w:hAnsi="Times New Roman" w:cs="Times New Roman"/>
          <w:bCs/>
          <w:sz w:val="24"/>
          <w:szCs w:val="24"/>
          <w:lang w:eastAsia="ru-RU"/>
        </w:rPr>
        <w:t xml:space="preserve">оля преподавателей, работающих в системе «Цифровой колледж»; </w:t>
      </w:r>
      <w:r w:rsidRPr="00CF4374">
        <w:rPr>
          <w:rFonts w:ascii="Times New Roman" w:eastAsia="Times New Roman" w:hAnsi="Times New Roman" w:cs="Times New Roman"/>
          <w:b/>
          <w:bCs/>
          <w:sz w:val="24"/>
          <w:szCs w:val="24"/>
          <w:lang w:eastAsia="ru-RU"/>
        </w:rPr>
        <w:t>7)</w:t>
      </w:r>
      <w:r>
        <w:rPr>
          <w:rFonts w:ascii="Times New Roman" w:eastAsia="Times New Roman" w:hAnsi="Times New Roman" w:cs="Times New Roman"/>
          <w:bCs/>
          <w:sz w:val="24"/>
          <w:szCs w:val="24"/>
          <w:lang w:eastAsia="ru-RU"/>
        </w:rPr>
        <w:t>Д</w:t>
      </w:r>
      <w:r w:rsidRPr="00CF4374">
        <w:rPr>
          <w:rFonts w:ascii="Times New Roman" w:eastAsia="Times New Roman" w:hAnsi="Times New Roman" w:cs="Times New Roman"/>
          <w:bCs/>
          <w:sz w:val="24"/>
          <w:szCs w:val="24"/>
          <w:lang w:eastAsia="ru-RU"/>
        </w:rPr>
        <w:t>оля обучающихся, успешно продемонстрировавших высокий уровень владения цифровыми навыками</w:t>
      </w:r>
      <w:r>
        <w:rPr>
          <w:rFonts w:ascii="Times New Roman" w:eastAsia="Times New Roman" w:hAnsi="Times New Roman" w:cs="Times New Roman"/>
          <w:bCs/>
          <w:sz w:val="24"/>
          <w:szCs w:val="24"/>
          <w:lang w:eastAsia="ru-RU"/>
        </w:rPr>
        <w:t>;</w:t>
      </w:r>
      <w:r w:rsidRPr="00CF4374">
        <w:rPr>
          <w:rFonts w:ascii="Times New Roman" w:eastAsia="Times New Roman" w:hAnsi="Times New Roman" w:cs="Times New Roman"/>
          <w:bCs/>
          <w:sz w:val="24"/>
          <w:szCs w:val="24"/>
          <w:lang w:eastAsia="ru-RU"/>
        </w:rPr>
        <w:t xml:space="preserve"> </w:t>
      </w:r>
      <w:r w:rsidRPr="00CF4374">
        <w:rPr>
          <w:rFonts w:ascii="Times New Roman" w:eastAsia="Times New Roman" w:hAnsi="Times New Roman" w:cs="Times New Roman"/>
          <w:b/>
          <w:bCs/>
          <w:sz w:val="24"/>
          <w:szCs w:val="24"/>
          <w:lang w:eastAsia="ru-RU"/>
        </w:rPr>
        <w:t>8)</w:t>
      </w:r>
      <w:r w:rsidRPr="00CF4374">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Д</w:t>
      </w:r>
      <w:r w:rsidRPr="00CF4374">
        <w:rPr>
          <w:rFonts w:ascii="Times New Roman" w:eastAsia="Times New Roman" w:hAnsi="Times New Roman" w:cs="Times New Roman"/>
          <w:bCs/>
          <w:sz w:val="24"/>
          <w:szCs w:val="24"/>
          <w:lang w:eastAsia="ru-RU"/>
        </w:rPr>
        <w:t>оля обучающихся, использующих «Личный кабинет студента</w:t>
      </w:r>
    </w:p>
    <w:p w:rsidR="003D0943" w:rsidRPr="009F43BD" w:rsidRDefault="00CF4374" w:rsidP="009F43BD">
      <w:pPr>
        <w:shd w:val="clear" w:color="auto" w:fill="F2DBDB" w:themeFill="accent2" w:themeFillTint="33"/>
        <w:rPr>
          <w:rFonts w:ascii="Times New Roman" w:hAnsi="Times New Roman" w:cs="Times New Roman"/>
          <w:sz w:val="24"/>
          <w:szCs w:val="24"/>
        </w:rPr>
      </w:pPr>
      <w:r w:rsidRPr="009F43BD">
        <w:rPr>
          <w:rFonts w:ascii="Times New Roman" w:hAnsi="Times New Roman" w:cs="Times New Roman"/>
          <w:sz w:val="24"/>
          <w:szCs w:val="24"/>
        </w:rPr>
        <w:t xml:space="preserve">Не достигнут 1 показатель (11%): 1)доля </w:t>
      </w:r>
      <w:proofErr w:type="gramStart"/>
      <w:r w:rsidRPr="009F43BD">
        <w:rPr>
          <w:rFonts w:ascii="Times New Roman" w:hAnsi="Times New Roman" w:cs="Times New Roman"/>
          <w:sz w:val="24"/>
          <w:szCs w:val="24"/>
        </w:rPr>
        <w:t>преподавателей-активных</w:t>
      </w:r>
      <w:proofErr w:type="gramEnd"/>
      <w:r w:rsidRPr="009F43BD">
        <w:rPr>
          <w:rFonts w:ascii="Times New Roman" w:hAnsi="Times New Roman" w:cs="Times New Roman"/>
          <w:sz w:val="24"/>
          <w:szCs w:val="24"/>
        </w:rPr>
        <w:t xml:space="preserve"> пользователей электронного методического кабинета колледжа в связи с тем, что работа электронного методического кабинета запланирована на 2 полугодие 2023 г.</w:t>
      </w:r>
      <w:r w:rsidR="00823C07" w:rsidRPr="00860646">
        <w:rPr>
          <w:rFonts w:ascii="Times New Roman" w:hAnsi="Times New Roman" w:cs="Times New Roman"/>
          <w:noProof/>
          <w:lang w:eastAsia="ru-RU"/>
        </w:rPr>
        <mc:AlternateContent>
          <mc:Choice Requires="wps">
            <w:drawing>
              <wp:anchor distT="0" distB="0" distL="114300" distR="114300" simplePos="0" relativeHeight="251885568" behindDoc="1" locked="0" layoutInCell="0" allowOverlap="1" wp14:anchorId="70223256" wp14:editId="6AF1F1A5">
                <wp:simplePos x="0" y="0"/>
                <wp:positionH relativeFrom="page">
                  <wp:posOffset>186690</wp:posOffset>
                </wp:positionH>
                <wp:positionV relativeFrom="page">
                  <wp:posOffset>278765</wp:posOffset>
                </wp:positionV>
                <wp:extent cx="1190625" cy="7277100"/>
                <wp:effectExtent l="666750" t="762000" r="28575" b="19050"/>
                <wp:wrapSquare wrapText="bothSides"/>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94" style="position:absolute;margin-left:14.7pt;margin-top:21.95pt;width:93.75pt;height:573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5CQwMAAO4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3D0943" w:rsidRPr="006D49A8" w:rsidRDefault="003D0943" w:rsidP="003D0943">
      <w:pPr>
        <w:tabs>
          <w:tab w:val="left" w:pos="993"/>
        </w:tabs>
        <w:spacing w:after="0" w:line="240" w:lineRule="auto"/>
        <w:rPr>
          <w:rFonts w:ascii="Times New Roman" w:hAnsi="Times New Roman" w:cs="Times New Roman"/>
          <w:b/>
          <w:sz w:val="24"/>
          <w:szCs w:val="24"/>
          <w:shd w:val="clear" w:color="auto" w:fill="FFFFFF"/>
        </w:rPr>
      </w:pPr>
      <w:r w:rsidRPr="006D49A8">
        <w:rPr>
          <w:rFonts w:ascii="Times New Roman" w:hAnsi="Times New Roman" w:cs="Times New Roman"/>
          <w:b/>
          <w:sz w:val="24"/>
          <w:szCs w:val="24"/>
          <w:shd w:val="clear" w:color="auto" w:fill="FFFFFF"/>
        </w:rPr>
        <w:t>ОБРАЗОВАТЕЛЬНАЯ ДЕЯТЕЛЬНОСТЬ – ВОСПИТАТЕЛЬНЫЙ ПРОЦЕСС:</w:t>
      </w:r>
    </w:p>
    <w:p w:rsidR="003D0943" w:rsidRPr="00DE5930" w:rsidRDefault="00B55774" w:rsidP="00415DFD">
      <w:pPr>
        <w:pStyle w:val="a7"/>
        <w:numPr>
          <w:ilvl w:val="0"/>
          <w:numId w:val="37"/>
        </w:numPr>
        <w:tabs>
          <w:tab w:val="left" w:pos="993"/>
        </w:tabs>
        <w:spacing w:after="0" w:line="240" w:lineRule="auto"/>
        <w:rPr>
          <w:rFonts w:ascii="Times New Roman" w:hAnsi="Times New Roman" w:cs="Times New Roman"/>
          <w:b/>
          <w:bCs/>
          <w:sz w:val="24"/>
          <w:szCs w:val="24"/>
          <w:shd w:val="clear" w:color="auto" w:fill="FFFFFF"/>
        </w:rPr>
      </w:pPr>
      <w:r w:rsidRPr="006D49A8">
        <w:rPr>
          <w:rFonts w:ascii="Times New Roman" w:hAnsi="Times New Roman" w:cs="Times New Roman"/>
          <w:b/>
          <w:bCs/>
          <w:sz w:val="24"/>
          <w:szCs w:val="24"/>
          <w:shd w:val="clear" w:color="auto" w:fill="FFFFFF"/>
        </w:rPr>
        <w:t>проект «Социальная активность»</w:t>
      </w:r>
      <w:r w:rsidRPr="006D49A8">
        <w:rPr>
          <w:rFonts w:ascii="Times New Roman" w:hAnsi="Times New Roman" w:cs="Times New Roman"/>
          <w:bCs/>
          <w:sz w:val="24"/>
          <w:szCs w:val="24"/>
          <w:shd w:val="clear" w:color="auto" w:fill="FFFFFF"/>
        </w:rPr>
        <w:t xml:space="preserve"> </w:t>
      </w:r>
      <w:r w:rsidRPr="00DE5930">
        <w:rPr>
          <w:rFonts w:ascii="Times New Roman" w:hAnsi="Times New Roman" w:cs="Times New Roman"/>
          <w:bCs/>
          <w:sz w:val="24"/>
          <w:szCs w:val="24"/>
          <w:shd w:val="clear" w:color="auto" w:fill="FFFFFF"/>
        </w:rPr>
        <w:t xml:space="preserve">(Приложение </w:t>
      </w:r>
      <w:r w:rsidR="00DE5930" w:rsidRPr="00DE5930">
        <w:rPr>
          <w:rFonts w:ascii="Times New Roman" w:hAnsi="Times New Roman" w:cs="Times New Roman"/>
          <w:bCs/>
          <w:sz w:val="24"/>
          <w:szCs w:val="24"/>
          <w:shd w:val="clear" w:color="auto" w:fill="FFFFFF"/>
        </w:rPr>
        <w:t>20</w:t>
      </w:r>
      <w:r w:rsidRPr="00DE5930">
        <w:rPr>
          <w:rFonts w:ascii="Times New Roman" w:hAnsi="Times New Roman" w:cs="Times New Roman"/>
          <w:bCs/>
          <w:sz w:val="24"/>
          <w:szCs w:val="24"/>
          <w:shd w:val="clear" w:color="auto" w:fill="FFFFFF"/>
        </w:rPr>
        <w:t>)</w:t>
      </w:r>
    </w:p>
    <w:p w:rsidR="00901EDC" w:rsidRPr="006D49A8" w:rsidRDefault="00901EDC" w:rsidP="00901EDC">
      <w:pPr>
        <w:tabs>
          <w:tab w:val="left" w:pos="993"/>
        </w:tabs>
        <w:spacing w:after="0" w:line="240" w:lineRule="auto"/>
        <w:ind w:firstLine="709"/>
        <w:jc w:val="both"/>
        <w:rPr>
          <w:rFonts w:ascii="Times New Roman" w:eastAsia="Calibri" w:hAnsi="Times New Roman" w:cs="Times New Roman"/>
          <w:sz w:val="24"/>
          <w:szCs w:val="24"/>
        </w:rPr>
      </w:pPr>
      <w:r w:rsidRPr="006D49A8">
        <w:rPr>
          <w:rFonts w:ascii="Times New Roman" w:eastAsia="Calibri" w:hAnsi="Times New Roman" w:cs="Times New Roman"/>
          <w:b/>
          <w:sz w:val="24"/>
          <w:szCs w:val="24"/>
        </w:rPr>
        <w:t>Цель проекта:</w:t>
      </w:r>
      <w:r w:rsidRPr="006D49A8">
        <w:rPr>
          <w:rFonts w:ascii="Times New Roman" w:eastAsia="Calibri" w:hAnsi="Times New Roman" w:cs="Times New Roman"/>
          <w:sz w:val="24"/>
          <w:szCs w:val="24"/>
        </w:rPr>
        <w:t xml:space="preserve"> воспитание гармонично развитой и социально ответственной личности, обладающей актуальными знаниями и умениями, способной реализовать свой потенциал в условиях современного общества на основе духовно-нравственных ценностей народов Российской Федерации, исторических и национально-культурных традиций</w:t>
      </w:r>
    </w:p>
    <w:p w:rsidR="00901EDC" w:rsidRPr="006D49A8" w:rsidRDefault="00901EDC" w:rsidP="00901EDC">
      <w:pPr>
        <w:tabs>
          <w:tab w:val="left" w:pos="993"/>
        </w:tabs>
        <w:spacing w:after="0" w:line="240" w:lineRule="auto"/>
        <w:ind w:firstLine="709"/>
        <w:jc w:val="both"/>
        <w:rPr>
          <w:rFonts w:ascii="Times New Roman" w:eastAsia="Calibri" w:hAnsi="Times New Roman" w:cs="Times New Roman"/>
          <w:b/>
          <w:sz w:val="24"/>
          <w:szCs w:val="24"/>
        </w:rPr>
      </w:pPr>
      <w:r w:rsidRPr="006D49A8">
        <w:rPr>
          <w:rFonts w:ascii="Times New Roman" w:eastAsia="Calibri" w:hAnsi="Times New Roman" w:cs="Times New Roman"/>
          <w:b/>
          <w:sz w:val="24"/>
          <w:szCs w:val="24"/>
        </w:rPr>
        <w:t>Задачи проекта:</w:t>
      </w:r>
    </w:p>
    <w:p w:rsidR="00901EDC" w:rsidRPr="006D49A8" w:rsidRDefault="00901EDC" w:rsidP="00901EDC">
      <w:pPr>
        <w:spacing w:after="0" w:line="240" w:lineRule="auto"/>
        <w:ind w:firstLine="567"/>
        <w:jc w:val="both"/>
        <w:rPr>
          <w:rFonts w:ascii="Times New Roman" w:eastAsia="Times New Roman" w:hAnsi="Times New Roman" w:cs="Times New Roman"/>
          <w:sz w:val="24"/>
          <w:szCs w:val="24"/>
        </w:rPr>
      </w:pPr>
      <w:r w:rsidRPr="006D49A8">
        <w:rPr>
          <w:rFonts w:ascii="Times New Roman" w:eastAsia="Calibri" w:hAnsi="Times New Roman" w:cs="Times New Roman"/>
          <w:b/>
          <w:sz w:val="24"/>
          <w:szCs w:val="24"/>
        </w:rPr>
        <w:t>Направление «Активный гражданин»</w:t>
      </w:r>
      <w:r w:rsidRPr="006D49A8">
        <w:rPr>
          <w:rFonts w:ascii="Times New Roman" w:eastAsia="Times New Roman" w:hAnsi="Times New Roman" w:cs="Times New Roman"/>
          <w:sz w:val="24"/>
          <w:szCs w:val="24"/>
        </w:rPr>
        <w:t xml:space="preserve"> Развивать правовую и политическую культуру обучающихся, посредством расширения конструктивного участия в принятии решений, затрагивающих их права и интересы, в том числе в различных формах самоорганизации, </w:t>
      </w:r>
      <w:r w:rsidRPr="001E67C8">
        <w:rPr>
          <w:rFonts w:ascii="Times New Roman" w:eastAsia="Times New Roman" w:hAnsi="Times New Roman" w:cs="Times New Roman"/>
          <w:sz w:val="24"/>
          <w:szCs w:val="24"/>
        </w:rPr>
        <w:t>самоуправлен</w:t>
      </w:r>
      <w:r w:rsidR="001E67C8" w:rsidRPr="001E67C8">
        <w:rPr>
          <w:rFonts w:ascii="Times New Roman" w:eastAsia="Times New Roman" w:hAnsi="Times New Roman" w:cs="Times New Roman"/>
          <w:sz w:val="24"/>
          <w:szCs w:val="24"/>
        </w:rPr>
        <w:t>ия.</w:t>
      </w:r>
    </w:p>
    <w:p w:rsidR="00901EDC" w:rsidRPr="006D49A8" w:rsidRDefault="00901EDC" w:rsidP="00901EDC">
      <w:pPr>
        <w:spacing w:after="0" w:line="240" w:lineRule="auto"/>
        <w:ind w:firstLine="567"/>
        <w:jc w:val="both"/>
        <w:rPr>
          <w:rFonts w:ascii="Times New Roman" w:eastAsia="Times New Roman" w:hAnsi="Times New Roman" w:cs="Times New Roman"/>
          <w:sz w:val="24"/>
          <w:szCs w:val="24"/>
        </w:rPr>
      </w:pPr>
      <w:r w:rsidRPr="006D49A8">
        <w:rPr>
          <w:rFonts w:ascii="Times New Roman" w:eastAsia="Times New Roman" w:hAnsi="Times New Roman" w:cs="Times New Roman"/>
          <w:sz w:val="24"/>
          <w:szCs w:val="24"/>
        </w:rPr>
        <w:t xml:space="preserve">Формировать у </w:t>
      </w:r>
      <w:proofErr w:type="gramStart"/>
      <w:r w:rsidRPr="006D49A8">
        <w:rPr>
          <w:rFonts w:ascii="Times New Roman" w:eastAsia="Times New Roman" w:hAnsi="Times New Roman" w:cs="Times New Roman"/>
          <w:sz w:val="24"/>
          <w:szCs w:val="24"/>
        </w:rPr>
        <w:t>обучающихся</w:t>
      </w:r>
      <w:proofErr w:type="gramEnd"/>
      <w:r w:rsidRPr="006D49A8">
        <w:rPr>
          <w:rFonts w:ascii="Times New Roman" w:eastAsia="Times New Roman" w:hAnsi="Times New Roman" w:cs="Times New Roman"/>
          <w:sz w:val="24"/>
          <w:szCs w:val="24"/>
        </w:rPr>
        <w:t xml:space="preserve"> гражданскую позицию и патриотическое сознание, понимание ценности семьи как основополагающей ячейки общества.</w:t>
      </w:r>
    </w:p>
    <w:p w:rsidR="00901EDC" w:rsidRPr="006D49A8" w:rsidRDefault="00901EDC" w:rsidP="00901EDC">
      <w:pPr>
        <w:spacing w:after="0" w:line="240" w:lineRule="auto"/>
        <w:jc w:val="both"/>
        <w:rPr>
          <w:rFonts w:ascii="Times New Roman" w:eastAsia="Times New Roman" w:hAnsi="Times New Roman" w:cs="Times New Roman"/>
          <w:sz w:val="24"/>
          <w:szCs w:val="24"/>
        </w:rPr>
      </w:pPr>
      <w:r w:rsidRPr="006D49A8">
        <w:rPr>
          <w:rFonts w:ascii="Times New Roman" w:eastAsia="Times New Roman" w:hAnsi="Times New Roman" w:cs="Times New Roman"/>
          <w:sz w:val="24"/>
          <w:szCs w:val="24"/>
        </w:rPr>
        <w:t>Поддерживать общественные инициативы и проекты, в том числе в сфере добровольчества (волонтерства).</w:t>
      </w:r>
    </w:p>
    <w:p w:rsidR="00901EDC" w:rsidRPr="006D49A8" w:rsidRDefault="00901EDC" w:rsidP="00901EDC">
      <w:pPr>
        <w:spacing w:after="0" w:line="240" w:lineRule="auto"/>
        <w:jc w:val="both"/>
        <w:rPr>
          <w:rFonts w:ascii="Times New Roman" w:eastAsia="Times New Roman" w:hAnsi="Times New Roman" w:cs="Times New Roman"/>
          <w:sz w:val="24"/>
          <w:szCs w:val="24"/>
        </w:rPr>
      </w:pPr>
      <w:r w:rsidRPr="006D49A8">
        <w:rPr>
          <w:rFonts w:ascii="Times New Roman" w:eastAsia="Times New Roman" w:hAnsi="Times New Roman" w:cs="Times New Roman"/>
          <w:sz w:val="24"/>
          <w:szCs w:val="24"/>
        </w:rPr>
        <w:t>Привлекать студенческие общественные объединения к мониторингу качества образования.</w:t>
      </w:r>
    </w:p>
    <w:p w:rsidR="00901EDC" w:rsidRPr="006D49A8" w:rsidRDefault="00901EDC" w:rsidP="00901EDC">
      <w:pPr>
        <w:spacing w:after="0" w:line="240" w:lineRule="auto"/>
        <w:jc w:val="both"/>
        <w:rPr>
          <w:rFonts w:ascii="Times New Roman" w:eastAsia="Times New Roman" w:hAnsi="Times New Roman" w:cs="Times New Roman"/>
          <w:sz w:val="24"/>
          <w:szCs w:val="24"/>
        </w:rPr>
      </w:pPr>
      <w:r w:rsidRPr="006D49A8">
        <w:rPr>
          <w:rFonts w:ascii="Times New Roman" w:eastAsia="Times New Roman" w:hAnsi="Times New Roman" w:cs="Times New Roman"/>
          <w:sz w:val="24"/>
          <w:szCs w:val="24"/>
        </w:rPr>
        <w:t xml:space="preserve">Вовлечение </w:t>
      </w:r>
      <w:proofErr w:type="gramStart"/>
      <w:r w:rsidRPr="006D49A8">
        <w:rPr>
          <w:rFonts w:ascii="Times New Roman" w:eastAsia="Times New Roman" w:hAnsi="Times New Roman" w:cs="Times New Roman"/>
          <w:sz w:val="24"/>
          <w:szCs w:val="24"/>
        </w:rPr>
        <w:t>обучающихся</w:t>
      </w:r>
      <w:proofErr w:type="gramEnd"/>
      <w:r w:rsidRPr="006D49A8">
        <w:rPr>
          <w:rFonts w:ascii="Times New Roman" w:eastAsia="Times New Roman" w:hAnsi="Times New Roman" w:cs="Times New Roman"/>
          <w:sz w:val="24"/>
          <w:szCs w:val="24"/>
        </w:rPr>
        <w:t xml:space="preserve"> в работу студенческого совета.</w:t>
      </w:r>
    </w:p>
    <w:p w:rsidR="00901EDC" w:rsidRPr="006D49A8" w:rsidRDefault="00901EDC" w:rsidP="00901EDC">
      <w:pPr>
        <w:spacing w:after="0" w:line="240" w:lineRule="auto"/>
        <w:jc w:val="both"/>
        <w:rPr>
          <w:rFonts w:ascii="Times New Roman" w:eastAsia="Times New Roman" w:hAnsi="Times New Roman" w:cs="Times New Roman"/>
          <w:sz w:val="24"/>
          <w:szCs w:val="24"/>
        </w:rPr>
      </w:pPr>
      <w:r w:rsidRPr="006D49A8">
        <w:rPr>
          <w:rFonts w:ascii="Times New Roman" w:eastAsia="Times New Roman" w:hAnsi="Times New Roman" w:cs="Times New Roman"/>
          <w:sz w:val="24"/>
          <w:szCs w:val="24"/>
        </w:rPr>
        <w:t>Совершенствовать:</w:t>
      </w:r>
    </w:p>
    <w:p w:rsidR="00901EDC" w:rsidRPr="001E67C8" w:rsidRDefault="00901EDC" w:rsidP="00415DFD">
      <w:pPr>
        <w:numPr>
          <w:ilvl w:val="0"/>
          <w:numId w:val="38"/>
        </w:numPr>
        <w:spacing w:after="0" w:line="240" w:lineRule="auto"/>
        <w:ind w:firstLine="567"/>
        <w:jc w:val="both"/>
        <w:rPr>
          <w:rFonts w:ascii="Times New Roman" w:eastAsia="Times New Roman" w:hAnsi="Times New Roman" w:cs="Times New Roman"/>
          <w:sz w:val="24"/>
          <w:szCs w:val="24"/>
        </w:rPr>
      </w:pPr>
      <w:r w:rsidRPr="006D49A8">
        <w:rPr>
          <w:rFonts w:ascii="Times New Roman" w:eastAsia="Times New Roman" w:hAnsi="Times New Roman" w:cs="Times New Roman"/>
          <w:sz w:val="24"/>
          <w:szCs w:val="24"/>
        </w:rPr>
        <w:t xml:space="preserve">систему профилактических мер по противодействию экстремизму и </w:t>
      </w:r>
      <w:r w:rsidRPr="001E67C8">
        <w:rPr>
          <w:rFonts w:ascii="Times New Roman" w:eastAsia="Times New Roman" w:hAnsi="Times New Roman" w:cs="Times New Roman"/>
          <w:sz w:val="24"/>
          <w:szCs w:val="24"/>
        </w:rPr>
        <w:t>терроризму</w:t>
      </w:r>
      <w:r w:rsidR="001E67C8" w:rsidRPr="001E67C8">
        <w:rPr>
          <w:rFonts w:ascii="Times New Roman" w:eastAsia="Times New Roman" w:hAnsi="Times New Roman" w:cs="Times New Roman"/>
          <w:sz w:val="24"/>
          <w:szCs w:val="24"/>
        </w:rPr>
        <w:t>;</w:t>
      </w:r>
    </w:p>
    <w:p w:rsidR="00901EDC" w:rsidRPr="001E67C8" w:rsidRDefault="00901EDC" w:rsidP="00901EDC">
      <w:pPr>
        <w:numPr>
          <w:ilvl w:val="0"/>
          <w:numId w:val="38"/>
        </w:numPr>
        <w:spacing w:after="0" w:line="240" w:lineRule="auto"/>
        <w:ind w:firstLine="567"/>
        <w:jc w:val="both"/>
        <w:rPr>
          <w:rFonts w:ascii="Times New Roman" w:eastAsia="Times New Roman" w:hAnsi="Times New Roman" w:cs="Times New Roman"/>
          <w:sz w:val="24"/>
          <w:szCs w:val="24"/>
        </w:rPr>
      </w:pPr>
      <w:r w:rsidRPr="001E67C8">
        <w:rPr>
          <w:rFonts w:ascii="Times New Roman" w:eastAsia="Times New Roman" w:hAnsi="Times New Roman" w:cs="Times New Roman"/>
          <w:sz w:val="24"/>
          <w:szCs w:val="24"/>
        </w:rPr>
        <w:t>систему социальной, нематериальной и стипендиальной поддержки обучающихся, систематически активно участвующих во внеучебной, в том числе добровольческой (волонтерской) деятельности.</w:t>
      </w:r>
    </w:p>
    <w:p w:rsidR="00901EDC" w:rsidRPr="006D49A8" w:rsidRDefault="00901EDC" w:rsidP="00901EDC">
      <w:pPr>
        <w:tabs>
          <w:tab w:val="left" w:pos="993"/>
        </w:tabs>
        <w:spacing w:after="0" w:line="240" w:lineRule="auto"/>
        <w:jc w:val="both"/>
        <w:rPr>
          <w:rFonts w:ascii="Times New Roman" w:eastAsia="Calibri" w:hAnsi="Times New Roman" w:cs="Times New Roman"/>
          <w:b/>
          <w:sz w:val="24"/>
          <w:szCs w:val="24"/>
        </w:rPr>
      </w:pPr>
      <w:r w:rsidRPr="006D49A8">
        <w:rPr>
          <w:rFonts w:ascii="Times New Roman" w:eastAsia="Calibri" w:hAnsi="Times New Roman" w:cs="Times New Roman"/>
          <w:b/>
          <w:sz w:val="24"/>
          <w:szCs w:val="24"/>
        </w:rPr>
        <w:t>Направление «Доброволец»</w:t>
      </w:r>
    </w:p>
    <w:p w:rsidR="00901EDC" w:rsidRDefault="001E67C8" w:rsidP="001E67C8">
      <w:pPr>
        <w:pStyle w:val="a7"/>
        <w:numPr>
          <w:ilvl w:val="0"/>
          <w:numId w:val="101"/>
        </w:numPr>
        <w:spacing w:after="0" w:line="240" w:lineRule="auto"/>
        <w:ind w:left="0" w:firstLine="357"/>
        <w:jc w:val="both"/>
        <w:rPr>
          <w:rFonts w:ascii="Times New Roman" w:eastAsia="Times New Roman" w:hAnsi="Times New Roman" w:cs="Times New Roman"/>
          <w:sz w:val="24"/>
          <w:szCs w:val="24"/>
        </w:rPr>
      </w:pPr>
      <w:r w:rsidRPr="001E67C8">
        <w:rPr>
          <w:rFonts w:ascii="Times New Roman" w:eastAsia="Times New Roman" w:hAnsi="Times New Roman" w:cs="Times New Roman"/>
          <w:sz w:val="24"/>
          <w:szCs w:val="24"/>
        </w:rPr>
        <w:t>с</w:t>
      </w:r>
      <w:r w:rsidR="00901EDC" w:rsidRPr="001E67C8">
        <w:rPr>
          <w:rFonts w:ascii="Times New Roman" w:eastAsia="Times New Roman" w:hAnsi="Times New Roman" w:cs="Times New Roman"/>
          <w:sz w:val="24"/>
          <w:szCs w:val="24"/>
        </w:rPr>
        <w:t>оздать систему волонтёрского сопровождения социально-творческих, культурно-образовательных проектов колледжа;</w:t>
      </w:r>
    </w:p>
    <w:p w:rsidR="00901EDC" w:rsidRPr="001E67C8" w:rsidRDefault="001E67C8" w:rsidP="001E67C8">
      <w:pPr>
        <w:pStyle w:val="a7"/>
        <w:numPr>
          <w:ilvl w:val="0"/>
          <w:numId w:val="101"/>
        </w:numPr>
        <w:spacing w:after="0" w:line="240" w:lineRule="auto"/>
        <w:ind w:left="0" w:firstLine="357"/>
        <w:jc w:val="both"/>
        <w:rPr>
          <w:rFonts w:ascii="Times New Roman" w:eastAsia="Times New Roman" w:hAnsi="Times New Roman" w:cs="Times New Roman"/>
          <w:sz w:val="24"/>
          <w:szCs w:val="24"/>
        </w:rPr>
      </w:pPr>
      <w:r w:rsidRPr="001E67C8">
        <w:rPr>
          <w:rFonts w:ascii="Times New Roman" w:eastAsia="Calibri" w:hAnsi="Times New Roman" w:cs="Times New Roman"/>
          <w:sz w:val="24"/>
          <w:szCs w:val="24"/>
        </w:rPr>
        <w:t>о</w:t>
      </w:r>
      <w:r w:rsidR="00901EDC" w:rsidRPr="001E67C8">
        <w:rPr>
          <w:rFonts w:ascii="Times New Roman" w:eastAsia="Calibri" w:hAnsi="Times New Roman" w:cs="Times New Roman"/>
          <w:sz w:val="24"/>
          <w:szCs w:val="24"/>
        </w:rPr>
        <w:t xml:space="preserve">рганизовать работу объединения студентов по интересам «Доброволец Сургутского музыкального колледжа»; </w:t>
      </w:r>
    </w:p>
    <w:p w:rsidR="00901EDC" w:rsidRPr="001E67C8" w:rsidRDefault="001E67C8" w:rsidP="001E67C8">
      <w:pPr>
        <w:pStyle w:val="a7"/>
        <w:numPr>
          <w:ilvl w:val="0"/>
          <w:numId w:val="101"/>
        </w:numPr>
        <w:spacing w:after="0" w:line="240" w:lineRule="auto"/>
        <w:ind w:left="0" w:firstLine="357"/>
        <w:jc w:val="both"/>
        <w:rPr>
          <w:rFonts w:ascii="Times New Roman" w:eastAsia="Times New Roman" w:hAnsi="Times New Roman" w:cs="Times New Roman"/>
          <w:sz w:val="24"/>
          <w:szCs w:val="24"/>
        </w:rPr>
      </w:pPr>
      <w:r w:rsidRPr="001E67C8">
        <w:rPr>
          <w:rFonts w:ascii="Times New Roman" w:eastAsia="Calibri" w:hAnsi="Times New Roman" w:cs="Times New Roman"/>
          <w:sz w:val="24"/>
          <w:szCs w:val="24"/>
        </w:rPr>
        <w:t>о</w:t>
      </w:r>
      <w:r w:rsidR="00901EDC" w:rsidRPr="001E67C8">
        <w:rPr>
          <w:rFonts w:ascii="Times New Roman" w:eastAsia="Calibri" w:hAnsi="Times New Roman" w:cs="Times New Roman"/>
          <w:sz w:val="24"/>
          <w:szCs w:val="24"/>
        </w:rPr>
        <w:t>беспечить поддержку студенческих инициатив, вовлечение обучающихся в добровольческую (волонтёрскую) деятельность;</w:t>
      </w:r>
    </w:p>
    <w:p w:rsidR="00901EDC" w:rsidRPr="001E67C8" w:rsidRDefault="001E67C8" w:rsidP="001E67C8">
      <w:pPr>
        <w:pStyle w:val="a7"/>
        <w:numPr>
          <w:ilvl w:val="0"/>
          <w:numId w:val="101"/>
        </w:numPr>
        <w:spacing w:after="0" w:line="240" w:lineRule="auto"/>
        <w:ind w:left="0" w:firstLine="357"/>
        <w:jc w:val="both"/>
        <w:rPr>
          <w:rFonts w:ascii="Times New Roman" w:eastAsia="Times New Roman" w:hAnsi="Times New Roman" w:cs="Times New Roman"/>
          <w:sz w:val="24"/>
          <w:szCs w:val="24"/>
        </w:rPr>
      </w:pPr>
      <w:r>
        <w:rPr>
          <w:rFonts w:ascii="Times New Roman" w:eastAsia="Calibri" w:hAnsi="Times New Roman" w:cs="Times New Roman"/>
          <w:sz w:val="24"/>
          <w:szCs w:val="24"/>
        </w:rPr>
        <w:t>р</w:t>
      </w:r>
      <w:r w:rsidR="00901EDC" w:rsidRPr="001E67C8">
        <w:rPr>
          <w:rFonts w:ascii="Times New Roman" w:eastAsia="Calibri" w:hAnsi="Times New Roman" w:cs="Times New Roman"/>
          <w:sz w:val="24"/>
          <w:szCs w:val="24"/>
        </w:rPr>
        <w:t xml:space="preserve">азвивать у </w:t>
      </w:r>
      <w:proofErr w:type="gramStart"/>
      <w:r w:rsidR="00901EDC" w:rsidRPr="001E67C8">
        <w:rPr>
          <w:rFonts w:ascii="Times New Roman" w:eastAsia="Calibri" w:hAnsi="Times New Roman" w:cs="Times New Roman"/>
          <w:sz w:val="24"/>
          <w:szCs w:val="24"/>
        </w:rPr>
        <w:t>обучающихся</w:t>
      </w:r>
      <w:proofErr w:type="gramEnd"/>
      <w:r w:rsidR="00901EDC" w:rsidRPr="001E67C8">
        <w:rPr>
          <w:rFonts w:ascii="Times New Roman" w:eastAsia="Calibri" w:hAnsi="Times New Roman" w:cs="Times New Roman"/>
          <w:sz w:val="24"/>
          <w:szCs w:val="24"/>
        </w:rPr>
        <w:t xml:space="preserve"> нравственные качества, формировать нравственную позицию;</w:t>
      </w:r>
    </w:p>
    <w:p w:rsidR="00901EDC" w:rsidRPr="001E67C8" w:rsidRDefault="00823C07" w:rsidP="001E67C8">
      <w:pPr>
        <w:pStyle w:val="a7"/>
        <w:numPr>
          <w:ilvl w:val="0"/>
          <w:numId w:val="101"/>
        </w:numPr>
        <w:spacing w:after="0" w:line="240" w:lineRule="auto"/>
        <w:ind w:left="0" w:firstLine="357"/>
        <w:jc w:val="both"/>
        <w:rPr>
          <w:rFonts w:ascii="Times New Roman" w:eastAsia="Times New Roman" w:hAnsi="Times New Roman" w:cs="Times New Roman"/>
          <w:sz w:val="24"/>
          <w:szCs w:val="24"/>
        </w:rPr>
      </w:pPr>
      <w:r w:rsidRPr="006D49A8">
        <w:rPr>
          <w:noProof/>
          <w:lang w:eastAsia="ru-RU"/>
        </w:rPr>
        <mc:AlternateContent>
          <mc:Choice Requires="wps">
            <w:drawing>
              <wp:anchor distT="0" distB="0" distL="114300" distR="114300" simplePos="0" relativeHeight="251887616" behindDoc="1" locked="0" layoutInCell="0" allowOverlap="1" wp14:anchorId="5EA3A001" wp14:editId="463E3B54">
                <wp:simplePos x="0" y="0"/>
                <wp:positionH relativeFrom="page">
                  <wp:posOffset>208915</wp:posOffset>
                </wp:positionH>
                <wp:positionV relativeFrom="page">
                  <wp:posOffset>276860</wp:posOffset>
                </wp:positionV>
                <wp:extent cx="1190625" cy="7277100"/>
                <wp:effectExtent l="666750" t="762000" r="28575" b="19050"/>
                <wp:wrapSquare wrapText="bothSides"/>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95" style="position:absolute;left:0;text-align:left;margin-left:16.45pt;margin-top:21.8pt;width:93.75pt;height:573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roofErr w:type="gramStart"/>
      <w:r w:rsidR="001E67C8">
        <w:rPr>
          <w:rFonts w:ascii="Times New Roman" w:eastAsia="Times New Roman" w:hAnsi="Times New Roman" w:cs="Times New Roman"/>
          <w:sz w:val="24"/>
          <w:szCs w:val="24"/>
        </w:rPr>
        <w:t>п</w:t>
      </w:r>
      <w:r w:rsidR="00901EDC" w:rsidRPr="001E67C8">
        <w:rPr>
          <w:rFonts w:ascii="Times New Roman" w:eastAsia="Times New Roman" w:hAnsi="Times New Roman" w:cs="Times New Roman"/>
          <w:sz w:val="24"/>
          <w:szCs w:val="24"/>
        </w:rPr>
        <w:t>ривлекать обучающихся к участию в крупномасштабных культурных проектах города Сургута, ХМАО – Юг</w:t>
      </w:r>
      <w:r w:rsidR="001E67C8">
        <w:rPr>
          <w:rFonts w:ascii="Times New Roman" w:eastAsia="Times New Roman" w:hAnsi="Times New Roman" w:cs="Times New Roman"/>
          <w:sz w:val="24"/>
          <w:szCs w:val="24"/>
        </w:rPr>
        <w:t>ры.</w:t>
      </w:r>
      <w:proofErr w:type="gramEnd"/>
    </w:p>
    <w:p w:rsidR="00901EDC" w:rsidRPr="006D49A8" w:rsidRDefault="00901EDC" w:rsidP="00901EDC">
      <w:pPr>
        <w:spacing w:after="0" w:line="240" w:lineRule="auto"/>
        <w:jc w:val="both"/>
        <w:rPr>
          <w:rFonts w:ascii="Times New Roman" w:eastAsia="Calibri" w:hAnsi="Times New Roman" w:cs="Times New Roman"/>
          <w:b/>
          <w:sz w:val="24"/>
          <w:szCs w:val="24"/>
        </w:rPr>
      </w:pPr>
      <w:r w:rsidRPr="006D49A8">
        <w:rPr>
          <w:rFonts w:ascii="Times New Roman" w:eastAsia="Calibri" w:hAnsi="Times New Roman" w:cs="Times New Roman"/>
          <w:b/>
          <w:sz w:val="24"/>
          <w:szCs w:val="24"/>
        </w:rPr>
        <w:lastRenderedPageBreak/>
        <w:t>Направление «Творческая самореализация»</w:t>
      </w:r>
    </w:p>
    <w:p w:rsidR="00901EDC" w:rsidRDefault="001E67C8" w:rsidP="001E67C8">
      <w:pPr>
        <w:pStyle w:val="a7"/>
        <w:numPr>
          <w:ilvl w:val="0"/>
          <w:numId w:val="101"/>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901EDC" w:rsidRPr="001E67C8">
        <w:rPr>
          <w:rFonts w:ascii="Times New Roman" w:eastAsia="Times New Roman" w:hAnsi="Times New Roman" w:cs="Times New Roman"/>
          <w:sz w:val="24"/>
          <w:szCs w:val="24"/>
        </w:rPr>
        <w:t>ормировать устойчивый интерес, мотивацию к будуще</w:t>
      </w:r>
      <w:r>
        <w:rPr>
          <w:rFonts w:ascii="Times New Roman" w:eastAsia="Times New Roman" w:hAnsi="Times New Roman" w:cs="Times New Roman"/>
          <w:sz w:val="24"/>
          <w:szCs w:val="24"/>
        </w:rPr>
        <w:t>й профессиональной деятельности;</w:t>
      </w:r>
    </w:p>
    <w:p w:rsidR="00901EDC" w:rsidRDefault="001E67C8" w:rsidP="001E67C8">
      <w:pPr>
        <w:pStyle w:val="a7"/>
        <w:numPr>
          <w:ilvl w:val="0"/>
          <w:numId w:val="101"/>
        </w:numPr>
        <w:spacing w:after="0" w:line="24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w:t>
      </w:r>
      <w:r w:rsidR="00901EDC" w:rsidRPr="001E67C8">
        <w:rPr>
          <w:rFonts w:ascii="Times New Roman" w:eastAsia="Times New Roman" w:hAnsi="Times New Roman" w:cs="Times New Roman"/>
          <w:sz w:val="24"/>
          <w:szCs w:val="24"/>
        </w:rPr>
        <w:t>азвивать способности к самосовершенствованию (самопознанию, самоконтролю, самооценке, саморазвитию, самообразованию, самоорганизации) посредством вовлечения в концертно-конкурсную, исследоват</w:t>
      </w:r>
      <w:r>
        <w:rPr>
          <w:rFonts w:ascii="Times New Roman" w:eastAsia="Times New Roman" w:hAnsi="Times New Roman" w:cs="Times New Roman"/>
          <w:sz w:val="24"/>
          <w:szCs w:val="24"/>
        </w:rPr>
        <w:t>ельскую, проектную деятельность;</w:t>
      </w:r>
      <w:proofErr w:type="gramEnd"/>
    </w:p>
    <w:p w:rsidR="00901EDC" w:rsidRDefault="001E67C8" w:rsidP="001E67C8">
      <w:pPr>
        <w:pStyle w:val="a7"/>
        <w:numPr>
          <w:ilvl w:val="0"/>
          <w:numId w:val="101"/>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01EDC" w:rsidRPr="001E67C8">
        <w:rPr>
          <w:rFonts w:ascii="Times New Roman" w:eastAsia="Times New Roman" w:hAnsi="Times New Roman" w:cs="Times New Roman"/>
          <w:sz w:val="24"/>
          <w:szCs w:val="24"/>
        </w:rPr>
        <w:t xml:space="preserve">риобщать </w:t>
      </w:r>
      <w:proofErr w:type="gramStart"/>
      <w:r w:rsidR="00901EDC" w:rsidRPr="001E67C8">
        <w:rPr>
          <w:rFonts w:ascii="Times New Roman" w:eastAsia="Times New Roman" w:hAnsi="Times New Roman" w:cs="Times New Roman"/>
          <w:sz w:val="24"/>
          <w:szCs w:val="24"/>
        </w:rPr>
        <w:t>обучающихся</w:t>
      </w:r>
      <w:proofErr w:type="gramEnd"/>
      <w:r w:rsidR="00901EDC" w:rsidRPr="001E67C8">
        <w:rPr>
          <w:rFonts w:ascii="Times New Roman" w:eastAsia="Times New Roman" w:hAnsi="Times New Roman" w:cs="Times New Roman"/>
          <w:sz w:val="24"/>
          <w:szCs w:val="24"/>
        </w:rPr>
        <w:t xml:space="preserve"> к традициям и ценностям профессионального сообщес</w:t>
      </w:r>
      <w:r>
        <w:rPr>
          <w:rFonts w:ascii="Times New Roman" w:eastAsia="Times New Roman" w:hAnsi="Times New Roman" w:cs="Times New Roman"/>
          <w:sz w:val="24"/>
          <w:szCs w:val="24"/>
        </w:rPr>
        <w:t>тва, нормам корпоративной этики;</w:t>
      </w:r>
    </w:p>
    <w:p w:rsidR="00D94A27" w:rsidRPr="001E67C8" w:rsidRDefault="001E67C8" w:rsidP="001E67C8">
      <w:pPr>
        <w:pStyle w:val="a7"/>
        <w:numPr>
          <w:ilvl w:val="0"/>
          <w:numId w:val="101"/>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901EDC" w:rsidRPr="001E67C8">
        <w:rPr>
          <w:rFonts w:ascii="Times New Roman" w:eastAsia="Times New Roman" w:hAnsi="Times New Roman" w:cs="Times New Roman"/>
          <w:sz w:val="24"/>
          <w:szCs w:val="24"/>
        </w:rPr>
        <w:t xml:space="preserve">овершенствовать формы внеучебной деятельности, творческой активности, популяризации студенческого творчества, досуговой деятельности как особой сферы жизнедеятельности студенческой молодежи. Сохранять и приумножать </w:t>
      </w:r>
      <w:proofErr w:type="gramStart"/>
      <w:r w:rsidR="00901EDC" w:rsidRPr="001E67C8">
        <w:rPr>
          <w:rFonts w:ascii="Times New Roman" w:eastAsia="Times New Roman" w:hAnsi="Times New Roman" w:cs="Times New Roman"/>
          <w:sz w:val="24"/>
          <w:szCs w:val="24"/>
        </w:rPr>
        <w:t>историко-культурных</w:t>
      </w:r>
      <w:proofErr w:type="gramEnd"/>
      <w:r w:rsidR="00901EDC" w:rsidRPr="001E67C8">
        <w:rPr>
          <w:rFonts w:ascii="Times New Roman" w:eastAsia="Times New Roman" w:hAnsi="Times New Roman" w:cs="Times New Roman"/>
          <w:sz w:val="24"/>
          <w:szCs w:val="24"/>
        </w:rPr>
        <w:t xml:space="preserve"> традиции колледжа.</w:t>
      </w:r>
    </w:p>
    <w:p w:rsidR="006D49A8" w:rsidRDefault="006D49A8" w:rsidP="006D49A8">
      <w:pPr>
        <w:spacing w:after="0" w:line="240" w:lineRule="auto"/>
        <w:ind w:firstLine="709"/>
        <w:jc w:val="both"/>
        <w:rPr>
          <w:rFonts w:ascii="Times New Roman" w:eastAsia="Times New Roman" w:hAnsi="Times New Roman" w:cs="Times New Roman"/>
          <w:bCs/>
          <w:sz w:val="24"/>
          <w:szCs w:val="24"/>
          <w:lang w:eastAsia="ru-RU"/>
        </w:rPr>
      </w:pPr>
      <w:proofErr w:type="gramStart"/>
      <w:r w:rsidRPr="00046971">
        <w:rPr>
          <w:rFonts w:ascii="Times New Roman" w:eastAsia="Times New Roman" w:hAnsi="Times New Roman" w:cs="Times New Roman"/>
          <w:bCs/>
          <w:sz w:val="24"/>
          <w:szCs w:val="24"/>
          <w:lang w:eastAsia="ru-RU"/>
        </w:rPr>
        <w:t>Из 18 показателей непосредственных результатов, заявленных в проекте «Социальная активность» Программы развития</w:t>
      </w:r>
      <w:r w:rsidRPr="00046971">
        <w:rPr>
          <w:rFonts w:ascii="Times New Roman" w:eastAsia="Calibri" w:hAnsi="Times New Roman" w:cs="Times New Roman"/>
          <w:sz w:val="24"/>
          <w:szCs w:val="24"/>
        </w:rPr>
        <w:t xml:space="preserve"> </w:t>
      </w:r>
      <w:r w:rsidRPr="00046971">
        <w:rPr>
          <w:rFonts w:ascii="Times New Roman" w:eastAsia="Times New Roman" w:hAnsi="Times New Roman" w:cs="Times New Roman"/>
          <w:bCs/>
          <w:sz w:val="24"/>
          <w:szCs w:val="24"/>
          <w:lang w:eastAsia="ru-RU"/>
        </w:rPr>
        <w:t xml:space="preserve">БУ «Сургутский музыкальный колледж» на 2021-2025 годы, в первом полугодии 2023 года </w:t>
      </w:r>
      <w:r w:rsidRPr="00046971">
        <w:rPr>
          <w:rFonts w:ascii="Times New Roman" w:eastAsia="Times New Roman" w:hAnsi="Times New Roman" w:cs="Times New Roman"/>
          <w:b/>
          <w:bCs/>
          <w:sz w:val="24"/>
          <w:szCs w:val="24"/>
          <w:lang w:eastAsia="ru-RU"/>
        </w:rPr>
        <w:t>100 % исполнение достигнуто по 2 показателям</w:t>
      </w:r>
      <w:r w:rsidRPr="00046971">
        <w:rPr>
          <w:rFonts w:ascii="Times New Roman" w:eastAsia="Times New Roman" w:hAnsi="Times New Roman" w:cs="Times New Roman"/>
          <w:bCs/>
          <w:sz w:val="24"/>
          <w:szCs w:val="24"/>
          <w:lang w:eastAsia="ru-RU"/>
        </w:rPr>
        <w:t xml:space="preserve"> (11 %) – </w:t>
      </w:r>
      <w:r w:rsidRPr="00046971">
        <w:rPr>
          <w:rFonts w:ascii="Times New Roman" w:eastAsia="Times New Roman" w:hAnsi="Times New Roman" w:cs="Times New Roman"/>
          <w:b/>
          <w:bCs/>
          <w:sz w:val="24"/>
          <w:szCs w:val="24"/>
          <w:lang w:eastAsia="ru-RU"/>
        </w:rPr>
        <w:t>1)</w:t>
      </w:r>
      <w:r w:rsidRPr="00046971">
        <w:rPr>
          <w:rFonts w:ascii="Times New Roman" w:eastAsia="Times New Roman" w:hAnsi="Times New Roman" w:cs="Times New Roman"/>
          <w:bCs/>
          <w:sz w:val="24"/>
          <w:szCs w:val="24"/>
          <w:lang w:eastAsia="ru-RU"/>
        </w:rPr>
        <w:t xml:space="preserve"> Доля студентов, вовлечённых в мероприятия с привлечением религиозных и общественных организаций, деятелей культуры и искусства, представителей прокурат</w:t>
      </w:r>
      <w:r>
        <w:rPr>
          <w:rFonts w:ascii="Times New Roman" w:eastAsia="Times New Roman" w:hAnsi="Times New Roman" w:cs="Times New Roman"/>
          <w:bCs/>
          <w:sz w:val="24"/>
          <w:szCs w:val="24"/>
          <w:lang w:eastAsia="ru-RU"/>
        </w:rPr>
        <w:t>уры, правоохранительных органов;</w:t>
      </w:r>
      <w:proofErr w:type="gramEnd"/>
      <w:r w:rsidRPr="00046971">
        <w:rPr>
          <w:rFonts w:ascii="Times New Roman" w:eastAsia="Times New Roman" w:hAnsi="Times New Roman" w:cs="Times New Roman"/>
          <w:bCs/>
          <w:sz w:val="24"/>
          <w:szCs w:val="24"/>
          <w:lang w:eastAsia="ru-RU"/>
        </w:rPr>
        <w:t xml:space="preserve"> </w:t>
      </w:r>
      <w:r w:rsidRPr="00046971">
        <w:rPr>
          <w:rFonts w:ascii="Times New Roman" w:eastAsia="Times New Roman" w:hAnsi="Times New Roman" w:cs="Times New Roman"/>
          <w:b/>
          <w:bCs/>
          <w:sz w:val="24"/>
          <w:szCs w:val="24"/>
          <w:lang w:eastAsia="ru-RU"/>
        </w:rPr>
        <w:t>2)</w:t>
      </w:r>
      <w:r w:rsidRPr="00046971">
        <w:rPr>
          <w:rFonts w:ascii="Times New Roman" w:eastAsia="Times New Roman" w:hAnsi="Times New Roman" w:cs="Times New Roman"/>
          <w:bCs/>
          <w:sz w:val="24"/>
          <w:szCs w:val="24"/>
          <w:lang w:eastAsia="ru-RU"/>
        </w:rPr>
        <w:t xml:space="preserve"> Количество </w:t>
      </w:r>
      <w:r w:rsidRPr="006D49A8">
        <w:rPr>
          <w:rFonts w:ascii="Times New Roman" w:hAnsi="Times New Roman" w:cs="Times New Roman"/>
          <w:noProof/>
          <w:lang w:eastAsia="ru-RU"/>
        </w:rPr>
        <mc:AlternateContent>
          <mc:Choice Requires="wps">
            <w:drawing>
              <wp:anchor distT="0" distB="0" distL="114300" distR="114300" simplePos="0" relativeHeight="252043264" behindDoc="1" locked="0" layoutInCell="0" allowOverlap="1" wp14:anchorId="1435BC08" wp14:editId="6C7B41D1">
                <wp:simplePos x="0" y="0"/>
                <wp:positionH relativeFrom="page">
                  <wp:posOffset>361315</wp:posOffset>
                </wp:positionH>
                <wp:positionV relativeFrom="page">
                  <wp:posOffset>429260</wp:posOffset>
                </wp:positionV>
                <wp:extent cx="1190625" cy="7277100"/>
                <wp:effectExtent l="666750" t="762000" r="28575" b="19050"/>
                <wp:wrapSquare wrapText="bothSides"/>
                <wp:docPr id="535" name="Прямоугольник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6D49A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D49A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6D49A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6D49A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5" o:spid="_x0000_s1096" style="position:absolute;left:0;text-align:left;margin-left:28.45pt;margin-top:33.8pt;width:93.75pt;height:573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6D49A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6D49A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6D49A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6D49A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046971">
        <w:rPr>
          <w:rFonts w:ascii="Times New Roman" w:eastAsia="Times New Roman" w:hAnsi="Times New Roman" w:cs="Times New Roman"/>
          <w:bCs/>
          <w:sz w:val="24"/>
          <w:szCs w:val="24"/>
          <w:lang w:eastAsia="ru-RU"/>
        </w:rPr>
        <w:t>культурно-просветительских мероприятий, проведённых в рамках реализации межведомственного окружного культурно-образовательного проекта «Познавательная культура»</w:t>
      </w:r>
      <w:r>
        <w:rPr>
          <w:rFonts w:ascii="Times New Roman" w:eastAsia="Times New Roman" w:hAnsi="Times New Roman" w:cs="Times New Roman"/>
          <w:bCs/>
          <w:sz w:val="24"/>
          <w:szCs w:val="24"/>
          <w:lang w:eastAsia="ru-RU"/>
        </w:rPr>
        <w:t>.</w:t>
      </w:r>
    </w:p>
    <w:p w:rsidR="006D49A8" w:rsidRPr="00046971" w:rsidRDefault="006D49A8" w:rsidP="006D49A8">
      <w:pPr>
        <w:spacing w:after="0" w:line="240" w:lineRule="auto"/>
        <w:jc w:val="both"/>
        <w:rPr>
          <w:rFonts w:ascii="Times New Roman" w:eastAsia="Times New Roman" w:hAnsi="Times New Roman" w:cs="Times New Roman"/>
          <w:bCs/>
          <w:sz w:val="24"/>
          <w:szCs w:val="24"/>
          <w:lang w:eastAsia="ru-RU"/>
        </w:rPr>
      </w:pPr>
    </w:p>
    <w:p w:rsidR="006D49A8" w:rsidRPr="00046971" w:rsidRDefault="006D49A8" w:rsidP="009F43BD">
      <w:pPr>
        <w:shd w:val="clear" w:color="auto" w:fill="EAF1DD" w:themeFill="accent3" w:themeFillTint="33"/>
        <w:spacing w:after="0" w:line="240" w:lineRule="auto"/>
        <w:jc w:val="both"/>
      </w:pPr>
      <w:proofErr w:type="gramStart"/>
      <w:r w:rsidRPr="00046971">
        <w:rPr>
          <w:rFonts w:ascii="Times New Roman" w:eastAsia="Times New Roman" w:hAnsi="Times New Roman" w:cs="Times New Roman"/>
          <w:b/>
          <w:sz w:val="24"/>
          <w:szCs w:val="24"/>
          <w:lang w:eastAsia="ru-RU"/>
        </w:rPr>
        <w:t xml:space="preserve">Достигнуты с превышением 4 показателя </w:t>
      </w:r>
      <w:r w:rsidRPr="00046971">
        <w:rPr>
          <w:rFonts w:ascii="Times New Roman" w:eastAsia="Times New Roman" w:hAnsi="Times New Roman" w:cs="Times New Roman"/>
          <w:sz w:val="24"/>
          <w:szCs w:val="24"/>
          <w:lang w:eastAsia="ru-RU"/>
        </w:rPr>
        <w:t xml:space="preserve">(22 %) </w:t>
      </w:r>
      <w:r w:rsidRPr="00046971">
        <w:rPr>
          <w:rFonts w:ascii="Times New Roman" w:eastAsia="Times New Roman" w:hAnsi="Times New Roman" w:cs="Times New Roman"/>
          <w:bCs/>
          <w:sz w:val="24"/>
          <w:szCs w:val="24"/>
          <w:lang w:eastAsia="ru-RU"/>
        </w:rPr>
        <w:t xml:space="preserve">- </w:t>
      </w:r>
      <w:r w:rsidRPr="00046971">
        <w:rPr>
          <w:rFonts w:ascii="Times New Roman" w:eastAsia="Calibri" w:hAnsi="Times New Roman" w:cs="Times New Roman"/>
          <w:b/>
          <w:sz w:val="24"/>
          <w:szCs w:val="24"/>
        </w:rPr>
        <w:t>1)</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eastAsia="Times New Roman" w:hAnsi="Times New Roman" w:cs="Times New Roman"/>
          <w:bCs/>
          <w:sz w:val="24"/>
          <w:szCs w:val="24"/>
          <w:lang w:eastAsia="ru-RU"/>
        </w:rPr>
        <w:t>Доля обучающихся, задействованных в деятельности Совета студенческого самоуправления</w:t>
      </w:r>
      <w:r>
        <w:rPr>
          <w:rFonts w:ascii="Times New Roman" w:eastAsia="Times New Roman" w:hAnsi="Times New Roman" w:cs="Times New Roman"/>
          <w:color w:val="000000"/>
          <w:kern w:val="24"/>
          <w:sz w:val="24"/>
          <w:szCs w:val="24"/>
          <w:lang w:eastAsia="ru-RU"/>
        </w:rPr>
        <w:t>;</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eastAsia="Times New Roman" w:hAnsi="Times New Roman" w:cs="Times New Roman"/>
          <w:b/>
          <w:color w:val="000000"/>
          <w:kern w:val="24"/>
          <w:sz w:val="24"/>
          <w:szCs w:val="24"/>
          <w:lang w:eastAsia="ru-RU"/>
        </w:rPr>
        <w:t>2)</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eastAsia="Times New Roman" w:hAnsi="Times New Roman" w:cs="Times New Roman"/>
          <w:bCs/>
          <w:sz w:val="24"/>
          <w:szCs w:val="24"/>
          <w:lang w:eastAsia="ru-RU"/>
        </w:rPr>
        <w:t>Доля обучающихся, вовлечённых в волонтёрскую деятельность</w:t>
      </w:r>
      <w:r w:rsidRPr="006D49A8">
        <w:rPr>
          <w:rFonts w:ascii="Times New Roman" w:hAnsi="Times New Roman" w:cs="Times New Roman"/>
          <w:sz w:val="24"/>
          <w:szCs w:val="24"/>
        </w:rPr>
        <w:t xml:space="preserve">; </w:t>
      </w:r>
      <w:r w:rsidRPr="00046971">
        <w:rPr>
          <w:rFonts w:ascii="Times New Roman" w:eastAsia="Times New Roman" w:hAnsi="Times New Roman" w:cs="Times New Roman"/>
          <w:b/>
          <w:color w:val="000000"/>
          <w:kern w:val="24"/>
          <w:sz w:val="24"/>
          <w:szCs w:val="24"/>
          <w:lang w:eastAsia="ru-RU"/>
        </w:rPr>
        <w:t>3)</w:t>
      </w:r>
      <w:r w:rsidRPr="00046971">
        <w:rPr>
          <w:rFonts w:ascii="Times New Roman" w:eastAsia="Times New Roman" w:hAnsi="Times New Roman" w:cs="Times New Roman"/>
          <w:color w:val="000000"/>
          <w:kern w:val="24"/>
          <w:sz w:val="24"/>
          <w:szCs w:val="24"/>
          <w:lang w:eastAsia="ru-RU"/>
        </w:rPr>
        <w:t xml:space="preserve"> Доля обучающихся, зарегистрированных</w:t>
      </w:r>
      <w:r>
        <w:rPr>
          <w:rFonts w:ascii="Times New Roman" w:eastAsia="Times New Roman" w:hAnsi="Times New Roman" w:cs="Times New Roman"/>
          <w:color w:val="000000"/>
          <w:kern w:val="24"/>
          <w:sz w:val="24"/>
          <w:szCs w:val="24"/>
          <w:lang w:eastAsia="ru-RU"/>
        </w:rPr>
        <w:t xml:space="preserve"> в системе «Добровольцы России»;</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eastAsia="Times New Roman" w:hAnsi="Times New Roman" w:cs="Times New Roman"/>
          <w:b/>
          <w:color w:val="000000"/>
          <w:kern w:val="24"/>
          <w:sz w:val="24"/>
          <w:szCs w:val="24"/>
          <w:lang w:eastAsia="ru-RU"/>
        </w:rPr>
        <w:t>4)</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hAnsi="Times New Roman" w:cs="Times New Roman"/>
          <w:sz w:val="24"/>
          <w:szCs w:val="24"/>
        </w:rPr>
        <w:t>Доля обучающихся, вовлечённых в реали</w:t>
      </w:r>
      <w:r>
        <w:rPr>
          <w:rFonts w:ascii="Times New Roman" w:hAnsi="Times New Roman" w:cs="Times New Roman"/>
          <w:sz w:val="24"/>
          <w:szCs w:val="24"/>
        </w:rPr>
        <w:t>зацию социокультурных проектов.</w:t>
      </w:r>
      <w:proofErr w:type="gramEnd"/>
    </w:p>
    <w:p w:rsidR="006D49A8" w:rsidRPr="00046971" w:rsidRDefault="006D49A8" w:rsidP="006D49A8">
      <w:pPr>
        <w:spacing w:after="0" w:line="240" w:lineRule="auto"/>
        <w:jc w:val="both"/>
        <w:rPr>
          <w:rFonts w:ascii="Times New Roman" w:hAnsi="Times New Roman" w:cs="Times New Roman"/>
          <w:sz w:val="24"/>
          <w:szCs w:val="24"/>
        </w:rPr>
      </w:pPr>
      <w:proofErr w:type="gramStart"/>
      <w:r w:rsidRPr="006D49A8">
        <w:rPr>
          <w:rFonts w:ascii="Times New Roman" w:eastAsia="Calibri" w:hAnsi="Times New Roman" w:cs="Times New Roman"/>
          <w:b/>
          <w:sz w:val="24"/>
          <w:szCs w:val="24"/>
        </w:rPr>
        <w:t>Достижение показателей стало возможным</w:t>
      </w:r>
      <w:r w:rsidRPr="00046971">
        <w:rPr>
          <w:rFonts w:ascii="Times New Roman" w:eastAsia="Calibri" w:hAnsi="Times New Roman" w:cs="Times New Roman"/>
          <w:sz w:val="24"/>
          <w:szCs w:val="24"/>
        </w:rPr>
        <w:t xml:space="preserve"> благодаря </w:t>
      </w:r>
      <w:r w:rsidRPr="00046971">
        <w:rPr>
          <w:rFonts w:ascii="Times New Roman" w:hAnsi="Times New Roman" w:cs="Times New Roman"/>
          <w:sz w:val="24"/>
          <w:szCs w:val="24"/>
        </w:rPr>
        <w:t>планомерной работе администрации, педагогических работников и кураторов по вовлечению обучающихся в культурно-образовательные, социокультурные и информационно-просветительские события, активному использованию возможностей информационно-коммуникационной сети Интернет, дистанционных форм реализации социокультурных проектов и студенческих инициатив, планомерной работе по повышению мотивации студентов к активной жизненной позиции, участию в волонтёрской деятельности посредством мер нематериального поощрения.</w:t>
      </w:r>
      <w:proofErr w:type="gramEnd"/>
    </w:p>
    <w:p w:rsidR="006D49A8" w:rsidRPr="00046971" w:rsidRDefault="006D49A8" w:rsidP="006D49A8">
      <w:pPr>
        <w:spacing w:after="0" w:line="240" w:lineRule="auto"/>
        <w:jc w:val="both"/>
        <w:rPr>
          <w:rFonts w:ascii="Times New Roman" w:hAnsi="Times New Roman" w:cs="Times New Roman"/>
          <w:sz w:val="24"/>
          <w:szCs w:val="24"/>
        </w:rPr>
      </w:pPr>
    </w:p>
    <w:p w:rsidR="006D49A8" w:rsidRDefault="006D49A8" w:rsidP="009F43BD">
      <w:pPr>
        <w:shd w:val="clear" w:color="auto" w:fill="F2DBDB" w:themeFill="accent2" w:themeFillTint="33"/>
        <w:spacing w:after="0" w:line="240" w:lineRule="auto"/>
        <w:jc w:val="both"/>
        <w:rPr>
          <w:rFonts w:ascii="Times New Roman" w:hAnsi="Times New Roman" w:cs="Times New Roman"/>
          <w:b/>
          <w:sz w:val="24"/>
          <w:szCs w:val="24"/>
        </w:rPr>
      </w:pPr>
      <w:proofErr w:type="gramStart"/>
      <w:r w:rsidRPr="00046971">
        <w:rPr>
          <w:rFonts w:ascii="Times New Roman" w:eastAsia="Times New Roman" w:hAnsi="Times New Roman" w:cs="Times New Roman"/>
          <w:b/>
          <w:sz w:val="24"/>
          <w:szCs w:val="24"/>
          <w:lang w:eastAsia="ru-RU"/>
        </w:rPr>
        <w:t xml:space="preserve">Не достигнуты </w:t>
      </w:r>
      <w:r w:rsidRPr="00046971">
        <w:rPr>
          <w:rFonts w:ascii="Times New Roman" w:eastAsia="Times New Roman" w:hAnsi="Times New Roman" w:cs="Times New Roman"/>
          <w:bCs/>
          <w:sz w:val="24"/>
          <w:szCs w:val="24"/>
          <w:lang w:eastAsia="ru-RU"/>
        </w:rPr>
        <w:t xml:space="preserve">в первом полугодии 2023 года </w:t>
      </w:r>
      <w:r w:rsidRPr="00046971">
        <w:rPr>
          <w:rFonts w:ascii="Times New Roman" w:eastAsia="Times New Roman" w:hAnsi="Times New Roman" w:cs="Times New Roman"/>
          <w:b/>
          <w:sz w:val="24"/>
          <w:szCs w:val="24"/>
          <w:lang w:eastAsia="ru-RU"/>
        </w:rPr>
        <w:t xml:space="preserve">результаты по 12 показателям </w:t>
      </w:r>
      <w:r w:rsidRPr="00046971">
        <w:rPr>
          <w:rFonts w:ascii="Times New Roman" w:eastAsia="Times New Roman" w:hAnsi="Times New Roman" w:cs="Times New Roman"/>
          <w:sz w:val="24"/>
          <w:szCs w:val="24"/>
          <w:lang w:eastAsia="ru-RU"/>
        </w:rPr>
        <w:t>(67</w:t>
      </w:r>
      <w:r w:rsidRPr="00046971">
        <w:rPr>
          <w:rFonts w:ascii="Times New Roman" w:eastAsia="Calibri" w:hAnsi="Times New Roman" w:cs="Times New Roman"/>
          <w:sz w:val="24"/>
          <w:szCs w:val="24"/>
        </w:rPr>
        <w:t>%)</w:t>
      </w:r>
      <w:r w:rsidRPr="00046971">
        <w:rPr>
          <w:rFonts w:ascii="Times New Roman" w:eastAsia="Times New Roman" w:hAnsi="Times New Roman" w:cs="Times New Roman"/>
          <w:b/>
          <w:sz w:val="24"/>
          <w:szCs w:val="24"/>
          <w:lang w:eastAsia="ru-RU"/>
        </w:rPr>
        <w:t xml:space="preserve"> - 1)</w:t>
      </w:r>
      <w:r w:rsidRPr="00046971">
        <w:rPr>
          <w:rFonts w:ascii="Times New Roman" w:eastAsia="Times New Roman" w:hAnsi="Times New Roman" w:cs="Times New Roman"/>
          <w:sz w:val="24"/>
          <w:szCs w:val="24"/>
          <w:lang w:eastAsia="ru-RU"/>
        </w:rPr>
        <w:t xml:space="preserve"> </w:t>
      </w:r>
      <w:r w:rsidRPr="00046971">
        <w:rPr>
          <w:rFonts w:ascii="Times New Roman" w:eastAsia="Times New Roman" w:hAnsi="Times New Roman" w:cs="Times New Roman"/>
          <w:color w:val="000000"/>
          <w:kern w:val="24"/>
          <w:sz w:val="24"/>
          <w:szCs w:val="24"/>
          <w:lang w:eastAsia="ru-RU"/>
        </w:rPr>
        <w:t>Количество мероприятий, проведённых по инициативе студенческого совета колледжа</w:t>
      </w:r>
      <w:r>
        <w:rPr>
          <w:rFonts w:ascii="Times New Roman" w:eastAsia="Times New Roman" w:hAnsi="Times New Roman" w:cs="Times New Roman"/>
          <w:color w:val="000000"/>
          <w:kern w:val="24"/>
          <w:sz w:val="24"/>
          <w:szCs w:val="24"/>
          <w:lang w:eastAsia="ru-RU"/>
        </w:rPr>
        <w:t>;</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eastAsia="Times New Roman" w:hAnsi="Times New Roman" w:cs="Times New Roman"/>
          <w:b/>
          <w:color w:val="000000"/>
          <w:kern w:val="24"/>
          <w:sz w:val="24"/>
          <w:szCs w:val="24"/>
          <w:lang w:eastAsia="ru-RU"/>
        </w:rPr>
        <w:t>2)</w:t>
      </w:r>
      <w:r w:rsidRPr="00046971">
        <w:rPr>
          <w:rFonts w:ascii="Times New Roman" w:eastAsia="Times New Roman" w:hAnsi="Times New Roman" w:cs="Times New Roman"/>
          <w:color w:val="000000"/>
          <w:kern w:val="24"/>
          <w:sz w:val="24"/>
          <w:szCs w:val="24"/>
          <w:lang w:eastAsia="ru-RU"/>
        </w:rPr>
        <w:t xml:space="preserve"> Количество выпусков печатного издания</w:t>
      </w:r>
      <w:r>
        <w:rPr>
          <w:rFonts w:ascii="Times New Roman" w:eastAsia="Times New Roman" w:hAnsi="Times New Roman" w:cs="Times New Roman"/>
          <w:color w:val="000000"/>
          <w:kern w:val="24"/>
          <w:sz w:val="24"/>
          <w:szCs w:val="24"/>
          <w:lang w:eastAsia="ru-RU"/>
        </w:rPr>
        <w:t xml:space="preserve"> (студенческой газеты) «Орфей»; </w:t>
      </w:r>
      <w:r w:rsidRPr="00046971">
        <w:rPr>
          <w:rFonts w:ascii="Times New Roman" w:eastAsia="Times New Roman" w:hAnsi="Times New Roman" w:cs="Times New Roman"/>
          <w:b/>
          <w:color w:val="000000"/>
          <w:kern w:val="24"/>
          <w:sz w:val="24"/>
          <w:szCs w:val="24"/>
          <w:lang w:eastAsia="ru-RU"/>
        </w:rPr>
        <w:t>3)</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hAnsi="Times New Roman" w:cs="Times New Roman"/>
          <w:sz w:val="24"/>
          <w:szCs w:val="24"/>
        </w:rPr>
        <w:t>Доля обучающихся, получивших нематериальные поощрения за участие в проектах/событиях гражданско-патриотической направленности</w:t>
      </w:r>
      <w:r>
        <w:rPr>
          <w:rFonts w:ascii="Times New Roman" w:hAnsi="Times New Roman" w:cs="Times New Roman"/>
          <w:sz w:val="24"/>
          <w:szCs w:val="24"/>
        </w:rPr>
        <w:t xml:space="preserve">; </w:t>
      </w:r>
      <w:r w:rsidRPr="00046971">
        <w:rPr>
          <w:rFonts w:ascii="Times New Roman" w:hAnsi="Times New Roman" w:cs="Times New Roman"/>
          <w:b/>
          <w:sz w:val="24"/>
          <w:szCs w:val="24"/>
        </w:rPr>
        <w:t>4)</w:t>
      </w:r>
      <w:r w:rsidRPr="00046971">
        <w:rPr>
          <w:rFonts w:ascii="Times New Roman" w:hAnsi="Times New Roman" w:cs="Times New Roman"/>
          <w:sz w:val="24"/>
          <w:szCs w:val="24"/>
        </w:rPr>
        <w:t xml:space="preserve"> Количество мероприятий с привлечением волонтёров</w:t>
      </w:r>
      <w:r>
        <w:rPr>
          <w:rFonts w:ascii="Times New Roman" w:hAnsi="Times New Roman" w:cs="Times New Roman"/>
          <w:sz w:val="24"/>
          <w:szCs w:val="24"/>
        </w:rPr>
        <w:t>;</w:t>
      </w:r>
      <w:r w:rsidRPr="00046971">
        <w:rPr>
          <w:rFonts w:ascii="Times New Roman" w:hAnsi="Times New Roman" w:cs="Times New Roman"/>
          <w:sz w:val="24"/>
          <w:szCs w:val="24"/>
        </w:rPr>
        <w:t xml:space="preserve"> </w:t>
      </w:r>
      <w:r w:rsidRPr="00046971">
        <w:rPr>
          <w:rFonts w:ascii="Times New Roman" w:hAnsi="Times New Roman" w:cs="Times New Roman"/>
          <w:b/>
          <w:sz w:val="24"/>
          <w:szCs w:val="24"/>
        </w:rPr>
        <w:t>5)</w:t>
      </w:r>
      <w:r w:rsidRPr="00046971">
        <w:rPr>
          <w:rFonts w:ascii="Times New Roman" w:hAnsi="Times New Roman" w:cs="Times New Roman"/>
          <w:sz w:val="24"/>
          <w:szCs w:val="24"/>
        </w:rPr>
        <w:t xml:space="preserve"> </w:t>
      </w:r>
      <w:r w:rsidRPr="00046971">
        <w:rPr>
          <w:rFonts w:ascii="Times New Roman" w:eastAsia="Calibri" w:hAnsi="Times New Roman" w:cs="Times New Roman"/>
          <w:sz w:val="24"/>
          <w:szCs w:val="24"/>
        </w:rPr>
        <w:t xml:space="preserve">Доля обучающихся, вовлечённых в волонтёрскую деятельность </w:t>
      </w:r>
      <w:r>
        <w:rPr>
          <w:rFonts w:ascii="Times New Roman" w:eastAsia="Calibri" w:hAnsi="Times New Roman" w:cs="Times New Roman"/>
          <w:sz w:val="24"/>
          <w:szCs w:val="24"/>
        </w:rPr>
        <w:t>в рамках волонтёрского движения;</w:t>
      </w:r>
      <w:proofErr w:type="gramEnd"/>
      <w:r w:rsidRPr="00046971">
        <w:rPr>
          <w:rFonts w:ascii="Times New Roman" w:eastAsia="Calibri" w:hAnsi="Times New Roman" w:cs="Times New Roman"/>
          <w:sz w:val="24"/>
          <w:szCs w:val="24"/>
        </w:rPr>
        <w:t xml:space="preserve"> </w:t>
      </w:r>
      <w:proofErr w:type="gramStart"/>
      <w:r w:rsidRPr="00046971">
        <w:rPr>
          <w:rFonts w:ascii="Times New Roman" w:eastAsia="Calibri" w:hAnsi="Times New Roman" w:cs="Times New Roman"/>
          <w:b/>
          <w:sz w:val="24"/>
          <w:szCs w:val="24"/>
        </w:rPr>
        <w:t>6)</w:t>
      </w:r>
      <w:r w:rsidRPr="00046971">
        <w:rPr>
          <w:rFonts w:ascii="Times New Roman" w:eastAsia="Calibri" w:hAnsi="Times New Roman" w:cs="Times New Roman"/>
          <w:sz w:val="24"/>
          <w:szCs w:val="24"/>
        </w:rPr>
        <w:t xml:space="preserve"> Доля обучающихся, прошедших обучение в сфере добровольчества (волонтёрства)</w:t>
      </w:r>
      <w:r>
        <w:rPr>
          <w:rFonts w:ascii="Times New Roman" w:eastAsia="Calibri" w:hAnsi="Times New Roman" w:cs="Times New Roman"/>
          <w:sz w:val="24"/>
          <w:szCs w:val="24"/>
        </w:rPr>
        <w:t>;</w:t>
      </w:r>
      <w:r w:rsidRPr="00046971">
        <w:rPr>
          <w:rFonts w:ascii="Times New Roman" w:eastAsia="Calibri" w:hAnsi="Times New Roman" w:cs="Times New Roman"/>
          <w:sz w:val="24"/>
          <w:szCs w:val="24"/>
        </w:rPr>
        <w:t xml:space="preserve"> </w:t>
      </w:r>
      <w:r w:rsidRPr="00046971">
        <w:rPr>
          <w:rFonts w:ascii="Times New Roman" w:eastAsia="Calibri" w:hAnsi="Times New Roman" w:cs="Times New Roman"/>
          <w:b/>
          <w:sz w:val="24"/>
          <w:szCs w:val="24"/>
        </w:rPr>
        <w:t>7)</w:t>
      </w:r>
      <w:r w:rsidRPr="00046971">
        <w:rPr>
          <w:rFonts w:ascii="Times New Roman" w:eastAsia="Calibri" w:hAnsi="Times New Roman" w:cs="Times New Roman"/>
          <w:sz w:val="24"/>
          <w:szCs w:val="24"/>
        </w:rPr>
        <w:t xml:space="preserve"> Доля обучающихся, получивших нематериальные поощрения за волонтёрскую деятельность, </w:t>
      </w:r>
      <w:r w:rsidRPr="00046971">
        <w:rPr>
          <w:rFonts w:ascii="Times New Roman" w:eastAsia="Calibri" w:hAnsi="Times New Roman" w:cs="Times New Roman"/>
          <w:b/>
          <w:sz w:val="24"/>
          <w:szCs w:val="24"/>
        </w:rPr>
        <w:t>8)</w:t>
      </w:r>
      <w:r w:rsidRPr="00046971">
        <w:rPr>
          <w:rFonts w:ascii="Times New Roman" w:eastAsia="Calibri" w:hAnsi="Times New Roman" w:cs="Times New Roman"/>
          <w:sz w:val="24"/>
          <w:szCs w:val="24"/>
        </w:rPr>
        <w:t xml:space="preserve"> </w:t>
      </w:r>
      <w:r w:rsidRPr="00046971">
        <w:rPr>
          <w:rFonts w:ascii="Times New Roman" w:eastAsia="Times New Roman" w:hAnsi="Times New Roman" w:cs="Times New Roman"/>
          <w:color w:val="000000"/>
          <w:kern w:val="24"/>
          <w:sz w:val="24"/>
          <w:szCs w:val="24"/>
          <w:lang w:eastAsia="ru-RU"/>
        </w:rPr>
        <w:t>Количество творческих объ</w:t>
      </w:r>
      <w:r>
        <w:rPr>
          <w:rFonts w:ascii="Times New Roman" w:eastAsia="Times New Roman" w:hAnsi="Times New Roman" w:cs="Times New Roman"/>
          <w:color w:val="000000"/>
          <w:kern w:val="24"/>
          <w:sz w:val="24"/>
          <w:szCs w:val="24"/>
          <w:lang w:eastAsia="ru-RU"/>
        </w:rPr>
        <w:t>единений студентов по интересам;</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eastAsia="Times New Roman" w:hAnsi="Times New Roman" w:cs="Times New Roman"/>
          <w:b/>
          <w:color w:val="000000"/>
          <w:kern w:val="24"/>
          <w:sz w:val="24"/>
          <w:szCs w:val="24"/>
          <w:lang w:eastAsia="ru-RU"/>
        </w:rPr>
        <w:t>9)</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hAnsi="Times New Roman" w:cs="Times New Roman"/>
          <w:sz w:val="24"/>
          <w:szCs w:val="24"/>
        </w:rPr>
        <w:t xml:space="preserve">Доля обучающихся, вовлечённых в работу </w:t>
      </w:r>
      <w:r w:rsidRPr="00046971">
        <w:rPr>
          <w:rFonts w:ascii="Times New Roman" w:hAnsi="Times New Roman" w:cs="Times New Roman"/>
          <w:sz w:val="24"/>
          <w:szCs w:val="24"/>
        </w:rPr>
        <w:lastRenderedPageBreak/>
        <w:t>объ</w:t>
      </w:r>
      <w:r>
        <w:rPr>
          <w:rFonts w:ascii="Times New Roman" w:hAnsi="Times New Roman" w:cs="Times New Roman"/>
          <w:sz w:val="24"/>
          <w:szCs w:val="24"/>
        </w:rPr>
        <w:t xml:space="preserve">единений студентов по интересам; </w:t>
      </w:r>
      <w:r w:rsidRPr="00046971">
        <w:rPr>
          <w:rFonts w:ascii="Times New Roman" w:hAnsi="Times New Roman" w:cs="Times New Roman"/>
          <w:b/>
          <w:sz w:val="24"/>
          <w:szCs w:val="24"/>
        </w:rPr>
        <w:t>10)</w:t>
      </w:r>
      <w:r w:rsidRPr="00046971">
        <w:rPr>
          <w:rFonts w:ascii="Times New Roman" w:hAnsi="Times New Roman" w:cs="Times New Roman"/>
          <w:sz w:val="24"/>
          <w:szCs w:val="24"/>
        </w:rPr>
        <w:t xml:space="preserve"> </w:t>
      </w:r>
      <w:r w:rsidRPr="00046971">
        <w:rPr>
          <w:rFonts w:ascii="Times New Roman" w:eastAsia="Times New Roman" w:hAnsi="Times New Roman" w:cs="Times New Roman"/>
          <w:color w:val="000000"/>
          <w:kern w:val="24"/>
          <w:sz w:val="24"/>
          <w:szCs w:val="24"/>
          <w:lang w:eastAsia="ru-RU"/>
        </w:rPr>
        <w:t>Количество организованных и проведённых социально-творческих и кул</w:t>
      </w:r>
      <w:r>
        <w:rPr>
          <w:rFonts w:ascii="Times New Roman" w:eastAsia="Times New Roman" w:hAnsi="Times New Roman" w:cs="Times New Roman"/>
          <w:color w:val="000000"/>
          <w:kern w:val="24"/>
          <w:sz w:val="24"/>
          <w:szCs w:val="24"/>
          <w:lang w:eastAsia="ru-RU"/>
        </w:rPr>
        <w:t>ьтурно-образовательных проектов;</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hAnsi="Times New Roman" w:cs="Times New Roman"/>
          <w:b/>
          <w:sz w:val="24"/>
          <w:szCs w:val="24"/>
        </w:rPr>
        <w:t xml:space="preserve">11) </w:t>
      </w:r>
      <w:r w:rsidRPr="00046971">
        <w:rPr>
          <w:rFonts w:ascii="Times New Roman" w:eastAsia="Times New Roman" w:hAnsi="Times New Roman" w:cs="Times New Roman"/>
          <w:color w:val="000000"/>
          <w:kern w:val="24"/>
          <w:sz w:val="24"/>
          <w:szCs w:val="24"/>
          <w:lang w:eastAsia="ru-RU"/>
        </w:rPr>
        <w:t>Количество социокультурных проектов, проведённых в рамках внеучебной деятельности</w:t>
      </w:r>
      <w:r>
        <w:rPr>
          <w:rFonts w:ascii="Times New Roman" w:eastAsia="Times New Roman" w:hAnsi="Times New Roman" w:cs="Times New Roman"/>
          <w:color w:val="000000"/>
          <w:kern w:val="24"/>
          <w:sz w:val="24"/>
          <w:szCs w:val="24"/>
          <w:lang w:eastAsia="ru-RU"/>
        </w:rPr>
        <w:t>;</w:t>
      </w:r>
      <w:proofErr w:type="gramEnd"/>
      <w:r>
        <w:rPr>
          <w:rFonts w:ascii="Times New Roman" w:eastAsia="Times New Roman" w:hAnsi="Times New Roman" w:cs="Times New Roman"/>
          <w:color w:val="000000"/>
          <w:kern w:val="24"/>
          <w:sz w:val="24"/>
          <w:szCs w:val="24"/>
          <w:lang w:eastAsia="ru-RU"/>
        </w:rPr>
        <w:t xml:space="preserve"> </w:t>
      </w:r>
      <w:r w:rsidRPr="00046971">
        <w:rPr>
          <w:rFonts w:ascii="Times New Roman" w:hAnsi="Times New Roman" w:cs="Times New Roman"/>
          <w:b/>
          <w:sz w:val="24"/>
          <w:szCs w:val="24"/>
        </w:rPr>
        <w:t xml:space="preserve">12) </w:t>
      </w:r>
      <w:r w:rsidRPr="00046971">
        <w:rPr>
          <w:rFonts w:ascii="Times New Roman" w:eastAsia="Times New Roman" w:hAnsi="Times New Roman" w:cs="Times New Roman"/>
          <w:color w:val="000000"/>
          <w:kern w:val="24"/>
          <w:sz w:val="24"/>
          <w:szCs w:val="24"/>
          <w:lang w:eastAsia="ru-RU"/>
        </w:rPr>
        <w:t>Доля обучающихся, получивших нематериальные поощрения за участие в творческих проектах/событиях</w:t>
      </w:r>
      <w:r w:rsidRPr="006D49A8">
        <w:rPr>
          <w:rFonts w:ascii="Times New Roman" w:hAnsi="Times New Roman" w:cs="Times New Roman"/>
          <w:sz w:val="24"/>
          <w:szCs w:val="24"/>
        </w:rPr>
        <w:t>.</w:t>
      </w:r>
    </w:p>
    <w:p w:rsidR="006D49A8" w:rsidRDefault="001260F3" w:rsidP="006D49A8">
      <w:pPr>
        <w:spacing w:after="0" w:line="240" w:lineRule="auto"/>
        <w:jc w:val="both"/>
        <w:rPr>
          <w:rFonts w:ascii="Times New Roman" w:hAnsi="Times New Roman" w:cs="Times New Roman"/>
          <w:b/>
          <w:sz w:val="24"/>
          <w:szCs w:val="24"/>
        </w:rPr>
      </w:pPr>
      <w:r w:rsidRPr="001260F3">
        <w:rPr>
          <w:rFonts w:ascii="Times New Roman" w:hAnsi="Times New Roman" w:cs="Times New Roman"/>
          <w:noProof/>
          <w:lang w:eastAsia="ru-RU"/>
        </w:rPr>
        <mc:AlternateContent>
          <mc:Choice Requires="wps">
            <w:drawing>
              <wp:anchor distT="0" distB="0" distL="114300" distR="114300" simplePos="0" relativeHeight="252094464" behindDoc="1" locked="0" layoutInCell="0" allowOverlap="1" wp14:anchorId="39A20468" wp14:editId="178FE57F">
                <wp:simplePos x="0" y="0"/>
                <wp:positionH relativeFrom="page">
                  <wp:posOffset>408940</wp:posOffset>
                </wp:positionH>
                <wp:positionV relativeFrom="page">
                  <wp:posOffset>276860</wp:posOffset>
                </wp:positionV>
                <wp:extent cx="1190625" cy="7277100"/>
                <wp:effectExtent l="666750" t="762000" r="28575" b="19050"/>
                <wp:wrapSquare wrapText="bothSides"/>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1260F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260F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1260F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1260F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97" style="position:absolute;left:0;text-align:left;margin-left:32.2pt;margin-top:21.8pt;width:93.75pt;height:573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1260F3">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1260F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1260F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1260F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6D49A8" w:rsidRPr="00046971" w:rsidRDefault="006D49A8" w:rsidP="006D49A8">
      <w:pPr>
        <w:spacing w:after="0" w:line="240" w:lineRule="auto"/>
        <w:jc w:val="both"/>
        <w:rPr>
          <w:rFonts w:ascii="Times New Roman" w:eastAsia="Times New Roman" w:hAnsi="Times New Roman" w:cs="Times New Roman"/>
          <w:color w:val="000000"/>
          <w:spacing w:val="-1"/>
          <w:kern w:val="24"/>
          <w:sz w:val="24"/>
          <w:szCs w:val="24"/>
          <w:lang w:eastAsia="ru-RU"/>
        </w:rPr>
      </w:pPr>
      <w:proofErr w:type="gramStart"/>
      <w:r w:rsidRPr="00046971">
        <w:rPr>
          <w:rFonts w:ascii="Times New Roman" w:hAnsi="Times New Roman" w:cs="Times New Roman"/>
          <w:b/>
          <w:sz w:val="24"/>
          <w:szCs w:val="24"/>
        </w:rPr>
        <w:t xml:space="preserve">при этом </w:t>
      </w:r>
      <w:r w:rsidRPr="00046971">
        <w:rPr>
          <w:rFonts w:ascii="Times New Roman" w:eastAsia="Times New Roman" w:hAnsi="Times New Roman" w:cs="Times New Roman"/>
          <w:color w:val="000000"/>
          <w:spacing w:val="-1"/>
          <w:kern w:val="24"/>
          <w:sz w:val="24"/>
          <w:szCs w:val="24"/>
          <w:lang w:eastAsia="ru-RU"/>
        </w:rPr>
        <w:t xml:space="preserve">7 из них имеют положительный прогноз по достижению результатов во втором полугодии 2023 года, находятся в зоне риска и требуют принятия организационных решений 5 показателей: </w:t>
      </w:r>
      <w:r w:rsidRPr="00046971">
        <w:rPr>
          <w:rFonts w:ascii="Times New Roman" w:eastAsia="Times New Roman" w:hAnsi="Times New Roman" w:cs="Times New Roman"/>
          <w:b/>
          <w:sz w:val="24"/>
          <w:szCs w:val="24"/>
          <w:lang w:eastAsia="ru-RU"/>
        </w:rPr>
        <w:t>1)</w:t>
      </w:r>
      <w:r w:rsidRPr="00046971">
        <w:rPr>
          <w:rFonts w:ascii="Times New Roman" w:eastAsia="Times New Roman" w:hAnsi="Times New Roman" w:cs="Times New Roman"/>
          <w:sz w:val="24"/>
          <w:szCs w:val="24"/>
          <w:lang w:eastAsia="ru-RU"/>
        </w:rPr>
        <w:t xml:space="preserve"> </w:t>
      </w:r>
      <w:r w:rsidRPr="00046971">
        <w:rPr>
          <w:rFonts w:ascii="Times New Roman" w:eastAsia="Times New Roman" w:hAnsi="Times New Roman" w:cs="Times New Roman"/>
          <w:color w:val="000000"/>
          <w:kern w:val="24"/>
          <w:sz w:val="24"/>
          <w:szCs w:val="24"/>
          <w:lang w:eastAsia="ru-RU"/>
        </w:rPr>
        <w:t>Количество мероприятий, проведённых по инициативе студенческого совета колледжа,</w:t>
      </w:r>
      <w:r w:rsidRPr="00046971">
        <w:rPr>
          <w:rFonts w:ascii="Times New Roman" w:eastAsia="Times New Roman" w:hAnsi="Times New Roman" w:cs="Times New Roman"/>
          <w:color w:val="000000"/>
          <w:spacing w:val="-1"/>
          <w:kern w:val="24"/>
          <w:sz w:val="24"/>
          <w:szCs w:val="24"/>
          <w:lang w:eastAsia="ru-RU"/>
        </w:rPr>
        <w:t xml:space="preserve"> </w:t>
      </w:r>
      <w:r w:rsidRPr="00046971">
        <w:rPr>
          <w:rFonts w:ascii="Times New Roman" w:hAnsi="Times New Roman" w:cs="Times New Roman"/>
          <w:b/>
          <w:sz w:val="24"/>
          <w:szCs w:val="24"/>
        </w:rPr>
        <w:t>2)</w:t>
      </w:r>
      <w:r w:rsidRPr="00046971">
        <w:rPr>
          <w:rFonts w:ascii="Times New Roman" w:hAnsi="Times New Roman" w:cs="Times New Roman"/>
          <w:sz w:val="24"/>
          <w:szCs w:val="24"/>
        </w:rPr>
        <w:t xml:space="preserve"> </w:t>
      </w:r>
      <w:r w:rsidRPr="00046971">
        <w:rPr>
          <w:rFonts w:ascii="Times New Roman" w:eastAsia="Calibri" w:hAnsi="Times New Roman" w:cs="Times New Roman"/>
          <w:sz w:val="24"/>
          <w:szCs w:val="24"/>
        </w:rPr>
        <w:t xml:space="preserve">Доля обучающихся, вовлечённых в волонтёрскую деятельность в рамках волонтёрского движения, </w:t>
      </w:r>
      <w:r w:rsidRPr="00046971">
        <w:rPr>
          <w:rFonts w:ascii="Times New Roman" w:eastAsia="Calibri" w:hAnsi="Times New Roman" w:cs="Times New Roman"/>
          <w:b/>
          <w:sz w:val="24"/>
          <w:szCs w:val="24"/>
        </w:rPr>
        <w:t>3)</w:t>
      </w:r>
      <w:r w:rsidRPr="00046971">
        <w:rPr>
          <w:rFonts w:ascii="Times New Roman" w:eastAsia="Calibri" w:hAnsi="Times New Roman" w:cs="Times New Roman"/>
          <w:sz w:val="24"/>
          <w:szCs w:val="24"/>
        </w:rPr>
        <w:t xml:space="preserve"> Доля обучающихся, прошедших обучение в сфере</w:t>
      </w:r>
      <w:r>
        <w:rPr>
          <w:rFonts w:ascii="Times New Roman" w:eastAsia="Calibri" w:hAnsi="Times New Roman" w:cs="Times New Roman"/>
          <w:sz w:val="24"/>
          <w:szCs w:val="24"/>
        </w:rPr>
        <w:t xml:space="preserve"> добровольчества (волонтёрства);</w:t>
      </w:r>
      <w:proofErr w:type="gramEnd"/>
      <w:r w:rsidRPr="00046971">
        <w:rPr>
          <w:rFonts w:ascii="Times New Roman" w:eastAsia="Calibri" w:hAnsi="Times New Roman" w:cs="Times New Roman"/>
          <w:b/>
          <w:sz w:val="24"/>
          <w:szCs w:val="24"/>
        </w:rPr>
        <w:t xml:space="preserve"> </w:t>
      </w:r>
      <w:proofErr w:type="gramStart"/>
      <w:r w:rsidRPr="00046971">
        <w:rPr>
          <w:rFonts w:ascii="Times New Roman" w:eastAsia="Calibri" w:hAnsi="Times New Roman" w:cs="Times New Roman"/>
          <w:b/>
          <w:sz w:val="24"/>
          <w:szCs w:val="24"/>
        </w:rPr>
        <w:t>4)</w:t>
      </w:r>
      <w:r w:rsidRPr="00046971">
        <w:rPr>
          <w:rFonts w:ascii="Times New Roman" w:eastAsia="Calibri" w:hAnsi="Times New Roman" w:cs="Times New Roman"/>
          <w:sz w:val="24"/>
          <w:szCs w:val="24"/>
        </w:rPr>
        <w:t xml:space="preserve"> </w:t>
      </w:r>
      <w:r w:rsidRPr="00046971">
        <w:rPr>
          <w:rFonts w:ascii="Times New Roman" w:eastAsia="Times New Roman" w:hAnsi="Times New Roman" w:cs="Times New Roman"/>
          <w:color w:val="000000"/>
          <w:kern w:val="24"/>
          <w:sz w:val="24"/>
          <w:szCs w:val="24"/>
          <w:lang w:eastAsia="ru-RU"/>
        </w:rPr>
        <w:t xml:space="preserve">Количество творческих объединений студентов по интересам, </w:t>
      </w:r>
      <w:r w:rsidRPr="00046971">
        <w:rPr>
          <w:rFonts w:ascii="Times New Roman" w:eastAsia="Times New Roman" w:hAnsi="Times New Roman" w:cs="Times New Roman"/>
          <w:b/>
          <w:color w:val="000000"/>
          <w:kern w:val="24"/>
          <w:sz w:val="24"/>
          <w:szCs w:val="24"/>
          <w:lang w:eastAsia="ru-RU"/>
        </w:rPr>
        <w:t>5)</w:t>
      </w:r>
      <w:r w:rsidRPr="00046971">
        <w:rPr>
          <w:rFonts w:ascii="Times New Roman" w:eastAsia="Times New Roman" w:hAnsi="Times New Roman" w:cs="Times New Roman"/>
          <w:color w:val="000000"/>
          <w:kern w:val="24"/>
          <w:sz w:val="24"/>
          <w:szCs w:val="24"/>
          <w:lang w:eastAsia="ru-RU"/>
        </w:rPr>
        <w:t xml:space="preserve"> </w:t>
      </w:r>
      <w:r w:rsidRPr="00046971">
        <w:rPr>
          <w:rFonts w:ascii="Times New Roman" w:hAnsi="Times New Roman" w:cs="Times New Roman"/>
          <w:sz w:val="24"/>
          <w:szCs w:val="24"/>
        </w:rPr>
        <w:t>Доля обучающихся, вовлечённых в работу объединений студентов по интересам)</w:t>
      </w:r>
      <w:r>
        <w:rPr>
          <w:rFonts w:ascii="Times New Roman" w:hAnsi="Times New Roman" w:cs="Times New Roman"/>
          <w:sz w:val="24"/>
          <w:szCs w:val="24"/>
        </w:rPr>
        <w:t>.</w:t>
      </w:r>
      <w:proofErr w:type="gramEnd"/>
    </w:p>
    <w:p w:rsidR="006D49A8" w:rsidRPr="001A4CF5" w:rsidRDefault="006D49A8" w:rsidP="006D49A8">
      <w:pPr>
        <w:spacing w:after="0" w:line="240" w:lineRule="auto"/>
        <w:jc w:val="both"/>
        <w:rPr>
          <w:rFonts w:ascii="Times New Roman" w:hAnsi="Times New Roman" w:cs="Times New Roman"/>
          <w:sz w:val="24"/>
          <w:szCs w:val="24"/>
        </w:rPr>
      </w:pPr>
      <w:r w:rsidRPr="00046971">
        <w:rPr>
          <w:rFonts w:ascii="Times New Roman" w:hAnsi="Times New Roman" w:cs="Times New Roman"/>
          <w:sz w:val="24"/>
          <w:szCs w:val="24"/>
        </w:rPr>
        <w:t>Для достижения плановых показателей Программы развития в 2023 году необходи</w:t>
      </w:r>
      <w:r w:rsidR="00D27432">
        <w:rPr>
          <w:rFonts w:ascii="Times New Roman" w:hAnsi="Times New Roman" w:cs="Times New Roman"/>
          <w:sz w:val="24"/>
          <w:szCs w:val="24"/>
        </w:rPr>
        <w:t xml:space="preserve">мо активно вовлекать студентов </w:t>
      </w:r>
      <w:r w:rsidRPr="00046971">
        <w:rPr>
          <w:rFonts w:ascii="Times New Roman" w:hAnsi="Times New Roman" w:cs="Times New Roman"/>
          <w:sz w:val="24"/>
          <w:szCs w:val="24"/>
        </w:rPr>
        <w:t>в органы студенческого самоуправления, в том числе обучающихся 1 курса, вести активную информационную кампанию по освещению волонтёрской деятельности, деятельности волонтёрского движения, оказывать информационную и административную поддержку инициатив студентов, в том числе в сфере добровольчества.</w:t>
      </w:r>
    </w:p>
    <w:p w:rsidR="006D49A8" w:rsidRDefault="006D49A8" w:rsidP="00CA196F">
      <w:pPr>
        <w:spacing w:after="0" w:line="240" w:lineRule="auto"/>
        <w:jc w:val="both"/>
        <w:rPr>
          <w:rFonts w:ascii="Times New Roman" w:eastAsia="Times New Roman" w:hAnsi="Times New Roman" w:cs="Times New Roman"/>
          <w:bCs/>
          <w:color w:val="FF0000"/>
          <w:sz w:val="24"/>
          <w:szCs w:val="24"/>
          <w:lang w:eastAsia="ru-RU"/>
        </w:rPr>
      </w:pPr>
    </w:p>
    <w:p w:rsidR="009A0B5A" w:rsidRPr="00522042" w:rsidRDefault="009A0B5A" w:rsidP="009A0B5A">
      <w:pPr>
        <w:tabs>
          <w:tab w:val="left" w:pos="993"/>
        </w:tabs>
        <w:spacing w:after="0" w:line="240" w:lineRule="auto"/>
        <w:rPr>
          <w:rFonts w:ascii="Times New Roman" w:hAnsi="Times New Roman" w:cs="Times New Roman"/>
          <w:b/>
          <w:bCs/>
          <w:sz w:val="24"/>
          <w:szCs w:val="24"/>
        </w:rPr>
      </w:pPr>
      <w:r w:rsidRPr="00522042">
        <w:rPr>
          <w:rFonts w:ascii="Times New Roman" w:hAnsi="Times New Roman" w:cs="Times New Roman"/>
          <w:b/>
          <w:bCs/>
          <w:sz w:val="24"/>
          <w:szCs w:val="24"/>
        </w:rPr>
        <w:t>СОЦИАЛЬНО-ПЕДАГОГИЧЕСКОЕ СОПРОВОЖДЕНИЕ ОБРАЗОВАТЕЛЬНОГО ПРОЦЕССА:</w:t>
      </w:r>
    </w:p>
    <w:p w:rsidR="009A0B5A" w:rsidRPr="00522042" w:rsidRDefault="009A0B5A" w:rsidP="009A0B5A">
      <w:pPr>
        <w:tabs>
          <w:tab w:val="left" w:pos="993"/>
        </w:tabs>
        <w:spacing w:after="0" w:line="240" w:lineRule="auto"/>
        <w:rPr>
          <w:rFonts w:ascii="Times New Roman" w:hAnsi="Times New Roman" w:cs="Times New Roman"/>
          <w:b/>
          <w:sz w:val="24"/>
          <w:szCs w:val="24"/>
        </w:rPr>
      </w:pPr>
      <w:r w:rsidRPr="00522042">
        <w:rPr>
          <w:rFonts w:ascii="Times New Roman" w:hAnsi="Times New Roman" w:cs="Times New Roman"/>
          <w:b/>
          <w:sz w:val="24"/>
          <w:szCs w:val="24"/>
        </w:rPr>
        <w:t>1.Проект «Здоровьесбережение</w:t>
      </w:r>
      <w:r w:rsidRPr="00DE5930">
        <w:rPr>
          <w:rFonts w:ascii="Times New Roman" w:hAnsi="Times New Roman" w:cs="Times New Roman"/>
          <w:b/>
          <w:sz w:val="24"/>
          <w:szCs w:val="24"/>
        </w:rPr>
        <w:t xml:space="preserve">» </w:t>
      </w:r>
      <w:r w:rsidR="00DE5930" w:rsidRPr="00DE5930">
        <w:rPr>
          <w:rFonts w:ascii="Times New Roman" w:hAnsi="Times New Roman" w:cs="Times New Roman"/>
          <w:sz w:val="24"/>
          <w:szCs w:val="24"/>
        </w:rPr>
        <w:t>(Приложение 21</w:t>
      </w:r>
      <w:r w:rsidRPr="00DE5930">
        <w:rPr>
          <w:rFonts w:ascii="Times New Roman" w:hAnsi="Times New Roman" w:cs="Times New Roman"/>
          <w:sz w:val="24"/>
          <w:szCs w:val="24"/>
        </w:rPr>
        <w:t>)</w:t>
      </w:r>
    </w:p>
    <w:p w:rsidR="009A0B5A" w:rsidRPr="00522042" w:rsidRDefault="009A0B5A" w:rsidP="009A0B5A">
      <w:pPr>
        <w:tabs>
          <w:tab w:val="left" w:pos="993"/>
        </w:tabs>
        <w:spacing w:after="0" w:line="240" w:lineRule="auto"/>
        <w:ind w:firstLine="709"/>
        <w:jc w:val="both"/>
        <w:rPr>
          <w:rFonts w:ascii="Times New Roman" w:hAnsi="Times New Roman" w:cs="Times New Roman"/>
          <w:sz w:val="24"/>
          <w:szCs w:val="24"/>
        </w:rPr>
      </w:pPr>
      <w:proofErr w:type="gramStart"/>
      <w:r w:rsidRPr="00522042">
        <w:rPr>
          <w:rFonts w:ascii="Times New Roman" w:eastAsia="SimSun" w:hAnsi="Times New Roman" w:cs="Times New Roman"/>
          <w:b/>
          <w:kern w:val="3"/>
          <w:sz w:val="24"/>
          <w:szCs w:val="24"/>
        </w:rPr>
        <w:t>Цель проекта</w:t>
      </w:r>
      <w:r w:rsidRPr="00522042">
        <w:rPr>
          <w:rFonts w:ascii="Times New Roman" w:hAnsi="Times New Roman" w:cs="Times New Roman"/>
          <w:b/>
          <w:sz w:val="24"/>
          <w:szCs w:val="24"/>
        </w:rPr>
        <w:t>:</w:t>
      </w:r>
      <w:r w:rsidRPr="00522042">
        <w:rPr>
          <w:rFonts w:ascii="Times New Roman" w:hAnsi="Times New Roman" w:cs="Times New Roman"/>
          <w:sz w:val="24"/>
          <w:szCs w:val="24"/>
        </w:rPr>
        <w:t xml:space="preserve"> </w:t>
      </w:r>
      <w:r w:rsidRPr="00522042">
        <w:rPr>
          <w:rFonts w:ascii="Times New Roman" w:eastAsia="SimSun" w:hAnsi="Times New Roman" w:cs="Times New Roman"/>
          <w:kern w:val="3"/>
          <w:sz w:val="24"/>
          <w:szCs w:val="24"/>
        </w:rPr>
        <w:t>формирование личности обучающегося, мотивированной на позитивные действия, разделяющей общечеловеческие и национальные духовные ценности, обладающей хорошим физическим здоровьем, занимающейся физической культурой и спортом, не имеющей вредных привычек, работающей над своим личностным и профессиональным развитием, любящей свое Отечество и готовой защищать его интересы, прилагающей усилия для динамичного развития сильной и независимой Российской Федерации.</w:t>
      </w:r>
      <w:proofErr w:type="gramEnd"/>
    </w:p>
    <w:p w:rsidR="009A0B5A" w:rsidRPr="009A0B5A" w:rsidRDefault="009A0B5A" w:rsidP="009A0B5A">
      <w:pPr>
        <w:tabs>
          <w:tab w:val="left" w:pos="993"/>
        </w:tabs>
        <w:spacing w:after="0" w:line="240" w:lineRule="auto"/>
        <w:jc w:val="both"/>
        <w:rPr>
          <w:rFonts w:ascii="Times New Roman" w:hAnsi="Times New Roman" w:cs="Times New Roman"/>
          <w:b/>
          <w:i/>
          <w:sz w:val="24"/>
          <w:szCs w:val="24"/>
        </w:rPr>
      </w:pPr>
      <w:r w:rsidRPr="009A0B5A">
        <w:rPr>
          <w:rFonts w:ascii="Times New Roman" w:eastAsia="SimSun" w:hAnsi="Times New Roman" w:cs="Times New Roman"/>
          <w:b/>
          <w:kern w:val="3"/>
          <w:sz w:val="24"/>
          <w:szCs w:val="24"/>
        </w:rPr>
        <w:t>Задачи проекта:</w:t>
      </w:r>
    </w:p>
    <w:p w:rsidR="009A0B5A" w:rsidRPr="008C1C5A" w:rsidRDefault="009A0B5A" w:rsidP="009A0B5A">
      <w:pPr>
        <w:tabs>
          <w:tab w:val="left" w:pos="993"/>
        </w:tabs>
        <w:spacing w:after="0" w:line="240" w:lineRule="auto"/>
        <w:jc w:val="both"/>
        <w:rPr>
          <w:rFonts w:ascii="Times New Roman" w:hAnsi="Times New Roman" w:cs="Times New Roman"/>
          <w:b/>
          <w:i/>
          <w:sz w:val="24"/>
          <w:szCs w:val="24"/>
        </w:rPr>
      </w:pPr>
      <w:r w:rsidRPr="008C1C5A">
        <w:rPr>
          <w:rFonts w:ascii="Times New Roman" w:eastAsia="SimSun" w:hAnsi="Times New Roman" w:cs="Times New Roman"/>
          <w:b/>
          <w:kern w:val="3"/>
          <w:sz w:val="24"/>
          <w:szCs w:val="24"/>
        </w:rPr>
        <w:t>Направление «Психолого-педагогическое сопровождение»</w:t>
      </w:r>
    </w:p>
    <w:p w:rsidR="009A0B5A" w:rsidRPr="008C1C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8C1C5A">
        <w:rPr>
          <w:rFonts w:ascii="Times New Roman" w:eastAsia="Times New Roman" w:hAnsi="Times New Roman" w:cs="Times New Roman"/>
          <w:kern w:val="3"/>
          <w:sz w:val="24"/>
          <w:szCs w:val="24"/>
          <w:lang w:eastAsia="ru-RU"/>
        </w:rPr>
        <w:t>Создать условия для успешного обучения и личностного развития студента в ситуациях учебно-профессионального и воспитательного взаимодействия в образовательном процессе.</w:t>
      </w:r>
    </w:p>
    <w:p w:rsidR="009A0B5A" w:rsidRPr="008C1C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 xml:space="preserve">Оказание </w:t>
      </w:r>
      <w:proofErr w:type="gramStart"/>
      <w:r w:rsidRPr="008C1C5A">
        <w:rPr>
          <w:rFonts w:ascii="Times New Roman" w:eastAsia="SimSun" w:hAnsi="Times New Roman" w:cs="Times New Roman"/>
          <w:kern w:val="3"/>
          <w:sz w:val="24"/>
          <w:szCs w:val="24"/>
        </w:rPr>
        <w:t>обучающимся</w:t>
      </w:r>
      <w:proofErr w:type="gramEnd"/>
      <w:r w:rsidRPr="008C1C5A">
        <w:rPr>
          <w:rFonts w:ascii="Times New Roman" w:eastAsia="SimSun" w:hAnsi="Times New Roman" w:cs="Times New Roman"/>
          <w:kern w:val="3"/>
          <w:sz w:val="24"/>
          <w:szCs w:val="24"/>
        </w:rPr>
        <w:t xml:space="preserve"> комплексной психолого-педагогической помощи.</w:t>
      </w:r>
    </w:p>
    <w:p w:rsidR="009A0B5A" w:rsidRPr="008C1C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Формировать у обучающихся навыки конструктивного разрешения возникающих конфликтов, основанных на гуманистических ценностях человеческой жизни и семьи, уважении личности и интересов другого человека, взаимопонимании и сотрудничества.</w:t>
      </w:r>
    </w:p>
    <w:p w:rsidR="009A0B5A" w:rsidRPr="008C1C5A" w:rsidRDefault="009A0B5A" w:rsidP="009A0B5A">
      <w:p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Предупреждать проблемы развития обучающегося.</w:t>
      </w:r>
    </w:p>
    <w:p w:rsidR="009A0B5A" w:rsidRPr="008C1C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Совершенствовать:</w:t>
      </w:r>
    </w:p>
    <w:p w:rsidR="009A0B5A" w:rsidRPr="008C1C5A" w:rsidRDefault="009A0B5A" w:rsidP="00415DFD">
      <w:pPr>
        <w:widowControl w:val="0"/>
        <w:numPr>
          <w:ilvl w:val="0"/>
          <w:numId w:val="39"/>
        </w:num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 xml:space="preserve">систему психологической помощи преподавателям и студентам в решении проблем развития, обучения, социализации; </w:t>
      </w:r>
    </w:p>
    <w:p w:rsidR="009A0B5A" w:rsidRPr="008C1C5A" w:rsidRDefault="009A0B5A" w:rsidP="00415DFD">
      <w:pPr>
        <w:widowControl w:val="0"/>
        <w:numPr>
          <w:ilvl w:val="0"/>
          <w:numId w:val="39"/>
        </w:num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 xml:space="preserve">психологическое сопровождение процесса адаптации </w:t>
      </w:r>
      <w:proofErr w:type="gramStart"/>
      <w:r w:rsidRPr="008C1C5A">
        <w:rPr>
          <w:rFonts w:ascii="Times New Roman" w:eastAsia="SimSun" w:hAnsi="Times New Roman" w:cs="Times New Roman"/>
          <w:kern w:val="3"/>
          <w:sz w:val="24"/>
          <w:szCs w:val="24"/>
        </w:rPr>
        <w:t>обучающихся</w:t>
      </w:r>
      <w:proofErr w:type="gramEnd"/>
      <w:r w:rsidRPr="008C1C5A">
        <w:rPr>
          <w:rFonts w:ascii="Times New Roman" w:eastAsia="SimSun" w:hAnsi="Times New Roman" w:cs="Times New Roman"/>
          <w:kern w:val="3"/>
          <w:sz w:val="24"/>
          <w:szCs w:val="24"/>
        </w:rPr>
        <w:t xml:space="preserve"> 1 курса;</w:t>
      </w:r>
    </w:p>
    <w:p w:rsidR="009A0B5A" w:rsidRPr="008C1C5A" w:rsidRDefault="009A0B5A" w:rsidP="00415DFD">
      <w:pPr>
        <w:widowControl w:val="0"/>
        <w:numPr>
          <w:ilvl w:val="0"/>
          <w:numId w:val="39"/>
        </w:num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 xml:space="preserve">систему мер по преодолению проблемных зон, выявленных в процессе диагностической работы с </w:t>
      </w:r>
      <w:proofErr w:type="gramStart"/>
      <w:r w:rsidRPr="008C1C5A">
        <w:rPr>
          <w:rFonts w:ascii="Times New Roman" w:eastAsia="SimSun" w:hAnsi="Times New Roman" w:cs="Times New Roman"/>
          <w:kern w:val="3"/>
          <w:sz w:val="24"/>
          <w:szCs w:val="24"/>
        </w:rPr>
        <w:t>обучающимися</w:t>
      </w:r>
      <w:proofErr w:type="gramEnd"/>
      <w:r w:rsidRPr="008C1C5A">
        <w:rPr>
          <w:rFonts w:ascii="Times New Roman" w:eastAsia="SimSun" w:hAnsi="Times New Roman" w:cs="Times New Roman"/>
          <w:kern w:val="3"/>
          <w:sz w:val="24"/>
          <w:szCs w:val="24"/>
        </w:rPr>
        <w:t>.</w:t>
      </w:r>
      <w:r w:rsidRPr="008C1C5A">
        <w:rPr>
          <w:rFonts w:ascii="Times New Roman" w:eastAsia="Times New Roman" w:hAnsi="Times New Roman" w:cs="Times New Roman"/>
          <w:bCs/>
          <w:iCs/>
          <w:kern w:val="3"/>
          <w:sz w:val="24"/>
          <w:szCs w:val="24"/>
          <w:lang w:eastAsia="ar-SA"/>
        </w:rPr>
        <w:t xml:space="preserve"> </w:t>
      </w:r>
    </w:p>
    <w:p w:rsidR="009A0B5A" w:rsidRPr="008C1C5A" w:rsidRDefault="009A0B5A" w:rsidP="009A0B5A">
      <w:pPr>
        <w:tabs>
          <w:tab w:val="left" w:pos="993"/>
        </w:tabs>
        <w:spacing w:after="0" w:line="240" w:lineRule="auto"/>
        <w:jc w:val="both"/>
        <w:rPr>
          <w:rFonts w:ascii="Times New Roman" w:eastAsia="SimSun" w:hAnsi="Times New Roman" w:cs="Times New Roman"/>
          <w:kern w:val="3"/>
          <w:sz w:val="24"/>
          <w:szCs w:val="24"/>
        </w:rPr>
      </w:pPr>
      <w:r w:rsidRPr="008C1C5A">
        <w:rPr>
          <w:rFonts w:ascii="Times New Roman" w:eastAsia="Times New Roman" w:hAnsi="Times New Roman" w:cs="Times New Roman"/>
          <w:bCs/>
          <w:iCs/>
          <w:kern w:val="3"/>
          <w:sz w:val="24"/>
          <w:szCs w:val="24"/>
          <w:lang w:eastAsia="ar-SA"/>
        </w:rPr>
        <w:lastRenderedPageBreak/>
        <w:t xml:space="preserve">Разработать и внедрить в учебно-воспитательный процесс </w:t>
      </w:r>
      <w:r w:rsidRPr="008C1C5A">
        <w:rPr>
          <w:rFonts w:ascii="Times New Roman" w:eastAsia="SimSun" w:hAnsi="Times New Roman" w:cs="Times New Roman"/>
          <w:kern w:val="3"/>
          <w:sz w:val="24"/>
          <w:szCs w:val="24"/>
        </w:rPr>
        <w:t>восстановительные технологии и принципы медиации.</w:t>
      </w:r>
    </w:p>
    <w:p w:rsidR="009A0B5A" w:rsidRPr="008C1C5A" w:rsidRDefault="009A0B5A" w:rsidP="009A0B5A">
      <w:pPr>
        <w:tabs>
          <w:tab w:val="left" w:pos="993"/>
        </w:tabs>
        <w:spacing w:after="0" w:line="240" w:lineRule="auto"/>
        <w:jc w:val="both"/>
        <w:rPr>
          <w:rFonts w:ascii="Times New Roman" w:eastAsia="SimSun" w:hAnsi="Times New Roman" w:cs="Times New Roman"/>
          <w:kern w:val="3"/>
          <w:sz w:val="24"/>
          <w:szCs w:val="24"/>
        </w:rPr>
      </w:pPr>
      <w:r w:rsidRPr="008C1C5A">
        <w:rPr>
          <w:rFonts w:ascii="Times New Roman" w:eastAsia="SimSun" w:hAnsi="Times New Roman" w:cs="Times New Roman"/>
          <w:b/>
          <w:kern w:val="3"/>
          <w:sz w:val="24"/>
          <w:szCs w:val="24"/>
        </w:rPr>
        <w:t>Направление «Социальное сопровождение»</w:t>
      </w:r>
    </w:p>
    <w:p w:rsidR="009A0B5A" w:rsidRPr="008C1C5A" w:rsidRDefault="009A0B5A" w:rsidP="009A0B5A">
      <w:pPr>
        <w:suppressAutoHyphens/>
        <w:autoSpaceDN w:val="0"/>
        <w:spacing w:after="0" w:line="240" w:lineRule="auto"/>
        <w:jc w:val="both"/>
        <w:textAlignment w:val="baseline"/>
        <w:rPr>
          <w:rFonts w:ascii="Times New Roman" w:eastAsia="Calibri" w:hAnsi="Times New Roman" w:cs="Times New Roman"/>
          <w:kern w:val="3"/>
          <w:sz w:val="24"/>
          <w:szCs w:val="24"/>
        </w:rPr>
      </w:pPr>
      <w:r w:rsidRPr="008C1C5A">
        <w:rPr>
          <w:rFonts w:ascii="Times New Roman" w:eastAsia="Calibri" w:hAnsi="Times New Roman" w:cs="Times New Roman"/>
          <w:kern w:val="3"/>
          <w:sz w:val="24"/>
          <w:szCs w:val="24"/>
        </w:rPr>
        <w:t xml:space="preserve">Создать условия </w:t>
      </w:r>
      <w:proofErr w:type="gramStart"/>
      <w:r w:rsidRPr="008C1C5A">
        <w:rPr>
          <w:rFonts w:ascii="Times New Roman" w:eastAsia="Calibri" w:hAnsi="Times New Roman" w:cs="Times New Roman"/>
          <w:kern w:val="3"/>
          <w:sz w:val="24"/>
          <w:szCs w:val="24"/>
        </w:rPr>
        <w:t>для</w:t>
      </w:r>
      <w:proofErr w:type="gramEnd"/>
      <w:r w:rsidRPr="008C1C5A">
        <w:rPr>
          <w:rFonts w:ascii="Times New Roman" w:eastAsia="Calibri" w:hAnsi="Times New Roman" w:cs="Times New Roman"/>
          <w:kern w:val="3"/>
          <w:sz w:val="24"/>
          <w:szCs w:val="24"/>
        </w:rPr>
        <w:t>:</w:t>
      </w:r>
    </w:p>
    <w:p w:rsidR="009A0B5A" w:rsidRPr="008C1C5A" w:rsidRDefault="009A0B5A" w:rsidP="00415DFD">
      <w:pPr>
        <w:widowControl w:val="0"/>
        <w:numPr>
          <w:ilvl w:val="0"/>
          <w:numId w:val="39"/>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снижения</w:t>
      </w:r>
      <w:r w:rsidRPr="008C1C5A">
        <w:rPr>
          <w:rFonts w:ascii="Times New Roman" w:eastAsia="Calibri" w:hAnsi="Times New Roman" w:cs="Times New Roman"/>
          <w:kern w:val="3"/>
          <w:sz w:val="24"/>
          <w:szCs w:val="24"/>
        </w:rPr>
        <w:t xml:space="preserve"> рисков дезадаптации обучающихся и их негативной социализации</w:t>
      </w:r>
    </w:p>
    <w:p w:rsidR="009A0B5A" w:rsidRPr="008C1C5A" w:rsidRDefault="009A0B5A" w:rsidP="00415DFD">
      <w:pPr>
        <w:widowControl w:val="0"/>
        <w:numPr>
          <w:ilvl w:val="0"/>
          <w:numId w:val="39"/>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защиты прав обучающихся в их жизненном пространстве;</w:t>
      </w:r>
    </w:p>
    <w:p w:rsidR="009A0B5A" w:rsidRPr="008C1C5A" w:rsidRDefault="009A0B5A" w:rsidP="009A0B5A">
      <w:pPr>
        <w:suppressAutoHyphens/>
        <w:autoSpaceDN w:val="0"/>
        <w:spacing w:after="0" w:line="240" w:lineRule="auto"/>
        <w:ind w:firstLine="709"/>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Совершенствовать:</w:t>
      </w:r>
    </w:p>
    <w:p w:rsidR="009A0B5A" w:rsidRPr="008C1C5A" w:rsidRDefault="006E1A66" w:rsidP="00415DFD">
      <w:pPr>
        <w:widowControl w:val="0"/>
        <w:numPr>
          <w:ilvl w:val="0"/>
          <w:numId w:val="39"/>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hAnsi="Times New Roman" w:cs="Times New Roman"/>
          <w:noProof/>
          <w:lang w:eastAsia="ru-RU"/>
        </w:rPr>
        <mc:AlternateContent>
          <mc:Choice Requires="wps">
            <w:drawing>
              <wp:anchor distT="0" distB="0" distL="114300" distR="114300" simplePos="0" relativeHeight="251895808" behindDoc="1" locked="0" layoutInCell="0" allowOverlap="1" wp14:anchorId="466EE0EC" wp14:editId="26B7A4FD">
                <wp:simplePos x="0" y="0"/>
                <wp:positionH relativeFrom="page">
                  <wp:posOffset>186690</wp:posOffset>
                </wp:positionH>
                <wp:positionV relativeFrom="page">
                  <wp:posOffset>254635</wp:posOffset>
                </wp:positionV>
                <wp:extent cx="1190625" cy="7277100"/>
                <wp:effectExtent l="666750" t="762000" r="28575" b="19050"/>
                <wp:wrapSquare wrapText="bothSides"/>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175F1">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0175F1">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98" style="position:absolute;left:0;text-align:left;margin-left:14.7pt;margin-top:20.05pt;width:93.75pt;height:573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MyQwMAAO4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175F1">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0175F1">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9A0B5A" w:rsidRPr="008C1C5A">
        <w:rPr>
          <w:rFonts w:ascii="Times New Roman" w:eastAsia="SimSun" w:hAnsi="Times New Roman" w:cs="Times New Roman"/>
          <w:kern w:val="3"/>
          <w:sz w:val="24"/>
          <w:szCs w:val="24"/>
        </w:rPr>
        <w:t>способы эффективного посредничества между обучающимися, законными представителями и социальными институтами;</w:t>
      </w:r>
    </w:p>
    <w:p w:rsidR="009A0B5A" w:rsidRPr="008C1C5A" w:rsidRDefault="009A0B5A" w:rsidP="00415DFD">
      <w:pPr>
        <w:widowControl w:val="0"/>
        <w:numPr>
          <w:ilvl w:val="0"/>
          <w:numId w:val="39"/>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 xml:space="preserve">систему мер, направленных на овладение и усвоение общечеловеческих и специальных знаний, социального опыта; на профилактику чрезвычайных происшествий, асоциальных явлений, безнадзорности, правонарушений </w:t>
      </w:r>
      <w:proofErr w:type="gramStart"/>
      <w:r w:rsidRPr="008C1C5A">
        <w:rPr>
          <w:rFonts w:ascii="Times New Roman" w:eastAsia="SimSun" w:hAnsi="Times New Roman" w:cs="Times New Roman"/>
          <w:kern w:val="3"/>
          <w:sz w:val="24"/>
          <w:szCs w:val="24"/>
        </w:rPr>
        <w:t>среди</w:t>
      </w:r>
      <w:proofErr w:type="gramEnd"/>
      <w:r w:rsidRPr="008C1C5A">
        <w:rPr>
          <w:rFonts w:ascii="Times New Roman" w:eastAsia="SimSun" w:hAnsi="Times New Roman" w:cs="Times New Roman"/>
          <w:kern w:val="3"/>
          <w:sz w:val="24"/>
          <w:szCs w:val="24"/>
        </w:rPr>
        <w:t xml:space="preserve"> обучающихся.</w:t>
      </w:r>
    </w:p>
    <w:p w:rsidR="009A0B5A" w:rsidRPr="008C1C5A" w:rsidRDefault="009A0B5A" w:rsidP="009A0B5A">
      <w:pPr>
        <w:tabs>
          <w:tab w:val="left" w:pos="993"/>
        </w:tabs>
        <w:spacing w:after="0" w:line="240" w:lineRule="auto"/>
        <w:jc w:val="both"/>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Реализовать меры социальной поддержки (предоставление социальных выплат, льгот нуждающимся студентам, содержание студентов из числа детей-сирот и детей, оставшихся без попечения родителей, предоставление жилья на период обучения и оказание консультативной помощи);</w:t>
      </w:r>
    </w:p>
    <w:p w:rsidR="009A0B5A" w:rsidRPr="008C1C5A" w:rsidRDefault="009A0B5A" w:rsidP="009A0B5A">
      <w:pPr>
        <w:tabs>
          <w:tab w:val="left" w:pos="993"/>
        </w:tabs>
        <w:spacing w:after="0" w:line="240" w:lineRule="auto"/>
        <w:jc w:val="both"/>
        <w:rPr>
          <w:rFonts w:ascii="Times New Roman" w:eastAsia="SimSun" w:hAnsi="Times New Roman" w:cs="Times New Roman"/>
          <w:b/>
          <w:kern w:val="3"/>
          <w:sz w:val="24"/>
          <w:szCs w:val="24"/>
        </w:rPr>
      </w:pPr>
      <w:r w:rsidRPr="008C1C5A">
        <w:rPr>
          <w:rFonts w:ascii="Times New Roman" w:eastAsia="SimSun" w:hAnsi="Times New Roman" w:cs="Times New Roman"/>
          <w:b/>
          <w:kern w:val="3"/>
          <w:sz w:val="24"/>
          <w:szCs w:val="24"/>
        </w:rPr>
        <w:t>Направление «ЗОЖ»</w:t>
      </w:r>
    </w:p>
    <w:p w:rsidR="009A0B5A" w:rsidRPr="008C1C5A" w:rsidRDefault="009A0B5A" w:rsidP="009A0B5A">
      <w:pPr>
        <w:shd w:val="clear" w:color="auto" w:fill="FFFFFF"/>
        <w:autoSpaceDN w:val="0"/>
        <w:spacing w:after="0" w:line="240" w:lineRule="auto"/>
        <w:ind w:firstLine="709"/>
        <w:jc w:val="both"/>
        <w:rPr>
          <w:rFonts w:ascii="Times New Roman" w:eastAsia="Times New Roman" w:hAnsi="Times New Roman" w:cs="Times New Roman"/>
          <w:kern w:val="3"/>
          <w:sz w:val="24"/>
          <w:szCs w:val="24"/>
          <w:lang w:eastAsia="ru-RU"/>
        </w:rPr>
      </w:pPr>
      <w:r w:rsidRPr="008C1C5A">
        <w:rPr>
          <w:rFonts w:ascii="Times New Roman" w:eastAsia="Times New Roman" w:hAnsi="Times New Roman" w:cs="Times New Roman"/>
          <w:kern w:val="3"/>
          <w:sz w:val="24"/>
          <w:szCs w:val="24"/>
          <w:lang w:eastAsia="ru-RU"/>
        </w:rPr>
        <w:t xml:space="preserve">Создать условия </w:t>
      </w:r>
      <w:proofErr w:type="gramStart"/>
      <w:r w:rsidRPr="008C1C5A">
        <w:rPr>
          <w:rFonts w:ascii="Times New Roman" w:eastAsia="Times New Roman" w:hAnsi="Times New Roman" w:cs="Times New Roman"/>
          <w:kern w:val="3"/>
          <w:sz w:val="24"/>
          <w:szCs w:val="24"/>
          <w:lang w:eastAsia="ru-RU"/>
        </w:rPr>
        <w:t>для</w:t>
      </w:r>
      <w:proofErr w:type="gramEnd"/>
      <w:r w:rsidRPr="008C1C5A">
        <w:rPr>
          <w:rFonts w:ascii="Times New Roman" w:eastAsia="Times New Roman" w:hAnsi="Times New Roman" w:cs="Times New Roman"/>
          <w:kern w:val="3"/>
          <w:sz w:val="24"/>
          <w:szCs w:val="24"/>
          <w:lang w:eastAsia="ru-RU"/>
        </w:rPr>
        <w:t>:</w:t>
      </w:r>
    </w:p>
    <w:p w:rsidR="009A0B5A" w:rsidRPr="008C1C5A" w:rsidRDefault="009A0B5A" w:rsidP="00415DFD">
      <w:pPr>
        <w:widowControl w:val="0"/>
        <w:numPr>
          <w:ilvl w:val="0"/>
          <w:numId w:val="39"/>
        </w:numPr>
        <w:shd w:val="clear" w:color="auto" w:fill="FFFFFF"/>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формирования ценностей здорового образа жизни;</w:t>
      </w:r>
    </w:p>
    <w:p w:rsidR="009A0B5A" w:rsidRPr="008C1C5A" w:rsidRDefault="009A0B5A" w:rsidP="00415DFD">
      <w:pPr>
        <w:widowControl w:val="0"/>
        <w:numPr>
          <w:ilvl w:val="0"/>
          <w:numId w:val="39"/>
        </w:numPr>
        <w:shd w:val="clear" w:color="auto" w:fill="FFFFFF"/>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SimSun" w:hAnsi="Times New Roman" w:cs="Times New Roman"/>
          <w:kern w:val="3"/>
          <w:sz w:val="24"/>
          <w:szCs w:val="24"/>
        </w:rPr>
        <w:t xml:space="preserve">физического развития молодежи, формирование экологической культуры, а также повышение </w:t>
      </w:r>
      <w:proofErr w:type="gramStart"/>
      <w:r w:rsidRPr="008C1C5A">
        <w:rPr>
          <w:rFonts w:ascii="Times New Roman" w:eastAsia="SimSun" w:hAnsi="Times New Roman" w:cs="Times New Roman"/>
          <w:kern w:val="3"/>
          <w:sz w:val="24"/>
          <w:szCs w:val="24"/>
        </w:rPr>
        <w:t>уровня культуры безопасности жизнедеятельности молодежи</w:t>
      </w:r>
      <w:proofErr w:type="gramEnd"/>
      <w:r w:rsidRPr="008C1C5A">
        <w:rPr>
          <w:rFonts w:ascii="Times New Roman" w:eastAsia="SimSun" w:hAnsi="Times New Roman" w:cs="Times New Roman"/>
          <w:kern w:val="3"/>
          <w:sz w:val="24"/>
          <w:szCs w:val="24"/>
        </w:rPr>
        <w:t>.</w:t>
      </w:r>
    </w:p>
    <w:p w:rsidR="009A0B5A" w:rsidRPr="008C1C5A" w:rsidRDefault="009A0B5A" w:rsidP="00415DFD">
      <w:pPr>
        <w:widowControl w:val="0"/>
        <w:numPr>
          <w:ilvl w:val="0"/>
          <w:numId w:val="39"/>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Calibri" w:hAnsi="Times New Roman" w:cs="Times New Roman"/>
          <w:kern w:val="3"/>
          <w:sz w:val="24"/>
          <w:szCs w:val="24"/>
        </w:rPr>
        <w:t>сохранения и укрепления здоровья обучающихся, в том числе детей-инвалидов, детей с ОВЗ, одаренных детей, детей-сирот и детей, оставшихся без попечения родителей и других категорий;</w:t>
      </w:r>
    </w:p>
    <w:p w:rsidR="009A0B5A" w:rsidRPr="008C1C5A" w:rsidRDefault="009A0B5A" w:rsidP="00415DFD">
      <w:pPr>
        <w:widowControl w:val="0"/>
        <w:numPr>
          <w:ilvl w:val="0"/>
          <w:numId w:val="39"/>
        </w:num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C1C5A">
        <w:rPr>
          <w:rFonts w:ascii="Times New Roman" w:eastAsia="Times New Roman" w:hAnsi="Times New Roman" w:cs="Times New Roman"/>
          <w:kern w:val="3"/>
          <w:sz w:val="24"/>
          <w:szCs w:val="24"/>
          <w:lang w:eastAsia="ru-RU"/>
        </w:rPr>
        <w:t xml:space="preserve">медицинского сопровождения </w:t>
      </w:r>
      <w:proofErr w:type="gramStart"/>
      <w:r w:rsidRPr="008C1C5A">
        <w:rPr>
          <w:rFonts w:ascii="Times New Roman" w:eastAsia="Times New Roman" w:hAnsi="Times New Roman" w:cs="Times New Roman"/>
          <w:kern w:val="3"/>
          <w:sz w:val="24"/>
          <w:szCs w:val="24"/>
          <w:lang w:eastAsia="ru-RU"/>
        </w:rPr>
        <w:t>обучающихся</w:t>
      </w:r>
      <w:proofErr w:type="gramEnd"/>
      <w:r w:rsidRPr="008C1C5A">
        <w:rPr>
          <w:rFonts w:ascii="Times New Roman" w:eastAsia="Times New Roman" w:hAnsi="Times New Roman" w:cs="Times New Roman"/>
          <w:kern w:val="3"/>
          <w:sz w:val="24"/>
          <w:szCs w:val="24"/>
          <w:lang w:eastAsia="ru-RU"/>
        </w:rPr>
        <w:t>;</w:t>
      </w:r>
    </w:p>
    <w:p w:rsidR="009A0B5A" w:rsidRPr="008C1C5A" w:rsidRDefault="009A0B5A" w:rsidP="00415DFD">
      <w:pPr>
        <w:widowControl w:val="0"/>
        <w:numPr>
          <w:ilvl w:val="0"/>
          <w:numId w:val="39"/>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8C1C5A">
        <w:rPr>
          <w:rFonts w:ascii="Times New Roman" w:eastAsia="Times New Roman" w:hAnsi="Times New Roman" w:cs="Times New Roman"/>
          <w:kern w:val="3"/>
          <w:sz w:val="24"/>
          <w:szCs w:val="24"/>
          <w:lang w:eastAsia="ru-RU"/>
        </w:rPr>
        <w:t xml:space="preserve">питания </w:t>
      </w:r>
      <w:proofErr w:type="gramStart"/>
      <w:r w:rsidRPr="00183CC1">
        <w:rPr>
          <w:rFonts w:ascii="Times New Roman" w:eastAsia="Times New Roman" w:hAnsi="Times New Roman" w:cs="Times New Roman"/>
          <w:kern w:val="3"/>
          <w:sz w:val="24"/>
          <w:szCs w:val="24"/>
          <w:lang w:eastAsia="ru-RU"/>
        </w:rPr>
        <w:t>обучающих</w:t>
      </w:r>
      <w:r w:rsidR="00183CC1" w:rsidRPr="00183CC1">
        <w:rPr>
          <w:rFonts w:ascii="Times New Roman" w:eastAsia="Times New Roman" w:hAnsi="Times New Roman" w:cs="Times New Roman"/>
          <w:kern w:val="3"/>
          <w:sz w:val="24"/>
          <w:szCs w:val="24"/>
          <w:lang w:eastAsia="ru-RU"/>
        </w:rPr>
        <w:t>ся</w:t>
      </w:r>
      <w:proofErr w:type="gramEnd"/>
      <w:r w:rsidR="00183CC1" w:rsidRPr="00183CC1">
        <w:rPr>
          <w:rFonts w:ascii="Times New Roman" w:eastAsia="Times New Roman" w:hAnsi="Times New Roman" w:cs="Times New Roman"/>
          <w:kern w:val="3"/>
          <w:sz w:val="24"/>
          <w:szCs w:val="24"/>
          <w:lang w:eastAsia="ru-RU"/>
        </w:rPr>
        <w:t>.</w:t>
      </w:r>
    </w:p>
    <w:p w:rsidR="009A0B5A" w:rsidRPr="008C1C5A" w:rsidRDefault="009A0B5A" w:rsidP="009A0B5A">
      <w:pPr>
        <w:tabs>
          <w:tab w:val="left" w:pos="993"/>
        </w:tabs>
        <w:spacing w:after="0" w:line="240" w:lineRule="auto"/>
        <w:rPr>
          <w:rFonts w:ascii="Times New Roman" w:eastAsia="Times New Roman" w:hAnsi="Times New Roman" w:cs="Times New Roman"/>
          <w:kern w:val="3"/>
          <w:sz w:val="24"/>
          <w:szCs w:val="24"/>
          <w:lang w:eastAsia="ru-RU"/>
        </w:rPr>
      </w:pPr>
      <w:r w:rsidRPr="008C1C5A">
        <w:rPr>
          <w:rFonts w:ascii="Times New Roman" w:eastAsia="Times New Roman" w:hAnsi="Times New Roman" w:cs="Times New Roman"/>
          <w:kern w:val="3"/>
          <w:sz w:val="24"/>
          <w:szCs w:val="24"/>
          <w:lang w:eastAsia="ru-RU"/>
        </w:rPr>
        <w:t>Совершенствовать систему мер по пропаганде и формированию культуры здорового образа жизни, обеспечению безопасности обучающихся во время пребывания в колледже; профилактике вредных привычек, несчастных случаев.</w:t>
      </w:r>
    </w:p>
    <w:p w:rsidR="008C1C5A" w:rsidRPr="001F6013" w:rsidRDefault="008C1C5A" w:rsidP="008C1C5A">
      <w:pPr>
        <w:spacing w:after="0" w:line="240" w:lineRule="auto"/>
        <w:ind w:firstLine="709"/>
        <w:jc w:val="both"/>
        <w:rPr>
          <w:rFonts w:ascii="Times New Roman" w:eastAsia="Calibri" w:hAnsi="Times New Roman" w:cs="Times New Roman"/>
          <w:sz w:val="24"/>
          <w:szCs w:val="24"/>
        </w:rPr>
      </w:pPr>
      <w:r w:rsidRPr="008C1C5A">
        <w:rPr>
          <w:rFonts w:ascii="Times New Roman" w:eastAsia="Times New Roman" w:hAnsi="Times New Roman" w:cs="Times New Roman"/>
          <w:b/>
          <w:bCs/>
          <w:sz w:val="24"/>
          <w:szCs w:val="24"/>
          <w:lang w:eastAsia="ru-RU"/>
        </w:rPr>
        <w:t>Из 11 показателей непосредственных результатов</w:t>
      </w:r>
      <w:r w:rsidRPr="001F6013">
        <w:rPr>
          <w:rFonts w:ascii="Times New Roman" w:eastAsia="Times New Roman" w:hAnsi="Times New Roman" w:cs="Times New Roman"/>
          <w:bCs/>
          <w:sz w:val="24"/>
          <w:szCs w:val="24"/>
          <w:lang w:eastAsia="ru-RU"/>
        </w:rPr>
        <w:t xml:space="preserve">, заявленных в проекте «Здоровьесбережение» в первом полугодии 2023 года </w:t>
      </w:r>
      <w:r w:rsidRPr="009F43BD">
        <w:rPr>
          <w:rFonts w:ascii="Times New Roman" w:eastAsia="Times New Roman" w:hAnsi="Times New Roman" w:cs="Times New Roman"/>
          <w:b/>
          <w:bCs/>
          <w:sz w:val="24"/>
          <w:szCs w:val="24"/>
          <w:shd w:val="clear" w:color="auto" w:fill="FFFFCC"/>
          <w:lang w:eastAsia="ru-RU"/>
        </w:rPr>
        <w:t>100 % исполнение достигнуто по 4 показателям</w:t>
      </w:r>
      <w:r w:rsidRPr="009F43BD">
        <w:rPr>
          <w:rFonts w:ascii="Times New Roman" w:eastAsia="Times New Roman" w:hAnsi="Times New Roman" w:cs="Times New Roman"/>
          <w:bCs/>
          <w:sz w:val="24"/>
          <w:szCs w:val="24"/>
          <w:shd w:val="clear" w:color="auto" w:fill="FFFFCC"/>
          <w:lang w:eastAsia="ru-RU"/>
        </w:rPr>
        <w:t xml:space="preserve"> </w:t>
      </w:r>
      <w:r w:rsidRPr="009F43BD">
        <w:rPr>
          <w:rFonts w:ascii="Times New Roman" w:eastAsia="Times New Roman" w:hAnsi="Times New Roman" w:cs="Times New Roman"/>
          <w:b/>
          <w:bCs/>
          <w:sz w:val="24"/>
          <w:szCs w:val="24"/>
          <w:shd w:val="clear" w:color="auto" w:fill="FFFFCC"/>
          <w:lang w:eastAsia="ru-RU"/>
        </w:rPr>
        <w:t>(36 %)</w:t>
      </w:r>
      <w:r w:rsidRPr="009F43BD">
        <w:rPr>
          <w:rFonts w:ascii="Times New Roman" w:eastAsia="Times New Roman" w:hAnsi="Times New Roman" w:cs="Times New Roman"/>
          <w:bCs/>
          <w:sz w:val="24"/>
          <w:szCs w:val="24"/>
          <w:shd w:val="clear" w:color="auto" w:fill="FFFFCC"/>
          <w:lang w:eastAsia="ru-RU"/>
        </w:rPr>
        <w:t xml:space="preserve"> – </w:t>
      </w:r>
      <w:r w:rsidRPr="009F43BD">
        <w:rPr>
          <w:rFonts w:ascii="Times New Roman" w:eastAsia="Calibri" w:hAnsi="Times New Roman" w:cs="Times New Roman"/>
          <w:b/>
          <w:sz w:val="24"/>
          <w:szCs w:val="24"/>
          <w:shd w:val="clear" w:color="auto" w:fill="FFFFCC"/>
        </w:rPr>
        <w:t xml:space="preserve">1) </w:t>
      </w:r>
      <w:r w:rsidRPr="009F43BD">
        <w:rPr>
          <w:rFonts w:ascii="Times New Roman" w:eastAsia="Calibri" w:hAnsi="Times New Roman" w:cs="Times New Roman"/>
          <w:sz w:val="24"/>
          <w:szCs w:val="24"/>
          <w:shd w:val="clear" w:color="auto" w:fill="FFFFCC"/>
        </w:rPr>
        <w:t xml:space="preserve">Доля обучающихся, прошедших социально-психологическое тестирование в целях раннего выявления незаконного потребления наркотических средств и психотропных веществ. </w:t>
      </w:r>
      <w:r w:rsidRPr="009F43BD">
        <w:rPr>
          <w:rFonts w:ascii="Times New Roman" w:eastAsia="Calibri" w:hAnsi="Times New Roman" w:cs="Times New Roman"/>
          <w:b/>
          <w:sz w:val="24"/>
          <w:szCs w:val="24"/>
          <w:shd w:val="clear" w:color="auto" w:fill="FFFFCC"/>
        </w:rPr>
        <w:t>2)</w:t>
      </w:r>
      <w:r w:rsidRPr="009F43BD">
        <w:rPr>
          <w:rFonts w:ascii="Times New Roman" w:eastAsia="Calibri" w:hAnsi="Times New Roman" w:cs="Times New Roman"/>
          <w:sz w:val="24"/>
          <w:szCs w:val="24"/>
          <w:shd w:val="clear" w:color="auto" w:fill="FFFFCC"/>
        </w:rPr>
        <w:t xml:space="preserve"> Доля обучающихся от общего числа обучающихся, состоящих на учете в КДН;</w:t>
      </w:r>
      <w:r w:rsidRPr="009F43BD">
        <w:rPr>
          <w:rFonts w:ascii="Times New Roman" w:eastAsia="Calibri" w:hAnsi="Times New Roman" w:cs="Times New Roman"/>
          <w:b/>
          <w:sz w:val="24"/>
          <w:szCs w:val="24"/>
          <w:shd w:val="clear" w:color="auto" w:fill="FFFFCC"/>
        </w:rPr>
        <w:t>3)</w:t>
      </w:r>
      <w:r w:rsidRPr="009F43BD">
        <w:rPr>
          <w:rFonts w:ascii="Times New Roman" w:eastAsia="Calibri" w:hAnsi="Times New Roman" w:cs="Times New Roman"/>
          <w:sz w:val="24"/>
          <w:szCs w:val="24"/>
          <w:shd w:val="clear" w:color="auto" w:fill="FFFFCC"/>
        </w:rPr>
        <w:t xml:space="preserve"> </w:t>
      </w:r>
      <w:r w:rsidRPr="009F43BD">
        <w:rPr>
          <w:rFonts w:ascii="Times New Roman" w:eastAsia="Times New Roman" w:hAnsi="Times New Roman" w:cs="Times New Roman"/>
          <w:kern w:val="3"/>
          <w:sz w:val="24"/>
          <w:szCs w:val="24"/>
          <w:shd w:val="clear" w:color="auto" w:fill="FFFFCC"/>
          <w:lang w:eastAsia="ru-RU"/>
        </w:rPr>
        <w:t>Доля обучающихся, вовлечённых в профилактические мероприятия</w:t>
      </w:r>
      <w:r w:rsidRPr="009F43BD">
        <w:rPr>
          <w:rFonts w:ascii="Times New Roman" w:eastAsia="Calibri" w:hAnsi="Times New Roman" w:cs="Times New Roman"/>
          <w:sz w:val="24"/>
          <w:szCs w:val="24"/>
          <w:shd w:val="clear" w:color="auto" w:fill="FFFFCC"/>
        </w:rPr>
        <w:t xml:space="preserve">, </w:t>
      </w:r>
      <w:r w:rsidRPr="009F43BD">
        <w:rPr>
          <w:rFonts w:ascii="Times New Roman" w:eastAsia="Calibri" w:hAnsi="Times New Roman" w:cs="Times New Roman"/>
          <w:b/>
          <w:sz w:val="24"/>
          <w:szCs w:val="24"/>
          <w:shd w:val="clear" w:color="auto" w:fill="FFFFCC"/>
        </w:rPr>
        <w:t>4)</w:t>
      </w:r>
      <w:r w:rsidRPr="009F43BD">
        <w:rPr>
          <w:rFonts w:ascii="Times New Roman" w:eastAsia="Calibri" w:hAnsi="Times New Roman" w:cs="Times New Roman"/>
          <w:sz w:val="24"/>
          <w:szCs w:val="24"/>
          <w:shd w:val="clear" w:color="auto" w:fill="FFFFCC"/>
        </w:rPr>
        <w:t xml:space="preserve"> Доля несовершеннолетних обучающихся от общего числа несовершеннолетних, прошедших профилактический медицинский осмотр.</w:t>
      </w:r>
    </w:p>
    <w:p w:rsidR="008C1C5A" w:rsidRPr="001F6013" w:rsidRDefault="008C1C5A" w:rsidP="008C1C5A">
      <w:pPr>
        <w:spacing w:after="0" w:line="240" w:lineRule="auto"/>
        <w:jc w:val="both"/>
        <w:rPr>
          <w:rFonts w:ascii="Times New Roman" w:hAnsi="Times New Roman" w:cs="Times New Roman"/>
          <w:sz w:val="24"/>
          <w:szCs w:val="24"/>
        </w:rPr>
      </w:pPr>
      <w:r w:rsidRPr="009F43BD">
        <w:rPr>
          <w:rFonts w:ascii="Times New Roman" w:eastAsia="Times New Roman" w:hAnsi="Times New Roman" w:cs="Times New Roman"/>
          <w:b/>
          <w:sz w:val="24"/>
          <w:szCs w:val="24"/>
          <w:shd w:val="clear" w:color="auto" w:fill="EAF1DD" w:themeFill="accent3" w:themeFillTint="33"/>
          <w:lang w:eastAsia="ru-RU"/>
        </w:rPr>
        <w:t>Достигнуты с превышением 3 показателя (27 %)</w:t>
      </w:r>
      <w:r w:rsidRPr="009F43BD">
        <w:rPr>
          <w:rFonts w:ascii="Times New Roman" w:eastAsia="Times New Roman" w:hAnsi="Times New Roman" w:cs="Times New Roman"/>
          <w:sz w:val="24"/>
          <w:szCs w:val="24"/>
          <w:shd w:val="clear" w:color="auto" w:fill="EAF1DD" w:themeFill="accent3" w:themeFillTint="33"/>
          <w:lang w:eastAsia="ru-RU"/>
        </w:rPr>
        <w:t xml:space="preserve"> </w:t>
      </w:r>
      <w:r w:rsidRPr="009F43BD">
        <w:rPr>
          <w:rFonts w:ascii="Times New Roman" w:eastAsia="Times New Roman" w:hAnsi="Times New Roman" w:cs="Times New Roman"/>
          <w:bCs/>
          <w:sz w:val="24"/>
          <w:szCs w:val="24"/>
          <w:shd w:val="clear" w:color="auto" w:fill="EAF1DD" w:themeFill="accent3" w:themeFillTint="33"/>
          <w:lang w:eastAsia="ru-RU"/>
        </w:rPr>
        <w:t xml:space="preserve">- </w:t>
      </w:r>
      <w:r w:rsidRPr="009F43BD">
        <w:rPr>
          <w:rFonts w:ascii="Times New Roman" w:eastAsia="SimSun" w:hAnsi="Times New Roman" w:cs="Times New Roman"/>
          <w:b/>
          <w:kern w:val="3"/>
          <w:sz w:val="24"/>
          <w:szCs w:val="24"/>
          <w:shd w:val="clear" w:color="auto" w:fill="EAF1DD" w:themeFill="accent3" w:themeFillTint="33"/>
          <w:lang w:eastAsia="hi-IN" w:bidi="hi-IN"/>
        </w:rPr>
        <w:t>1)</w:t>
      </w:r>
      <w:r w:rsidRPr="009F43BD">
        <w:rPr>
          <w:rFonts w:ascii="Times New Roman" w:eastAsia="SimSun" w:hAnsi="Times New Roman" w:cs="Times New Roman"/>
          <w:kern w:val="3"/>
          <w:sz w:val="24"/>
          <w:szCs w:val="24"/>
          <w:shd w:val="clear" w:color="auto" w:fill="EAF1DD" w:themeFill="accent3" w:themeFillTint="33"/>
          <w:lang w:eastAsia="hi-IN" w:bidi="hi-IN"/>
        </w:rPr>
        <w:t xml:space="preserve"> Уровень удовлетворенности обучающихся образовательными услугами колледжа; </w:t>
      </w:r>
      <w:r w:rsidRPr="009F43BD">
        <w:rPr>
          <w:rFonts w:ascii="Times New Roman" w:eastAsia="Times New Roman" w:hAnsi="Times New Roman" w:cs="Times New Roman"/>
          <w:b/>
          <w:kern w:val="3"/>
          <w:sz w:val="24"/>
          <w:szCs w:val="24"/>
          <w:shd w:val="clear" w:color="auto" w:fill="EAF1DD" w:themeFill="accent3" w:themeFillTint="33"/>
          <w:lang w:eastAsia="ru-RU"/>
        </w:rPr>
        <w:t>2)</w:t>
      </w:r>
      <w:r w:rsidRPr="009F43BD">
        <w:rPr>
          <w:rFonts w:ascii="Times New Roman" w:eastAsia="Times New Roman" w:hAnsi="Times New Roman" w:cs="Times New Roman"/>
          <w:kern w:val="3"/>
          <w:sz w:val="24"/>
          <w:szCs w:val="24"/>
          <w:shd w:val="clear" w:color="auto" w:fill="EAF1DD" w:themeFill="accent3" w:themeFillTint="33"/>
          <w:lang w:eastAsia="ru-RU"/>
        </w:rPr>
        <w:t xml:space="preserve"> Среднегодовая численность, получающих различные формы материальной поддержки; </w:t>
      </w:r>
      <w:r w:rsidRPr="009F43BD">
        <w:rPr>
          <w:rFonts w:ascii="Times New Roman" w:eastAsia="Calibri" w:hAnsi="Times New Roman" w:cs="Times New Roman"/>
          <w:b/>
          <w:sz w:val="24"/>
          <w:szCs w:val="24"/>
          <w:shd w:val="clear" w:color="auto" w:fill="EAF1DD" w:themeFill="accent3" w:themeFillTint="33"/>
        </w:rPr>
        <w:t xml:space="preserve">3) </w:t>
      </w:r>
      <w:r w:rsidRPr="009F43BD">
        <w:rPr>
          <w:rFonts w:ascii="Times New Roman" w:eastAsia="Times New Roman" w:hAnsi="Times New Roman" w:cs="Times New Roman"/>
          <w:kern w:val="3"/>
          <w:sz w:val="24"/>
          <w:szCs w:val="24"/>
          <w:shd w:val="clear" w:color="auto" w:fill="EAF1DD" w:themeFill="accent3" w:themeFillTint="33"/>
          <w:lang w:eastAsia="ru-RU"/>
        </w:rPr>
        <w:t>Доля обучающихся, привлечённых к пропаганде и формированию культуры здорового образа жизни, обеспечению безопасности обучающихся во время пребывания в колледже; профилактике вредных привычек, несчастных случаев</w:t>
      </w:r>
      <w:r>
        <w:rPr>
          <w:rFonts w:ascii="Times New Roman" w:eastAsia="Times New Roman" w:hAnsi="Times New Roman" w:cs="Times New Roman"/>
          <w:kern w:val="3"/>
          <w:sz w:val="24"/>
          <w:szCs w:val="24"/>
          <w:lang w:eastAsia="ru-RU"/>
        </w:rPr>
        <w:t>.</w:t>
      </w:r>
    </w:p>
    <w:p w:rsidR="008C1C5A" w:rsidRPr="001F6013" w:rsidRDefault="008C1C5A" w:rsidP="008C1C5A">
      <w:pPr>
        <w:spacing w:after="0" w:line="240" w:lineRule="auto"/>
        <w:jc w:val="both"/>
        <w:rPr>
          <w:rFonts w:ascii="Times New Roman" w:eastAsia="SimSun" w:hAnsi="Times New Roman" w:cs="Times New Roman"/>
          <w:kern w:val="3"/>
          <w:sz w:val="24"/>
          <w:szCs w:val="24"/>
        </w:rPr>
      </w:pPr>
      <w:r w:rsidRPr="001F6013">
        <w:rPr>
          <w:rFonts w:ascii="Times New Roman" w:eastAsia="Calibri" w:hAnsi="Times New Roman" w:cs="Times New Roman"/>
          <w:sz w:val="24"/>
          <w:szCs w:val="24"/>
        </w:rPr>
        <w:lastRenderedPageBreak/>
        <w:t xml:space="preserve">Достижение показателей стало возможным благодаря </w:t>
      </w:r>
      <w:r w:rsidRPr="001F6013">
        <w:rPr>
          <w:rFonts w:ascii="Times New Roman" w:eastAsia="SimSun" w:hAnsi="Times New Roman" w:cs="Times New Roman"/>
          <w:kern w:val="3"/>
          <w:sz w:val="24"/>
          <w:szCs w:val="24"/>
        </w:rPr>
        <w:t>высокопрофессиональной работе коллектива колледжа</w:t>
      </w:r>
      <w:r w:rsidRPr="001F6013">
        <w:rPr>
          <w:rFonts w:ascii="Times New Roman" w:hAnsi="Times New Roman" w:cs="Times New Roman"/>
          <w:sz w:val="24"/>
          <w:szCs w:val="24"/>
        </w:rPr>
        <w:t xml:space="preserve">, </w:t>
      </w:r>
      <w:r w:rsidRPr="001F6013">
        <w:rPr>
          <w:rFonts w:ascii="Times New Roman" w:eastAsia="SimSun" w:hAnsi="Times New Roman" w:cs="Times New Roman"/>
          <w:kern w:val="3"/>
          <w:sz w:val="24"/>
          <w:szCs w:val="24"/>
        </w:rPr>
        <w:t>обеспечивающей высокое качество подготовки специалистов среднего звена в соответствии с ФГОС, реализацию 100% мер по обеспечению социальных льгот в соответствии с законодательством РФ и ХМАО – Югры, проведения эффективной профилактической работы с охватом 100% обучающихся, обеспечивающей стабильно отрицательную динамику поведенческих рисков.</w:t>
      </w:r>
    </w:p>
    <w:p w:rsidR="008C1C5A" w:rsidRPr="001F6013" w:rsidRDefault="008C1C5A" w:rsidP="009F43BD">
      <w:pPr>
        <w:shd w:val="clear" w:color="auto" w:fill="F2DBDB" w:themeFill="accent2" w:themeFillTint="33"/>
        <w:spacing w:after="0" w:line="240" w:lineRule="auto"/>
        <w:jc w:val="both"/>
        <w:rPr>
          <w:rFonts w:ascii="Times New Roman" w:eastAsia="Calibri" w:hAnsi="Times New Roman" w:cs="Times New Roman"/>
          <w:kern w:val="3"/>
          <w:sz w:val="24"/>
          <w:szCs w:val="24"/>
        </w:rPr>
      </w:pPr>
      <w:r w:rsidRPr="001F6013">
        <w:rPr>
          <w:rFonts w:ascii="Times New Roman" w:eastAsia="Times New Roman" w:hAnsi="Times New Roman" w:cs="Times New Roman"/>
          <w:b/>
          <w:sz w:val="24"/>
          <w:szCs w:val="24"/>
          <w:lang w:eastAsia="ru-RU"/>
        </w:rPr>
        <w:t>Не достигнуты в первом полугодии 2023 года результаты по 4 показателям (36</w:t>
      </w:r>
      <w:r w:rsidRPr="001F6013">
        <w:rPr>
          <w:rFonts w:ascii="Times New Roman" w:eastAsia="Calibri" w:hAnsi="Times New Roman" w:cs="Times New Roman"/>
          <w:b/>
          <w:sz w:val="24"/>
          <w:szCs w:val="24"/>
        </w:rPr>
        <w:t xml:space="preserve"> %)</w:t>
      </w:r>
      <w:r w:rsidRPr="001F6013">
        <w:rPr>
          <w:rFonts w:ascii="Times New Roman" w:eastAsia="Times New Roman" w:hAnsi="Times New Roman" w:cs="Times New Roman"/>
          <w:b/>
          <w:sz w:val="24"/>
          <w:szCs w:val="24"/>
          <w:lang w:eastAsia="ru-RU"/>
        </w:rPr>
        <w:t xml:space="preserve"> - 1)</w:t>
      </w:r>
      <w:r w:rsidRPr="001F6013">
        <w:rPr>
          <w:rFonts w:ascii="Times New Roman" w:eastAsia="SimSun" w:hAnsi="Times New Roman" w:cs="Times New Roman"/>
          <w:kern w:val="3"/>
          <w:sz w:val="24"/>
          <w:szCs w:val="24"/>
          <w:lang w:eastAsia="hi-IN" w:bidi="hi-IN"/>
        </w:rPr>
        <w:t xml:space="preserve"> Доля обучающихся, име</w:t>
      </w:r>
      <w:r>
        <w:rPr>
          <w:rFonts w:ascii="Times New Roman" w:eastAsia="SimSun" w:hAnsi="Times New Roman" w:cs="Times New Roman"/>
          <w:kern w:val="3"/>
          <w:sz w:val="24"/>
          <w:szCs w:val="24"/>
          <w:lang w:eastAsia="hi-IN" w:bidi="hi-IN"/>
        </w:rPr>
        <w:t>ющих низкий уровень тревожности;</w:t>
      </w:r>
      <w:r w:rsidRPr="001F6013">
        <w:rPr>
          <w:rFonts w:ascii="Times New Roman" w:eastAsia="SimSun" w:hAnsi="Times New Roman" w:cs="Times New Roman"/>
          <w:kern w:val="3"/>
          <w:sz w:val="24"/>
          <w:szCs w:val="24"/>
          <w:lang w:eastAsia="hi-IN" w:bidi="hi-IN"/>
        </w:rPr>
        <w:t xml:space="preserve"> </w:t>
      </w:r>
      <w:r w:rsidRPr="001F6013">
        <w:rPr>
          <w:rFonts w:ascii="Times New Roman" w:eastAsia="SimSun" w:hAnsi="Times New Roman" w:cs="Times New Roman"/>
          <w:b/>
          <w:kern w:val="3"/>
          <w:sz w:val="24"/>
          <w:szCs w:val="24"/>
          <w:lang w:eastAsia="hi-IN" w:bidi="hi-IN"/>
        </w:rPr>
        <w:t>2)</w:t>
      </w:r>
      <w:r w:rsidRPr="001F6013">
        <w:rPr>
          <w:rFonts w:ascii="Times New Roman" w:eastAsia="SimSun" w:hAnsi="Times New Roman" w:cs="Times New Roman"/>
          <w:kern w:val="3"/>
          <w:sz w:val="24"/>
          <w:szCs w:val="24"/>
          <w:lang w:eastAsia="hi-IN" w:bidi="hi-IN"/>
        </w:rPr>
        <w:t xml:space="preserve"> Доля обучающихся, имеющих высокий уровень сформированности коммуникативных навыков</w:t>
      </w:r>
      <w:r>
        <w:rPr>
          <w:rFonts w:ascii="Times New Roman" w:eastAsia="SimSun" w:hAnsi="Times New Roman" w:cs="Times New Roman"/>
          <w:kern w:val="3"/>
          <w:sz w:val="24"/>
          <w:szCs w:val="24"/>
          <w:lang w:eastAsia="hi-IN" w:bidi="hi-IN"/>
        </w:rPr>
        <w:t>;</w:t>
      </w:r>
      <w:r w:rsidRPr="001F6013">
        <w:rPr>
          <w:rFonts w:ascii="Times New Roman" w:eastAsia="SimSun" w:hAnsi="Times New Roman" w:cs="Times New Roman"/>
          <w:b/>
          <w:kern w:val="3"/>
          <w:sz w:val="24"/>
          <w:szCs w:val="24"/>
          <w:lang w:eastAsia="hi-IN" w:bidi="hi-IN"/>
        </w:rPr>
        <w:t xml:space="preserve"> 3)</w:t>
      </w:r>
      <w:r w:rsidRPr="001F6013">
        <w:rPr>
          <w:rFonts w:ascii="Times New Roman" w:eastAsia="SimSun" w:hAnsi="Times New Roman" w:cs="Times New Roman"/>
          <w:kern w:val="3"/>
          <w:sz w:val="24"/>
          <w:szCs w:val="24"/>
          <w:lang w:eastAsia="hi-IN" w:bidi="hi-IN"/>
        </w:rPr>
        <w:t xml:space="preserve"> Доля обучающихся, имеющих высокий уровень мотивации к обучению</w:t>
      </w:r>
      <w:r>
        <w:rPr>
          <w:rFonts w:ascii="Times New Roman" w:eastAsia="Calibri" w:hAnsi="Times New Roman" w:cs="Times New Roman"/>
          <w:kern w:val="3"/>
          <w:sz w:val="24"/>
          <w:szCs w:val="24"/>
        </w:rPr>
        <w:t>;</w:t>
      </w:r>
      <w:r w:rsidRPr="001F6013">
        <w:rPr>
          <w:rFonts w:ascii="Times New Roman" w:eastAsia="Calibri" w:hAnsi="Times New Roman" w:cs="Times New Roman"/>
          <w:kern w:val="3"/>
          <w:sz w:val="24"/>
          <w:szCs w:val="24"/>
        </w:rPr>
        <w:t xml:space="preserve"> </w:t>
      </w:r>
      <w:r w:rsidRPr="001F6013">
        <w:rPr>
          <w:rFonts w:ascii="Times New Roman" w:eastAsia="Calibri" w:hAnsi="Times New Roman" w:cs="Times New Roman"/>
          <w:b/>
          <w:kern w:val="3"/>
          <w:sz w:val="24"/>
          <w:szCs w:val="24"/>
        </w:rPr>
        <w:t>4)</w:t>
      </w:r>
      <w:r w:rsidRPr="001F6013">
        <w:rPr>
          <w:rFonts w:ascii="Times New Roman" w:eastAsia="Calibri" w:hAnsi="Times New Roman" w:cs="Times New Roman"/>
          <w:kern w:val="3"/>
          <w:sz w:val="24"/>
          <w:szCs w:val="24"/>
        </w:rPr>
        <w:t xml:space="preserve"> Доля обучающихся от общего количеств обучающихся, находящихся в группе риска по результатам социально-психологического тестирования в целях раннего выявления незаконного потребления наркотических средств и психотропных веществ</w:t>
      </w:r>
      <w:r>
        <w:rPr>
          <w:rFonts w:ascii="Times New Roman" w:eastAsia="Calibri" w:hAnsi="Times New Roman" w:cs="Times New Roman"/>
          <w:kern w:val="3"/>
          <w:sz w:val="24"/>
          <w:szCs w:val="24"/>
        </w:rPr>
        <w:t>.</w:t>
      </w:r>
    </w:p>
    <w:p w:rsidR="009A0B5A" w:rsidRPr="008C1C5A" w:rsidRDefault="008C1C5A" w:rsidP="008C1C5A">
      <w:pPr>
        <w:spacing w:after="0" w:line="240" w:lineRule="auto"/>
        <w:jc w:val="both"/>
        <w:rPr>
          <w:rFonts w:ascii="Times New Roman" w:eastAsia="SimSun" w:hAnsi="Times New Roman" w:cs="Times New Roman"/>
          <w:kern w:val="3"/>
          <w:sz w:val="24"/>
          <w:szCs w:val="24"/>
          <w:lang w:eastAsia="hi-IN" w:bidi="hi-IN"/>
        </w:rPr>
      </w:pPr>
      <w:r w:rsidRPr="001F6013">
        <w:rPr>
          <w:rFonts w:ascii="Times New Roman" w:eastAsia="SimSun" w:hAnsi="Times New Roman" w:cs="Times New Roman"/>
          <w:kern w:val="3"/>
          <w:sz w:val="24"/>
          <w:szCs w:val="24"/>
          <w:lang w:eastAsia="hi-IN" w:bidi="hi-IN"/>
        </w:rPr>
        <w:t xml:space="preserve">3 из 4 недостигнутых показателей имеют положительную динамику в течение 2022/2023 учебного года, но изменения показателей происходит не так интенсивно, как планировалось. Педагогическому коллективу совместно с сообществом родителей необходимо продолжать работу по принятию мер к изменению ситуации в положительную сторону. </w:t>
      </w:r>
      <w:r w:rsidR="006E1A66" w:rsidRPr="00863142">
        <w:rPr>
          <w:rFonts w:ascii="Times New Roman" w:hAnsi="Times New Roman" w:cs="Times New Roman"/>
          <w:noProof/>
          <w:color w:val="FF0000"/>
          <w:lang w:eastAsia="ru-RU"/>
        </w:rPr>
        <mc:AlternateContent>
          <mc:Choice Requires="wps">
            <w:drawing>
              <wp:anchor distT="0" distB="0" distL="114300" distR="114300" simplePos="0" relativeHeight="251897856" behindDoc="1" locked="0" layoutInCell="0" allowOverlap="1" wp14:anchorId="5BBEFA5C" wp14:editId="48978F56">
                <wp:simplePos x="0" y="0"/>
                <wp:positionH relativeFrom="page">
                  <wp:posOffset>220345</wp:posOffset>
                </wp:positionH>
                <wp:positionV relativeFrom="page">
                  <wp:posOffset>288290</wp:posOffset>
                </wp:positionV>
                <wp:extent cx="1190625" cy="7277100"/>
                <wp:effectExtent l="666750" t="762000" r="28575" b="19050"/>
                <wp:wrapSquare wrapText="bothSides"/>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175F1">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0175F1">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99" style="position:absolute;left:0;text-align:left;margin-left:17.35pt;margin-top:22.7pt;width:93.75pt;height:573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QcRAMAAO4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175F1">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0175F1">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1B0F4A" w:rsidRPr="00B11C2E" w:rsidRDefault="001B0F4A" w:rsidP="00222513">
      <w:pPr>
        <w:tabs>
          <w:tab w:val="left" w:pos="993"/>
        </w:tabs>
        <w:spacing w:after="0" w:line="240" w:lineRule="auto"/>
        <w:rPr>
          <w:rFonts w:ascii="Times New Roman" w:hAnsi="Times New Roman" w:cs="Times New Roman"/>
          <w:b/>
          <w:sz w:val="24"/>
          <w:szCs w:val="24"/>
        </w:rPr>
      </w:pPr>
    </w:p>
    <w:p w:rsidR="00222513" w:rsidRPr="000175F1" w:rsidRDefault="00222513" w:rsidP="00222513">
      <w:pPr>
        <w:tabs>
          <w:tab w:val="left" w:pos="993"/>
        </w:tabs>
        <w:spacing w:after="0" w:line="240" w:lineRule="auto"/>
        <w:rPr>
          <w:rFonts w:ascii="Times New Roman" w:hAnsi="Times New Roman" w:cs="Times New Roman"/>
          <w:b/>
          <w:sz w:val="24"/>
          <w:szCs w:val="24"/>
        </w:rPr>
      </w:pPr>
      <w:r w:rsidRPr="000175F1">
        <w:rPr>
          <w:rFonts w:ascii="Times New Roman" w:hAnsi="Times New Roman" w:cs="Times New Roman"/>
          <w:b/>
          <w:sz w:val="24"/>
          <w:szCs w:val="24"/>
        </w:rPr>
        <w:t>МЕТОДИЧЕСКАЯ И ИНФОРМАЦИОННО-АНАЛИТИЧЕСКАЯ ДЕЯТЕЛЬНОСТЬ</w:t>
      </w:r>
    </w:p>
    <w:p w:rsidR="00222513" w:rsidRPr="00DE5930" w:rsidRDefault="00222513" w:rsidP="00415DFD">
      <w:pPr>
        <w:pStyle w:val="a7"/>
        <w:numPr>
          <w:ilvl w:val="0"/>
          <w:numId w:val="40"/>
        </w:numPr>
        <w:tabs>
          <w:tab w:val="left" w:pos="993"/>
        </w:tabs>
        <w:spacing w:after="0" w:line="240" w:lineRule="auto"/>
        <w:rPr>
          <w:rFonts w:ascii="Times New Roman" w:eastAsia="Times New Roman" w:hAnsi="Times New Roman" w:cs="Times New Roman"/>
          <w:b/>
          <w:sz w:val="24"/>
          <w:szCs w:val="24"/>
        </w:rPr>
      </w:pPr>
      <w:r w:rsidRPr="008C1C5A">
        <w:rPr>
          <w:rFonts w:ascii="Times New Roman" w:eastAsia="Times New Roman" w:hAnsi="Times New Roman" w:cs="Times New Roman"/>
          <w:b/>
          <w:sz w:val="24"/>
          <w:szCs w:val="24"/>
        </w:rPr>
        <w:t>Проект «Развитие дополнительного профессионального образования</w:t>
      </w:r>
      <w:r w:rsidRPr="00DE5930">
        <w:rPr>
          <w:rFonts w:ascii="Times New Roman" w:eastAsia="Times New Roman" w:hAnsi="Times New Roman" w:cs="Times New Roman"/>
          <w:b/>
          <w:sz w:val="24"/>
          <w:szCs w:val="24"/>
        </w:rPr>
        <w:t xml:space="preserve">» </w:t>
      </w:r>
      <w:r w:rsidR="00DE5930" w:rsidRPr="00DE5930">
        <w:rPr>
          <w:rFonts w:ascii="Times New Roman" w:eastAsia="Times New Roman" w:hAnsi="Times New Roman" w:cs="Times New Roman"/>
          <w:sz w:val="24"/>
          <w:szCs w:val="24"/>
        </w:rPr>
        <w:t>(Приложение 22</w:t>
      </w:r>
      <w:r w:rsidRPr="00DE5930">
        <w:rPr>
          <w:rFonts w:ascii="Times New Roman" w:eastAsia="Times New Roman" w:hAnsi="Times New Roman" w:cs="Times New Roman"/>
          <w:sz w:val="24"/>
          <w:szCs w:val="24"/>
        </w:rPr>
        <w:t>)</w:t>
      </w:r>
    </w:p>
    <w:p w:rsidR="00222513" w:rsidRPr="00222513" w:rsidRDefault="00222513" w:rsidP="00222513">
      <w:pPr>
        <w:tabs>
          <w:tab w:val="left" w:pos="993"/>
        </w:tabs>
        <w:spacing w:after="0" w:line="240" w:lineRule="auto"/>
        <w:jc w:val="both"/>
        <w:rPr>
          <w:rFonts w:ascii="Times New Roman" w:hAnsi="Times New Roman" w:cs="Times New Roman"/>
          <w:b/>
          <w:bCs/>
          <w:i/>
          <w:sz w:val="24"/>
          <w:szCs w:val="24"/>
        </w:rPr>
      </w:pPr>
      <w:r w:rsidRPr="00222513">
        <w:rPr>
          <w:rFonts w:ascii="Times New Roman" w:eastAsia="Calibri" w:hAnsi="Times New Roman" w:cs="Times New Roman"/>
          <w:b/>
          <w:sz w:val="24"/>
          <w:szCs w:val="24"/>
        </w:rPr>
        <w:t>Цель проекта</w:t>
      </w:r>
      <w:r w:rsidRPr="00222513">
        <w:rPr>
          <w:rFonts w:ascii="Times New Roman" w:eastAsia="Calibri" w:hAnsi="Times New Roman" w:cs="Times New Roman"/>
          <w:color w:val="000000"/>
          <w:sz w:val="24"/>
          <w:szCs w:val="24"/>
          <w:shd w:val="clear" w:color="auto" w:fill="FFFFFF"/>
        </w:rPr>
        <w:t>: совершенствование и (или) получение новых общих и профессиональных компетенций педагогических работников в сфере культуры и искусства посредством реализации дополнительных профессиональных программ в соответствии с требованиями современного образования.</w:t>
      </w:r>
    </w:p>
    <w:p w:rsidR="00222513" w:rsidRPr="00222513" w:rsidRDefault="00222513" w:rsidP="00222513">
      <w:pPr>
        <w:spacing w:after="0" w:line="240" w:lineRule="auto"/>
        <w:contextualSpacing/>
        <w:jc w:val="both"/>
        <w:rPr>
          <w:rFonts w:ascii="Times New Roman" w:eastAsia="Calibri" w:hAnsi="Times New Roman" w:cs="Times New Roman"/>
          <w:b/>
          <w:sz w:val="24"/>
          <w:szCs w:val="24"/>
        </w:rPr>
      </w:pPr>
      <w:r w:rsidRPr="00222513">
        <w:rPr>
          <w:rFonts w:ascii="Times New Roman" w:eastAsia="Calibri" w:hAnsi="Times New Roman" w:cs="Times New Roman"/>
          <w:b/>
          <w:sz w:val="24"/>
          <w:szCs w:val="24"/>
        </w:rPr>
        <w:t>Задачи проекта:</w:t>
      </w:r>
    </w:p>
    <w:p w:rsidR="00222513" w:rsidRPr="00222513" w:rsidRDefault="00222513" w:rsidP="00222513">
      <w:pPr>
        <w:spacing w:after="0" w:line="240" w:lineRule="auto"/>
        <w:contextualSpacing/>
        <w:jc w:val="both"/>
        <w:rPr>
          <w:rFonts w:ascii="Times New Roman" w:eastAsia="Times New Roman" w:hAnsi="Times New Roman" w:cs="Times New Roman"/>
          <w:color w:val="000000"/>
          <w:sz w:val="24"/>
          <w:szCs w:val="24"/>
        </w:rPr>
      </w:pPr>
      <w:r w:rsidRPr="00222513">
        <w:rPr>
          <w:rFonts w:ascii="Times New Roman" w:eastAsia="Times New Roman" w:hAnsi="Times New Roman" w:cs="Times New Roman"/>
          <w:sz w:val="24"/>
          <w:szCs w:val="24"/>
        </w:rPr>
        <w:t xml:space="preserve">- создать условия для </w:t>
      </w:r>
      <w:r w:rsidRPr="00222513">
        <w:rPr>
          <w:rFonts w:ascii="Times New Roman" w:eastAsia="Times New Roman" w:hAnsi="Times New Roman" w:cs="Times New Roman"/>
          <w:color w:val="000000"/>
          <w:sz w:val="24"/>
          <w:szCs w:val="24"/>
        </w:rPr>
        <w:t>повышения профессиональной квалификации педагогических работников отрасли культура и искусства;</w:t>
      </w:r>
    </w:p>
    <w:p w:rsidR="00222513" w:rsidRPr="00222513" w:rsidRDefault="00222513" w:rsidP="00222513">
      <w:pPr>
        <w:spacing w:after="0" w:line="240" w:lineRule="auto"/>
        <w:contextualSpacing/>
        <w:jc w:val="both"/>
        <w:rPr>
          <w:rFonts w:ascii="Times New Roman" w:eastAsia="Times New Roman" w:hAnsi="Times New Roman" w:cs="Times New Roman"/>
          <w:sz w:val="24"/>
          <w:szCs w:val="24"/>
        </w:rPr>
      </w:pPr>
      <w:r w:rsidRPr="00222513">
        <w:rPr>
          <w:rFonts w:ascii="Times New Roman" w:eastAsia="Times New Roman" w:hAnsi="Times New Roman" w:cs="Times New Roman"/>
          <w:sz w:val="24"/>
          <w:szCs w:val="24"/>
        </w:rPr>
        <w:t xml:space="preserve"> - повысить качество образовательных услуг колледжа посредством реализации ДПО;</w:t>
      </w:r>
    </w:p>
    <w:p w:rsidR="00222513" w:rsidRPr="00222513" w:rsidRDefault="00222513" w:rsidP="00222513">
      <w:pPr>
        <w:spacing w:after="0" w:line="240" w:lineRule="auto"/>
        <w:contextualSpacing/>
        <w:jc w:val="both"/>
        <w:rPr>
          <w:rFonts w:ascii="Times New Roman" w:eastAsia="Times New Roman" w:hAnsi="Times New Roman" w:cs="Times New Roman"/>
          <w:sz w:val="24"/>
          <w:szCs w:val="24"/>
        </w:rPr>
      </w:pPr>
      <w:r w:rsidRPr="00222513">
        <w:rPr>
          <w:rFonts w:ascii="Times New Roman" w:eastAsia="Times New Roman" w:hAnsi="Times New Roman" w:cs="Times New Roman"/>
          <w:sz w:val="24"/>
          <w:szCs w:val="24"/>
        </w:rPr>
        <w:t>- реализовать  взаимодействие с внешними структурами, организациями и учреждениями образования;</w:t>
      </w:r>
    </w:p>
    <w:p w:rsidR="00222513" w:rsidRPr="00222513" w:rsidRDefault="00222513" w:rsidP="00222513">
      <w:pPr>
        <w:spacing w:after="0" w:line="240" w:lineRule="auto"/>
        <w:contextualSpacing/>
        <w:jc w:val="both"/>
        <w:rPr>
          <w:rFonts w:ascii="Times New Roman" w:eastAsia="Times New Roman" w:hAnsi="Times New Roman" w:cs="Times New Roman"/>
          <w:strike/>
          <w:sz w:val="24"/>
          <w:szCs w:val="24"/>
        </w:rPr>
      </w:pPr>
      <w:r w:rsidRPr="00222513">
        <w:rPr>
          <w:rFonts w:ascii="Times New Roman" w:eastAsia="Times New Roman" w:hAnsi="Times New Roman" w:cs="Times New Roman"/>
          <w:sz w:val="24"/>
          <w:szCs w:val="24"/>
        </w:rPr>
        <w:t xml:space="preserve"> - внедрить систему ДПО с применением дистанционных технологий;</w:t>
      </w:r>
    </w:p>
    <w:p w:rsidR="00222513" w:rsidRPr="00222513" w:rsidRDefault="00222513" w:rsidP="00222513">
      <w:pPr>
        <w:spacing w:after="0" w:line="240" w:lineRule="auto"/>
        <w:jc w:val="both"/>
        <w:rPr>
          <w:rFonts w:ascii="Times New Roman" w:eastAsia="Calibri" w:hAnsi="Times New Roman" w:cs="Times New Roman"/>
          <w:sz w:val="24"/>
          <w:szCs w:val="24"/>
        </w:rPr>
      </w:pPr>
      <w:r w:rsidRPr="00222513">
        <w:rPr>
          <w:rFonts w:ascii="Times New Roman" w:eastAsia="Times New Roman" w:hAnsi="Times New Roman" w:cs="Times New Roman"/>
          <w:sz w:val="24"/>
          <w:szCs w:val="24"/>
        </w:rPr>
        <w:t xml:space="preserve"> - повысить конкурентоспособность колледжа на рынке образовательных услуг.</w:t>
      </w:r>
    </w:p>
    <w:p w:rsidR="006B6B3A" w:rsidRDefault="006B6B3A" w:rsidP="006B6B3A">
      <w:pPr>
        <w:spacing w:after="0" w:line="240" w:lineRule="auto"/>
        <w:jc w:val="both"/>
        <w:rPr>
          <w:rFonts w:ascii="Times New Roman" w:eastAsia="Calibri" w:hAnsi="Times New Roman" w:cs="Times New Roman"/>
          <w:i/>
          <w:sz w:val="24"/>
          <w:szCs w:val="24"/>
        </w:rPr>
      </w:pPr>
    </w:p>
    <w:p w:rsidR="006649B6" w:rsidRPr="006649B6" w:rsidRDefault="006649B6" w:rsidP="006B6B3A">
      <w:pPr>
        <w:spacing w:after="0" w:line="240" w:lineRule="auto"/>
        <w:jc w:val="both"/>
        <w:rPr>
          <w:rFonts w:ascii="Times New Roman" w:eastAsia="Calibri" w:hAnsi="Times New Roman" w:cs="Times New Roman"/>
          <w:i/>
          <w:sz w:val="24"/>
          <w:szCs w:val="24"/>
        </w:rPr>
      </w:pPr>
      <w:r w:rsidRPr="006649B6">
        <w:rPr>
          <w:rFonts w:ascii="Times New Roman" w:eastAsia="Calibri" w:hAnsi="Times New Roman" w:cs="Times New Roman"/>
          <w:i/>
          <w:sz w:val="24"/>
          <w:szCs w:val="24"/>
        </w:rPr>
        <w:t>Направление «Очное ДПО»</w:t>
      </w:r>
      <w:r w:rsidRPr="006B6B3A">
        <w:rPr>
          <w:rFonts w:ascii="Times New Roman" w:eastAsia="Calibri" w:hAnsi="Times New Roman" w:cs="Times New Roman"/>
          <w:i/>
          <w:sz w:val="24"/>
          <w:szCs w:val="24"/>
        </w:rPr>
        <w:t xml:space="preserve"> (п</w:t>
      </w:r>
      <w:r w:rsidRPr="006649B6">
        <w:rPr>
          <w:rFonts w:ascii="Times New Roman" w:eastAsia="Calibri" w:hAnsi="Times New Roman" w:cs="Times New Roman"/>
          <w:i/>
          <w:sz w:val="24"/>
          <w:szCs w:val="24"/>
        </w:rPr>
        <w:t>о видам: повышение квалификации</w:t>
      </w:r>
      <w:r w:rsidRPr="006B6B3A">
        <w:rPr>
          <w:rFonts w:ascii="Times New Roman" w:eastAsia="Calibri" w:hAnsi="Times New Roman" w:cs="Times New Roman"/>
          <w:i/>
          <w:sz w:val="24"/>
          <w:szCs w:val="24"/>
        </w:rPr>
        <w:t xml:space="preserve">). </w:t>
      </w:r>
      <w:r w:rsidRPr="006649B6">
        <w:rPr>
          <w:rFonts w:ascii="Times New Roman" w:eastAsia="Calibri" w:hAnsi="Times New Roman" w:cs="Times New Roman"/>
          <w:i/>
          <w:sz w:val="24"/>
          <w:szCs w:val="24"/>
        </w:rPr>
        <w:t>Форма обучения: очная</w:t>
      </w:r>
      <w:r w:rsidRPr="006B6B3A">
        <w:rPr>
          <w:rFonts w:ascii="Times New Roman" w:eastAsia="Calibri" w:hAnsi="Times New Roman" w:cs="Times New Roman"/>
          <w:i/>
          <w:sz w:val="24"/>
          <w:szCs w:val="24"/>
        </w:rPr>
        <w:t>:</w:t>
      </w:r>
    </w:p>
    <w:p w:rsidR="006649B6" w:rsidRPr="006649B6" w:rsidRDefault="006649B6" w:rsidP="006B6B3A">
      <w:pPr>
        <w:tabs>
          <w:tab w:val="left" w:pos="430"/>
        </w:tabs>
        <w:spacing w:after="0" w:line="240" w:lineRule="auto"/>
        <w:contextualSpacing/>
        <w:jc w:val="both"/>
        <w:rPr>
          <w:rFonts w:ascii="Times New Roman" w:eastAsia="Calibri" w:hAnsi="Times New Roman" w:cs="Times New Roman"/>
          <w:sz w:val="24"/>
          <w:szCs w:val="24"/>
        </w:rPr>
      </w:pPr>
      <w:r w:rsidRPr="006649B6">
        <w:rPr>
          <w:rFonts w:ascii="Times New Roman" w:eastAsia="Calibri" w:hAnsi="Times New Roman" w:cs="Times New Roman"/>
          <w:sz w:val="24"/>
          <w:szCs w:val="24"/>
        </w:rPr>
        <w:t>- создать условия потребителям платных образовательных услуг для получения дополнительного профессионального образования, посредством полного удовлетворения их потребностей с отрывом от основного места работы;</w:t>
      </w:r>
    </w:p>
    <w:p w:rsidR="006649B6" w:rsidRPr="006B6B3A" w:rsidRDefault="006649B6" w:rsidP="006B6B3A">
      <w:pPr>
        <w:spacing w:after="0" w:line="240" w:lineRule="auto"/>
        <w:contextualSpacing/>
        <w:jc w:val="both"/>
        <w:rPr>
          <w:rFonts w:ascii="Times New Roman" w:eastAsia="Calibri" w:hAnsi="Times New Roman" w:cs="Times New Roman"/>
          <w:sz w:val="24"/>
          <w:szCs w:val="24"/>
        </w:rPr>
      </w:pPr>
      <w:r w:rsidRPr="006B6B3A">
        <w:rPr>
          <w:rFonts w:ascii="Times New Roman" w:eastAsia="Calibri" w:hAnsi="Times New Roman" w:cs="Times New Roman"/>
          <w:sz w:val="24"/>
          <w:szCs w:val="24"/>
        </w:rPr>
        <w:t>- совершенствовать имеющиеся общие и профессиональные компетенции педагогических работников дополнительного образования отрасли культуры и искусства, необходимых для профессиональной деятельности, и повышение профессионального уровня в рамках имеющейся квалификации с учетом требований профессионального стандарта;</w:t>
      </w:r>
    </w:p>
    <w:p w:rsidR="006B6B3A" w:rsidRDefault="006B6B3A" w:rsidP="006B6B3A">
      <w:pPr>
        <w:spacing w:after="0" w:line="240" w:lineRule="auto"/>
        <w:jc w:val="both"/>
        <w:rPr>
          <w:rFonts w:ascii="Times New Roman" w:eastAsia="Calibri" w:hAnsi="Times New Roman" w:cs="Times New Roman"/>
          <w:i/>
          <w:sz w:val="24"/>
          <w:szCs w:val="24"/>
        </w:rPr>
      </w:pPr>
    </w:p>
    <w:p w:rsidR="006649B6" w:rsidRPr="006B6B3A" w:rsidRDefault="006B6B3A" w:rsidP="006B6B3A">
      <w:pPr>
        <w:spacing w:after="0" w:line="240" w:lineRule="auto"/>
        <w:jc w:val="both"/>
        <w:rPr>
          <w:rFonts w:ascii="Times New Roman" w:eastAsia="Calibri" w:hAnsi="Times New Roman" w:cs="Times New Roman"/>
          <w:i/>
          <w:sz w:val="24"/>
          <w:szCs w:val="24"/>
        </w:rPr>
      </w:pPr>
      <w:r w:rsidRPr="006B6B3A">
        <w:rPr>
          <w:rFonts w:ascii="Times New Roman" w:eastAsia="Calibri" w:hAnsi="Times New Roman" w:cs="Times New Roman"/>
          <w:i/>
          <w:sz w:val="24"/>
          <w:szCs w:val="24"/>
        </w:rPr>
        <w:t>Н</w:t>
      </w:r>
      <w:r w:rsidR="006649B6" w:rsidRPr="006649B6">
        <w:rPr>
          <w:rFonts w:ascii="Times New Roman" w:eastAsia="Calibri" w:hAnsi="Times New Roman" w:cs="Times New Roman"/>
          <w:i/>
          <w:sz w:val="24"/>
          <w:szCs w:val="24"/>
        </w:rPr>
        <w:t>аправление «ДПО с применением дистанционных технологий»</w:t>
      </w:r>
      <w:r w:rsidRPr="006B6B3A">
        <w:rPr>
          <w:rFonts w:ascii="Times New Roman" w:eastAsia="Calibri" w:hAnsi="Times New Roman" w:cs="Times New Roman"/>
          <w:i/>
          <w:sz w:val="24"/>
          <w:szCs w:val="24"/>
        </w:rPr>
        <w:t xml:space="preserve"> (п</w:t>
      </w:r>
      <w:r w:rsidR="006649B6" w:rsidRPr="006649B6">
        <w:rPr>
          <w:rFonts w:ascii="Times New Roman" w:eastAsia="Calibri" w:hAnsi="Times New Roman" w:cs="Times New Roman"/>
          <w:i/>
          <w:sz w:val="24"/>
          <w:szCs w:val="24"/>
        </w:rPr>
        <w:t>о видам: повышение квалификации, профессиональная переподготовка</w:t>
      </w:r>
      <w:r w:rsidRPr="006B6B3A">
        <w:rPr>
          <w:rFonts w:ascii="Times New Roman" w:eastAsia="Calibri" w:hAnsi="Times New Roman" w:cs="Times New Roman"/>
          <w:i/>
          <w:sz w:val="24"/>
          <w:szCs w:val="24"/>
        </w:rPr>
        <w:t xml:space="preserve">). </w:t>
      </w:r>
      <w:r w:rsidR="006649B6" w:rsidRPr="006649B6">
        <w:rPr>
          <w:rFonts w:ascii="Times New Roman" w:eastAsia="Calibri" w:hAnsi="Times New Roman" w:cs="Times New Roman"/>
          <w:i/>
          <w:sz w:val="24"/>
          <w:szCs w:val="24"/>
        </w:rPr>
        <w:t>Форма обучения: с применением дистанционных технологий</w:t>
      </w:r>
      <w:r w:rsidRPr="006B6B3A">
        <w:rPr>
          <w:rFonts w:ascii="Times New Roman" w:eastAsia="Calibri" w:hAnsi="Times New Roman" w:cs="Times New Roman"/>
          <w:i/>
          <w:sz w:val="24"/>
          <w:szCs w:val="24"/>
        </w:rPr>
        <w:t>:</w:t>
      </w:r>
    </w:p>
    <w:p w:rsidR="006B6B3A" w:rsidRPr="006B6B3A" w:rsidRDefault="006B6B3A" w:rsidP="006B6B3A">
      <w:pPr>
        <w:spacing w:after="0" w:line="240" w:lineRule="auto"/>
        <w:jc w:val="both"/>
        <w:rPr>
          <w:rFonts w:ascii="Times New Roman" w:eastAsia="Calibri" w:hAnsi="Times New Roman" w:cs="Times New Roman"/>
          <w:sz w:val="24"/>
          <w:szCs w:val="24"/>
        </w:rPr>
      </w:pPr>
      <w:r w:rsidRPr="006B6B3A">
        <w:rPr>
          <w:rFonts w:ascii="Times New Roman" w:eastAsia="Calibri" w:hAnsi="Times New Roman" w:cs="Times New Roman"/>
          <w:sz w:val="24"/>
          <w:szCs w:val="24"/>
        </w:rPr>
        <w:lastRenderedPageBreak/>
        <w:t xml:space="preserve">- обеспечить доступность качественного дополнительного профессионального образования для потребителей платных образовательных услуг посредством внедрения дистанционного обучения, снижения стоимости обучения и предоставления возможности получения дополнительного профессионального образования без отрыва от производства. </w:t>
      </w:r>
    </w:p>
    <w:p w:rsidR="006B6B3A" w:rsidRPr="006B6B3A" w:rsidRDefault="006B6B3A" w:rsidP="006B6B3A">
      <w:pPr>
        <w:spacing w:after="0" w:line="240" w:lineRule="auto"/>
        <w:jc w:val="both"/>
        <w:rPr>
          <w:rFonts w:ascii="Times New Roman" w:eastAsia="Calibri" w:hAnsi="Times New Roman" w:cs="Times New Roman"/>
          <w:sz w:val="24"/>
          <w:szCs w:val="24"/>
        </w:rPr>
      </w:pPr>
      <w:r w:rsidRPr="006B6B3A">
        <w:rPr>
          <w:rFonts w:ascii="Times New Roman" w:eastAsia="Calibri" w:hAnsi="Times New Roman" w:cs="Times New Roman"/>
          <w:sz w:val="24"/>
          <w:szCs w:val="24"/>
        </w:rPr>
        <w:t>- предоставить всем педагогическим работникам отрасли культуры и искусства доступное качественное образование независимо от места их проживания, социального статуса и состояния здоровья;</w:t>
      </w:r>
    </w:p>
    <w:p w:rsidR="006B6B3A" w:rsidRPr="006649B6" w:rsidRDefault="006B6B3A" w:rsidP="006B6B3A">
      <w:pPr>
        <w:spacing w:after="0" w:line="240" w:lineRule="auto"/>
        <w:jc w:val="both"/>
        <w:rPr>
          <w:rFonts w:ascii="Times New Roman" w:eastAsia="Calibri" w:hAnsi="Times New Roman" w:cs="Times New Roman"/>
          <w:i/>
          <w:sz w:val="24"/>
          <w:szCs w:val="24"/>
        </w:rPr>
      </w:pPr>
      <w:r w:rsidRPr="006B6B3A">
        <w:rPr>
          <w:rFonts w:ascii="Times New Roman" w:eastAsia="Calibri" w:hAnsi="Times New Roman" w:cs="Times New Roman"/>
          <w:sz w:val="24"/>
          <w:szCs w:val="24"/>
        </w:rPr>
        <w:t xml:space="preserve"> - повысить качество образования педагогических работников в соответствии с профессиональным стандартом, федеральными государственными образовательными стандартами, федеральными государственными требованиями, а также их интересами, способностями и потребностями.</w:t>
      </w:r>
    </w:p>
    <w:p w:rsidR="006B6B3A" w:rsidRDefault="006B6B3A" w:rsidP="00DD00EE">
      <w:pPr>
        <w:spacing w:after="160" w:line="240" w:lineRule="auto"/>
        <w:ind w:firstLine="709"/>
        <w:contextualSpacing/>
        <w:jc w:val="both"/>
        <w:rPr>
          <w:rFonts w:ascii="Times New Roman" w:eastAsia="Times New Roman" w:hAnsi="Times New Roman" w:cs="Times New Roman"/>
          <w:bCs/>
          <w:sz w:val="24"/>
          <w:szCs w:val="24"/>
          <w:lang w:eastAsia="ru-RU"/>
        </w:rPr>
      </w:pPr>
    </w:p>
    <w:p w:rsidR="00DD00EE" w:rsidRPr="006B6B3A" w:rsidRDefault="00DD00EE" w:rsidP="00DD00EE">
      <w:pPr>
        <w:spacing w:after="160" w:line="240" w:lineRule="auto"/>
        <w:ind w:firstLine="709"/>
        <w:contextualSpacing/>
        <w:jc w:val="both"/>
        <w:rPr>
          <w:rFonts w:ascii="Times New Roman" w:eastAsia="Times New Roman" w:hAnsi="Times New Roman" w:cs="Times New Roman"/>
          <w:bCs/>
          <w:sz w:val="24"/>
          <w:szCs w:val="24"/>
          <w:lang w:eastAsia="ru-RU"/>
        </w:rPr>
      </w:pPr>
      <w:r w:rsidRPr="006B6B3A">
        <w:rPr>
          <w:rFonts w:ascii="Times New Roman" w:eastAsia="Times New Roman" w:hAnsi="Times New Roman" w:cs="Times New Roman"/>
          <w:bCs/>
          <w:sz w:val="24"/>
          <w:szCs w:val="24"/>
          <w:lang w:eastAsia="ru-RU"/>
        </w:rPr>
        <w:t xml:space="preserve">Из 7 показателей результатов, заявленных в проекте «Развитие дополнительного профессионального образования» </w:t>
      </w:r>
    </w:p>
    <w:p w:rsidR="005A27C3" w:rsidRPr="005A27C3" w:rsidRDefault="005A27C3" w:rsidP="009F43BD">
      <w:pPr>
        <w:shd w:val="clear" w:color="auto" w:fill="FFFFCC"/>
        <w:spacing w:after="0" w:line="240" w:lineRule="auto"/>
        <w:ind w:firstLine="709"/>
        <w:jc w:val="both"/>
        <w:rPr>
          <w:rFonts w:ascii="Times New Roman" w:eastAsia="Calibri" w:hAnsi="Times New Roman" w:cs="Times New Roman"/>
          <w:sz w:val="24"/>
          <w:szCs w:val="24"/>
        </w:rPr>
      </w:pPr>
      <w:r w:rsidRPr="006B6B3A">
        <w:rPr>
          <w:rFonts w:ascii="Times New Roman" w:eastAsia="Calibri" w:hAnsi="Times New Roman" w:cs="Times New Roman"/>
          <w:b/>
          <w:sz w:val="24"/>
          <w:szCs w:val="24"/>
        </w:rPr>
        <w:t>100% исполнение достигнуто по 2 показателям</w:t>
      </w:r>
      <w:r w:rsidRPr="006649B6">
        <w:rPr>
          <w:rFonts w:ascii="Times New Roman" w:eastAsia="Calibri" w:hAnsi="Times New Roman" w:cs="Times New Roman"/>
          <w:sz w:val="24"/>
          <w:szCs w:val="24"/>
        </w:rPr>
        <w:t xml:space="preserve"> (29%) — </w:t>
      </w:r>
      <w:r w:rsidRPr="006649B6">
        <w:rPr>
          <w:rFonts w:ascii="Times New Roman" w:eastAsia="Calibri" w:hAnsi="Times New Roman" w:cs="Times New Roman"/>
          <w:b/>
          <w:sz w:val="24"/>
          <w:szCs w:val="24"/>
        </w:rPr>
        <w:t>1)</w:t>
      </w:r>
      <w:r w:rsidRPr="006649B6">
        <w:rPr>
          <w:rFonts w:ascii="Times New Roman" w:eastAsia="Calibri" w:hAnsi="Times New Roman" w:cs="Times New Roman"/>
          <w:sz w:val="24"/>
          <w:szCs w:val="24"/>
        </w:rPr>
        <w:t xml:space="preserve"> Количество</w:t>
      </w:r>
      <w:r w:rsidRPr="005A27C3">
        <w:rPr>
          <w:rFonts w:ascii="Times New Roman" w:eastAsia="Calibri" w:hAnsi="Times New Roman" w:cs="Times New Roman"/>
          <w:sz w:val="24"/>
          <w:szCs w:val="24"/>
        </w:rPr>
        <w:t xml:space="preserve"> субъектов, направивших на обучение (слушателей), по дополнительным профессиональным программам (повышение квалификации, профессиональная переподготовка); </w:t>
      </w:r>
      <w:r w:rsidRPr="008C1C5A">
        <w:rPr>
          <w:rFonts w:ascii="Times New Roman" w:eastAsia="Calibri" w:hAnsi="Times New Roman" w:cs="Times New Roman"/>
          <w:b/>
          <w:sz w:val="24"/>
          <w:szCs w:val="24"/>
        </w:rPr>
        <w:t>2)</w:t>
      </w:r>
      <w:r w:rsidRPr="005A27C3">
        <w:rPr>
          <w:rFonts w:ascii="Times New Roman" w:eastAsia="Calibri" w:hAnsi="Times New Roman" w:cs="Times New Roman"/>
          <w:sz w:val="24"/>
          <w:szCs w:val="24"/>
        </w:rPr>
        <w:t xml:space="preserve"> Количество организаций, направивших сотрудников на обучение по ДПП не менее 3-х лет подряд. Достижение данных показателей в </w:t>
      </w:r>
      <w:r w:rsidRPr="005A27C3">
        <w:rPr>
          <w:rFonts w:ascii="Times New Roman" w:eastAsia="Calibri" w:hAnsi="Times New Roman" w:cs="Times New Roman"/>
          <w:sz w:val="24"/>
          <w:szCs w:val="24"/>
          <w:lang w:val="en-US"/>
        </w:rPr>
        <w:t>I</w:t>
      </w:r>
      <w:r w:rsidRPr="005A27C3">
        <w:rPr>
          <w:rFonts w:ascii="Times New Roman" w:eastAsia="Calibri" w:hAnsi="Times New Roman" w:cs="Times New Roman"/>
          <w:sz w:val="24"/>
          <w:szCs w:val="24"/>
        </w:rPr>
        <w:t xml:space="preserve"> половине 2023 показывает высокий уровень доверия наших партнёров, к осуществляемой нами деятельности. Во </w:t>
      </w:r>
      <w:r w:rsidRPr="005A27C3">
        <w:rPr>
          <w:rFonts w:ascii="Times New Roman" w:eastAsia="Calibri" w:hAnsi="Times New Roman" w:cs="Times New Roman"/>
          <w:sz w:val="24"/>
          <w:szCs w:val="24"/>
          <w:lang w:val="en-US"/>
        </w:rPr>
        <w:t>II</w:t>
      </w:r>
      <w:r w:rsidRPr="005A27C3">
        <w:rPr>
          <w:rFonts w:ascii="Times New Roman" w:eastAsia="Calibri" w:hAnsi="Times New Roman" w:cs="Times New Roman"/>
          <w:sz w:val="24"/>
          <w:szCs w:val="24"/>
        </w:rPr>
        <w:t xml:space="preserve"> полугодии планируется, и поддерживать успешное, многолетнее сотрудничество с муниципальными образованиями ХМАО-Югры и ЯНАО. </w:t>
      </w:r>
    </w:p>
    <w:p w:rsidR="005A27C3" w:rsidRPr="005A27C3" w:rsidRDefault="005A27C3" w:rsidP="009F43BD">
      <w:pPr>
        <w:shd w:val="clear" w:color="auto" w:fill="F2DBDB" w:themeFill="accent2" w:themeFillTint="33"/>
        <w:spacing w:after="0" w:line="240" w:lineRule="auto"/>
        <w:ind w:firstLine="709"/>
        <w:jc w:val="both"/>
        <w:rPr>
          <w:rFonts w:ascii="Times New Roman" w:eastAsia="Calibri" w:hAnsi="Times New Roman" w:cs="Times New Roman"/>
          <w:sz w:val="24"/>
          <w:szCs w:val="24"/>
        </w:rPr>
      </w:pPr>
      <w:r w:rsidRPr="005A27C3">
        <w:rPr>
          <w:rFonts w:ascii="Times New Roman" w:eastAsia="Calibri" w:hAnsi="Times New Roman" w:cs="Times New Roman"/>
          <w:sz w:val="24"/>
          <w:szCs w:val="24"/>
        </w:rPr>
        <w:t xml:space="preserve">В </w:t>
      </w:r>
      <w:r w:rsidRPr="005A27C3">
        <w:rPr>
          <w:rFonts w:ascii="Times New Roman" w:eastAsia="Calibri" w:hAnsi="Times New Roman" w:cs="Times New Roman"/>
          <w:sz w:val="24"/>
          <w:szCs w:val="24"/>
          <w:lang w:val="en-US"/>
        </w:rPr>
        <w:t>I</w:t>
      </w:r>
      <w:r w:rsidRPr="005A27C3">
        <w:rPr>
          <w:rFonts w:ascii="Times New Roman" w:eastAsia="Calibri" w:hAnsi="Times New Roman" w:cs="Times New Roman"/>
          <w:sz w:val="24"/>
          <w:szCs w:val="24"/>
        </w:rPr>
        <w:t xml:space="preserve"> полугодии 2023 </w:t>
      </w:r>
      <w:r w:rsidRPr="005A27C3">
        <w:rPr>
          <w:rFonts w:ascii="Times New Roman" w:eastAsia="Calibri" w:hAnsi="Times New Roman" w:cs="Times New Roman"/>
          <w:b/>
          <w:sz w:val="24"/>
          <w:szCs w:val="24"/>
        </w:rPr>
        <w:t>не достигнуты 5 показателей</w:t>
      </w:r>
      <w:r w:rsidRPr="005A27C3">
        <w:rPr>
          <w:rFonts w:ascii="Times New Roman" w:eastAsia="Calibri" w:hAnsi="Times New Roman" w:cs="Times New Roman"/>
          <w:sz w:val="24"/>
          <w:szCs w:val="24"/>
        </w:rPr>
        <w:t xml:space="preserve"> (71%) — </w:t>
      </w:r>
      <w:r w:rsidRPr="008C1C5A">
        <w:rPr>
          <w:rFonts w:ascii="Times New Roman" w:eastAsia="Calibri" w:hAnsi="Times New Roman" w:cs="Times New Roman"/>
          <w:b/>
          <w:sz w:val="24"/>
          <w:szCs w:val="24"/>
        </w:rPr>
        <w:t>1)</w:t>
      </w:r>
      <w:r w:rsidRPr="005A27C3">
        <w:rPr>
          <w:rFonts w:ascii="Times New Roman" w:eastAsia="Calibri" w:hAnsi="Times New Roman" w:cs="Times New Roman"/>
          <w:sz w:val="24"/>
          <w:szCs w:val="24"/>
        </w:rPr>
        <w:t xml:space="preserve"> Количество реализуемых дополнительных профессиональных образовательных программ; </w:t>
      </w:r>
      <w:r w:rsidRPr="008C1C5A">
        <w:rPr>
          <w:rFonts w:ascii="Times New Roman" w:eastAsia="Calibri" w:hAnsi="Times New Roman" w:cs="Times New Roman"/>
          <w:b/>
          <w:sz w:val="24"/>
          <w:szCs w:val="24"/>
        </w:rPr>
        <w:t>2)</w:t>
      </w:r>
      <w:r w:rsidRPr="005A27C3">
        <w:t xml:space="preserve"> </w:t>
      </w:r>
      <w:r w:rsidRPr="005A27C3">
        <w:rPr>
          <w:rFonts w:ascii="Times New Roman" w:eastAsia="Calibri" w:hAnsi="Times New Roman" w:cs="Times New Roman"/>
          <w:sz w:val="24"/>
          <w:szCs w:val="24"/>
        </w:rPr>
        <w:t xml:space="preserve">Количество обучающихся (слушателей) по ДПП; </w:t>
      </w:r>
      <w:r w:rsidRPr="008C1C5A">
        <w:rPr>
          <w:rFonts w:ascii="Times New Roman" w:eastAsia="Calibri" w:hAnsi="Times New Roman" w:cs="Times New Roman"/>
          <w:b/>
          <w:sz w:val="24"/>
          <w:szCs w:val="24"/>
        </w:rPr>
        <w:t>3)</w:t>
      </w:r>
      <w:r w:rsidRPr="005A27C3">
        <w:t xml:space="preserve"> </w:t>
      </w:r>
      <w:r w:rsidRPr="005A27C3">
        <w:rPr>
          <w:rFonts w:ascii="Times New Roman" w:eastAsia="Calibri" w:hAnsi="Times New Roman" w:cs="Times New Roman"/>
          <w:sz w:val="24"/>
          <w:szCs w:val="24"/>
        </w:rPr>
        <w:t>Численность/ Удельный вес педагогических работников колледжа, обеспечивающих реализацию ДПО, от основного количества педаг</w:t>
      </w:r>
      <w:r w:rsidR="008C1C5A">
        <w:rPr>
          <w:rFonts w:ascii="Times New Roman" w:eastAsia="Calibri" w:hAnsi="Times New Roman" w:cs="Times New Roman"/>
          <w:sz w:val="24"/>
          <w:szCs w:val="24"/>
        </w:rPr>
        <w:t xml:space="preserve">огических работников колледжа; </w:t>
      </w:r>
      <w:r w:rsidRPr="008C1C5A">
        <w:rPr>
          <w:rFonts w:ascii="Times New Roman" w:eastAsia="Calibri" w:hAnsi="Times New Roman" w:cs="Times New Roman"/>
          <w:b/>
          <w:sz w:val="24"/>
          <w:szCs w:val="24"/>
        </w:rPr>
        <w:t>4)</w:t>
      </w:r>
      <w:r w:rsidRPr="005A27C3">
        <w:rPr>
          <w:rFonts w:ascii="Times New Roman" w:eastAsia="Calibri" w:hAnsi="Times New Roman" w:cs="Times New Roman"/>
          <w:sz w:val="24"/>
          <w:szCs w:val="24"/>
        </w:rPr>
        <w:t xml:space="preserve"> Численность/удельный вес педагогических работников, имеющих высшую квалификационную категорию, ученые степени и (или) почетные звания, в общей численности педагогических работников, участвующих в реализации ДПО; </w:t>
      </w:r>
      <w:r w:rsidRPr="008C1C5A">
        <w:rPr>
          <w:rFonts w:ascii="Times New Roman" w:eastAsia="Calibri" w:hAnsi="Times New Roman" w:cs="Times New Roman"/>
          <w:b/>
          <w:sz w:val="24"/>
          <w:szCs w:val="24"/>
        </w:rPr>
        <w:t>5)</w:t>
      </w:r>
      <w:r w:rsidRPr="005A27C3">
        <w:t xml:space="preserve"> </w:t>
      </w:r>
      <w:r w:rsidRPr="005A27C3">
        <w:rPr>
          <w:rFonts w:ascii="Times New Roman" w:eastAsia="Calibri" w:hAnsi="Times New Roman" w:cs="Times New Roman"/>
          <w:sz w:val="24"/>
          <w:szCs w:val="24"/>
        </w:rPr>
        <w:t xml:space="preserve">Удельный вес средств поступающих от реализации ДПО от общего объема финансирования. Несмотря на то что, данные критерии попали в зону риска, некоторые из их подкритериев были достигнуты на 100% , один подкритерий с превышением.  </w:t>
      </w:r>
    </w:p>
    <w:p w:rsidR="005A27C3" w:rsidRPr="005A27C3" w:rsidRDefault="005A27C3" w:rsidP="005A27C3">
      <w:pPr>
        <w:spacing w:after="0" w:line="240" w:lineRule="auto"/>
        <w:ind w:firstLine="709"/>
        <w:jc w:val="both"/>
        <w:rPr>
          <w:rFonts w:ascii="Times New Roman" w:hAnsi="Times New Roman" w:cs="Times New Roman"/>
          <w:b/>
          <w:sz w:val="24"/>
          <w:szCs w:val="24"/>
        </w:rPr>
      </w:pPr>
      <w:r w:rsidRPr="005A27C3">
        <w:rPr>
          <w:rFonts w:ascii="Times New Roman" w:hAnsi="Times New Roman" w:cs="Times New Roman"/>
          <w:sz w:val="24"/>
          <w:szCs w:val="24"/>
        </w:rPr>
        <w:t>Проведя анализ результативности достижения показателей по проекту «Развитие дополнительного профессионального образования» в I полов</w:t>
      </w:r>
      <w:r>
        <w:rPr>
          <w:rFonts w:ascii="Times New Roman" w:hAnsi="Times New Roman" w:cs="Times New Roman"/>
          <w:sz w:val="24"/>
          <w:szCs w:val="24"/>
        </w:rPr>
        <w:t xml:space="preserve">ине 2023 </w:t>
      </w:r>
      <w:r w:rsidRPr="005A27C3">
        <w:rPr>
          <w:rFonts w:ascii="Times New Roman" w:hAnsi="Times New Roman" w:cs="Times New Roman"/>
          <w:sz w:val="24"/>
          <w:szCs w:val="24"/>
        </w:rPr>
        <w:t xml:space="preserve">мы можем сделать вывод о необходимости повышенного внимания и контроля к критериям, попавшим в зону риска. </w:t>
      </w:r>
      <w:r w:rsidRPr="008C1C5A">
        <w:rPr>
          <w:rFonts w:ascii="Times New Roman" w:hAnsi="Times New Roman" w:cs="Times New Roman"/>
          <w:sz w:val="24"/>
          <w:szCs w:val="24"/>
        </w:rPr>
        <w:t xml:space="preserve">Достижение показателей критериев на 100% и выше одна из приоритетных задач методической и информационно-аналитической службы на </w:t>
      </w:r>
      <w:r w:rsidRPr="008C1C5A">
        <w:rPr>
          <w:rFonts w:ascii="Times New Roman" w:hAnsi="Times New Roman" w:cs="Times New Roman"/>
          <w:sz w:val="24"/>
          <w:szCs w:val="24"/>
          <w:lang w:val="en-US"/>
        </w:rPr>
        <w:t>II</w:t>
      </w:r>
      <w:r w:rsidR="006B6B3A">
        <w:rPr>
          <w:rFonts w:ascii="Times New Roman" w:hAnsi="Times New Roman" w:cs="Times New Roman"/>
          <w:sz w:val="24"/>
          <w:szCs w:val="24"/>
        </w:rPr>
        <w:t xml:space="preserve"> полугодие 2023г.</w:t>
      </w:r>
    </w:p>
    <w:p w:rsidR="00222513" w:rsidRPr="00DD00EE" w:rsidRDefault="00DA14C7" w:rsidP="00946240">
      <w:pPr>
        <w:spacing w:after="160" w:line="240" w:lineRule="auto"/>
        <w:ind w:firstLine="709"/>
        <w:contextualSpacing/>
        <w:jc w:val="both"/>
        <w:rPr>
          <w:rFonts w:ascii="Times New Roman" w:eastAsia="Times New Roman" w:hAnsi="Times New Roman" w:cs="Times New Roman"/>
          <w:bCs/>
          <w:sz w:val="24"/>
          <w:szCs w:val="24"/>
          <w:lang w:eastAsia="ru-RU"/>
        </w:rPr>
      </w:pPr>
      <w:r w:rsidRPr="000175F1">
        <w:rPr>
          <w:rFonts w:ascii="Times New Roman" w:hAnsi="Times New Roman" w:cs="Times New Roman"/>
          <w:noProof/>
          <w:lang w:eastAsia="ru-RU"/>
        </w:rPr>
        <mc:AlternateContent>
          <mc:Choice Requires="wps">
            <w:drawing>
              <wp:anchor distT="0" distB="0" distL="114300" distR="114300" simplePos="0" relativeHeight="251904000" behindDoc="1" locked="0" layoutInCell="0" allowOverlap="1" wp14:anchorId="117CC886" wp14:editId="7B257326">
                <wp:simplePos x="0" y="0"/>
                <wp:positionH relativeFrom="page">
                  <wp:posOffset>229870</wp:posOffset>
                </wp:positionH>
                <wp:positionV relativeFrom="page">
                  <wp:posOffset>238760</wp:posOffset>
                </wp:positionV>
                <wp:extent cx="1190625" cy="7277100"/>
                <wp:effectExtent l="666750" t="762000" r="28575" b="19050"/>
                <wp:wrapSquare wrapText="bothSides"/>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A14C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A14C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A14C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A14C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100" style="position:absolute;left:0;text-align:left;margin-left:18.1pt;margin-top:18.8pt;width:93.75pt;height:573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A14C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A14C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A14C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A14C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3A0686" w:rsidRPr="003A0686" w:rsidRDefault="003A0686" w:rsidP="003A0686">
      <w:pPr>
        <w:tabs>
          <w:tab w:val="left" w:pos="993"/>
        </w:tabs>
        <w:spacing w:after="0" w:line="240" w:lineRule="auto"/>
        <w:jc w:val="both"/>
        <w:rPr>
          <w:rFonts w:ascii="Times New Roman" w:hAnsi="Times New Roman" w:cs="Times New Roman"/>
          <w:b/>
          <w:bCs/>
          <w:sz w:val="24"/>
          <w:szCs w:val="24"/>
        </w:rPr>
      </w:pPr>
      <w:r w:rsidRPr="003A0686">
        <w:rPr>
          <w:rFonts w:ascii="Times New Roman" w:hAnsi="Times New Roman" w:cs="Times New Roman"/>
          <w:b/>
          <w:bCs/>
          <w:sz w:val="24"/>
          <w:szCs w:val="24"/>
        </w:rPr>
        <w:t>ФОРМИРОВАНИЕ ИМИДЖА КОЛЛЕДЖА В ИНФОРМАЦИОННО-КОММУНИКАЦИОННОМ И СОЦИОКУЛЬТУРНОМ ПРОСТРАНСТВ</w:t>
      </w:r>
      <w:r>
        <w:rPr>
          <w:rFonts w:ascii="Times New Roman" w:hAnsi="Times New Roman" w:cs="Times New Roman"/>
          <w:b/>
          <w:bCs/>
          <w:sz w:val="24"/>
          <w:szCs w:val="24"/>
        </w:rPr>
        <w:t>Е ГОРОДА СУРГУТА, ХМАО-ЮГРЫ, РФ.</w:t>
      </w:r>
    </w:p>
    <w:p w:rsidR="003A0686" w:rsidRPr="003A0686" w:rsidRDefault="003A0686" w:rsidP="003A0686">
      <w:pPr>
        <w:tabs>
          <w:tab w:val="left" w:pos="993"/>
        </w:tabs>
        <w:spacing w:after="0" w:line="240" w:lineRule="auto"/>
        <w:rPr>
          <w:rFonts w:ascii="Times New Roman" w:hAnsi="Times New Roman" w:cs="Times New Roman"/>
          <w:b/>
          <w:sz w:val="24"/>
          <w:szCs w:val="24"/>
          <w:shd w:val="clear" w:color="auto" w:fill="FFFFFF"/>
        </w:rPr>
      </w:pPr>
      <w:r>
        <w:rPr>
          <w:rFonts w:ascii="Times New Roman" w:hAnsi="Times New Roman" w:cs="Times New Roman"/>
          <w:b/>
          <w:bCs/>
          <w:sz w:val="24"/>
          <w:szCs w:val="24"/>
        </w:rPr>
        <w:t>1.П</w:t>
      </w:r>
      <w:r w:rsidRPr="003A0686">
        <w:rPr>
          <w:rFonts w:ascii="Times New Roman" w:hAnsi="Times New Roman" w:cs="Times New Roman"/>
          <w:b/>
          <w:bCs/>
          <w:sz w:val="24"/>
          <w:szCs w:val="24"/>
        </w:rPr>
        <w:t xml:space="preserve">роект </w:t>
      </w:r>
      <w:r w:rsidR="005A27C3">
        <w:rPr>
          <w:rFonts w:ascii="Times New Roman" w:hAnsi="Times New Roman" w:cs="Times New Roman"/>
          <w:b/>
          <w:sz w:val="24"/>
          <w:szCs w:val="24"/>
          <w:shd w:val="clear" w:color="auto" w:fill="FFFFFF"/>
        </w:rPr>
        <w:t>«М</w:t>
      </w:r>
      <w:r w:rsidRPr="003A0686">
        <w:rPr>
          <w:rFonts w:ascii="Times New Roman" w:hAnsi="Times New Roman" w:cs="Times New Roman"/>
          <w:b/>
          <w:sz w:val="24"/>
          <w:szCs w:val="24"/>
          <w:shd w:val="clear" w:color="auto" w:fill="FFFFFF"/>
        </w:rPr>
        <w:t>едиарилейшнз как процесс создания паблицитного капитала</w:t>
      </w:r>
      <w:r w:rsidRPr="00DE5930">
        <w:rPr>
          <w:rFonts w:ascii="Times New Roman" w:hAnsi="Times New Roman" w:cs="Times New Roman"/>
          <w:b/>
          <w:sz w:val="24"/>
          <w:szCs w:val="24"/>
          <w:shd w:val="clear" w:color="auto" w:fill="FFFFFF"/>
        </w:rPr>
        <w:t>»</w:t>
      </w:r>
      <w:r w:rsidR="00DA14C7" w:rsidRPr="00DE5930">
        <w:rPr>
          <w:rFonts w:ascii="Times New Roman" w:hAnsi="Times New Roman" w:cs="Times New Roman"/>
          <w:b/>
          <w:sz w:val="24"/>
          <w:szCs w:val="24"/>
          <w:shd w:val="clear" w:color="auto" w:fill="FFFFFF"/>
        </w:rPr>
        <w:t xml:space="preserve"> </w:t>
      </w:r>
      <w:r w:rsidR="00DE5930" w:rsidRPr="00DE5930">
        <w:rPr>
          <w:rFonts w:ascii="Times New Roman" w:hAnsi="Times New Roman" w:cs="Times New Roman"/>
          <w:sz w:val="24"/>
          <w:szCs w:val="24"/>
          <w:shd w:val="clear" w:color="auto" w:fill="FFFFFF"/>
        </w:rPr>
        <w:t>(Приложение 23</w:t>
      </w:r>
      <w:r w:rsidR="00DA14C7" w:rsidRPr="00DE5930">
        <w:rPr>
          <w:rFonts w:ascii="Times New Roman" w:hAnsi="Times New Roman" w:cs="Times New Roman"/>
          <w:sz w:val="24"/>
          <w:szCs w:val="24"/>
          <w:shd w:val="clear" w:color="auto" w:fill="FFFFFF"/>
        </w:rPr>
        <w:t>)</w:t>
      </w:r>
    </w:p>
    <w:p w:rsidR="003A0686" w:rsidRPr="003A0686" w:rsidRDefault="003A0686" w:rsidP="003A0686">
      <w:pPr>
        <w:spacing w:after="0" w:line="240" w:lineRule="auto"/>
        <w:ind w:firstLine="709"/>
        <w:jc w:val="both"/>
        <w:rPr>
          <w:rFonts w:ascii="Times New Roman" w:hAnsi="Times New Roman" w:cs="Times New Roman"/>
          <w:sz w:val="24"/>
        </w:rPr>
      </w:pPr>
      <w:r w:rsidRPr="003A0686">
        <w:rPr>
          <w:rFonts w:ascii="Times New Roman" w:hAnsi="Times New Roman" w:cs="Times New Roman"/>
          <w:b/>
          <w:sz w:val="24"/>
        </w:rPr>
        <w:lastRenderedPageBreak/>
        <w:t>Цель:</w:t>
      </w:r>
      <w:r w:rsidRPr="003A0686">
        <w:rPr>
          <w:rFonts w:ascii="Times New Roman" w:hAnsi="Times New Roman" w:cs="Times New Roman"/>
          <w:sz w:val="24"/>
        </w:rPr>
        <w:t xml:space="preserve"> формирование собственного информационного потока для продвижения и позиционирования имиджа БУ «Сургутский музыкальный колледж», обеспечивая его постоянное присутствие в информационно-коммуникационном поле социокультурного пространства г. Сургута, ХМАО-Югры, РФ.</w:t>
      </w:r>
    </w:p>
    <w:p w:rsidR="003A0686" w:rsidRPr="003A0686" w:rsidRDefault="003A0686" w:rsidP="003A0686">
      <w:pPr>
        <w:spacing w:after="0" w:line="240" w:lineRule="auto"/>
        <w:ind w:firstLine="709"/>
        <w:jc w:val="both"/>
        <w:rPr>
          <w:rFonts w:ascii="Times New Roman" w:hAnsi="Times New Roman" w:cs="Times New Roman"/>
          <w:b/>
          <w:sz w:val="24"/>
        </w:rPr>
      </w:pPr>
      <w:r w:rsidRPr="003A0686">
        <w:rPr>
          <w:rFonts w:ascii="Times New Roman" w:hAnsi="Times New Roman" w:cs="Times New Roman"/>
          <w:b/>
          <w:sz w:val="24"/>
        </w:rPr>
        <w:t xml:space="preserve">Задачи: </w:t>
      </w:r>
    </w:p>
    <w:p w:rsidR="003A0686" w:rsidRPr="003A0686" w:rsidRDefault="003A0686" w:rsidP="00415DFD">
      <w:pPr>
        <w:numPr>
          <w:ilvl w:val="0"/>
          <w:numId w:val="41"/>
        </w:numPr>
        <w:spacing w:after="0" w:line="240" w:lineRule="auto"/>
        <w:ind w:left="0" w:firstLine="709"/>
        <w:contextualSpacing/>
        <w:jc w:val="both"/>
        <w:rPr>
          <w:rFonts w:ascii="Times New Roman" w:hAnsi="Times New Roman" w:cs="Times New Roman"/>
          <w:b/>
          <w:sz w:val="24"/>
        </w:rPr>
      </w:pPr>
      <w:r w:rsidRPr="003A0686">
        <w:rPr>
          <w:rFonts w:ascii="Times New Roman" w:hAnsi="Times New Roman" w:cs="Times New Roman"/>
          <w:b/>
          <w:sz w:val="24"/>
        </w:rPr>
        <w:t xml:space="preserve">организовать и координировать </w:t>
      </w:r>
      <w:r w:rsidRPr="003A0686">
        <w:rPr>
          <w:rFonts w:ascii="Times New Roman" w:hAnsi="Times New Roman" w:cs="Times New Roman"/>
          <w:sz w:val="24"/>
        </w:rPr>
        <w:t>информационные потоки от руководителей проектов, организаторов концертов, лекций и других форм просветительской и профориентационной деятельности к общественности города, округа, страны;</w:t>
      </w:r>
    </w:p>
    <w:p w:rsidR="003A0686" w:rsidRPr="003A0686" w:rsidRDefault="003A0686" w:rsidP="00415DFD">
      <w:pPr>
        <w:numPr>
          <w:ilvl w:val="0"/>
          <w:numId w:val="41"/>
        </w:numPr>
        <w:spacing w:after="0" w:line="240" w:lineRule="auto"/>
        <w:ind w:left="0" w:firstLine="709"/>
        <w:contextualSpacing/>
        <w:jc w:val="both"/>
        <w:rPr>
          <w:rFonts w:ascii="Times New Roman" w:hAnsi="Times New Roman" w:cs="Times New Roman"/>
          <w:b/>
          <w:sz w:val="24"/>
        </w:rPr>
      </w:pPr>
      <w:r w:rsidRPr="003A0686">
        <w:rPr>
          <w:rFonts w:ascii="Times New Roman" w:hAnsi="Times New Roman" w:cs="Times New Roman"/>
          <w:b/>
          <w:sz w:val="24"/>
        </w:rPr>
        <w:t xml:space="preserve">сформировать </w:t>
      </w:r>
      <w:r w:rsidRPr="003A0686">
        <w:rPr>
          <w:rFonts w:ascii="Times New Roman" w:hAnsi="Times New Roman" w:cs="Times New Roman"/>
          <w:sz w:val="24"/>
        </w:rPr>
        <w:t xml:space="preserve">оптимальную коммуникативную среду, посредством </w:t>
      </w:r>
      <w:r w:rsidRPr="003A0686">
        <w:rPr>
          <w:rFonts w:ascii="Times New Roman" w:hAnsi="Times New Roman" w:cs="Times New Roman"/>
          <w:sz w:val="24"/>
          <w:lang w:val="en-US"/>
        </w:rPr>
        <w:t>Digital</w:t>
      </w:r>
      <w:r w:rsidRPr="003A0686">
        <w:rPr>
          <w:rFonts w:ascii="Times New Roman" w:hAnsi="Times New Roman" w:cs="Times New Roman"/>
          <w:sz w:val="24"/>
        </w:rPr>
        <w:t>-коммуникаций и взаимодействия со СМИ, в социокультурном пространстве города, округа, страны;</w:t>
      </w:r>
    </w:p>
    <w:p w:rsidR="003A0686" w:rsidRPr="003A0686" w:rsidRDefault="003A0686" w:rsidP="00415DFD">
      <w:pPr>
        <w:numPr>
          <w:ilvl w:val="0"/>
          <w:numId w:val="41"/>
        </w:numPr>
        <w:spacing w:after="0" w:line="240" w:lineRule="auto"/>
        <w:ind w:left="0" w:firstLine="709"/>
        <w:contextualSpacing/>
        <w:jc w:val="both"/>
        <w:rPr>
          <w:rFonts w:ascii="Times New Roman" w:hAnsi="Times New Roman" w:cs="Times New Roman"/>
          <w:b/>
          <w:sz w:val="24"/>
        </w:rPr>
      </w:pPr>
      <w:r w:rsidRPr="003A0686">
        <w:rPr>
          <w:rFonts w:ascii="Times New Roman" w:hAnsi="Times New Roman" w:cs="Times New Roman"/>
          <w:b/>
          <w:sz w:val="24"/>
        </w:rPr>
        <w:t xml:space="preserve">формировать </w:t>
      </w:r>
      <w:r w:rsidRPr="003A0686">
        <w:rPr>
          <w:rFonts w:ascii="Times New Roman" w:hAnsi="Times New Roman" w:cs="Times New Roman"/>
          <w:sz w:val="24"/>
        </w:rPr>
        <w:t>информационный материал и (или) новости/генерировать информационные поводы, адресованные массовой/специализированной аудитории, в которой заинтересован колледж.</w:t>
      </w:r>
    </w:p>
    <w:p w:rsidR="006B6B3A" w:rsidRDefault="006B6B3A" w:rsidP="008C1C5A">
      <w:pPr>
        <w:spacing w:after="0" w:line="240" w:lineRule="auto"/>
        <w:ind w:firstLine="709"/>
        <w:contextualSpacing/>
        <w:jc w:val="both"/>
        <w:rPr>
          <w:rFonts w:ascii="Times New Roman" w:eastAsia="Times New Roman" w:hAnsi="Times New Roman" w:cs="Times New Roman"/>
          <w:bCs/>
          <w:sz w:val="24"/>
          <w:szCs w:val="24"/>
          <w:lang w:eastAsia="ru-RU"/>
        </w:rPr>
      </w:pPr>
    </w:p>
    <w:p w:rsidR="006B6B3A" w:rsidRPr="006B6B3A" w:rsidRDefault="00DE5930" w:rsidP="006B6B3A">
      <w:pPr>
        <w:spacing w:after="0" w:line="240" w:lineRule="auto"/>
        <w:ind w:firstLine="709"/>
        <w:jc w:val="both"/>
        <w:rPr>
          <w:rFonts w:ascii="Times New Roman" w:eastAsia="Calibri" w:hAnsi="Times New Roman" w:cs="Times New Roman"/>
          <w:b/>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2078080" behindDoc="1" locked="0" layoutInCell="0" allowOverlap="1" wp14:anchorId="519FEFC9" wp14:editId="7FBEC81C">
                <wp:simplePos x="0" y="0"/>
                <wp:positionH relativeFrom="page">
                  <wp:posOffset>492760</wp:posOffset>
                </wp:positionH>
                <wp:positionV relativeFrom="page">
                  <wp:posOffset>726440</wp:posOffset>
                </wp:positionV>
                <wp:extent cx="1190625" cy="7277100"/>
                <wp:effectExtent l="666750" t="762000" r="28575" b="19050"/>
                <wp:wrapSquare wrapText="bothSides"/>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E5930">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E593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E593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E593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6" o:spid="_x0000_s1101" style="position:absolute;left:0;text-align:left;margin-left:38.8pt;margin-top:57.2pt;width:93.75pt;height:573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xYRAMAAO4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E5930">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E593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E593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E593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6B6B3A">
        <w:rPr>
          <w:rFonts w:ascii="Times New Roman" w:eastAsia="Calibri" w:hAnsi="Times New Roman" w:cs="Times New Roman"/>
          <w:b/>
          <w:sz w:val="24"/>
          <w:szCs w:val="24"/>
        </w:rPr>
        <w:t>Н</w:t>
      </w:r>
      <w:r w:rsidR="006B6B3A" w:rsidRPr="006B6B3A">
        <w:rPr>
          <w:rFonts w:ascii="Times New Roman" w:eastAsia="Calibri" w:hAnsi="Times New Roman" w:cs="Times New Roman"/>
          <w:b/>
          <w:sz w:val="24"/>
          <w:szCs w:val="24"/>
        </w:rPr>
        <w:t xml:space="preserve">аправлениям медиарилейшнз: </w:t>
      </w:r>
    </w:p>
    <w:p w:rsidR="006B6B3A" w:rsidRPr="006B6B3A" w:rsidRDefault="006B6B3A" w:rsidP="00415DFD">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6B6B3A">
        <w:rPr>
          <w:rFonts w:ascii="Times New Roman" w:eastAsia="Calibri" w:hAnsi="Times New Roman" w:cs="Times New Roman"/>
          <w:sz w:val="24"/>
          <w:szCs w:val="24"/>
        </w:rPr>
        <w:t>СМИ</w:t>
      </w:r>
    </w:p>
    <w:p w:rsidR="006B6B3A" w:rsidRPr="006B6B3A" w:rsidRDefault="006B6B3A" w:rsidP="00415DFD">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6B6B3A">
        <w:rPr>
          <w:rFonts w:ascii="Times New Roman" w:eastAsia="Calibri" w:hAnsi="Times New Roman" w:cs="Times New Roman"/>
          <w:sz w:val="24"/>
          <w:szCs w:val="24"/>
          <w:lang w:val="en-US"/>
        </w:rPr>
        <w:t>Digital</w:t>
      </w:r>
      <w:r w:rsidRPr="006B6B3A">
        <w:rPr>
          <w:rFonts w:ascii="Times New Roman" w:eastAsia="Calibri" w:hAnsi="Times New Roman" w:cs="Times New Roman"/>
          <w:sz w:val="24"/>
          <w:szCs w:val="24"/>
        </w:rPr>
        <w:t xml:space="preserve">-коммуникации (сайт, социальные сети, </w:t>
      </w:r>
      <w:r w:rsidRPr="006B6B3A">
        <w:rPr>
          <w:rFonts w:ascii="Times New Roman" w:eastAsia="Calibri" w:hAnsi="Times New Roman" w:cs="Times New Roman"/>
          <w:sz w:val="24"/>
          <w:szCs w:val="24"/>
          <w:lang w:val="en-US"/>
        </w:rPr>
        <w:t>YouTube</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RuTube</w:t>
      </w:r>
      <w:r w:rsidRPr="006B6B3A">
        <w:rPr>
          <w:rFonts w:ascii="Times New Roman" w:eastAsia="Calibri" w:hAnsi="Times New Roman" w:cs="Times New Roman"/>
          <w:sz w:val="24"/>
          <w:szCs w:val="24"/>
        </w:rPr>
        <w:t>)</w:t>
      </w:r>
    </w:p>
    <w:p w:rsidR="008C1C5A" w:rsidRDefault="008C1C5A" w:rsidP="008C1C5A">
      <w:pPr>
        <w:spacing w:after="0" w:line="240" w:lineRule="auto"/>
        <w:ind w:firstLine="709"/>
        <w:contextualSpacing/>
        <w:jc w:val="both"/>
        <w:rPr>
          <w:rFonts w:ascii="Times New Roman" w:eastAsia="Times New Roman" w:hAnsi="Times New Roman" w:cs="Times New Roman"/>
          <w:bCs/>
          <w:sz w:val="24"/>
          <w:szCs w:val="24"/>
          <w:lang w:eastAsia="ru-RU"/>
        </w:rPr>
      </w:pPr>
      <w:r w:rsidRPr="008C1C5A">
        <w:rPr>
          <w:rFonts w:ascii="Times New Roman" w:eastAsia="Times New Roman" w:hAnsi="Times New Roman" w:cs="Times New Roman"/>
          <w:bCs/>
          <w:sz w:val="24"/>
          <w:szCs w:val="24"/>
          <w:lang w:eastAsia="ru-RU"/>
        </w:rPr>
        <w:t xml:space="preserve">Из 13 показателей непосредственных результатов, заявленных в проекте «Медиарилейшнз как процесс создания паблицитного капитала» за I полугодие 2023 года </w:t>
      </w:r>
    </w:p>
    <w:p w:rsidR="008C1C5A" w:rsidRPr="008C1C5A" w:rsidRDefault="008C1C5A" w:rsidP="009F43BD">
      <w:pPr>
        <w:shd w:val="clear" w:color="auto" w:fill="FFFFCC"/>
        <w:spacing w:after="0" w:line="240" w:lineRule="auto"/>
        <w:ind w:firstLine="709"/>
        <w:contextualSpacing/>
        <w:jc w:val="both"/>
        <w:rPr>
          <w:rFonts w:ascii="Times New Roman" w:eastAsia="Times New Roman" w:hAnsi="Times New Roman" w:cs="Times New Roman"/>
          <w:bCs/>
          <w:sz w:val="24"/>
          <w:szCs w:val="24"/>
          <w:lang w:eastAsia="ru-RU"/>
        </w:rPr>
      </w:pPr>
      <w:proofErr w:type="gramStart"/>
      <w:r w:rsidRPr="008C1C5A">
        <w:rPr>
          <w:rFonts w:ascii="Times New Roman" w:eastAsia="Times New Roman" w:hAnsi="Times New Roman" w:cs="Times New Roman"/>
          <w:b/>
          <w:bCs/>
          <w:sz w:val="24"/>
          <w:szCs w:val="24"/>
          <w:lang w:eastAsia="ru-RU"/>
        </w:rPr>
        <w:t>100% исполнение достигнуто по 1 показателю (8%)</w:t>
      </w:r>
      <w:r w:rsidRPr="008C1C5A">
        <w:rPr>
          <w:rFonts w:ascii="Times New Roman" w:eastAsia="Times New Roman" w:hAnsi="Times New Roman" w:cs="Times New Roman"/>
          <w:bCs/>
          <w:sz w:val="24"/>
          <w:szCs w:val="24"/>
          <w:lang w:eastAsia="ru-RU"/>
        </w:rPr>
        <w:t xml:space="preserve"> - </w:t>
      </w:r>
      <w:r w:rsidRPr="008C1C5A">
        <w:rPr>
          <w:rFonts w:ascii="Times New Roman" w:eastAsia="Times New Roman" w:hAnsi="Times New Roman" w:cs="Times New Roman"/>
          <w:b/>
          <w:bCs/>
          <w:sz w:val="24"/>
          <w:szCs w:val="24"/>
          <w:lang w:eastAsia="ru-RU"/>
        </w:rPr>
        <w:t>1)</w:t>
      </w:r>
      <w:r w:rsidRPr="008C1C5A">
        <w:rPr>
          <w:rFonts w:ascii="Times New Roman" w:eastAsia="Times New Roman" w:hAnsi="Times New Roman" w:cs="Times New Roman"/>
          <w:bCs/>
          <w:sz w:val="24"/>
          <w:szCs w:val="24"/>
          <w:lang w:eastAsia="ru-RU"/>
        </w:rPr>
        <w:t xml:space="preserve"> удельный вес практикуемых (наиболее часто используемых) форм подачи информационных материалов от общего количества, используемых в практике медиарилейшнз: интервью, пресс-релиз, пост-релиз, статья, пресс-конференция, презентация, брифинг, пресс-тур, семинар, заявление для прессы.</w:t>
      </w:r>
      <w:proofErr w:type="gramEnd"/>
    </w:p>
    <w:p w:rsidR="008C1C5A" w:rsidRPr="008C1C5A" w:rsidRDefault="008C1C5A" w:rsidP="009F43BD">
      <w:pPr>
        <w:shd w:val="clear" w:color="auto" w:fill="EAF1DD" w:themeFill="accent3" w:themeFillTint="33"/>
        <w:spacing w:after="0" w:line="240" w:lineRule="auto"/>
        <w:contextualSpacing/>
        <w:jc w:val="both"/>
        <w:rPr>
          <w:rFonts w:ascii="Times New Roman" w:eastAsia="Times New Roman" w:hAnsi="Times New Roman" w:cs="Times New Roman"/>
          <w:bCs/>
          <w:sz w:val="24"/>
          <w:szCs w:val="24"/>
          <w:lang w:eastAsia="ru-RU"/>
        </w:rPr>
      </w:pPr>
      <w:r w:rsidRPr="008C1C5A">
        <w:rPr>
          <w:rFonts w:ascii="Times New Roman" w:eastAsia="Times New Roman" w:hAnsi="Times New Roman" w:cs="Times New Roman"/>
          <w:b/>
          <w:bCs/>
          <w:sz w:val="24"/>
          <w:szCs w:val="24"/>
          <w:lang w:eastAsia="ru-RU"/>
        </w:rPr>
        <w:t>Достигнуты с превышением 3 показателя (23%)</w:t>
      </w:r>
      <w:r w:rsidRPr="008C1C5A">
        <w:rPr>
          <w:rFonts w:ascii="Times New Roman" w:eastAsia="Times New Roman" w:hAnsi="Times New Roman" w:cs="Times New Roman"/>
          <w:bCs/>
          <w:sz w:val="24"/>
          <w:szCs w:val="24"/>
          <w:lang w:eastAsia="ru-RU"/>
        </w:rPr>
        <w:t xml:space="preserve"> – </w:t>
      </w:r>
      <w:r w:rsidRPr="008C1C5A">
        <w:rPr>
          <w:rFonts w:ascii="Times New Roman" w:eastAsia="Times New Roman" w:hAnsi="Times New Roman" w:cs="Times New Roman"/>
          <w:b/>
          <w:bCs/>
          <w:sz w:val="24"/>
          <w:szCs w:val="24"/>
          <w:lang w:eastAsia="ru-RU"/>
        </w:rPr>
        <w:t>1)</w:t>
      </w:r>
      <w:r w:rsidRPr="008C1C5A">
        <w:rPr>
          <w:rFonts w:ascii="Times New Roman" w:eastAsia="Times New Roman" w:hAnsi="Times New Roman" w:cs="Times New Roman"/>
          <w:bCs/>
          <w:sz w:val="24"/>
          <w:szCs w:val="24"/>
          <w:lang w:eastAsia="ru-RU"/>
        </w:rPr>
        <w:t xml:space="preserve"> численность задействованных СМИ в освещении проектов, событий, концертов и других мероприятий организации; </w:t>
      </w:r>
      <w:r w:rsidRPr="008C1C5A">
        <w:rPr>
          <w:rFonts w:ascii="Times New Roman" w:eastAsia="Times New Roman" w:hAnsi="Times New Roman" w:cs="Times New Roman"/>
          <w:b/>
          <w:bCs/>
          <w:sz w:val="24"/>
          <w:szCs w:val="24"/>
          <w:lang w:eastAsia="ru-RU"/>
        </w:rPr>
        <w:t>2)</w:t>
      </w:r>
      <w:r w:rsidRPr="008C1C5A">
        <w:rPr>
          <w:rFonts w:ascii="Times New Roman" w:eastAsia="Times New Roman" w:hAnsi="Times New Roman" w:cs="Times New Roman"/>
          <w:bCs/>
          <w:sz w:val="24"/>
          <w:szCs w:val="24"/>
          <w:lang w:eastAsia="ru-RU"/>
        </w:rPr>
        <w:t xml:space="preserve"> количество подписчиков (общее) в социальных сетях; </w:t>
      </w:r>
      <w:r w:rsidRPr="008C1C5A">
        <w:rPr>
          <w:rFonts w:ascii="Times New Roman" w:eastAsia="Times New Roman" w:hAnsi="Times New Roman" w:cs="Times New Roman"/>
          <w:b/>
          <w:bCs/>
          <w:sz w:val="24"/>
          <w:szCs w:val="24"/>
          <w:lang w:eastAsia="ru-RU"/>
        </w:rPr>
        <w:t>3)</w:t>
      </w:r>
      <w:r w:rsidRPr="008C1C5A">
        <w:rPr>
          <w:rFonts w:ascii="Times New Roman" w:eastAsia="Times New Roman" w:hAnsi="Times New Roman" w:cs="Times New Roman"/>
          <w:bCs/>
          <w:sz w:val="24"/>
          <w:szCs w:val="24"/>
          <w:lang w:eastAsia="ru-RU"/>
        </w:rPr>
        <w:t xml:space="preserve"> количество просмотров (полный охват) в социальных сетях.</w:t>
      </w:r>
    </w:p>
    <w:p w:rsidR="008C1C5A" w:rsidRPr="008C1C5A" w:rsidRDefault="008C1C5A" w:rsidP="009F43BD">
      <w:pPr>
        <w:shd w:val="clear" w:color="auto" w:fill="EAF1DD" w:themeFill="accent3" w:themeFillTint="33"/>
        <w:spacing w:after="0" w:line="240" w:lineRule="auto"/>
        <w:contextualSpacing/>
        <w:jc w:val="both"/>
        <w:rPr>
          <w:rFonts w:ascii="Times New Roman" w:eastAsia="Times New Roman" w:hAnsi="Times New Roman" w:cs="Times New Roman"/>
          <w:bCs/>
          <w:sz w:val="24"/>
          <w:szCs w:val="24"/>
          <w:lang w:eastAsia="ru-RU"/>
        </w:rPr>
      </w:pPr>
      <w:r w:rsidRPr="008C1C5A">
        <w:rPr>
          <w:rFonts w:ascii="Times New Roman" w:eastAsia="Times New Roman" w:hAnsi="Times New Roman" w:cs="Times New Roman"/>
          <w:bCs/>
          <w:sz w:val="24"/>
          <w:szCs w:val="24"/>
          <w:lang w:eastAsia="ru-RU"/>
        </w:rPr>
        <w:t xml:space="preserve">Достижение показателей стало возможным благодаря взаимодействию со средствами массовой информации, а также развитию социальных сетей и активной публикации контента о событиях колледжа, согласно утвержденному медиаплану по освещению деятельности БУ «Сургутский музыкальный колледж» в социальных сетях. </w:t>
      </w:r>
    </w:p>
    <w:p w:rsidR="008C1C5A" w:rsidRDefault="008C1C5A" w:rsidP="009F43BD">
      <w:pPr>
        <w:shd w:val="clear" w:color="auto" w:fill="F2DBDB" w:themeFill="accent2" w:themeFillTint="33"/>
        <w:spacing w:after="0" w:line="240" w:lineRule="auto"/>
        <w:contextualSpacing/>
        <w:jc w:val="both"/>
        <w:rPr>
          <w:rFonts w:ascii="Times New Roman" w:eastAsia="Times New Roman" w:hAnsi="Times New Roman" w:cs="Times New Roman"/>
          <w:bCs/>
          <w:sz w:val="24"/>
          <w:szCs w:val="24"/>
          <w:lang w:eastAsia="ru-RU"/>
        </w:rPr>
      </w:pPr>
      <w:proofErr w:type="gramStart"/>
      <w:r w:rsidRPr="008C1C5A">
        <w:rPr>
          <w:rFonts w:ascii="Times New Roman" w:eastAsia="Times New Roman" w:hAnsi="Times New Roman" w:cs="Times New Roman"/>
          <w:b/>
          <w:bCs/>
          <w:sz w:val="24"/>
          <w:szCs w:val="24"/>
          <w:lang w:eastAsia="ru-RU"/>
        </w:rPr>
        <w:t>Не достигнуты в I полугодии 202</w:t>
      </w:r>
      <w:r>
        <w:rPr>
          <w:rFonts w:ascii="Times New Roman" w:eastAsia="Times New Roman" w:hAnsi="Times New Roman" w:cs="Times New Roman"/>
          <w:b/>
          <w:bCs/>
          <w:sz w:val="24"/>
          <w:szCs w:val="24"/>
          <w:lang w:eastAsia="ru-RU"/>
        </w:rPr>
        <w:t>3</w:t>
      </w:r>
      <w:r w:rsidRPr="008C1C5A">
        <w:rPr>
          <w:rFonts w:ascii="Times New Roman" w:eastAsia="Times New Roman" w:hAnsi="Times New Roman" w:cs="Times New Roman"/>
          <w:b/>
          <w:bCs/>
          <w:sz w:val="24"/>
          <w:szCs w:val="24"/>
          <w:lang w:eastAsia="ru-RU"/>
        </w:rPr>
        <w:t xml:space="preserve"> год</w:t>
      </w:r>
      <w:r>
        <w:rPr>
          <w:rFonts w:ascii="Times New Roman" w:eastAsia="Times New Roman" w:hAnsi="Times New Roman" w:cs="Times New Roman"/>
          <w:b/>
          <w:bCs/>
          <w:sz w:val="24"/>
          <w:szCs w:val="24"/>
          <w:lang w:eastAsia="ru-RU"/>
        </w:rPr>
        <w:t>а</w:t>
      </w:r>
      <w:r w:rsidRPr="008C1C5A">
        <w:rPr>
          <w:rFonts w:ascii="Times New Roman" w:eastAsia="Times New Roman" w:hAnsi="Times New Roman" w:cs="Times New Roman"/>
          <w:b/>
          <w:bCs/>
          <w:sz w:val="24"/>
          <w:szCs w:val="24"/>
          <w:lang w:eastAsia="ru-RU"/>
        </w:rPr>
        <w:t xml:space="preserve"> результаты по 9 показателям (69%)</w:t>
      </w:r>
      <w:r w:rsidRPr="008C1C5A">
        <w:rPr>
          <w:rFonts w:ascii="Times New Roman" w:eastAsia="Times New Roman" w:hAnsi="Times New Roman" w:cs="Times New Roman"/>
          <w:bCs/>
          <w:sz w:val="24"/>
          <w:szCs w:val="24"/>
          <w:lang w:eastAsia="ru-RU"/>
        </w:rPr>
        <w:t xml:space="preserve"> - 1) количество выходов информационных материалов (пресс/пост-релизов, статей, заметок, репортажей, анонсов); 2) количество интервью руководителя; 3) количество пресс-конференций, интервью в СМИ с преподавателями и обучающимися; 4) количество просмотров сайта; 5) количество посетителей сайта; 6) количество постов в социальных сетях;</w:t>
      </w:r>
      <w:proofErr w:type="gramEnd"/>
      <w:r w:rsidRPr="008C1C5A">
        <w:rPr>
          <w:rFonts w:ascii="Times New Roman" w:eastAsia="Times New Roman" w:hAnsi="Times New Roman" w:cs="Times New Roman"/>
          <w:bCs/>
          <w:sz w:val="24"/>
          <w:szCs w:val="24"/>
          <w:lang w:eastAsia="ru-RU"/>
        </w:rPr>
        <w:t xml:space="preserve"> 7) количество выложенных видео (общее) на видеохостинге «RuTube»; 8) количество подписчиков (общее) на видеохостинге «RuTube»; 9) количество просмотров (за весь период) на видеохостинге «RuTube». Достижение показателей запланировано до конца 2023 года.</w:t>
      </w:r>
    </w:p>
    <w:p w:rsidR="008C1C5A" w:rsidRDefault="008C1C5A" w:rsidP="000D20CC">
      <w:pPr>
        <w:spacing w:after="0" w:line="240" w:lineRule="auto"/>
        <w:contextualSpacing/>
        <w:jc w:val="both"/>
        <w:rPr>
          <w:rFonts w:ascii="Times New Roman" w:eastAsia="Times New Roman" w:hAnsi="Times New Roman" w:cs="Times New Roman"/>
          <w:bCs/>
          <w:sz w:val="24"/>
          <w:szCs w:val="24"/>
          <w:lang w:eastAsia="ru-RU"/>
        </w:rPr>
      </w:pPr>
    </w:p>
    <w:p w:rsidR="000D20CC" w:rsidRPr="00DA14C7" w:rsidRDefault="000D20CC" w:rsidP="000D20CC">
      <w:pPr>
        <w:spacing w:after="0" w:line="240" w:lineRule="auto"/>
        <w:contextualSpacing/>
        <w:jc w:val="both"/>
        <w:rPr>
          <w:rFonts w:ascii="Times New Roman" w:eastAsia="Times New Roman" w:hAnsi="Times New Roman" w:cs="Times New Roman"/>
          <w:b/>
          <w:sz w:val="24"/>
          <w:szCs w:val="24"/>
          <w:u w:val="single"/>
          <w:lang w:eastAsia="ru-RU"/>
        </w:rPr>
      </w:pPr>
      <w:r w:rsidRPr="00DA14C7">
        <w:rPr>
          <w:rFonts w:ascii="Times New Roman" w:eastAsia="Times New Roman" w:hAnsi="Times New Roman" w:cs="Times New Roman"/>
          <w:b/>
          <w:sz w:val="24"/>
          <w:szCs w:val="24"/>
          <w:u w:val="single"/>
          <w:lang w:eastAsia="ru-RU"/>
        </w:rPr>
        <w:lastRenderedPageBreak/>
        <w:t>8.2. Задачи реализации Программы развития образовательного учреждения на следующий год и в среднесрочной перспективе</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Вектор развития на следующий год и среднесрочную перспективу определены Программой развития учреждения на 2021-2025 годы.</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proofErr w:type="gramStart"/>
      <w:r w:rsidRPr="006B6B3A">
        <w:rPr>
          <w:rFonts w:ascii="Times New Roman" w:eastAsia="Times New Roman" w:hAnsi="Times New Roman" w:cs="Times New Roman"/>
          <w:b/>
          <w:sz w:val="24"/>
          <w:szCs w:val="24"/>
          <w:lang w:eastAsia="ru-RU"/>
        </w:rPr>
        <w:t>Цель:</w:t>
      </w:r>
      <w:r w:rsidRPr="006B6B3A">
        <w:rPr>
          <w:rFonts w:ascii="Times New Roman" w:eastAsia="Times New Roman" w:hAnsi="Times New Roman" w:cs="Times New Roman"/>
          <w:sz w:val="24"/>
          <w:szCs w:val="24"/>
          <w:lang w:eastAsia="ru-RU"/>
        </w:rPr>
        <w:t xml:space="preserve"> обеспечение доступности, высокого современного уровня качества образования, соответствующего требованиям инновационного развития российского и мирового сообщества, потребностям жителей ХМАО – Югры в условиях: формирования и укрепления у обучающихся российской гражданской идентичности; воспитания креативной, творческой личности на основе духовно-нравственных и культурных ценностей народов РФ, исторических и национально-культурных традиций; развития эффективной социокультурной образовательной среды колледжа.</w:t>
      </w:r>
      <w:proofErr w:type="gramEnd"/>
    </w:p>
    <w:p w:rsidR="006B6B3A" w:rsidRPr="006B6B3A" w:rsidRDefault="006B6B3A" w:rsidP="006B6B3A">
      <w:pPr>
        <w:spacing w:after="0" w:line="240" w:lineRule="auto"/>
        <w:contextualSpacing/>
        <w:jc w:val="both"/>
        <w:rPr>
          <w:rFonts w:ascii="Times New Roman" w:eastAsia="Times New Roman" w:hAnsi="Times New Roman" w:cs="Times New Roman"/>
          <w:b/>
          <w:sz w:val="24"/>
          <w:szCs w:val="24"/>
          <w:lang w:eastAsia="ru-RU"/>
        </w:rPr>
      </w:pPr>
      <w:r w:rsidRPr="006B6B3A">
        <w:rPr>
          <w:rFonts w:ascii="Times New Roman" w:eastAsia="Times New Roman" w:hAnsi="Times New Roman" w:cs="Times New Roman"/>
          <w:b/>
          <w:sz w:val="24"/>
          <w:szCs w:val="24"/>
          <w:lang w:eastAsia="ru-RU"/>
        </w:rPr>
        <w:t>Задачи:</w:t>
      </w:r>
    </w:p>
    <w:p w:rsidR="006B6B3A" w:rsidRPr="006B6B3A" w:rsidRDefault="006B6B3A" w:rsidP="006B6B3A">
      <w:pPr>
        <w:spacing w:after="0" w:line="240" w:lineRule="auto"/>
        <w:contextualSpacing/>
        <w:jc w:val="both"/>
        <w:rPr>
          <w:rFonts w:ascii="Times New Roman" w:eastAsia="Times New Roman" w:hAnsi="Times New Roman" w:cs="Times New Roman"/>
          <w:b/>
          <w:i/>
          <w:sz w:val="24"/>
          <w:szCs w:val="24"/>
          <w:lang w:eastAsia="ru-RU"/>
        </w:rPr>
      </w:pPr>
      <w:r w:rsidRPr="006B6B3A">
        <w:rPr>
          <w:rFonts w:ascii="Times New Roman" w:eastAsia="Times New Roman" w:hAnsi="Times New Roman" w:cs="Times New Roman"/>
          <w:sz w:val="24"/>
          <w:szCs w:val="24"/>
          <w:lang w:eastAsia="ru-RU"/>
        </w:rPr>
        <w:t>1.</w:t>
      </w:r>
      <w:r w:rsidRPr="006B6B3A">
        <w:rPr>
          <w:rFonts w:ascii="Times New Roman" w:eastAsia="Times New Roman" w:hAnsi="Times New Roman" w:cs="Times New Roman"/>
          <w:sz w:val="24"/>
          <w:szCs w:val="24"/>
          <w:lang w:eastAsia="ru-RU"/>
        </w:rPr>
        <w:tab/>
      </w:r>
      <w:r w:rsidRPr="006B6B3A">
        <w:rPr>
          <w:rFonts w:ascii="Times New Roman" w:eastAsia="Times New Roman" w:hAnsi="Times New Roman" w:cs="Times New Roman"/>
          <w:b/>
          <w:i/>
          <w:sz w:val="24"/>
          <w:szCs w:val="24"/>
          <w:lang w:eastAsia="ru-RU"/>
        </w:rPr>
        <w:t>обеспечить высокий уровень:</w:t>
      </w:r>
    </w:p>
    <w:p w:rsidR="006B6B3A" w:rsidRPr="006B6B3A" w:rsidRDefault="00DE5930" w:rsidP="006B6B3A">
      <w:pPr>
        <w:spacing w:after="0" w:line="240" w:lineRule="auto"/>
        <w:contextualSpacing/>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2080128" behindDoc="1" locked="0" layoutInCell="0" allowOverlap="1" wp14:anchorId="0B8368BF" wp14:editId="4B561DA2">
                <wp:simplePos x="0" y="0"/>
                <wp:positionH relativeFrom="page">
                  <wp:posOffset>368935</wp:posOffset>
                </wp:positionH>
                <wp:positionV relativeFrom="page">
                  <wp:posOffset>288290</wp:posOffset>
                </wp:positionV>
                <wp:extent cx="1190625" cy="7277100"/>
                <wp:effectExtent l="666750" t="762000" r="28575" b="19050"/>
                <wp:wrapSquare wrapText="bothSides"/>
                <wp:docPr id="544" name="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DE5930">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E593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E593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E593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4" o:spid="_x0000_s1102" style="position:absolute;left:0;text-align:left;margin-left:29.05pt;margin-top:22.7pt;width:93.75pt;height:573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DE5930">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DE593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DE593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DE593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6B6B3A" w:rsidRPr="006B6B3A">
        <w:rPr>
          <w:rFonts w:ascii="Times New Roman" w:eastAsia="Times New Roman" w:hAnsi="Times New Roman" w:cs="Times New Roman"/>
          <w:sz w:val="24"/>
          <w:szCs w:val="24"/>
          <w:lang w:eastAsia="ru-RU"/>
        </w:rPr>
        <w:t>- качества подготовки конкурентоспособных, креативных и творческих специалистов в соответствии с требованиями федеральных государственных образовательных стандартов среднего профессионального образования посредством критериального подхода к анализу достижения показателей по основным направлениям деятельности коллектива колледжа;</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xml:space="preserve">- соответствия материально-технической базы колледжа требованиям федеральных государственных образовательных стандартов СПО к образовательному процессу и условиям </w:t>
      </w:r>
      <w:proofErr w:type="gramStart"/>
      <w:r w:rsidRPr="006B6B3A">
        <w:rPr>
          <w:rFonts w:ascii="Times New Roman" w:eastAsia="Times New Roman" w:hAnsi="Times New Roman" w:cs="Times New Roman"/>
          <w:sz w:val="24"/>
          <w:szCs w:val="24"/>
          <w:lang w:eastAsia="ru-RU"/>
        </w:rPr>
        <w:t>достижения целей профессионального образования сферы культуры</w:t>
      </w:r>
      <w:proofErr w:type="gramEnd"/>
      <w:r w:rsidRPr="006B6B3A">
        <w:rPr>
          <w:rFonts w:ascii="Times New Roman" w:eastAsia="Times New Roman" w:hAnsi="Times New Roman" w:cs="Times New Roman"/>
          <w:sz w:val="24"/>
          <w:szCs w:val="24"/>
          <w:lang w:eastAsia="ru-RU"/>
        </w:rPr>
        <w:t xml:space="preserve"> и искусства.</w:t>
      </w:r>
    </w:p>
    <w:p w:rsidR="006B6B3A" w:rsidRPr="006B6B3A" w:rsidRDefault="006B6B3A" w:rsidP="006B6B3A">
      <w:pPr>
        <w:spacing w:after="0" w:line="240" w:lineRule="auto"/>
        <w:contextualSpacing/>
        <w:jc w:val="both"/>
        <w:rPr>
          <w:rFonts w:ascii="Times New Roman" w:eastAsia="Times New Roman" w:hAnsi="Times New Roman" w:cs="Times New Roman"/>
          <w:b/>
          <w:i/>
          <w:sz w:val="24"/>
          <w:szCs w:val="24"/>
          <w:lang w:eastAsia="ru-RU"/>
        </w:rPr>
      </w:pPr>
      <w:r w:rsidRPr="006B6B3A">
        <w:rPr>
          <w:rFonts w:ascii="Times New Roman" w:eastAsia="Times New Roman" w:hAnsi="Times New Roman" w:cs="Times New Roman"/>
          <w:sz w:val="24"/>
          <w:szCs w:val="24"/>
          <w:lang w:eastAsia="ru-RU"/>
        </w:rPr>
        <w:t>2.</w:t>
      </w:r>
      <w:r w:rsidRPr="006B6B3A">
        <w:rPr>
          <w:rFonts w:ascii="Times New Roman" w:eastAsia="Times New Roman" w:hAnsi="Times New Roman" w:cs="Times New Roman"/>
          <w:sz w:val="24"/>
          <w:szCs w:val="24"/>
          <w:lang w:eastAsia="ru-RU"/>
        </w:rPr>
        <w:tab/>
      </w:r>
      <w:r w:rsidRPr="006B6B3A">
        <w:rPr>
          <w:rFonts w:ascii="Times New Roman" w:eastAsia="Times New Roman" w:hAnsi="Times New Roman" w:cs="Times New Roman"/>
          <w:b/>
          <w:i/>
          <w:sz w:val="24"/>
          <w:szCs w:val="24"/>
          <w:lang w:eastAsia="ru-RU"/>
        </w:rPr>
        <w:t>совершенствовать:</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содержание профессиональных образовательных программ на основе модульно-компетентностного подхода к обучению и активному участию работодателей на всех этапах образовательного процесса;</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систему оценки качества образования и личных достижений участников образовательного процесса на основе принципов открытости, объективности, прозрачности и достоверности.</w:t>
      </w:r>
    </w:p>
    <w:p w:rsidR="006B6B3A" w:rsidRPr="006B6B3A" w:rsidRDefault="006B6B3A" w:rsidP="006B6B3A">
      <w:pPr>
        <w:spacing w:after="0" w:line="240" w:lineRule="auto"/>
        <w:contextualSpacing/>
        <w:jc w:val="both"/>
        <w:rPr>
          <w:rFonts w:ascii="Times New Roman" w:eastAsia="Times New Roman" w:hAnsi="Times New Roman" w:cs="Times New Roman"/>
          <w:b/>
          <w:i/>
          <w:sz w:val="24"/>
          <w:szCs w:val="24"/>
          <w:lang w:eastAsia="ru-RU"/>
        </w:rPr>
      </w:pPr>
      <w:r w:rsidRPr="006B6B3A">
        <w:rPr>
          <w:rFonts w:ascii="Times New Roman" w:eastAsia="Times New Roman" w:hAnsi="Times New Roman" w:cs="Times New Roman"/>
          <w:sz w:val="24"/>
          <w:szCs w:val="24"/>
          <w:lang w:eastAsia="ru-RU"/>
        </w:rPr>
        <w:t>3.</w:t>
      </w:r>
      <w:r w:rsidRPr="006B6B3A">
        <w:rPr>
          <w:rFonts w:ascii="Times New Roman" w:eastAsia="Times New Roman" w:hAnsi="Times New Roman" w:cs="Times New Roman"/>
          <w:sz w:val="24"/>
          <w:szCs w:val="24"/>
          <w:lang w:eastAsia="ru-RU"/>
        </w:rPr>
        <w:tab/>
      </w:r>
      <w:r w:rsidRPr="006B6B3A">
        <w:rPr>
          <w:rFonts w:ascii="Times New Roman" w:eastAsia="Times New Roman" w:hAnsi="Times New Roman" w:cs="Times New Roman"/>
          <w:b/>
          <w:i/>
          <w:sz w:val="24"/>
          <w:szCs w:val="24"/>
          <w:lang w:eastAsia="ru-RU"/>
        </w:rPr>
        <w:t xml:space="preserve">формировать эффективную систему: </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xml:space="preserve"> - управления образовательной организацией, ее развитием и реализацией цели и задач Программы Развития на 2021-2025</w:t>
      </w:r>
      <w:r w:rsidR="00787BE5" w:rsidRPr="00787BE5">
        <w:rPr>
          <w:rFonts w:ascii="Times New Roman" w:eastAsia="Times New Roman" w:hAnsi="Times New Roman" w:cs="Times New Roman"/>
          <w:sz w:val="24"/>
          <w:szCs w:val="24"/>
          <w:lang w:eastAsia="ru-RU"/>
        </w:rPr>
        <w:t xml:space="preserve"> </w:t>
      </w:r>
      <w:r w:rsidR="00787BE5">
        <w:rPr>
          <w:rFonts w:ascii="Times New Roman" w:eastAsia="Times New Roman" w:hAnsi="Times New Roman" w:cs="Times New Roman"/>
          <w:sz w:val="24"/>
          <w:szCs w:val="24"/>
          <w:lang w:eastAsia="ru-RU"/>
        </w:rPr>
        <w:t>г</w:t>
      </w:r>
      <w:r w:rsidRPr="006B6B3A">
        <w:rPr>
          <w:rFonts w:ascii="Times New Roman" w:eastAsia="Times New Roman" w:hAnsi="Times New Roman" w:cs="Times New Roman"/>
          <w:sz w:val="24"/>
          <w:szCs w:val="24"/>
          <w:lang w:eastAsia="ru-RU"/>
        </w:rPr>
        <w:t>г.;</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выявления, поддержки и развития способностей и талантов детей и молодежи, основанной на принципах справедливости, всеобщности, направленной на самоопределение и профессиональную ориентацию всех обучающихся;</w:t>
      </w:r>
    </w:p>
    <w:p w:rsidR="006B6B3A" w:rsidRPr="006B6B3A" w:rsidRDefault="006B6B3A" w:rsidP="006B6B3A">
      <w:pPr>
        <w:spacing w:after="0" w:line="240" w:lineRule="auto"/>
        <w:contextualSpacing/>
        <w:jc w:val="both"/>
        <w:rPr>
          <w:rFonts w:ascii="Times New Roman" w:eastAsia="Times New Roman" w:hAnsi="Times New Roman" w:cs="Times New Roman"/>
          <w:b/>
          <w:i/>
          <w:sz w:val="24"/>
          <w:szCs w:val="24"/>
          <w:lang w:eastAsia="ru-RU"/>
        </w:rPr>
      </w:pPr>
      <w:r w:rsidRPr="006B6B3A">
        <w:rPr>
          <w:rFonts w:ascii="Times New Roman" w:eastAsia="Times New Roman" w:hAnsi="Times New Roman" w:cs="Times New Roman"/>
          <w:sz w:val="24"/>
          <w:szCs w:val="24"/>
          <w:lang w:eastAsia="ru-RU"/>
        </w:rPr>
        <w:t>4.</w:t>
      </w:r>
      <w:r w:rsidRPr="006B6B3A">
        <w:rPr>
          <w:rFonts w:ascii="Times New Roman" w:eastAsia="Times New Roman" w:hAnsi="Times New Roman" w:cs="Times New Roman"/>
          <w:b/>
          <w:i/>
          <w:sz w:val="24"/>
          <w:szCs w:val="24"/>
          <w:lang w:eastAsia="ru-RU"/>
        </w:rPr>
        <w:t>создать условия развития:</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непрерывного профессионально-личностного и творческого потенциала всех участников образовательного процесса;</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proofErr w:type="gramStart"/>
      <w:r w:rsidRPr="006B6B3A">
        <w:rPr>
          <w:rFonts w:ascii="Times New Roman" w:eastAsia="Times New Roman" w:hAnsi="Times New Roman" w:cs="Times New Roman"/>
          <w:sz w:val="24"/>
          <w:szCs w:val="24"/>
          <w:lang w:eastAsia="ru-RU"/>
        </w:rPr>
        <w:t>- устойчивого интереса, мотивации обучающихся к будущей профессиональной деятельности, способности к самосовершенствованию (самопознанию, самоконтролю, самооценке, саморазвитию, самообразованию, самоорганизации) посредством вовлечения в концертно-конкурсную, исследовательскую, проектную, просветительскую деятельность.</w:t>
      </w:r>
      <w:proofErr w:type="gramEnd"/>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xml:space="preserve">- кадрового потенциала отрасли культуры посредством реализации программ подготовки специалистов среднего звена и дополнительных профессиональных образовательных программ для педагогических работников ХМАО-Югры; </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наставничества, поддержки общественных инициатив и проектов, в том числе в сфере добровольчества (волонтерства);</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lastRenderedPageBreak/>
        <w:t>- правовой и политической культуры обучающихся, расширения конструктивного участия в принятии решений, затрагивающих их права и интересы, в том числе в различных формах самоорганизации, самоуправления;</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современной и безопасной цифровой образовательной среды, обеспечивающей высокое качество и доступность образования в сфере культуры и искусства;</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инфраструктуры и организационно-</w:t>
      </w:r>
      <w:proofErr w:type="gramStart"/>
      <w:r w:rsidRPr="006B6B3A">
        <w:rPr>
          <w:rFonts w:ascii="Times New Roman" w:eastAsia="Times New Roman" w:hAnsi="Times New Roman" w:cs="Times New Roman"/>
          <w:sz w:val="24"/>
          <w:szCs w:val="24"/>
          <w:lang w:eastAsia="ru-RU"/>
        </w:rPr>
        <w:t>экономических механизмов</w:t>
      </w:r>
      <w:proofErr w:type="gramEnd"/>
      <w:r w:rsidRPr="006B6B3A">
        <w:rPr>
          <w:rFonts w:ascii="Times New Roman" w:eastAsia="Times New Roman" w:hAnsi="Times New Roman" w:cs="Times New Roman"/>
          <w:sz w:val="24"/>
          <w:szCs w:val="24"/>
          <w:lang w:eastAsia="ru-RU"/>
        </w:rPr>
        <w:t>, обеспечивающих равную доступность услуг, предоставляемых колледжем;</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xml:space="preserve">- системы социального партнерства с учреждениями культуры (ДШИ, театрами, концертными организациями), профессиональными творческими коллективами, социальными институтами городского, регионального и российского уровней. </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 ресурсов и механизмов для внедрения восстановительных технологий и принципов медиации в учебно-воспитательный процесс.</w:t>
      </w:r>
    </w:p>
    <w:p w:rsidR="006B6B3A" w:rsidRPr="006B6B3A" w:rsidRDefault="006B6B3A" w:rsidP="006B6B3A">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B6B3A">
        <w:rPr>
          <w:rFonts w:ascii="Times New Roman" w:eastAsia="Times New Roman" w:hAnsi="Times New Roman" w:cs="Times New Roman"/>
          <w:sz w:val="24"/>
          <w:szCs w:val="24"/>
          <w:lang w:eastAsia="ru-RU"/>
        </w:rPr>
        <w:t xml:space="preserve">Достижение поставленной цели и задач обеспечено реализацией семи </w:t>
      </w:r>
      <w:r w:rsidR="00DE5930">
        <w:rPr>
          <w:rFonts w:ascii="Times New Roman" w:eastAsia="Times New Roman" w:hAnsi="Times New Roman" w:cs="Times New Roman"/>
          <w:b/>
          <w:bCs/>
          <w:sz w:val="24"/>
          <w:szCs w:val="24"/>
          <w:lang w:eastAsia="ru-RU"/>
        </w:rPr>
        <w:t>проектов</w:t>
      </w:r>
      <w:r w:rsidRPr="006B6B3A">
        <w:rPr>
          <w:rFonts w:ascii="Times New Roman" w:eastAsia="Times New Roman" w:hAnsi="Times New Roman" w:cs="Times New Roman"/>
          <w:b/>
          <w:bCs/>
          <w:sz w:val="24"/>
          <w:szCs w:val="24"/>
          <w:lang w:eastAsia="ru-RU"/>
        </w:rPr>
        <w:t xml:space="preserve"> социокультурной образовательной среды колледжа:</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1. «Современный педагог»</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2. «Молодые профессионалы Югры»</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3. «Цифровой колледж»</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4. «Социальная активность»</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5. «Здоровьесбережение»</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6. «Развитие дополнительного профессионального образования»</w:t>
      </w:r>
    </w:p>
    <w:p w:rsidR="006B6B3A" w:rsidRPr="006B6B3A" w:rsidRDefault="006B6B3A" w:rsidP="006B6B3A">
      <w:pPr>
        <w:spacing w:after="0" w:line="240" w:lineRule="auto"/>
        <w:contextualSpacing/>
        <w:jc w:val="both"/>
        <w:rPr>
          <w:rFonts w:ascii="Times New Roman" w:eastAsia="Times New Roman" w:hAnsi="Times New Roman" w:cs="Times New Roman"/>
          <w:sz w:val="24"/>
          <w:szCs w:val="24"/>
          <w:lang w:eastAsia="ru-RU"/>
        </w:rPr>
      </w:pPr>
      <w:r w:rsidRPr="006B6B3A">
        <w:rPr>
          <w:rFonts w:ascii="Times New Roman" w:eastAsia="Times New Roman" w:hAnsi="Times New Roman" w:cs="Times New Roman"/>
          <w:sz w:val="24"/>
          <w:szCs w:val="24"/>
          <w:lang w:eastAsia="ru-RU"/>
        </w:rPr>
        <w:t>7. «Медиарилейшнз, как процесс создания паблицитного капитала»</w:t>
      </w:r>
    </w:p>
    <w:p w:rsidR="006B6B3A" w:rsidRPr="006B6B3A" w:rsidRDefault="00DA14C7" w:rsidP="006B6B3A">
      <w:pPr>
        <w:spacing w:after="0" w:line="240" w:lineRule="auto"/>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19008" behindDoc="1" locked="0" layoutInCell="0" allowOverlap="1" wp14:anchorId="50F41A06" wp14:editId="3F973FF5">
                <wp:simplePos x="0" y="0"/>
                <wp:positionH relativeFrom="page">
                  <wp:posOffset>106680</wp:posOffset>
                </wp:positionH>
                <wp:positionV relativeFrom="page">
                  <wp:posOffset>283845</wp:posOffset>
                </wp:positionV>
                <wp:extent cx="1190625" cy="7277100"/>
                <wp:effectExtent l="666750" t="762000" r="28575" b="19050"/>
                <wp:wrapSquare wrapText="bothSides"/>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103" style="position:absolute;left:0;text-align:left;margin-left:8.4pt;margin-top:22.35pt;width:93.75pt;height:573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BQQMAAOw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0E05E8">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0D20CC" w:rsidRPr="00DE5930" w:rsidRDefault="000D20CC" w:rsidP="000D20CC">
      <w:pPr>
        <w:spacing w:after="0" w:line="240" w:lineRule="auto"/>
        <w:contextualSpacing/>
        <w:jc w:val="both"/>
        <w:rPr>
          <w:rFonts w:ascii="Times New Roman" w:eastAsia="Times New Roman" w:hAnsi="Times New Roman" w:cs="Times New Roman"/>
          <w:b/>
          <w:sz w:val="24"/>
          <w:szCs w:val="24"/>
          <w:u w:val="single"/>
          <w:lang w:eastAsia="ru-RU"/>
        </w:rPr>
      </w:pPr>
      <w:r w:rsidRPr="00DE5930">
        <w:rPr>
          <w:rFonts w:ascii="Times New Roman" w:eastAsia="Times New Roman" w:hAnsi="Times New Roman" w:cs="Times New Roman"/>
          <w:b/>
          <w:sz w:val="24"/>
          <w:szCs w:val="24"/>
          <w:u w:val="single"/>
          <w:lang w:eastAsia="ru-RU"/>
        </w:rPr>
        <w:t>8.3. Планируемые структурные преобразования в учреждении (создание ресурсных центров, учебных полигонов, учебно-производственных площадок, учебных фирм и др.)</w:t>
      </w:r>
    </w:p>
    <w:p w:rsidR="000D20CC" w:rsidRPr="000D20CC" w:rsidRDefault="00DE5930" w:rsidP="000D20CC">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На 2023/2024</w:t>
      </w:r>
      <w:r w:rsidR="000D20CC" w:rsidRPr="000D20CC">
        <w:rPr>
          <w:rFonts w:ascii="Times New Roman" w:eastAsia="Times New Roman" w:hAnsi="Times New Roman" w:cs="Times New Roman"/>
          <w:sz w:val="24"/>
          <w:szCs w:val="24"/>
          <w:lang w:eastAsia="ru-RU"/>
        </w:rPr>
        <w:t xml:space="preserve"> учебный год структурных преобразований в БУ «Сургутский музыкальный колледж» не запланировано.</w:t>
      </w:r>
    </w:p>
    <w:p w:rsidR="002B38F0" w:rsidRDefault="002B38F0" w:rsidP="000D20CC">
      <w:pPr>
        <w:contextualSpacing/>
        <w:jc w:val="both"/>
        <w:rPr>
          <w:rFonts w:ascii="Times New Roman" w:eastAsia="Times New Roman" w:hAnsi="Times New Roman" w:cs="Times New Roman"/>
          <w:b/>
          <w:sz w:val="24"/>
          <w:szCs w:val="24"/>
          <w:highlight w:val="yellow"/>
          <w:lang w:eastAsia="ru-RU"/>
        </w:rPr>
      </w:pPr>
    </w:p>
    <w:p w:rsidR="00491333" w:rsidRPr="00DA14C7" w:rsidRDefault="000D20CC" w:rsidP="00DE5930">
      <w:pPr>
        <w:spacing w:after="0" w:line="240" w:lineRule="auto"/>
        <w:contextualSpacing/>
        <w:jc w:val="both"/>
        <w:rPr>
          <w:rFonts w:ascii="Times New Roman" w:eastAsia="Times New Roman" w:hAnsi="Times New Roman" w:cs="Times New Roman"/>
          <w:b/>
          <w:color w:val="FF0000"/>
          <w:sz w:val="24"/>
          <w:szCs w:val="24"/>
          <w:u w:val="single"/>
          <w:lang w:eastAsia="ru-RU"/>
        </w:rPr>
      </w:pPr>
      <w:r w:rsidRPr="00DA14C7">
        <w:rPr>
          <w:rFonts w:ascii="Times New Roman" w:eastAsia="Times New Roman" w:hAnsi="Times New Roman" w:cs="Times New Roman"/>
          <w:b/>
          <w:sz w:val="24"/>
          <w:szCs w:val="24"/>
          <w:u w:val="single"/>
          <w:lang w:eastAsia="ru-RU"/>
        </w:rPr>
        <w:t>8.4. Программы, проекты, конкурсы, гранты, в которых планирует принять участ</w:t>
      </w:r>
      <w:r w:rsidR="00D94927">
        <w:rPr>
          <w:rFonts w:ascii="Times New Roman" w:eastAsia="Times New Roman" w:hAnsi="Times New Roman" w:cs="Times New Roman"/>
          <w:b/>
          <w:sz w:val="24"/>
          <w:szCs w:val="24"/>
          <w:u w:val="single"/>
          <w:lang w:eastAsia="ru-RU"/>
        </w:rPr>
        <w:t>ие учреждение в предстоящем 202</w:t>
      </w:r>
      <w:r w:rsidR="00D94927" w:rsidRPr="00D94927">
        <w:rPr>
          <w:rFonts w:ascii="Times New Roman" w:eastAsia="Times New Roman" w:hAnsi="Times New Roman" w:cs="Times New Roman"/>
          <w:b/>
          <w:sz w:val="24"/>
          <w:szCs w:val="24"/>
          <w:u w:val="single"/>
          <w:lang w:eastAsia="ru-RU"/>
        </w:rPr>
        <w:t>3</w:t>
      </w:r>
      <w:r w:rsidRPr="00DA14C7">
        <w:rPr>
          <w:rFonts w:ascii="Times New Roman" w:eastAsia="Times New Roman" w:hAnsi="Times New Roman" w:cs="Times New Roman"/>
          <w:b/>
          <w:sz w:val="24"/>
          <w:szCs w:val="24"/>
          <w:u w:val="single"/>
          <w:lang w:eastAsia="ru-RU"/>
        </w:rPr>
        <w:t>/202</w:t>
      </w:r>
      <w:r w:rsidR="00D94927" w:rsidRPr="00D94927">
        <w:rPr>
          <w:rFonts w:ascii="Times New Roman" w:eastAsia="Times New Roman" w:hAnsi="Times New Roman" w:cs="Times New Roman"/>
          <w:b/>
          <w:sz w:val="24"/>
          <w:szCs w:val="24"/>
          <w:u w:val="single"/>
          <w:lang w:eastAsia="ru-RU"/>
        </w:rPr>
        <w:t xml:space="preserve">4 </w:t>
      </w:r>
      <w:r w:rsidR="00185592" w:rsidRPr="00DA14C7">
        <w:rPr>
          <w:rFonts w:ascii="Times New Roman" w:eastAsia="Times New Roman" w:hAnsi="Times New Roman" w:cs="Times New Roman"/>
          <w:b/>
          <w:sz w:val="24"/>
          <w:szCs w:val="24"/>
          <w:u w:val="single"/>
          <w:lang w:eastAsia="ru-RU"/>
        </w:rPr>
        <w:t>учебном году</w:t>
      </w:r>
    </w:p>
    <w:p w:rsidR="000D20CC" w:rsidRPr="00DE5930" w:rsidRDefault="000D20CC" w:rsidP="00415DFD">
      <w:pPr>
        <w:pStyle w:val="a7"/>
        <w:numPr>
          <w:ilvl w:val="0"/>
          <w:numId w:val="93"/>
        </w:numPr>
        <w:spacing w:after="0" w:line="240" w:lineRule="auto"/>
        <w:ind w:left="0" w:firstLine="709"/>
        <w:jc w:val="both"/>
        <w:rPr>
          <w:rFonts w:ascii="Times New Roman" w:eastAsia="Arial Unicode MS" w:hAnsi="Times New Roman" w:cs="Times New Roman"/>
          <w:sz w:val="24"/>
          <w:szCs w:val="24"/>
          <w:lang w:eastAsia="ru-RU" w:bidi="ru-RU"/>
        </w:rPr>
      </w:pPr>
      <w:r w:rsidRPr="00DE5930">
        <w:rPr>
          <w:rFonts w:ascii="Times New Roman" w:eastAsia="Arial Unicode MS" w:hAnsi="Times New Roman" w:cs="Times New Roman"/>
          <w:bCs/>
          <w:sz w:val="24"/>
          <w:szCs w:val="24"/>
          <w:lang w:eastAsia="ru-RU" w:bidi="ru-RU"/>
        </w:rPr>
        <w:t>проект</w:t>
      </w:r>
      <w:r w:rsidRPr="00DE5930">
        <w:rPr>
          <w:rFonts w:ascii="Times New Roman" w:eastAsia="Arial Unicode MS" w:hAnsi="Times New Roman" w:cs="Times New Roman"/>
          <w:sz w:val="24"/>
          <w:szCs w:val="24"/>
          <w:lang w:eastAsia="ru-RU" w:bidi="ru-RU"/>
        </w:rPr>
        <w:t xml:space="preserve"> Ассоциации музыкальных образовательных учреждений - Фестиваль-смотр выпускников музыкальных училищ (колледжей искусств) на базе Российской академии музыки имени Гнесиных</w:t>
      </w:r>
      <w:r w:rsidR="00FA2F02" w:rsidRPr="00DE5930">
        <w:rPr>
          <w:rFonts w:ascii="Times New Roman" w:eastAsia="Arial Unicode MS" w:hAnsi="Times New Roman" w:cs="Times New Roman"/>
          <w:sz w:val="24"/>
          <w:szCs w:val="24"/>
          <w:lang w:eastAsia="ru-RU" w:bidi="ru-RU"/>
        </w:rPr>
        <w:t xml:space="preserve"> (сентябрь 2023)</w:t>
      </w:r>
      <w:r w:rsidRPr="00DE5930">
        <w:rPr>
          <w:rFonts w:ascii="Times New Roman" w:eastAsia="Arial Unicode MS" w:hAnsi="Times New Roman" w:cs="Times New Roman"/>
          <w:sz w:val="24"/>
          <w:szCs w:val="24"/>
          <w:lang w:eastAsia="ru-RU" w:bidi="ru-RU"/>
        </w:rPr>
        <w:t>;</w:t>
      </w:r>
    </w:p>
    <w:p w:rsidR="00DB3EAC" w:rsidRPr="00DE5930" w:rsidRDefault="00DB3EAC" w:rsidP="00415DFD">
      <w:pPr>
        <w:pStyle w:val="a7"/>
        <w:numPr>
          <w:ilvl w:val="0"/>
          <w:numId w:val="93"/>
        </w:numPr>
        <w:spacing w:after="0" w:line="240" w:lineRule="auto"/>
        <w:ind w:left="0" w:firstLine="709"/>
        <w:jc w:val="both"/>
        <w:rPr>
          <w:rFonts w:ascii="Times New Roman" w:hAnsi="Times New Roman" w:cs="Times New Roman"/>
          <w:sz w:val="24"/>
          <w:szCs w:val="24"/>
        </w:rPr>
      </w:pPr>
      <w:r w:rsidRPr="00DE5930">
        <w:rPr>
          <w:rFonts w:ascii="Times New Roman" w:hAnsi="Times New Roman" w:cs="Times New Roman"/>
          <w:sz w:val="24"/>
          <w:szCs w:val="24"/>
        </w:rPr>
        <w:t xml:space="preserve">участие в </w:t>
      </w:r>
      <w:r w:rsidR="00787BE5" w:rsidRPr="00DE5930">
        <w:rPr>
          <w:rFonts w:ascii="Times New Roman" w:hAnsi="Times New Roman" w:cs="Times New Roman"/>
          <w:sz w:val="24"/>
          <w:szCs w:val="24"/>
        </w:rPr>
        <w:t>совместном заседании Совета по вопросам профессионального музыкального образования (Беларусь), Федерального учебно-методического объединения в системе высшего образования по УГСН 53.00.00 Музыкальное искусства (Россия) и Ассоциации музыкальных образовательных учре</w:t>
      </w:r>
      <w:r w:rsidR="00543EB1">
        <w:rPr>
          <w:rFonts w:ascii="Times New Roman" w:hAnsi="Times New Roman" w:cs="Times New Roman"/>
          <w:sz w:val="24"/>
          <w:szCs w:val="24"/>
        </w:rPr>
        <w:t>ждений (04.09.2023-05.09.2023,</w:t>
      </w:r>
      <w:r w:rsidR="00787BE5" w:rsidRPr="00DE5930">
        <w:rPr>
          <w:rFonts w:ascii="Times New Roman" w:hAnsi="Times New Roman" w:cs="Times New Roman"/>
          <w:sz w:val="24"/>
          <w:szCs w:val="24"/>
        </w:rPr>
        <w:t xml:space="preserve"> Минск, Республика Беларусь);</w:t>
      </w:r>
    </w:p>
    <w:p w:rsidR="000D20CC" w:rsidRPr="00DE5930" w:rsidRDefault="00167E6B" w:rsidP="00415DFD">
      <w:pPr>
        <w:pStyle w:val="a7"/>
        <w:numPr>
          <w:ilvl w:val="0"/>
          <w:numId w:val="93"/>
        </w:numPr>
        <w:spacing w:after="0" w:line="240" w:lineRule="auto"/>
        <w:ind w:left="0" w:firstLine="709"/>
        <w:jc w:val="both"/>
        <w:rPr>
          <w:rFonts w:ascii="Times New Roman" w:hAnsi="Times New Roman" w:cs="Times New Roman"/>
          <w:sz w:val="24"/>
          <w:szCs w:val="24"/>
        </w:rPr>
      </w:pPr>
      <w:r w:rsidRPr="00DE5930">
        <w:rPr>
          <w:rFonts w:ascii="Times New Roman" w:hAnsi="Times New Roman" w:cs="Times New Roman"/>
          <w:sz w:val="24"/>
          <w:szCs w:val="24"/>
        </w:rPr>
        <w:t xml:space="preserve">участие совместно с Благотворительным фондом поддержки одаренных детей «Мечта, Талант, Победа!» в реализации проекта «Одарённые дети – национальное достояние России» (участника </w:t>
      </w:r>
      <w:r w:rsidR="00B4082C" w:rsidRPr="00DE5930">
        <w:rPr>
          <w:rFonts w:ascii="Times New Roman" w:hAnsi="Times New Roman" w:cs="Times New Roman"/>
          <w:sz w:val="24"/>
          <w:szCs w:val="24"/>
        </w:rPr>
        <w:t xml:space="preserve">грантового </w:t>
      </w:r>
      <w:r w:rsidRPr="00DE5930">
        <w:rPr>
          <w:rFonts w:ascii="Times New Roman" w:hAnsi="Times New Roman" w:cs="Times New Roman"/>
          <w:sz w:val="24"/>
          <w:szCs w:val="24"/>
        </w:rPr>
        <w:t>конкурса Президентс</w:t>
      </w:r>
      <w:r w:rsidR="00B4082C" w:rsidRPr="00DE5930">
        <w:rPr>
          <w:rFonts w:ascii="Times New Roman" w:hAnsi="Times New Roman" w:cs="Times New Roman"/>
          <w:sz w:val="24"/>
          <w:szCs w:val="24"/>
        </w:rPr>
        <w:t>кого фонда культурных инициатив);</w:t>
      </w:r>
    </w:p>
    <w:p w:rsidR="00FA2F02" w:rsidRPr="00DE5930" w:rsidRDefault="00FA2F02" w:rsidP="00415DFD">
      <w:pPr>
        <w:pStyle w:val="a7"/>
        <w:numPr>
          <w:ilvl w:val="0"/>
          <w:numId w:val="93"/>
        </w:numPr>
        <w:spacing w:after="0" w:line="240" w:lineRule="auto"/>
        <w:ind w:left="0" w:firstLine="709"/>
        <w:jc w:val="both"/>
        <w:rPr>
          <w:rFonts w:ascii="Times New Roman" w:eastAsia="Arial Unicode MS" w:hAnsi="Times New Roman" w:cs="Times New Roman"/>
          <w:sz w:val="24"/>
          <w:szCs w:val="24"/>
          <w:lang w:eastAsia="ru-RU" w:bidi="ru-RU"/>
        </w:rPr>
      </w:pPr>
      <w:r w:rsidRPr="00DE5930">
        <w:rPr>
          <w:rFonts w:ascii="Times New Roman" w:eastAsia="Arial Unicode MS" w:hAnsi="Times New Roman" w:cs="Times New Roman"/>
          <w:sz w:val="24"/>
          <w:szCs w:val="24"/>
          <w:lang w:eastAsia="ru-RU" w:bidi="ru-RU"/>
        </w:rPr>
        <w:t>Санкт-Петербургский международный ку</w:t>
      </w:r>
      <w:r w:rsidR="00543EB1">
        <w:rPr>
          <w:rFonts w:ascii="Times New Roman" w:eastAsia="Arial Unicode MS" w:hAnsi="Times New Roman" w:cs="Times New Roman"/>
          <w:sz w:val="24"/>
          <w:szCs w:val="24"/>
          <w:lang w:eastAsia="ru-RU" w:bidi="ru-RU"/>
        </w:rPr>
        <w:t xml:space="preserve">льтурный форум (ноябрь 2023, </w:t>
      </w:r>
      <w:r w:rsidRPr="00DE5930">
        <w:rPr>
          <w:rFonts w:ascii="Times New Roman" w:eastAsia="Arial Unicode MS" w:hAnsi="Times New Roman" w:cs="Times New Roman"/>
          <w:sz w:val="24"/>
          <w:szCs w:val="24"/>
          <w:lang w:eastAsia="ru-RU" w:bidi="ru-RU"/>
        </w:rPr>
        <w:t>Санкт-Петербург);</w:t>
      </w:r>
    </w:p>
    <w:p w:rsidR="00FA2F02" w:rsidRPr="00DE5930" w:rsidRDefault="001260F3" w:rsidP="00415DFD">
      <w:pPr>
        <w:pStyle w:val="a7"/>
        <w:numPr>
          <w:ilvl w:val="0"/>
          <w:numId w:val="93"/>
        </w:numPr>
        <w:spacing w:after="0" w:line="240" w:lineRule="auto"/>
        <w:ind w:left="0" w:firstLine="709"/>
        <w:jc w:val="both"/>
        <w:rPr>
          <w:rFonts w:ascii="Times New Roman" w:eastAsia="Arial Unicode MS" w:hAnsi="Times New Roman" w:cs="Times New Roman"/>
          <w:sz w:val="24"/>
          <w:szCs w:val="24"/>
          <w:lang w:eastAsia="ru-RU" w:bidi="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2082176" behindDoc="1" locked="0" layoutInCell="0" allowOverlap="1" wp14:anchorId="30E2785E" wp14:editId="7B30855D">
                <wp:simplePos x="0" y="0"/>
                <wp:positionH relativeFrom="page">
                  <wp:posOffset>344805</wp:posOffset>
                </wp:positionH>
                <wp:positionV relativeFrom="page">
                  <wp:posOffset>283845</wp:posOffset>
                </wp:positionV>
                <wp:extent cx="1190625" cy="7277100"/>
                <wp:effectExtent l="666750" t="762000" r="28575" b="19050"/>
                <wp:wrapSquare wrapText="bothSides"/>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7A3065">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7A3065">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7A3065">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7A3065">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5" o:spid="_x0000_s1104" style="position:absolute;left:0;text-align:left;margin-left:27.15pt;margin-top:22.35pt;width:93.75pt;height:573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7A3065">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7A3065">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7A3065">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7A3065">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FA2F02" w:rsidRPr="00DE5930">
        <w:rPr>
          <w:rFonts w:ascii="Times New Roman" w:eastAsia="Arial Unicode MS" w:hAnsi="Times New Roman" w:cs="Times New Roman"/>
          <w:sz w:val="24"/>
          <w:szCs w:val="24"/>
          <w:lang w:eastAsia="ru-RU" w:bidi="ru-RU"/>
        </w:rPr>
        <w:t>Балтийский ку</w:t>
      </w:r>
      <w:r w:rsidR="00543EB1">
        <w:rPr>
          <w:rFonts w:ascii="Times New Roman" w:eastAsia="Arial Unicode MS" w:hAnsi="Times New Roman" w:cs="Times New Roman"/>
          <w:sz w:val="24"/>
          <w:szCs w:val="24"/>
          <w:lang w:eastAsia="ru-RU" w:bidi="ru-RU"/>
        </w:rPr>
        <w:t xml:space="preserve">льтурный форум (апрель 2024, </w:t>
      </w:r>
      <w:r w:rsidR="00FA2F02" w:rsidRPr="00DE5930">
        <w:rPr>
          <w:rFonts w:ascii="Times New Roman" w:eastAsia="Arial Unicode MS" w:hAnsi="Times New Roman" w:cs="Times New Roman"/>
          <w:sz w:val="24"/>
          <w:szCs w:val="24"/>
          <w:lang w:eastAsia="ru-RU" w:bidi="ru-RU"/>
        </w:rPr>
        <w:t>Светлогорск);</w:t>
      </w:r>
    </w:p>
    <w:p w:rsidR="00FA2F02" w:rsidRPr="00DE5930" w:rsidRDefault="00FA2F02" w:rsidP="00415DFD">
      <w:pPr>
        <w:pStyle w:val="a7"/>
        <w:numPr>
          <w:ilvl w:val="0"/>
          <w:numId w:val="93"/>
        </w:numPr>
        <w:spacing w:after="0" w:line="240" w:lineRule="auto"/>
        <w:ind w:left="0" w:firstLine="709"/>
        <w:jc w:val="both"/>
        <w:rPr>
          <w:rFonts w:ascii="Times New Roman" w:eastAsia="Arial Unicode MS" w:hAnsi="Times New Roman" w:cs="Times New Roman"/>
          <w:sz w:val="24"/>
          <w:szCs w:val="24"/>
          <w:lang w:eastAsia="ru-RU" w:bidi="ru-RU"/>
        </w:rPr>
      </w:pPr>
      <w:r w:rsidRPr="00DE5930">
        <w:rPr>
          <w:rFonts w:ascii="Times New Roman" w:eastAsia="Arial Unicode MS" w:hAnsi="Times New Roman" w:cs="Times New Roman"/>
          <w:sz w:val="24"/>
          <w:szCs w:val="24"/>
          <w:lang w:eastAsia="ru-RU" w:bidi="ru-RU"/>
        </w:rPr>
        <w:t>Международный форум Kazan Digital Week-2023, тематическое направление «Цифровые технологии в куль</w:t>
      </w:r>
      <w:r w:rsidR="00543EB1">
        <w:rPr>
          <w:rFonts w:ascii="Times New Roman" w:eastAsia="Arial Unicode MS" w:hAnsi="Times New Roman" w:cs="Times New Roman"/>
          <w:sz w:val="24"/>
          <w:szCs w:val="24"/>
          <w:lang w:eastAsia="ru-RU" w:bidi="ru-RU"/>
        </w:rPr>
        <w:t xml:space="preserve">туре» (20-22 сентября, 2023, </w:t>
      </w:r>
      <w:r w:rsidRPr="00DE5930">
        <w:rPr>
          <w:rFonts w:ascii="Times New Roman" w:eastAsia="Arial Unicode MS" w:hAnsi="Times New Roman" w:cs="Times New Roman"/>
          <w:sz w:val="24"/>
          <w:szCs w:val="24"/>
          <w:lang w:eastAsia="ru-RU" w:bidi="ru-RU"/>
        </w:rPr>
        <w:t>Казань (онлайн формат);</w:t>
      </w:r>
    </w:p>
    <w:p w:rsidR="00DB3EAC" w:rsidRPr="00DE5930" w:rsidRDefault="00FA2F02" w:rsidP="00415DFD">
      <w:pPr>
        <w:pStyle w:val="a7"/>
        <w:numPr>
          <w:ilvl w:val="0"/>
          <w:numId w:val="93"/>
        </w:numPr>
        <w:spacing w:after="0" w:line="240" w:lineRule="auto"/>
        <w:ind w:left="0" w:firstLine="709"/>
        <w:jc w:val="both"/>
        <w:rPr>
          <w:rFonts w:ascii="Times New Roman" w:eastAsia="Arial Unicode MS" w:hAnsi="Times New Roman" w:cs="Times New Roman"/>
          <w:sz w:val="24"/>
          <w:szCs w:val="24"/>
          <w:lang w:eastAsia="ru-RU" w:bidi="ru-RU"/>
        </w:rPr>
      </w:pPr>
      <w:r w:rsidRPr="00DE5930">
        <w:rPr>
          <w:rFonts w:ascii="Times New Roman" w:eastAsia="Arial Unicode MS" w:hAnsi="Times New Roman" w:cs="Times New Roman"/>
          <w:sz w:val="24"/>
          <w:szCs w:val="24"/>
          <w:lang w:eastAsia="ru-RU" w:bidi="ru-RU"/>
        </w:rPr>
        <w:t xml:space="preserve">участие с филармоническим проектом «Школа музыки» в федеральном </w:t>
      </w:r>
      <w:r w:rsidRPr="00DE5930">
        <w:rPr>
          <w:rFonts w:ascii="Times New Roman" w:eastAsia="Calibri" w:hAnsi="Times New Roman" w:cs="Times New Roman"/>
          <w:sz w:val="24"/>
          <w:szCs w:val="24"/>
        </w:rPr>
        <w:t>межведомственном</w:t>
      </w:r>
      <w:r w:rsidRPr="00DE5930">
        <w:rPr>
          <w:rFonts w:ascii="Times New Roman" w:eastAsia="Arial Unicode MS" w:hAnsi="Times New Roman" w:cs="Times New Roman"/>
          <w:sz w:val="24"/>
          <w:szCs w:val="24"/>
          <w:lang w:eastAsia="ru-RU" w:bidi="ru-RU"/>
        </w:rPr>
        <w:t xml:space="preserve"> культурно-образовательном проекте «Культура для школьников», в </w:t>
      </w:r>
      <w:r w:rsidRPr="00DE5930">
        <w:rPr>
          <w:rFonts w:ascii="Times New Roman" w:eastAsia="Calibri" w:hAnsi="Times New Roman" w:cs="Times New Roman"/>
          <w:sz w:val="24"/>
          <w:szCs w:val="24"/>
          <w:shd w:val="clear" w:color="auto" w:fill="FFFFFF"/>
        </w:rPr>
        <w:t>программе социальной поддержки молодежи в возрасте от 14 до 22 лет для повышения доступности организаций культуры «Пушкинская карта» в качестве поставщика услуг</w:t>
      </w:r>
      <w:r w:rsidRPr="00DE5930">
        <w:rPr>
          <w:rFonts w:ascii="Times New Roman" w:eastAsia="Arial Unicode MS" w:hAnsi="Times New Roman" w:cs="Times New Roman"/>
          <w:sz w:val="24"/>
          <w:szCs w:val="24"/>
          <w:lang w:eastAsia="ru-RU" w:bidi="ru-RU"/>
        </w:rPr>
        <w:t>;</w:t>
      </w:r>
    </w:p>
    <w:p w:rsidR="00FA2F02" w:rsidRPr="00DE5930" w:rsidRDefault="00FA2F02" w:rsidP="00415DFD">
      <w:pPr>
        <w:pStyle w:val="a7"/>
        <w:numPr>
          <w:ilvl w:val="0"/>
          <w:numId w:val="93"/>
        </w:numPr>
        <w:spacing w:after="0" w:line="240" w:lineRule="auto"/>
        <w:ind w:left="0" w:firstLine="709"/>
        <w:jc w:val="both"/>
        <w:rPr>
          <w:rFonts w:ascii="Times New Roman" w:eastAsia="Arial Unicode MS" w:hAnsi="Times New Roman" w:cs="Times New Roman"/>
          <w:sz w:val="24"/>
          <w:szCs w:val="24"/>
          <w:lang w:eastAsia="ru-RU" w:bidi="ru-RU"/>
        </w:rPr>
      </w:pPr>
      <w:r w:rsidRPr="00DE5930">
        <w:rPr>
          <w:rFonts w:ascii="Times New Roman" w:hAnsi="Times New Roman" w:cs="Times New Roman"/>
          <w:sz w:val="24"/>
        </w:rPr>
        <w:t xml:space="preserve"> «Всемирный фестиваль молодежи».</w:t>
      </w:r>
    </w:p>
    <w:p w:rsidR="00DB3EAC" w:rsidRPr="000D20CC" w:rsidRDefault="00DB3EAC" w:rsidP="000D20CC">
      <w:pPr>
        <w:spacing w:after="0" w:line="240" w:lineRule="auto"/>
        <w:contextualSpacing/>
        <w:jc w:val="both"/>
        <w:rPr>
          <w:rFonts w:ascii="Times New Roman" w:eastAsia="Arial Unicode MS" w:hAnsi="Times New Roman" w:cs="Times New Roman"/>
          <w:sz w:val="24"/>
          <w:szCs w:val="24"/>
          <w:lang w:eastAsia="ru-RU" w:bidi="ru-RU"/>
        </w:rPr>
      </w:pPr>
    </w:p>
    <w:p w:rsidR="00210B3C" w:rsidRPr="00E20E39" w:rsidRDefault="000D20CC" w:rsidP="00210B3C">
      <w:pPr>
        <w:pStyle w:val="a7"/>
        <w:spacing w:after="0" w:line="240" w:lineRule="auto"/>
        <w:ind w:left="709"/>
        <w:jc w:val="both"/>
        <w:rPr>
          <w:rFonts w:ascii="Times New Roman" w:eastAsia="Calibri" w:hAnsi="Times New Roman" w:cs="Times New Roman"/>
          <w:sz w:val="24"/>
          <w:szCs w:val="24"/>
        </w:rPr>
      </w:pPr>
      <w:proofErr w:type="gramStart"/>
      <w:r w:rsidRPr="000D20CC">
        <w:rPr>
          <w:rFonts w:ascii="Times New Roman" w:eastAsia="Arial Unicode MS" w:hAnsi="Times New Roman" w:cs="Times New Roman"/>
          <w:sz w:val="24"/>
          <w:szCs w:val="24"/>
          <w:lang w:eastAsia="ru-RU" w:bidi="ru-RU"/>
        </w:rPr>
        <w:t xml:space="preserve">В рамках реализации соглашений (проектов) о сотрудничестве с социальными партнерами </w:t>
      </w:r>
      <w:r w:rsidR="00DC4564">
        <w:rPr>
          <w:rFonts w:ascii="Times New Roman" w:eastAsia="Arial Unicode MS" w:hAnsi="Times New Roman" w:cs="Times New Roman"/>
          <w:b/>
          <w:sz w:val="24"/>
          <w:szCs w:val="24"/>
          <w:lang w:eastAsia="ru-RU" w:bidi="ru-RU"/>
        </w:rPr>
        <w:t>в 202</w:t>
      </w:r>
      <w:r w:rsidR="00DC4564" w:rsidRPr="00DC4564">
        <w:rPr>
          <w:rFonts w:ascii="Times New Roman" w:eastAsia="Arial Unicode MS" w:hAnsi="Times New Roman" w:cs="Times New Roman"/>
          <w:b/>
          <w:sz w:val="24"/>
          <w:szCs w:val="24"/>
          <w:lang w:eastAsia="ru-RU" w:bidi="ru-RU"/>
        </w:rPr>
        <w:t>3</w:t>
      </w:r>
      <w:r w:rsidRPr="000D20CC">
        <w:rPr>
          <w:rFonts w:ascii="Times New Roman" w:eastAsia="Arial Unicode MS" w:hAnsi="Times New Roman" w:cs="Times New Roman"/>
          <w:b/>
          <w:sz w:val="24"/>
          <w:szCs w:val="24"/>
          <w:lang w:eastAsia="ru-RU" w:bidi="ru-RU"/>
        </w:rPr>
        <w:t>/202</w:t>
      </w:r>
      <w:r w:rsidR="00DC4564" w:rsidRPr="00DC4564">
        <w:rPr>
          <w:rFonts w:ascii="Times New Roman" w:eastAsia="Arial Unicode MS" w:hAnsi="Times New Roman" w:cs="Times New Roman"/>
          <w:b/>
          <w:sz w:val="24"/>
          <w:szCs w:val="24"/>
          <w:lang w:eastAsia="ru-RU" w:bidi="ru-RU"/>
        </w:rPr>
        <w:t>4</w:t>
      </w:r>
      <w:r w:rsidRPr="000D20CC">
        <w:rPr>
          <w:rFonts w:ascii="Times New Roman" w:eastAsia="Arial Unicode MS" w:hAnsi="Times New Roman" w:cs="Times New Roman"/>
          <w:b/>
          <w:sz w:val="24"/>
          <w:szCs w:val="24"/>
          <w:lang w:eastAsia="ru-RU" w:bidi="ru-RU"/>
        </w:rPr>
        <w:t xml:space="preserve"> учебном году БУ</w:t>
      </w:r>
      <w:r w:rsidRPr="000D20CC">
        <w:rPr>
          <w:rFonts w:ascii="Times New Roman" w:eastAsia="Arial Unicode MS" w:hAnsi="Times New Roman" w:cs="Times New Roman"/>
          <w:sz w:val="24"/>
          <w:szCs w:val="24"/>
          <w:lang w:eastAsia="ru-RU" w:bidi="ru-RU"/>
        </w:rPr>
        <w:t xml:space="preserve"> </w:t>
      </w:r>
      <w:r w:rsidRPr="000D20CC">
        <w:rPr>
          <w:rFonts w:ascii="Times New Roman" w:eastAsia="Arial Unicode MS" w:hAnsi="Times New Roman" w:cs="Times New Roman"/>
          <w:b/>
          <w:sz w:val="24"/>
          <w:szCs w:val="24"/>
          <w:lang w:eastAsia="ru-RU" w:bidi="ru-RU"/>
        </w:rPr>
        <w:t>«Сургутский музыкальный колледж» планирует принять участие в следующих программах национальн</w:t>
      </w:r>
      <w:r w:rsidR="00210B3C">
        <w:rPr>
          <w:rFonts w:ascii="Times New Roman" w:eastAsia="Arial Unicode MS" w:hAnsi="Times New Roman" w:cs="Times New Roman"/>
          <w:b/>
          <w:sz w:val="24"/>
          <w:szCs w:val="24"/>
          <w:lang w:eastAsia="ru-RU" w:bidi="ru-RU"/>
        </w:rPr>
        <w:t>ого</w:t>
      </w:r>
      <w:r w:rsidRPr="000D20CC">
        <w:rPr>
          <w:rFonts w:ascii="Times New Roman" w:eastAsia="Arial Unicode MS" w:hAnsi="Times New Roman" w:cs="Times New Roman"/>
          <w:b/>
          <w:sz w:val="24"/>
          <w:szCs w:val="24"/>
          <w:lang w:eastAsia="ru-RU" w:bidi="ru-RU"/>
        </w:rPr>
        <w:t xml:space="preserve"> проект</w:t>
      </w:r>
      <w:r w:rsidR="00210B3C">
        <w:rPr>
          <w:rFonts w:ascii="Times New Roman" w:eastAsia="Arial Unicode MS" w:hAnsi="Times New Roman" w:cs="Times New Roman"/>
          <w:b/>
          <w:sz w:val="24"/>
          <w:szCs w:val="24"/>
          <w:lang w:eastAsia="ru-RU" w:bidi="ru-RU"/>
        </w:rPr>
        <w:t>а</w:t>
      </w:r>
      <w:r w:rsidRPr="000D20CC">
        <w:rPr>
          <w:rFonts w:ascii="Times New Roman" w:eastAsia="Arial Unicode MS" w:hAnsi="Times New Roman" w:cs="Times New Roman"/>
          <w:b/>
          <w:sz w:val="24"/>
          <w:szCs w:val="24"/>
          <w:lang w:eastAsia="ru-RU" w:bidi="ru-RU"/>
        </w:rPr>
        <w:t xml:space="preserve"> </w:t>
      </w:r>
      <w:r w:rsidRPr="000D20CC">
        <w:rPr>
          <w:rFonts w:ascii="Times New Roman" w:eastAsia="Times New Roman" w:hAnsi="Times New Roman" w:cs="Times New Roman"/>
          <w:b/>
          <w:sz w:val="24"/>
          <w:szCs w:val="24"/>
          <w:lang w:eastAsia="ru-RU"/>
        </w:rPr>
        <w:t xml:space="preserve">«Культура» </w:t>
      </w:r>
      <w:r w:rsidR="00210B3C" w:rsidRPr="000E0FE4">
        <w:rPr>
          <w:rFonts w:ascii="Times New Roman" w:eastAsia="Calibri" w:hAnsi="Times New Roman" w:cs="Times New Roman"/>
          <w:b/>
          <w:sz w:val="24"/>
          <w:szCs w:val="24"/>
        </w:rPr>
        <w:t>и региональн</w:t>
      </w:r>
      <w:r w:rsidR="00210B3C">
        <w:rPr>
          <w:rFonts w:ascii="Times New Roman" w:eastAsia="Calibri" w:hAnsi="Times New Roman" w:cs="Times New Roman"/>
          <w:b/>
          <w:sz w:val="24"/>
          <w:szCs w:val="24"/>
        </w:rPr>
        <w:t>ого</w:t>
      </w:r>
      <w:r w:rsidR="00210B3C" w:rsidRPr="000E0FE4">
        <w:rPr>
          <w:rFonts w:ascii="Times New Roman" w:eastAsia="Calibri" w:hAnsi="Times New Roman" w:cs="Times New Roman"/>
          <w:b/>
          <w:sz w:val="24"/>
          <w:szCs w:val="24"/>
        </w:rPr>
        <w:t xml:space="preserve"> портфел</w:t>
      </w:r>
      <w:r w:rsidR="00210B3C">
        <w:rPr>
          <w:rFonts w:ascii="Times New Roman" w:eastAsia="Calibri" w:hAnsi="Times New Roman" w:cs="Times New Roman"/>
          <w:b/>
          <w:sz w:val="24"/>
          <w:szCs w:val="24"/>
        </w:rPr>
        <w:t>я</w:t>
      </w:r>
      <w:r w:rsidR="00210B3C" w:rsidRPr="000E0FE4">
        <w:rPr>
          <w:rFonts w:ascii="Times New Roman" w:eastAsia="Calibri" w:hAnsi="Times New Roman" w:cs="Times New Roman"/>
          <w:b/>
          <w:sz w:val="24"/>
          <w:szCs w:val="24"/>
        </w:rPr>
        <w:t xml:space="preserve"> проектов ХМАО-Югры</w:t>
      </w:r>
      <w:r w:rsidR="00210B3C" w:rsidRPr="000E0FE4">
        <w:rPr>
          <w:rFonts w:ascii="Times New Roman" w:eastAsia="Calibri" w:hAnsi="Times New Roman" w:cs="Times New Roman"/>
          <w:sz w:val="24"/>
          <w:szCs w:val="24"/>
        </w:rPr>
        <w:t xml:space="preserve"> («Творческие люди», «Цифровая культура»), как условие реализации идентичных проектов БУ «Сургутский музыкальный колледж»</w:t>
      </w:r>
      <w:r w:rsidR="00210B3C" w:rsidRPr="000E0FE4">
        <w:rPr>
          <w:rFonts w:ascii="Times New Roman" w:hAnsi="Times New Roman" w:cs="Times New Roman"/>
          <w:sz w:val="24"/>
          <w:szCs w:val="24"/>
        </w:rPr>
        <w:t xml:space="preserve"> в соответствии с приказом от 28.08.2019 № 09/01-</w:t>
      </w:r>
      <w:r w:rsidR="00210B3C" w:rsidRPr="00E20E39">
        <w:rPr>
          <w:rFonts w:ascii="Times New Roman" w:hAnsi="Times New Roman" w:cs="Times New Roman"/>
          <w:sz w:val="24"/>
          <w:szCs w:val="24"/>
        </w:rPr>
        <w:t>ОД-218 «Об исполнении задач регионального портфеля проектов</w:t>
      </w:r>
      <w:proofErr w:type="gramEnd"/>
      <w:r w:rsidR="00210B3C" w:rsidRPr="00E20E39">
        <w:rPr>
          <w:rFonts w:ascii="Times New Roman" w:hAnsi="Times New Roman" w:cs="Times New Roman"/>
          <w:sz w:val="24"/>
          <w:szCs w:val="24"/>
        </w:rPr>
        <w:t xml:space="preserve"> «Культура» на 2019-2024 год»</w:t>
      </w:r>
      <w:r w:rsidR="00210B3C" w:rsidRPr="00E20E39">
        <w:rPr>
          <w:rFonts w:ascii="Times New Roman" w:eastAsia="Calibri" w:hAnsi="Times New Roman" w:cs="Times New Roman"/>
          <w:sz w:val="24"/>
          <w:szCs w:val="24"/>
        </w:rPr>
        <w:t>.</w:t>
      </w:r>
    </w:p>
    <w:p w:rsidR="000D20CC" w:rsidRPr="000D20CC" w:rsidRDefault="000D20CC" w:rsidP="00194173">
      <w:pPr>
        <w:spacing w:after="0" w:line="240" w:lineRule="auto"/>
        <w:ind w:firstLine="709"/>
        <w:jc w:val="both"/>
        <w:rPr>
          <w:rFonts w:ascii="Times New Roman" w:eastAsia="Arial Unicode MS" w:hAnsi="Times New Roman" w:cs="Times New Roman"/>
          <w:b/>
          <w:sz w:val="24"/>
          <w:szCs w:val="24"/>
          <w:lang w:eastAsia="ru-RU" w:bidi="ru-RU"/>
        </w:rPr>
      </w:pP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Arial Unicode MS" w:hAnsi="Times New Roman" w:cs="Times New Roman"/>
          <w:b/>
          <w:sz w:val="24"/>
          <w:szCs w:val="24"/>
          <w:lang w:val="en-US" w:eastAsia="ru-RU" w:bidi="ru-RU"/>
        </w:rPr>
        <w:t>I</w:t>
      </w:r>
      <w:r w:rsidRPr="000D20CC">
        <w:rPr>
          <w:rFonts w:ascii="Times New Roman" w:eastAsia="Arial Unicode MS" w:hAnsi="Times New Roman" w:cs="Times New Roman"/>
          <w:b/>
          <w:sz w:val="24"/>
          <w:szCs w:val="24"/>
          <w:lang w:eastAsia="ru-RU" w:bidi="ru-RU"/>
        </w:rPr>
        <w:t>.</w:t>
      </w:r>
      <w:r w:rsidRPr="000D20CC">
        <w:rPr>
          <w:rFonts w:ascii="Times New Roman" w:eastAsia="Calibri" w:hAnsi="Times New Roman" w:cs="Times New Roman"/>
          <w:sz w:val="24"/>
          <w:szCs w:val="24"/>
        </w:rPr>
        <w:t xml:space="preserve"> </w:t>
      </w:r>
      <w:r w:rsidRPr="000D20CC">
        <w:rPr>
          <w:rFonts w:ascii="Times New Roman" w:eastAsia="Calibri" w:hAnsi="Times New Roman" w:cs="Times New Roman"/>
          <w:b/>
          <w:sz w:val="24"/>
          <w:szCs w:val="24"/>
        </w:rPr>
        <w:t>Региональный Проект «Творческие люди» (направлен на поддержку творческих инициатив, способствующих самореализации населения, в первую очередь талантливых детей и молодежи)</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 xml:space="preserve">Задачи: </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sz w:val="24"/>
          <w:szCs w:val="24"/>
        </w:rPr>
        <w:t>создание условий для развития и пополнения кадрового потенциала в рамках программы «Профессиональная культура» для создания и реализации новых форм и технологий в сфере культуры;</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sz w:val="24"/>
          <w:szCs w:val="24"/>
        </w:rPr>
        <w:t>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p w:rsidR="00DC4564" w:rsidRDefault="000D20CC" w:rsidP="00DC4564">
      <w:pPr>
        <w:widowControl w:val="0"/>
        <w:tabs>
          <w:tab w:val="left" w:pos="284"/>
          <w:tab w:val="left" w:pos="4545"/>
        </w:tabs>
        <w:spacing w:after="0" w:line="240" w:lineRule="auto"/>
        <w:contextualSpacing/>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БУ «Сургут</w:t>
      </w:r>
      <w:r w:rsidR="00543EB1">
        <w:rPr>
          <w:rFonts w:ascii="Times New Roman" w:eastAsia="Calibri" w:hAnsi="Times New Roman" w:cs="Times New Roman"/>
          <w:b/>
          <w:sz w:val="24"/>
          <w:szCs w:val="24"/>
        </w:rPr>
        <w:t>ский музыкальный колледж» в 2023</w:t>
      </w:r>
      <w:r w:rsidRPr="000D20CC">
        <w:rPr>
          <w:rFonts w:ascii="Times New Roman" w:eastAsia="Calibri" w:hAnsi="Times New Roman" w:cs="Times New Roman"/>
          <w:b/>
          <w:sz w:val="24"/>
          <w:szCs w:val="24"/>
        </w:rPr>
        <w:t>/202</w:t>
      </w:r>
      <w:r w:rsidR="00543EB1">
        <w:rPr>
          <w:rFonts w:ascii="Times New Roman" w:eastAsia="Calibri" w:hAnsi="Times New Roman" w:cs="Times New Roman"/>
          <w:b/>
          <w:sz w:val="24"/>
          <w:szCs w:val="24"/>
        </w:rPr>
        <w:t>4</w:t>
      </w:r>
      <w:r w:rsidR="00210B3C">
        <w:rPr>
          <w:rFonts w:ascii="Times New Roman" w:eastAsia="Calibri" w:hAnsi="Times New Roman" w:cs="Times New Roman"/>
          <w:b/>
          <w:sz w:val="24"/>
          <w:szCs w:val="24"/>
        </w:rPr>
        <w:t xml:space="preserve"> учебном году планирует:</w:t>
      </w:r>
    </w:p>
    <w:p w:rsidR="00210B3C" w:rsidRPr="00DC4564" w:rsidRDefault="00210B3C" w:rsidP="00DC4564">
      <w:pPr>
        <w:widowControl w:val="0"/>
        <w:tabs>
          <w:tab w:val="left" w:pos="284"/>
          <w:tab w:val="left" w:pos="4545"/>
        </w:tabs>
        <w:spacing w:after="0" w:line="240" w:lineRule="auto"/>
        <w:contextualSpacing/>
        <w:jc w:val="both"/>
        <w:rPr>
          <w:rFonts w:ascii="Times New Roman" w:eastAsia="Calibri" w:hAnsi="Times New Roman" w:cs="Times New Roman"/>
          <w:b/>
          <w:sz w:val="24"/>
          <w:szCs w:val="24"/>
        </w:rPr>
      </w:pPr>
    </w:p>
    <w:p w:rsidR="00DC4564" w:rsidRPr="00DC4564" w:rsidRDefault="00DC4564" w:rsidP="00DC4564">
      <w:pPr>
        <w:widowControl w:val="0"/>
        <w:spacing w:after="0" w:line="240" w:lineRule="auto"/>
        <w:contextualSpacing/>
        <w:jc w:val="both"/>
        <w:rPr>
          <w:rFonts w:ascii="Times New Roman" w:eastAsia="Calibri" w:hAnsi="Times New Roman" w:cs="Times New Roman"/>
          <w:sz w:val="24"/>
          <w:szCs w:val="24"/>
        </w:rPr>
      </w:pPr>
      <w:r w:rsidRPr="00DC4564">
        <w:rPr>
          <w:rFonts w:ascii="Times New Roman" w:eastAsia="Calibri" w:hAnsi="Times New Roman" w:cs="Times New Roman"/>
          <w:b/>
          <w:sz w:val="24"/>
          <w:szCs w:val="24"/>
        </w:rPr>
        <w:t>Развитие деятельности</w:t>
      </w:r>
      <w:r w:rsidRPr="00DC4564">
        <w:rPr>
          <w:rFonts w:ascii="Times New Roman" w:eastAsia="Calibri" w:hAnsi="Times New Roman" w:cs="Times New Roman"/>
          <w:sz w:val="24"/>
          <w:szCs w:val="24"/>
        </w:rPr>
        <w:t xml:space="preserve"> в качестве ресурсного центра подготовки (повышения квалификации) кадров (преподаватели, руководители ДШИ, ДМШ) Ханты-Мансийского автономного округа – Югры в сфере музыкального образования.</w:t>
      </w:r>
    </w:p>
    <w:p w:rsidR="00DC4564" w:rsidRPr="00DC4564" w:rsidRDefault="00DC4564" w:rsidP="00DC4564">
      <w:pPr>
        <w:widowControl w:val="0"/>
        <w:spacing w:after="0" w:line="240" w:lineRule="auto"/>
        <w:contextualSpacing/>
        <w:jc w:val="both"/>
        <w:rPr>
          <w:rFonts w:ascii="Times New Roman" w:eastAsia="Calibri" w:hAnsi="Times New Roman" w:cs="Times New Roman"/>
          <w:sz w:val="24"/>
          <w:szCs w:val="24"/>
        </w:rPr>
      </w:pPr>
      <w:proofErr w:type="gramStart"/>
      <w:r w:rsidRPr="00DC4564">
        <w:rPr>
          <w:rFonts w:ascii="Times New Roman" w:eastAsia="Calibri" w:hAnsi="Times New Roman" w:cs="Times New Roman"/>
          <w:b/>
          <w:sz w:val="24"/>
          <w:szCs w:val="24"/>
        </w:rPr>
        <w:t>Формирование эффективной системы</w:t>
      </w:r>
      <w:r w:rsidRPr="00DC4564">
        <w:rPr>
          <w:rFonts w:ascii="Times New Roman" w:eastAsia="Calibri" w:hAnsi="Times New Roman" w:cs="Times New Roman"/>
          <w:sz w:val="24"/>
          <w:szCs w:val="24"/>
        </w:rPr>
        <w:t xml:space="preserve"> выявления, поддержки и развития способностей и талантов у детей и молодёжи, основанной на принципах справедливости, всеобщности и направленной на самоопределение и профессиональную ориентацию всех обучающихся путём сохранения и развития учебных творческих коллективов (Оркестр русских народных инструментов, камерный оркестр «Каприччио», Хоровой коллектив, Оркестр духовых инструментов), организации не менее 10 объединений студентов по интересам, проведение социально-творческих и культурно-образовательных проектов</w:t>
      </w:r>
      <w:proofErr w:type="gramEnd"/>
      <w:r w:rsidRPr="00DC4564">
        <w:rPr>
          <w:rFonts w:ascii="Times New Roman" w:eastAsia="Calibri" w:hAnsi="Times New Roman" w:cs="Times New Roman"/>
          <w:sz w:val="24"/>
          <w:szCs w:val="24"/>
        </w:rPr>
        <w:t>: Окружная творческая школа «Новые имена Югры»; VII Всероссийский открытый конкурс баянистов и аккордеонистов «Югория - 2024», Открытый окружной конкурс исполнителей на струнно-смычковых инструментах «По струнам мастерства», Студенческая научно-практическая конференция «Путь к знаниям».</w:t>
      </w:r>
    </w:p>
    <w:p w:rsidR="00DC4564" w:rsidRPr="00DC4564" w:rsidRDefault="00DC4564" w:rsidP="00DC4564">
      <w:pPr>
        <w:widowControl w:val="0"/>
        <w:spacing w:after="0" w:line="240" w:lineRule="auto"/>
        <w:contextualSpacing/>
        <w:jc w:val="both"/>
        <w:rPr>
          <w:rFonts w:ascii="Times New Roman" w:eastAsia="Calibri" w:hAnsi="Times New Roman" w:cs="Times New Roman"/>
          <w:sz w:val="24"/>
          <w:szCs w:val="24"/>
        </w:rPr>
      </w:pPr>
      <w:r w:rsidRPr="00DC4564">
        <w:rPr>
          <w:rFonts w:ascii="Times New Roman" w:eastAsia="Calibri" w:hAnsi="Times New Roman" w:cs="Times New Roman"/>
          <w:b/>
          <w:sz w:val="24"/>
          <w:szCs w:val="24"/>
        </w:rPr>
        <w:t>Участие с филармоническим проектом</w:t>
      </w:r>
      <w:r w:rsidRPr="00DC4564">
        <w:rPr>
          <w:rFonts w:ascii="Times New Roman" w:eastAsia="Calibri" w:hAnsi="Times New Roman" w:cs="Times New Roman"/>
          <w:sz w:val="24"/>
          <w:szCs w:val="24"/>
        </w:rPr>
        <w:t xml:space="preserve"> «Школа музыки» в реализации федерального межведомственного культурно-</w:t>
      </w:r>
      <w:r w:rsidRPr="00DC4564">
        <w:rPr>
          <w:rFonts w:ascii="Times New Roman" w:eastAsia="Calibri" w:hAnsi="Times New Roman" w:cs="Times New Roman"/>
          <w:sz w:val="24"/>
          <w:szCs w:val="24"/>
        </w:rPr>
        <w:lastRenderedPageBreak/>
        <w:t>просветительского проекта «Культура для школьников».</w:t>
      </w:r>
    </w:p>
    <w:p w:rsidR="00DC4564" w:rsidRPr="00DC4564" w:rsidRDefault="00DC4564" w:rsidP="00DC4564">
      <w:pPr>
        <w:widowControl w:val="0"/>
        <w:spacing w:after="0" w:line="240" w:lineRule="auto"/>
        <w:contextualSpacing/>
        <w:jc w:val="both"/>
        <w:rPr>
          <w:rFonts w:ascii="Times New Roman" w:eastAsia="Calibri" w:hAnsi="Times New Roman" w:cs="Times New Roman"/>
          <w:sz w:val="24"/>
          <w:szCs w:val="24"/>
        </w:rPr>
      </w:pPr>
      <w:r w:rsidRPr="00DC4564">
        <w:rPr>
          <w:rFonts w:ascii="Times New Roman" w:eastAsia="Calibri" w:hAnsi="Times New Roman" w:cs="Times New Roman"/>
          <w:b/>
          <w:sz w:val="24"/>
          <w:szCs w:val="24"/>
        </w:rPr>
        <w:t>Реализацию модели сетевой формы обучения одарённых детей и молодёжи</w:t>
      </w:r>
      <w:r w:rsidRPr="00DC4564">
        <w:rPr>
          <w:rFonts w:ascii="Times New Roman" w:eastAsia="Calibri" w:hAnsi="Times New Roman" w:cs="Times New Roman"/>
          <w:sz w:val="24"/>
          <w:szCs w:val="24"/>
        </w:rPr>
        <w:t xml:space="preserve"> в условиях сетевого взаимодействия с ДШИ МО Сургутский район ХМАО-Югры.</w:t>
      </w:r>
    </w:p>
    <w:p w:rsidR="00DC4564" w:rsidRPr="00DC4564" w:rsidRDefault="00DC4564" w:rsidP="00DC4564">
      <w:pPr>
        <w:widowControl w:val="0"/>
        <w:spacing w:after="0" w:line="240" w:lineRule="auto"/>
        <w:jc w:val="both"/>
        <w:rPr>
          <w:rFonts w:ascii="Times New Roman" w:eastAsia="Calibri" w:hAnsi="Times New Roman" w:cs="Times New Roman"/>
          <w:sz w:val="24"/>
          <w:szCs w:val="24"/>
        </w:rPr>
      </w:pPr>
    </w:p>
    <w:p w:rsidR="00DC4564" w:rsidRPr="00DC4564" w:rsidRDefault="00DC4564" w:rsidP="00DC4564">
      <w:pPr>
        <w:widowControl w:val="0"/>
        <w:spacing w:after="0" w:line="240" w:lineRule="auto"/>
        <w:ind w:left="34"/>
        <w:jc w:val="both"/>
        <w:rPr>
          <w:rFonts w:ascii="Times New Roman" w:eastAsia="Calibri" w:hAnsi="Times New Roman" w:cs="Times New Roman"/>
          <w:color w:val="FF0000"/>
          <w:sz w:val="26"/>
          <w:szCs w:val="26"/>
        </w:rPr>
      </w:pPr>
      <w:r w:rsidRPr="00DC4564">
        <w:rPr>
          <w:rFonts w:ascii="Times New Roman" w:eastAsia="Calibri" w:hAnsi="Times New Roman" w:cs="Times New Roman"/>
          <w:sz w:val="24"/>
          <w:szCs w:val="24"/>
        </w:rPr>
        <w:t>Социально-образовательные проекты БУ «Сургутский музыкальный колледж» в рамках плана мероприятии воспитательной деятельности колледжа. Мероприятия, планируемые в рамках реализации проектов</w:t>
      </w:r>
      <w:r w:rsidR="007A3065">
        <w:rPr>
          <w:rFonts w:ascii="Times New Roman" w:eastAsia="Calibri" w:hAnsi="Times New Roman" w:cs="Times New Roman"/>
          <w:sz w:val="24"/>
          <w:szCs w:val="24"/>
        </w:rPr>
        <w:t>.</w:t>
      </w:r>
      <w:r w:rsidRPr="00DC4564">
        <w:rPr>
          <w:rFonts w:ascii="Times New Roman" w:eastAsia="Calibri" w:hAnsi="Times New Roman" w:cs="Times New Roman"/>
          <w:sz w:val="24"/>
          <w:szCs w:val="24"/>
        </w:rPr>
        <w:t xml:space="preserve"> </w:t>
      </w:r>
      <w:r w:rsidR="007A3065" w:rsidRPr="007A3065">
        <w:rPr>
          <w:rFonts w:ascii="Times New Roman" w:eastAsia="Calibri" w:hAnsi="Times New Roman" w:cs="Times New Roman"/>
          <w:sz w:val="24"/>
          <w:szCs w:val="24"/>
        </w:rPr>
        <w:t>(Приложение 24</w:t>
      </w:r>
      <w:r w:rsidRPr="007A3065">
        <w:rPr>
          <w:rFonts w:ascii="Times New Roman" w:eastAsia="Calibri" w:hAnsi="Times New Roman" w:cs="Times New Roman"/>
          <w:sz w:val="24"/>
          <w:szCs w:val="24"/>
        </w:rPr>
        <w:t>)</w:t>
      </w:r>
    </w:p>
    <w:p w:rsidR="00DC4564" w:rsidRDefault="00DC4564" w:rsidP="000D20CC">
      <w:pPr>
        <w:widowControl w:val="0"/>
        <w:spacing w:after="0" w:line="240" w:lineRule="auto"/>
        <w:contextualSpacing/>
        <w:jc w:val="both"/>
        <w:rPr>
          <w:rFonts w:ascii="Times New Roman" w:eastAsia="Calibri" w:hAnsi="Times New Roman" w:cs="Times New Roman"/>
          <w:b/>
          <w:sz w:val="24"/>
          <w:szCs w:val="24"/>
        </w:rPr>
      </w:pPr>
    </w:p>
    <w:p w:rsidR="00543EB1" w:rsidRPr="00B11C2E" w:rsidRDefault="00543EB1" w:rsidP="000D20CC">
      <w:pPr>
        <w:widowControl w:val="0"/>
        <w:spacing w:after="0" w:line="240" w:lineRule="auto"/>
        <w:contextualSpacing/>
        <w:jc w:val="both"/>
        <w:rPr>
          <w:rFonts w:ascii="Times New Roman" w:eastAsia="Calibri" w:hAnsi="Times New Roman" w:cs="Times New Roman"/>
          <w:b/>
          <w:sz w:val="24"/>
          <w:szCs w:val="24"/>
        </w:rPr>
      </w:pP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lang w:val="en-US"/>
        </w:rPr>
        <w:t>IV</w:t>
      </w:r>
      <w:r w:rsidRPr="000D20CC">
        <w:rPr>
          <w:rFonts w:ascii="Times New Roman" w:eastAsia="Calibri" w:hAnsi="Times New Roman" w:cs="Times New Roman"/>
          <w:b/>
          <w:sz w:val="24"/>
          <w:szCs w:val="24"/>
        </w:rPr>
        <w:t xml:space="preserve">. Региональный Проект «Цифровая культура» (направлен на обеспечение широкого внедрения цифровых технологий в культурное пространство региона) </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Задачи:</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 xml:space="preserve">обеспечение </w:t>
      </w:r>
      <w:r w:rsidRPr="000D20CC">
        <w:rPr>
          <w:rFonts w:ascii="Times New Roman" w:eastAsia="Calibri" w:hAnsi="Times New Roman" w:cs="Times New Roman"/>
          <w:sz w:val="24"/>
          <w:szCs w:val="24"/>
        </w:rPr>
        <w:t xml:space="preserve">широкого внедрения цифровых технологий в культурное пространство региона; </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создание</w:t>
      </w:r>
      <w:r w:rsidRPr="000D20CC">
        <w:rPr>
          <w:rFonts w:ascii="Times New Roman" w:eastAsia="Calibri" w:hAnsi="Times New Roman" w:cs="Times New Roman"/>
          <w:sz w:val="24"/>
          <w:szCs w:val="24"/>
        </w:rPr>
        <w:t xml:space="preserve"> современной и безопасной цифровой образовательной среды, обеспечивающей высокое качество и доступность образования в сфере культуры и искусства;</w:t>
      </w:r>
    </w:p>
    <w:p w:rsidR="000D20CC" w:rsidRPr="000D20CC" w:rsidRDefault="00823C07" w:rsidP="000D20CC">
      <w:pPr>
        <w:widowControl w:val="0"/>
        <w:spacing w:after="0" w:line="240" w:lineRule="auto"/>
        <w:jc w:val="both"/>
        <w:rPr>
          <w:rFonts w:ascii="Times New Roman" w:eastAsia="Calibri"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891712" behindDoc="1" locked="0" layoutInCell="0" allowOverlap="1" wp14:anchorId="36452E11" wp14:editId="17050C5C">
                <wp:simplePos x="0" y="0"/>
                <wp:positionH relativeFrom="page">
                  <wp:posOffset>139700</wp:posOffset>
                </wp:positionH>
                <wp:positionV relativeFrom="page">
                  <wp:posOffset>273685</wp:posOffset>
                </wp:positionV>
                <wp:extent cx="1190625" cy="7277100"/>
                <wp:effectExtent l="666750" t="762000" r="28575" b="19050"/>
                <wp:wrapSquare wrapText="bothSides"/>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105" style="position:absolute;left:0;text-align:left;margin-left:11pt;margin-top:21.55pt;width:93.75pt;height:573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luQwMAAO4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FA7F8A" w:rsidRDefault="00FA7F8A" w:rsidP="00823C07">
                      <w:pPr>
                        <w:spacing w:after="0" w:line="720" w:lineRule="auto"/>
                        <w:contextualSpacing/>
                        <w:jc w:val="center"/>
                        <w:rPr>
                          <w:rFonts w:ascii="Times New Roman" w:eastAsia="Times New Roman" w:hAnsi="Times New Roman" w:cs="Times New Roman"/>
                          <w:b/>
                          <w:bCs/>
                          <w:color w:val="FFFFFF"/>
                          <w:sz w:val="50"/>
                          <w:szCs w:val="50"/>
                        </w:rPr>
                      </w:pPr>
                    </w:p>
                    <w:p w:rsidR="00FA7F8A" w:rsidRPr="0011135A" w:rsidRDefault="00FA7F8A"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FA7F8A" w:rsidRPr="004B6863" w:rsidRDefault="00FA7F8A"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FA7F8A" w:rsidRPr="00007581" w:rsidRDefault="00FA7F8A"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D20CC" w:rsidRPr="000D20CC">
        <w:rPr>
          <w:rFonts w:ascii="Times New Roman" w:eastAsia="Calibri" w:hAnsi="Times New Roman" w:cs="Times New Roman"/>
          <w:b/>
          <w:sz w:val="24"/>
          <w:szCs w:val="24"/>
        </w:rPr>
        <w:t>увеличение</w:t>
      </w:r>
      <w:r w:rsidR="000D20CC" w:rsidRPr="000D20CC">
        <w:rPr>
          <w:rFonts w:ascii="Times New Roman" w:eastAsia="Calibri" w:hAnsi="Times New Roman" w:cs="Times New Roman"/>
          <w:sz w:val="24"/>
          <w:szCs w:val="24"/>
        </w:rPr>
        <w:t xml:space="preserve"> числа обращений к цифровым ресурсам колледжа; </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proofErr w:type="gramStart"/>
      <w:r w:rsidRPr="000D20CC">
        <w:rPr>
          <w:rFonts w:ascii="Times New Roman" w:eastAsia="Calibri" w:hAnsi="Times New Roman" w:cs="Times New Roman"/>
          <w:b/>
          <w:sz w:val="24"/>
          <w:szCs w:val="24"/>
        </w:rPr>
        <w:t xml:space="preserve">повышение </w:t>
      </w:r>
      <w:r w:rsidRPr="000D20CC">
        <w:rPr>
          <w:rFonts w:ascii="Times New Roman" w:eastAsia="Calibri" w:hAnsi="Times New Roman" w:cs="Times New Roman"/>
          <w:sz w:val="24"/>
          <w:szCs w:val="24"/>
        </w:rPr>
        <w:t>качества государственных образовательных услуг, предоставляемых бюджетным учреждение  профессионального образования Ханты</w:t>
      </w:r>
      <w:r w:rsidR="00324B3A">
        <w:rPr>
          <w:rFonts w:ascii="Times New Roman" w:eastAsia="Calibri" w:hAnsi="Times New Roman" w:cs="Times New Roman"/>
          <w:sz w:val="24"/>
          <w:szCs w:val="24"/>
        </w:rPr>
        <w:t xml:space="preserve">-Мансийского автономного округа – </w:t>
      </w:r>
      <w:r w:rsidRPr="000D20CC">
        <w:rPr>
          <w:rFonts w:ascii="Times New Roman" w:eastAsia="Calibri" w:hAnsi="Times New Roman" w:cs="Times New Roman"/>
          <w:sz w:val="24"/>
          <w:szCs w:val="24"/>
        </w:rPr>
        <w:t>Югры «Сургутский музыкальный колледж», соответствующих современным потребностям общества и предусматривающих творческое развитие способностей, самореализацию, духовное обогащение населения, а также направленных на развитие межнационального и международного культурного обмена и сотрудничества;</w:t>
      </w:r>
      <w:proofErr w:type="gramEnd"/>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развитие</w:t>
      </w:r>
      <w:r w:rsidRPr="000D20CC">
        <w:rPr>
          <w:rFonts w:ascii="Times New Roman" w:eastAsia="Calibri" w:hAnsi="Times New Roman" w:cs="Times New Roman"/>
          <w:sz w:val="24"/>
          <w:szCs w:val="24"/>
        </w:rPr>
        <w:t xml:space="preserve"> бюджетного учреждения профессионального образования Ханты-Мансийского автономного округа-Югры «Сургутский музыкальный колледж», обеспечивающего высокое качество подготовки всесторонне развитых, высококвалифицированных и конкурентоспособных специалистов.</w:t>
      </w:r>
    </w:p>
    <w:p w:rsidR="000D20CC" w:rsidRPr="000E4F25" w:rsidRDefault="000D20CC" w:rsidP="000D20CC">
      <w:pPr>
        <w:widowControl w:val="0"/>
        <w:spacing w:after="0" w:line="240" w:lineRule="auto"/>
        <w:jc w:val="both"/>
        <w:rPr>
          <w:rFonts w:ascii="Times New Roman" w:eastAsia="Calibri" w:hAnsi="Times New Roman" w:cs="Times New Roman"/>
          <w:b/>
          <w:sz w:val="24"/>
          <w:szCs w:val="24"/>
        </w:rPr>
      </w:pPr>
      <w:r w:rsidRPr="000E4F25">
        <w:rPr>
          <w:rFonts w:ascii="Times New Roman" w:eastAsia="Calibri" w:hAnsi="Times New Roman" w:cs="Times New Roman"/>
          <w:b/>
          <w:sz w:val="24"/>
          <w:szCs w:val="24"/>
        </w:rPr>
        <w:t>БУ «Сургут</w:t>
      </w:r>
      <w:r w:rsidR="006C2594" w:rsidRPr="000E4F25">
        <w:rPr>
          <w:rFonts w:ascii="Times New Roman" w:eastAsia="Calibri" w:hAnsi="Times New Roman" w:cs="Times New Roman"/>
          <w:b/>
          <w:sz w:val="24"/>
          <w:szCs w:val="24"/>
        </w:rPr>
        <w:t>ский музыкальный колледж» в 202</w:t>
      </w:r>
      <w:r w:rsidR="006B6B3A" w:rsidRPr="000E4F25">
        <w:rPr>
          <w:rFonts w:ascii="Times New Roman" w:eastAsia="Calibri" w:hAnsi="Times New Roman" w:cs="Times New Roman"/>
          <w:b/>
          <w:sz w:val="24"/>
          <w:szCs w:val="24"/>
        </w:rPr>
        <w:t>3</w:t>
      </w:r>
      <w:r w:rsidR="006C2594" w:rsidRPr="000E4F25">
        <w:rPr>
          <w:rFonts w:ascii="Times New Roman" w:eastAsia="Calibri" w:hAnsi="Times New Roman" w:cs="Times New Roman"/>
          <w:b/>
          <w:sz w:val="24"/>
          <w:szCs w:val="24"/>
        </w:rPr>
        <w:t>/202</w:t>
      </w:r>
      <w:r w:rsidR="006B6B3A" w:rsidRPr="000E4F25">
        <w:rPr>
          <w:rFonts w:ascii="Times New Roman" w:eastAsia="Calibri" w:hAnsi="Times New Roman" w:cs="Times New Roman"/>
          <w:b/>
          <w:sz w:val="24"/>
          <w:szCs w:val="24"/>
        </w:rPr>
        <w:t>4</w:t>
      </w:r>
      <w:r w:rsidRPr="000E4F25">
        <w:rPr>
          <w:rFonts w:ascii="Times New Roman" w:eastAsia="Calibri" w:hAnsi="Times New Roman" w:cs="Times New Roman"/>
          <w:b/>
          <w:sz w:val="24"/>
          <w:szCs w:val="24"/>
        </w:rPr>
        <w:t xml:space="preserve"> учебном году планирует исполнение целевых показателей</w:t>
      </w:r>
      <w:r w:rsidRPr="000E4F25">
        <w:rPr>
          <w:rFonts w:ascii="Times New Roman" w:eastAsia="Calibri" w:hAnsi="Times New Roman" w:cs="Times New Roman"/>
          <w:sz w:val="24"/>
          <w:szCs w:val="24"/>
        </w:rPr>
        <w:t xml:space="preserve"> </w:t>
      </w:r>
      <w:r w:rsidRPr="000E4F25">
        <w:rPr>
          <w:rFonts w:ascii="Times New Roman" w:eastAsia="Calibri" w:hAnsi="Times New Roman" w:cs="Times New Roman"/>
          <w:b/>
          <w:sz w:val="24"/>
          <w:szCs w:val="24"/>
        </w:rPr>
        <w:t>проекта «Цифровая культура»:</w:t>
      </w:r>
    </w:p>
    <w:p w:rsidR="003E515E" w:rsidRPr="000E4F25" w:rsidRDefault="000D20CC" w:rsidP="00194173">
      <w:pPr>
        <w:widowControl w:val="0"/>
        <w:spacing w:after="0" w:line="240" w:lineRule="auto"/>
        <w:jc w:val="both"/>
        <w:rPr>
          <w:rFonts w:ascii="Times New Roman" w:eastAsia="Calibri" w:hAnsi="Times New Roman" w:cs="Times New Roman"/>
          <w:b/>
          <w:sz w:val="24"/>
          <w:szCs w:val="24"/>
        </w:rPr>
      </w:pPr>
      <w:r w:rsidRPr="000E4F25">
        <w:rPr>
          <w:rFonts w:ascii="Times New Roman" w:eastAsia="Calibri" w:hAnsi="Times New Roman" w:cs="Times New Roman"/>
          <w:b/>
          <w:sz w:val="24"/>
          <w:szCs w:val="24"/>
        </w:rPr>
        <w:t>размещение на сайте</w:t>
      </w:r>
      <w:r w:rsidRPr="000E4F25">
        <w:rPr>
          <w:rFonts w:ascii="Times New Roman" w:eastAsia="Calibri" w:hAnsi="Times New Roman" w:cs="Times New Roman"/>
          <w:sz w:val="24"/>
          <w:szCs w:val="24"/>
        </w:rPr>
        <w:t xml:space="preserve"> колледжа материалов о культур</w:t>
      </w:r>
      <w:r w:rsidR="008216D2" w:rsidRPr="000E4F25">
        <w:rPr>
          <w:rFonts w:ascii="Times New Roman" w:eastAsia="Calibri" w:hAnsi="Times New Roman" w:cs="Times New Roman"/>
          <w:sz w:val="24"/>
          <w:szCs w:val="24"/>
        </w:rPr>
        <w:t xml:space="preserve">но-образовательных событиях – </w:t>
      </w:r>
      <w:r w:rsidR="000E4F25" w:rsidRPr="000E4F25">
        <w:rPr>
          <w:rFonts w:ascii="Times New Roman" w:eastAsia="Calibri" w:hAnsi="Times New Roman" w:cs="Times New Roman"/>
          <w:sz w:val="24"/>
          <w:szCs w:val="24"/>
        </w:rPr>
        <w:t>60</w:t>
      </w:r>
      <w:r w:rsidRPr="000E4F25">
        <w:rPr>
          <w:rFonts w:ascii="Times New Roman" w:eastAsia="Calibri" w:hAnsi="Times New Roman" w:cs="Times New Roman"/>
          <w:sz w:val="24"/>
          <w:szCs w:val="24"/>
        </w:rPr>
        <w:t xml:space="preserve"> материалов; </w:t>
      </w:r>
      <w:r w:rsidRPr="000E4F25">
        <w:rPr>
          <w:rFonts w:ascii="Times New Roman" w:eastAsia="Calibri" w:hAnsi="Times New Roman" w:cs="Times New Roman"/>
          <w:b/>
          <w:sz w:val="24"/>
          <w:szCs w:val="24"/>
        </w:rPr>
        <w:t>размещение материалов</w:t>
      </w:r>
      <w:r w:rsidR="00185592" w:rsidRPr="000E4F25">
        <w:rPr>
          <w:rFonts w:ascii="Times New Roman" w:eastAsia="Calibri" w:hAnsi="Times New Roman" w:cs="Times New Roman"/>
          <w:sz w:val="24"/>
          <w:szCs w:val="24"/>
        </w:rPr>
        <w:t xml:space="preserve"> о</w:t>
      </w:r>
      <w:r w:rsidRPr="000E4F25">
        <w:rPr>
          <w:rFonts w:ascii="Times New Roman" w:eastAsia="Calibri" w:hAnsi="Times New Roman" w:cs="Times New Roman"/>
          <w:sz w:val="24"/>
          <w:szCs w:val="24"/>
        </w:rPr>
        <w:t xml:space="preserve"> культурно-образовательн</w:t>
      </w:r>
      <w:r w:rsidR="0081122F" w:rsidRPr="000E4F25">
        <w:rPr>
          <w:rFonts w:ascii="Times New Roman" w:eastAsia="Calibri" w:hAnsi="Times New Roman" w:cs="Times New Roman"/>
          <w:sz w:val="24"/>
          <w:szCs w:val="24"/>
        </w:rPr>
        <w:t xml:space="preserve">ых событиях: на АИС «Единое информационное </w:t>
      </w:r>
      <w:r w:rsidRPr="000E4F25">
        <w:rPr>
          <w:rFonts w:ascii="Times New Roman" w:eastAsia="Calibri" w:hAnsi="Times New Roman" w:cs="Times New Roman"/>
          <w:sz w:val="24"/>
          <w:szCs w:val="24"/>
        </w:rPr>
        <w:t xml:space="preserve"> про</w:t>
      </w:r>
      <w:r w:rsidR="000E4F25" w:rsidRPr="000E4F25">
        <w:rPr>
          <w:rFonts w:ascii="Times New Roman" w:eastAsia="Calibri" w:hAnsi="Times New Roman" w:cs="Times New Roman"/>
          <w:sz w:val="24"/>
          <w:szCs w:val="24"/>
        </w:rPr>
        <w:t>странство в сфере культуры» - 15</w:t>
      </w:r>
      <w:r w:rsidRPr="000E4F25">
        <w:rPr>
          <w:rFonts w:ascii="Times New Roman" w:eastAsia="Calibri" w:hAnsi="Times New Roman" w:cs="Times New Roman"/>
          <w:sz w:val="24"/>
          <w:szCs w:val="24"/>
        </w:rPr>
        <w:t xml:space="preserve"> материалов; на информационных порталах С</w:t>
      </w:r>
      <w:r w:rsidR="006C2594" w:rsidRPr="000E4F25">
        <w:rPr>
          <w:rFonts w:ascii="Times New Roman" w:eastAsia="Calibri" w:hAnsi="Times New Roman" w:cs="Times New Roman"/>
          <w:sz w:val="24"/>
          <w:szCs w:val="24"/>
        </w:rPr>
        <w:t xml:space="preserve">МИ ХМАО-Югры – 70 (материалов); </w:t>
      </w:r>
      <w:r w:rsidRPr="000E4F25">
        <w:rPr>
          <w:rFonts w:ascii="Times New Roman" w:eastAsia="Calibri" w:hAnsi="Times New Roman" w:cs="Times New Roman"/>
          <w:b/>
          <w:sz w:val="24"/>
          <w:szCs w:val="24"/>
        </w:rPr>
        <w:t>проведение онлайн-трансляций</w:t>
      </w:r>
      <w:r w:rsidRPr="000E4F25">
        <w:rPr>
          <w:rFonts w:ascii="Times New Roman" w:eastAsia="Calibri" w:hAnsi="Times New Roman" w:cs="Times New Roman"/>
          <w:sz w:val="24"/>
          <w:szCs w:val="24"/>
        </w:rPr>
        <w:t xml:space="preserve"> событий на портале «Культура. РФ» - </w:t>
      </w:r>
      <w:r w:rsidR="000E4F25" w:rsidRPr="000E4F25">
        <w:rPr>
          <w:rFonts w:ascii="Times New Roman" w:eastAsia="Calibri" w:hAnsi="Times New Roman" w:cs="Times New Roman"/>
          <w:sz w:val="24"/>
          <w:szCs w:val="24"/>
        </w:rPr>
        <w:t>7</w:t>
      </w:r>
      <w:r w:rsidR="008216D2" w:rsidRPr="000E4F25">
        <w:rPr>
          <w:rFonts w:ascii="Times New Roman" w:eastAsia="Calibri" w:hAnsi="Times New Roman" w:cs="Times New Roman"/>
          <w:sz w:val="24"/>
          <w:szCs w:val="24"/>
        </w:rPr>
        <w:t>.</w:t>
      </w:r>
    </w:p>
    <w:p w:rsidR="00DA14C7" w:rsidRDefault="00DA14C7" w:rsidP="00F52A89">
      <w:pPr>
        <w:spacing w:after="0" w:line="240" w:lineRule="auto"/>
        <w:rPr>
          <w:rFonts w:ascii="Times New Roman" w:hAnsi="Times New Roman" w:cs="Times New Roman"/>
          <w:b/>
          <w:color w:val="000000"/>
          <w:sz w:val="24"/>
          <w:szCs w:val="24"/>
          <w:shd w:val="clear" w:color="auto" w:fill="FFFFFF"/>
        </w:rPr>
        <w:sectPr w:rsidR="00DA14C7" w:rsidSect="00D94A27">
          <w:pgSz w:w="16838" w:h="11906" w:orient="landscape"/>
          <w:pgMar w:top="850" w:right="962" w:bottom="1560" w:left="1134" w:header="708" w:footer="708" w:gutter="0"/>
          <w:cols w:space="720"/>
        </w:sectPr>
      </w:pPr>
    </w:p>
    <w:p w:rsidR="005325D6" w:rsidRDefault="005325D6" w:rsidP="00F52A89">
      <w:pPr>
        <w:spacing w:after="0" w:line="240" w:lineRule="auto"/>
        <w:jc w:val="center"/>
        <w:rPr>
          <w:rFonts w:ascii="Times New Roman" w:hAnsi="Times New Roman" w:cs="Times New Roman"/>
          <w:b/>
          <w:color w:val="000000"/>
          <w:sz w:val="24"/>
          <w:szCs w:val="24"/>
        </w:rPr>
      </w:pPr>
      <w:r w:rsidRPr="002D3ED6">
        <w:rPr>
          <w:rFonts w:ascii="Times New Roman" w:hAnsi="Times New Roman" w:cs="Times New Roman"/>
          <w:b/>
          <w:color w:val="000000"/>
          <w:sz w:val="24"/>
          <w:szCs w:val="24"/>
          <w:shd w:val="clear" w:color="auto" w:fill="FFFFFF"/>
        </w:rPr>
        <w:lastRenderedPageBreak/>
        <w:t>Показатели,</w:t>
      </w:r>
    </w:p>
    <w:p w:rsidR="005325D6" w:rsidRDefault="005325D6" w:rsidP="005325D6">
      <w:pPr>
        <w:spacing w:after="0" w:line="240" w:lineRule="auto"/>
        <w:jc w:val="center"/>
        <w:rPr>
          <w:rFonts w:ascii="Times New Roman" w:hAnsi="Times New Roman" w:cs="Times New Roman"/>
          <w:b/>
          <w:color w:val="000000"/>
          <w:sz w:val="24"/>
          <w:szCs w:val="24"/>
          <w:shd w:val="clear" w:color="auto" w:fill="FFFFFF"/>
        </w:rPr>
      </w:pPr>
      <w:r w:rsidRPr="002D3ED6">
        <w:rPr>
          <w:rFonts w:ascii="Times New Roman" w:hAnsi="Times New Roman" w:cs="Times New Roman"/>
          <w:b/>
          <w:color w:val="000000"/>
          <w:sz w:val="24"/>
          <w:szCs w:val="24"/>
          <w:shd w:val="clear" w:color="auto" w:fill="FFFFFF"/>
        </w:rPr>
        <w:t xml:space="preserve">характеризующие общие критерии </w:t>
      </w:r>
      <w:proofErr w:type="gramStart"/>
      <w:r w:rsidRPr="002D3ED6">
        <w:rPr>
          <w:rFonts w:ascii="Times New Roman" w:hAnsi="Times New Roman" w:cs="Times New Roman"/>
          <w:b/>
          <w:color w:val="000000"/>
          <w:sz w:val="24"/>
          <w:szCs w:val="24"/>
          <w:shd w:val="clear" w:color="auto" w:fill="FFFFFF"/>
        </w:rPr>
        <w:t>оценки качества условий осуществления образовательной деятельности</w:t>
      </w:r>
      <w:proofErr w:type="gramEnd"/>
      <w:r w:rsidRPr="002D3ED6">
        <w:rPr>
          <w:rFonts w:ascii="Times New Roman" w:hAnsi="Times New Roman" w:cs="Times New Roman"/>
          <w:b/>
          <w:color w:val="000000"/>
          <w:sz w:val="24"/>
          <w:szCs w:val="24"/>
          <w:shd w:val="clear" w:color="auto" w:fill="FFFFFF"/>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5325D6" w:rsidRPr="002D3ED6" w:rsidRDefault="005325D6" w:rsidP="005325D6">
      <w:pPr>
        <w:spacing w:after="0" w:line="240" w:lineRule="auto"/>
        <w:jc w:val="center"/>
        <w:rPr>
          <w:rFonts w:ascii="Times New Roman" w:hAnsi="Times New Roman" w:cs="Times New Roman"/>
          <w:b/>
          <w:sz w:val="24"/>
          <w:szCs w:val="24"/>
        </w:rPr>
      </w:pPr>
    </w:p>
    <w:tbl>
      <w:tblPr>
        <w:tblStyle w:val="a5"/>
        <w:tblW w:w="14850" w:type="dxa"/>
        <w:tblLayout w:type="fixed"/>
        <w:tblLook w:val="04A0" w:firstRow="1" w:lastRow="0" w:firstColumn="1" w:lastColumn="0" w:noHBand="0" w:noVBand="1"/>
      </w:tblPr>
      <w:tblGrid>
        <w:gridCol w:w="593"/>
        <w:gridCol w:w="5611"/>
        <w:gridCol w:w="2126"/>
        <w:gridCol w:w="1442"/>
        <w:gridCol w:w="5078"/>
      </w:tblGrid>
      <w:tr w:rsidR="005325D6" w:rsidRPr="007A3065" w:rsidTr="006C04EA">
        <w:tc>
          <w:tcPr>
            <w:tcW w:w="593" w:type="dxa"/>
          </w:tcPr>
          <w:p w:rsidR="005325D6" w:rsidRPr="007A3065" w:rsidRDefault="005325D6" w:rsidP="006C04EA">
            <w:pPr>
              <w:rPr>
                <w:rFonts w:ascii="Times New Roman" w:hAnsi="Times New Roman" w:cs="Times New Roman"/>
                <w:b/>
                <w:sz w:val="20"/>
                <w:szCs w:val="20"/>
              </w:rPr>
            </w:pPr>
            <w:r w:rsidRPr="007A3065">
              <w:rPr>
                <w:rFonts w:ascii="Times New Roman" w:hAnsi="Times New Roman" w:cs="Times New Roman"/>
                <w:b/>
                <w:sz w:val="20"/>
                <w:szCs w:val="20"/>
              </w:rPr>
              <w:t xml:space="preserve">№ </w:t>
            </w:r>
            <w:proofErr w:type="gramStart"/>
            <w:r w:rsidRPr="007A3065">
              <w:rPr>
                <w:rFonts w:ascii="Times New Roman" w:hAnsi="Times New Roman" w:cs="Times New Roman"/>
                <w:b/>
                <w:sz w:val="20"/>
                <w:szCs w:val="20"/>
              </w:rPr>
              <w:t>п</w:t>
            </w:r>
            <w:proofErr w:type="gramEnd"/>
            <w:r w:rsidRPr="007A3065">
              <w:rPr>
                <w:rFonts w:ascii="Times New Roman" w:hAnsi="Times New Roman" w:cs="Times New Roman"/>
                <w:b/>
                <w:sz w:val="20"/>
                <w:szCs w:val="20"/>
              </w:rPr>
              <w:t>/п</w:t>
            </w:r>
          </w:p>
        </w:tc>
        <w:tc>
          <w:tcPr>
            <w:tcW w:w="5611" w:type="dxa"/>
          </w:tcPr>
          <w:p w:rsidR="005325D6" w:rsidRPr="007A3065" w:rsidRDefault="005325D6" w:rsidP="006C04EA">
            <w:pPr>
              <w:rPr>
                <w:rFonts w:ascii="Times New Roman" w:hAnsi="Times New Roman" w:cs="Times New Roman"/>
                <w:b/>
                <w:sz w:val="20"/>
                <w:szCs w:val="20"/>
              </w:rPr>
            </w:pPr>
            <w:r w:rsidRPr="007A3065">
              <w:rPr>
                <w:rFonts w:ascii="Times New Roman" w:hAnsi="Times New Roman" w:cs="Times New Roman"/>
                <w:b/>
                <w:sz w:val="20"/>
                <w:szCs w:val="20"/>
              </w:rPr>
              <w:t>Показатели</w:t>
            </w:r>
          </w:p>
        </w:tc>
        <w:tc>
          <w:tcPr>
            <w:tcW w:w="2126" w:type="dxa"/>
          </w:tcPr>
          <w:p w:rsidR="005325D6" w:rsidRPr="007A3065" w:rsidRDefault="005325D6" w:rsidP="006C04EA">
            <w:pPr>
              <w:rPr>
                <w:rFonts w:ascii="Times New Roman" w:hAnsi="Times New Roman" w:cs="Times New Roman"/>
                <w:b/>
                <w:sz w:val="20"/>
                <w:szCs w:val="20"/>
              </w:rPr>
            </w:pPr>
            <w:r w:rsidRPr="007A3065">
              <w:rPr>
                <w:rFonts w:ascii="Times New Roman" w:hAnsi="Times New Roman" w:cs="Times New Roman"/>
                <w:b/>
                <w:sz w:val="20"/>
                <w:szCs w:val="20"/>
              </w:rPr>
              <w:t>Единица измерения</w:t>
            </w:r>
          </w:p>
        </w:tc>
        <w:tc>
          <w:tcPr>
            <w:tcW w:w="1442" w:type="dxa"/>
          </w:tcPr>
          <w:p w:rsidR="005325D6" w:rsidRPr="007A3065" w:rsidRDefault="005325D6" w:rsidP="006C04EA">
            <w:pPr>
              <w:rPr>
                <w:rFonts w:ascii="Times New Roman" w:hAnsi="Times New Roman" w:cs="Times New Roman"/>
                <w:b/>
                <w:sz w:val="20"/>
                <w:szCs w:val="20"/>
              </w:rPr>
            </w:pPr>
            <w:r w:rsidRPr="007A3065">
              <w:rPr>
                <w:rFonts w:ascii="Times New Roman" w:hAnsi="Times New Roman" w:cs="Times New Roman"/>
                <w:b/>
                <w:sz w:val="20"/>
                <w:szCs w:val="20"/>
              </w:rPr>
              <w:t>Достижение показателей</w:t>
            </w:r>
          </w:p>
        </w:tc>
        <w:tc>
          <w:tcPr>
            <w:tcW w:w="5078" w:type="dxa"/>
          </w:tcPr>
          <w:p w:rsidR="005325D6" w:rsidRPr="007A3065" w:rsidRDefault="005325D6" w:rsidP="006C04EA">
            <w:pPr>
              <w:jc w:val="center"/>
              <w:rPr>
                <w:rFonts w:ascii="Times New Roman" w:hAnsi="Times New Roman" w:cs="Times New Roman"/>
                <w:b/>
                <w:sz w:val="20"/>
                <w:szCs w:val="20"/>
              </w:rPr>
            </w:pPr>
            <w:r w:rsidRPr="007A3065">
              <w:rPr>
                <w:rFonts w:ascii="Times New Roman" w:hAnsi="Times New Roman" w:cs="Times New Roman"/>
                <w:b/>
                <w:sz w:val="20"/>
                <w:szCs w:val="20"/>
              </w:rPr>
              <w:t>Информация о достижении показателя/подтверждающий документ (ссылка)</w:t>
            </w:r>
          </w:p>
        </w:tc>
      </w:tr>
      <w:tr w:rsidR="005325D6" w:rsidRPr="007A3065" w:rsidTr="006C04EA">
        <w:tc>
          <w:tcPr>
            <w:tcW w:w="14850" w:type="dxa"/>
            <w:gridSpan w:val="5"/>
          </w:tcPr>
          <w:p w:rsidR="007A3065" w:rsidRDefault="005325D6" w:rsidP="00415DFD">
            <w:pPr>
              <w:pStyle w:val="a7"/>
              <w:numPr>
                <w:ilvl w:val="0"/>
                <w:numId w:val="23"/>
              </w:numPr>
              <w:jc w:val="center"/>
              <w:rPr>
                <w:rFonts w:ascii="Times New Roman" w:eastAsia="Times New Roman" w:hAnsi="Times New Roman" w:cs="Times New Roman"/>
                <w:b/>
                <w:bCs/>
                <w:color w:val="000000"/>
                <w:sz w:val="20"/>
                <w:szCs w:val="20"/>
                <w:lang w:eastAsia="ru-RU"/>
              </w:rPr>
            </w:pPr>
            <w:r w:rsidRPr="007A3065">
              <w:rPr>
                <w:rFonts w:ascii="Times New Roman" w:eastAsia="Times New Roman" w:hAnsi="Times New Roman" w:cs="Times New Roman"/>
                <w:b/>
                <w:bCs/>
                <w:color w:val="000000"/>
                <w:sz w:val="20"/>
                <w:szCs w:val="20"/>
                <w:lang w:eastAsia="ru-RU"/>
              </w:rPr>
              <w:t xml:space="preserve">Показатели, характеризующие открытость и доступность информации об организации, осуществляющей образовательную деятельность </w:t>
            </w:r>
          </w:p>
          <w:p w:rsidR="005325D6" w:rsidRPr="007A3065" w:rsidRDefault="005325D6" w:rsidP="007A3065">
            <w:pPr>
              <w:pStyle w:val="a7"/>
              <w:ind w:left="1080"/>
              <w:jc w:val="center"/>
              <w:rPr>
                <w:rFonts w:ascii="Times New Roman" w:eastAsia="Times New Roman" w:hAnsi="Times New Roman" w:cs="Times New Roman"/>
                <w:b/>
                <w:bCs/>
                <w:color w:val="000000"/>
                <w:sz w:val="20"/>
                <w:szCs w:val="20"/>
                <w:lang w:eastAsia="ru-RU"/>
              </w:rPr>
            </w:pPr>
            <w:r w:rsidRPr="007A3065">
              <w:rPr>
                <w:rFonts w:ascii="Times New Roman" w:eastAsia="Times New Roman" w:hAnsi="Times New Roman" w:cs="Times New Roman"/>
                <w:b/>
                <w:bCs/>
                <w:color w:val="000000"/>
                <w:sz w:val="20"/>
                <w:szCs w:val="20"/>
                <w:lang w:eastAsia="ru-RU"/>
              </w:rPr>
              <w:t>(далее - организации)</w:t>
            </w:r>
          </w:p>
        </w:tc>
      </w:tr>
      <w:tr w:rsidR="005325D6" w:rsidRPr="007A3065" w:rsidTr="006C04EA">
        <w:tc>
          <w:tcPr>
            <w:tcW w:w="593" w:type="dxa"/>
            <w:vMerge w:val="restart"/>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1.1.</w:t>
            </w:r>
          </w:p>
        </w:tc>
        <w:tc>
          <w:tcPr>
            <w:tcW w:w="14257" w:type="dxa"/>
            <w:gridSpan w:val="4"/>
          </w:tcPr>
          <w:p w:rsidR="005325D6" w:rsidRPr="007A3065" w:rsidRDefault="005325D6" w:rsidP="006C04EA">
            <w:pPr>
              <w:rPr>
                <w:rFonts w:ascii="Times New Roman" w:hAnsi="Times New Roman" w:cs="Times New Roman"/>
                <w:sz w:val="20"/>
                <w:szCs w:val="20"/>
              </w:rPr>
            </w:pPr>
            <w:proofErr w:type="gramStart"/>
            <w:r w:rsidRPr="007A3065">
              <w:rPr>
                <w:rFonts w:ascii="Times New Roman" w:hAnsi="Times New Roman" w:cs="Times New Roman"/>
                <w:b/>
                <w:color w:val="000000"/>
                <w:sz w:val="20"/>
                <w:szCs w:val="20"/>
                <w:shd w:val="clear" w:color="auto" w:fill="FFFFFF"/>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roofErr w:type="gramEnd"/>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xml:space="preserve">на информационных </w:t>
            </w:r>
            <w:r w:rsidR="009960EE">
              <w:rPr>
                <w:rFonts w:ascii="Times New Roman" w:hAnsi="Times New Roman" w:cs="Times New Roman"/>
                <w:color w:val="000000"/>
                <w:sz w:val="20"/>
                <w:szCs w:val="20"/>
                <w:shd w:val="clear" w:color="auto" w:fill="FFFFFF"/>
              </w:rPr>
              <w:t>стендах в помещении организации</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соответствие/несоответствие</w:t>
            </w:r>
          </w:p>
        </w:tc>
        <w:tc>
          <w:tcPr>
            <w:tcW w:w="1442" w:type="dxa"/>
          </w:tcPr>
          <w:p w:rsidR="005325D6" w:rsidRPr="007A3065" w:rsidRDefault="005325D6" w:rsidP="006C04EA">
            <w:pPr>
              <w:jc w:val="center"/>
              <w:rPr>
                <w:sz w:val="20"/>
                <w:szCs w:val="20"/>
              </w:rPr>
            </w:pPr>
            <w:r w:rsidRPr="007A3065">
              <w:rPr>
                <w:rFonts w:ascii="Times New Roman" w:hAnsi="Times New Roman" w:cs="Times New Roman"/>
                <w:sz w:val="20"/>
                <w:szCs w:val="20"/>
              </w:rPr>
              <w:t>соответствие</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xml:space="preserve">Информация о </w:t>
            </w:r>
            <w:proofErr w:type="gramStart"/>
            <w:r w:rsidRPr="007A3065">
              <w:rPr>
                <w:rFonts w:ascii="Times New Roman" w:hAnsi="Times New Roman" w:cs="Times New Roman"/>
                <w:color w:val="000000"/>
                <w:sz w:val="20"/>
                <w:szCs w:val="20"/>
                <w:shd w:val="clear" w:color="auto" w:fill="FFFFFF"/>
              </w:rPr>
              <w:t>деятельности организации, размещенной на информационных стендах в помещении организации соответствует</w:t>
            </w:r>
            <w:proofErr w:type="gramEnd"/>
            <w:r w:rsidRPr="007A3065">
              <w:rPr>
                <w:rFonts w:ascii="Times New Roman" w:hAnsi="Times New Roman" w:cs="Times New Roman"/>
                <w:b/>
                <w:color w:val="000000"/>
                <w:sz w:val="20"/>
                <w:szCs w:val="20"/>
                <w:shd w:val="clear" w:color="auto" w:fill="FFFFFF"/>
              </w:rPr>
              <w:t xml:space="preserve"> </w:t>
            </w:r>
            <w:r w:rsidRPr="007A3065">
              <w:rPr>
                <w:rFonts w:ascii="Times New Roman" w:hAnsi="Times New Roman" w:cs="Times New Roman"/>
                <w:color w:val="000000"/>
                <w:sz w:val="20"/>
                <w:szCs w:val="20"/>
                <w:shd w:val="clear" w:color="auto" w:fill="FFFFFF"/>
              </w:rPr>
              <w:t>нормативным правовым актам</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на официальном сайте организации в информационно-телекоммуникационной сети «Интернет» (далее - сайт)</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соответствие/несоответствие</w:t>
            </w:r>
          </w:p>
        </w:tc>
        <w:tc>
          <w:tcPr>
            <w:tcW w:w="1442" w:type="dxa"/>
          </w:tcPr>
          <w:p w:rsidR="005325D6" w:rsidRPr="007A3065" w:rsidRDefault="005325D6" w:rsidP="006C04EA">
            <w:pPr>
              <w:jc w:val="center"/>
              <w:rPr>
                <w:sz w:val="20"/>
                <w:szCs w:val="20"/>
              </w:rPr>
            </w:pPr>
            <w:r w:rsidRPr="007A3065">
              <w:rPr>
                <w:rFonts w:ascii="Times New Roman" w:hAnsi="Times New Roman" w:cs="Times New Roman"/>
                <w:sz w:val="20"/>
                <w:szCs w:val="20"/>
              </w:rPr>
              <w:t>соответствие</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Информация о деятельности организации</w:t>
            </w:r>
            <w:r w:rsidRPr="007A3065">
              <w:rPr>
                <w:rFonts w:ascii="Times New Roman" w:hAnsi="Times New Roman" w:cs="Times New Roman"/>
                <w:sz w:val="20"/>
                <w:szCs w:val="20"/>
              </w:rPr>
              <w:t xml:space="preserve"> соответствует </w:t>
            </w:r>
            <w:hyperlink r:id="rId75" w:history="1">
              <w:r w:rsidRPr="007A3065">
                <w:rPr>
                  <w:rStyle w:val="a6"/>
                  <w:rFonts w:ascii="Times New Roman" w:hAnsi="Times New Roman" w:cs="Times New Roman"/>
                  <w:sz w:val="20"/>
                  <w:szCs w:val="20"/>
                </w:rPr>
                <w:t>https://surgutmusic.ru/</w:t>
              </w:r>
            </w:hyperlink>
            <w:r w:rsidRPr="007A3065">
              <w:rPr>
                <w:rFonts w:ascii="Times New Roman" w:hAnsi="Times New Roman" w:cs="Times New Roman"/>
                <w:sz w:val="20"/>
                <w:szCs w:val="20"/>
              </w:rPr>
              <w:t xml:space="preserve"> </w:t>
            </w:r>
          </w:p>
        </w:tc>
      </w:tr>
      <w:tr w:rsidR="005325D6" w:rsidRPr="007A3065" w:rsidTr="006C04EA">
        <w:tc>
          <w:tcPr>
            <w:tcW w:w="593" w:type="dxa"/>
            <w:vMerge w:val="restart"/>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1.2.</w:t>
            </w:r>
          </w:p>
        </w:tc>
        <w:tc>
          <w:tcPr>
            <w:tcW w:w="14257" w:type="dxa"/>
            <w:gridSpan w:val="4"/>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b/>
                <w:color w:val="000000"/>
                <w:sz w:val="20"/>
                <w:szCs w:val="20"/>
                <w:shd w:val="clear" w:color="auto" w:fill="FFFFFF"/>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bookmarkStart w:id="5" w:name="l26"/>
            <w:bookmarkEnd w:id="5"/>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9960EE" w:rsidP="006C04EA">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телефона</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center"/>
              <w:rPr>
                <w:sz w:val="20"/>
                <w:szCs w:val="20"/>
              </w:rPr>
            </w:pPr>
            <w:r w:rsidRPr="007A3065">
              <w:rPr>
                <w:rFonts w:ascii="Times New Roman" w:hAnsi="Times New Roman" w:cs="Times New Roman"/>
                <w:sz w:val="20"/>
                <w:szCs w:val="20"/>
              </w:rPr>
              <w:t>наличие</w:t>
            </w:r>
          </w:p>
        </w:tc>
        <w:tc>
          <w:tcPr>
            <w:tcW w:w="5078" w:type="dxa"/>
          </w:tcPr>
          <w:p w:rsidR="005325D6" w:rsidRPr="007A3065" w:rsidRDefault="0002233D" w:rsidP="006C04EA">
            <w:pPr>
              <w:rPr>
                <w:rFonts w:ascii="Times New Roman" w:hAnsi="Times New Roman" w:cs="Times New Roman"/>
                <w:sz w:val="20"/>
                <w:szCs w:val="20"/>
              </w:rPr>
            </w:pPr>
            <w:hyperlink r:id="rId76" w:history="1">
              <w:r w:rsidR="005325D6" w:rsidRPr="007A3065">
                <w:rPr>
                  <w:rStyle w:val="a6"/>
                  <w:rFonts w:ascii="Times New Roman" w:hAnsi="Times New Roman" w:cs="Times New Roman"/>
                  <w:sz w:val="20"/>
                  <w:szCs w:val="20"/>
                </w:rPr>
                <w:t>https://surgutmusic.ru/about/index.php</w:t>
              </w:r>
            </w:hyperlink>
            <w:r w:rsidR="005325D6" w:rsidRPr="007A3065">
              <w:rPr>
                <w:rFonts w:ascii="Times New Roman" w:hAnsi="Times New Roman" w:cs="Times New Roman"/>
                <w:sz w:val="20"/>
                <w:szCs w:val="20"/>
              </w:rPr>
              <w:t xml:space="preserve"> </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9960EE" w:rsidP="006C04EA">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электронной почты</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center"/>
              <w:rPr>
                <w:sz w:val="20"/>
                <w:szCs w:val="20"/>
              </w:rPr>
            </w:pPr>
            <w:r w:rsidRPr="007A3065">
              <w:rPr>
                <w:rFonts w:ascii="Times New Roman" w:hAnsi="Times New Roman" w:cs="Times New Roman"/>
                <w:sz w:val="20"/>
                <w:szCs w:val="20"/>
              </w:rPr>
              <w:t>наличие</w:t>
            </w:r>
          </w:p>
        </w:tc>
        <w:tc>
          <w:tcPr>
            <w:tcW w:w="5078" w:type="dxa"/>
          </w:tcPr>
          <w:p w:rsidR="005325D6" w:rsidRPr="007A3065" w:rsidRDefault="0002233D" w:rsidP="006C04EA">
            <w:pPr>
              <w:rPr>
                <w:rFonts w:ascii="Times New Roman" w:hAnsi="Times New Roman" w:cs="Times New Roman"/>
                <w:sz w:val="20"/>
                <w:szCs w:val="20"/>
              </w:rPr>
            </w:pPr>
            <w:hyperlink r:id="rId77" w:history="1">
              <w:r w:rsidR="005325D6" w:rsidRPr="007A3065">
                <w:rPr>
                  <w:rStyle w:val="a6"/>
                  <w:rFonts w:ascii="Times New Roman" w:hAnsi="Times New Roman" w:cs="Times New Roman"/>
                  <w:sz w:val="20"/>
                  <w:szCs w:val="20"/>
                </w:rPr>
                <w:t>https://surgutmusic.ru/about/index.php</w:t>
              </w:r>
            </w:hyperlink>
            <w:r w:rsidR="005325D6" w:rsidRPr="007A3065">
              <w:rPr>
                <w:rFonts w:ascii="Times New Roman" w:hAnsi="Times New Roman" w:cs="Times New Roman"/>
                <w:sz w:val="20"/>
                <w:szCs w:val="20"/>
              </w:rPr>
              <w:t xml:space="preserve"> </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xml:space="preserve">  - электронных сервисов (форма для подачи электронного обращения, получение консультации по оказываемым услугам, р</w:t>
            </w:r>
            <w:r w:rsidR="009960EE">
              <w:rPr>
                <w:rFonts w:ascii="Times New Roman" w:hAnsi="Times New Roman" w:cs="Times New Roman"/>
                <w:color w:val="000000"/>
                <w:sz w:val="20"/>
                <w:szCs w:val="20"/>
                <w:shd w:val="clear" w:color="auto" w:fill="FFFFFF"/>
              </w:rPr>
              <w:t>аздел «Часто задаваемые вопросы»)</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center"/>
              <w:rPr>
                <w:sz w:val="20"/>
                <w:szCs w:val="20"/>
              </w:rPr>
            </w:pPr>
          </w:p>
        </w:tc>
        <w:tc>
          <w:tcPr>
            <w:tcW w:w="5078" w:type="dxa"/>
          </w:tcPr>
          <w:p w:rsidR="005325D6" w:rsidRPr="007A3065" w:rsidRDefault="0002233D" w:rsidP="006C04EA">
            <w:pPr>
              <w:rPr>
                <w:rFonts w:ascii="Times New Roman" w:hAnsi="Times New Roman" w:cs="Times New Roman"/>
                <w:sz w:val="20"/>
                <w:szCs w:val="20"/>
              </w:rPr>
            </w:pPr>
            <w:hyperlink r:id="rId78" w:history="1">
              <w:r w:rsidR="005325D6" w:rsidRPr="007A3065">
                <w:rPr>
                  <w:rStyle w:val="a6"/>
                  <w:rFonts w:ascii="Times New Roman" w:hAnsi="Times New Roman" w:cs="Times New Roman"/>
                  <w:sz w:val="20"/>
                  <w:szCs w:val="20"/>
                </w:rPr>
                <w:t>https://surgutmusic.ru/</w:t>
              </w:r>
            </w:hyperlink>
            <w:r w:rsidR="005325D6" w:rsidRPr="007A3065">
              <w:rPr>
                <w:rFonts w:ascii="Times New Roman" w:hAnsi="Times New Roman" w:cs="Times New Roman"/>
                <w:sz w:val="20"/>
                <w:szCs w:val="20"/>
              </w:rPr>
              <w:t xml:space="preserve"> </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center"/>
              <w:rPr>
                <w:rFonts w:ascii="Times New Roman" w:hAnsi="Times New Roman" w:cs="Times New Roman"/>
                <w:sz w:val="20"/>
                <w:szCs w:val="20"/>
              </w:rPr>
            </w:pPr>
            <w:r w:rsidRPr="007A3065">
              <w:rPr>
                <w:rFonts w:ascii="Times New Roman" w:hAnsi="Times New Roman" w:cs="Times New Roman"/>
                <w:sz w:val="20"/>
                <w:szCs w:val="20"/>
              </w:rPr>
              <w:t>наличие</w:t>
            </w:r>
          </w:p>
          <w:p w:rsidR="005325D6" w:rsidRPr="007A3065" w:rsidRDefault="005325D6" w:rsidP="006C04EA">
            <w:pPr>
              <w:jc w:val="center"/>
              <w:rPr>
                <w:rFonts w:ascii="Times New Roman" w:hAnsi="Times New Roman" w:cs="Times New Roman"/>
                <w:sz w:val="20"/>
                <w:szCs w:val="20"/>
              </w:rPr>
            </w:pPr>
          </w:p>
        </w:tc>
        <w:tc>
          <w:tcPr>
            <w:tcW w:w="5078" w:type="dxa"/>
          </w:tcPr>
          <w:p w:rsidR="005325D6" w:rsidRPr="007A3065" w:rsidRDefault="0002233D" w:rsidP="006C04EA">
            <w:pPr>
              <w:rPr>
                <w:rFonts w:ascii="Times New Roman" w:hAnsi="Times New Roman" w:cs="Times New Roman"/>
                <w:sz w:val="20"/>
                <w:szCs w:val="20"/>
              </w:rPr>
            </w:pPr>
            <w:hyperlink r:id="rId79" w:history="1">
              <w:r w:rsidR="005325D6" w:rsidRPr="007A3065">
                <w:rPr>
                  <w:rStyle w:val="a6"/>
                  <w:rFonts w:ascii="Times New Roman" w:hAnsi="Times New Roman" w:cs="Times New Roman"/>
                  <w:sz w:val="20"/>
                  <w:szCs w:val="20"/>
                </w:rPr>
                <w:t>https://surgutmusic.ru/questioning/</w:t>
              </w:r>
            </w:hyperlink>
            <w:r w:rsidR="005325D6" w:rsidRPr="007A3065">
              <w:rPr>
                <w:rFonts w:ascii="Times New Roman" w:hAnsi="Times New Roman" w:cs="Times New Roman"/>
                <w:sz w:val="20"/>
                <w:szCs w:val="20"/>
              </w:rPr>
              <w:t xml:space="preserve"> </w:t>
            </w:r>
          </w:p>
        </w:tc>
      </w:tr>
      <w:tr w:rsidR="005325D6" w:rsidRPr="007A3065" w:rsidTr="006C04EA">
        <w:tc>
          <w:tcPr>
            <w:tcW w:w="593"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1.3.</w:t>
            </w: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w:t>
            </w:r>
          </w:p>
        </w:tc>
        <w:tc>
          <w:tcPr>
            <w:tcW w:w="2126" w:type="dxa"/>
          </w:tcPr>
          <w:p w:rsidR="005325D6" w:rsidRPr="007A3065" w:rsidRDefault="005325D6" w:rsidP="006C04EA">
            <w:pPr>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 опрошенных получателей образовательных услуг</w:t>
            </w:r>
          </w:p>
        </w:tc>
        <w:tc>
          <w:tcPr>
            <w:tcW w:w="1442" w:type="dxa"/>
          </w:tcPr>
          <w:p w:rsidR="006E071E" w:rsidRPr="007A3065" w:rsidRDefault="006E071E" w:rsidP="006C04EA">
            <w:pPr>
              <w:jc w:val="center"/>
              <w:rPr>
                <w:rFonts w:ascii="Times New Roman" w:hAnsi="Times New Roman" w:cs="Times New Roman"/>
                <w:sz w:val="20"/>
                <w:szCs w:val="20"/>
              </w:rPr>
            </w:pPr>
            <w:r w:rsidRPr="007A3065">
              <w:rPr>
                <w:rFonts w:ascii="Times New Roman" w:hAnsi="Times New Roman" w:cs="Times New Roman"/>
                <w:sz w:val="20"/>
                <w:szCs w:val="20"/>
              </w:rPr>
              <w:t>90,0</w:t>
            </w:r>
          </w:p>
        </w:tc>
        <w:tc>
          <w:tcPr>
            <w:tcW w:w="5078" w:type="dxa"/>
          </w:tcPr>
          <w:p w:rsidR="005325D6" w:rsidRPr="007A3065" w:rsidRDefault="006E071E" w:rsidP="007A3065">
            <w:pPr>
              <w:jc w:val="both"/>
              <w:rPr>
                <w:rFonts w:ascii="Times New Roman" w:hAnsi="Times New Roman" w:cs="Times New Roman"/>
                <w:sz w:val="20"/>
                <w:szCs w:val="20"/>
              </w:rPr>
            </w:pPr>
            <w:proofErr w:type="gramStart"/>
            <w:r w:rsidRPr="007A3065">
              <w:rPr>
                <w:rFonts w:ascii="Times New Roman" w:hAnsi="Times New Roman" w:cs="Times New Roman"/>
                <w:sz w:val="20"/>
                <w:szCs w:val="20"/>
              </w:rPr>
              <w:t>Проведенное в соответствии с Приказом Министерства просве</w:t>
            </w:r>
            <w:r w:rsidR="007A3065">
              <w:rPr>
                <w:rFonts w:ascii="Times New Roman" w:hAnsi="Times New Roman" w:cs="Times New Roman"/>
                <w:sz w:val="20"/>
                <w:szCs w:val="20"/>
              </w:rPr>
              <w:t xml:space="preserve">щения РФ от 13.03.2019 </w:t>
            </w:r>
            <w:r w:rsidRPr="007A3065">
              <w:rPr>
                <w:rFonts w:ascii="Times New Roman" w:hAnsi="Times New Roman" w:cs="Times New Roman"/>
                <w:sz w:val="20"/>
                <w:szCs w:val="20"/>
              </w:rPr>
              <w:t xml:space="preserve">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анкетирование демонстрирует увеличение на 2 % в сравнении с 2021/2022 учебным годом (возвращение к </w:t>
            </w:r>
            <w:r w:rsidRPr="007A3065">
              <w:rPr>
                <w:rFonts w:ascii="Times New Roman" w:hAnsi="Times New Roman" w:cs="Times New Roman"/>
                <w:sz w:val="20"/>
                <w:szCs w:val="20"/>
              </w:rPr>
              <w:lastRenderedPageBreak/>
              <w:t>значению 2020/2021</w:t>
            </w:r>
            <w:proofErr w:type="gramEnd"/>
            <w:r w:rsidRPr="007A3065">
              <w:rPr>
                <w:rFonts w:ascii="Times New Roman" w:hAnsi="Times New Roman" w:cs="Times New Roman"/>
                <w:sz w:val="20"/>
                <w:szCs w:val="20"/>
              </w:rPr>
              <w:t xml:space="preserve"> учебного года) показателя «информационное обеспечение проведения учебно-воспитательной работы». </w:t>
            </w:r>
            <w:hyperlink r:id="rId80" w:history="1">
              <w:r w:rsidRPr="007A3065">
                <w:rPr>
                  <w:rStyle w:val="a6"/>
                  <w:rFonts w:ascii="Times New Roman" w:hAnsi="Times New Roman" w:cs="Times New Roman"/>
                  <w:sz w:val="20"/>
                  <w:szCs w:val="20"/>
                </w:rPr>
                <w:t>https://www.surgutmusic.ru/about/documents/report/index.php</w:t>
              </w:r>
            </w:hyperlink>
          </w:p>
        </w:tc>
      </w:tr>
      <w:tr w:rsidR="005325D6" w:rsidRPr="007A3065" w:rsidTr="006C04EA">
        <w:tc>
          <w:tcPr>
            <w:tcW w:w="593" w:type="dxa"/>
          </w:tcPr>
          <w:p w:rsidR="005325D6" w:rsidRPr="007A3065" w:rsidRDefault="005325D6" w:rsidP="006C04EA">
            <w:pPr>
              <w:rPr>
                <w:rFonts w:ascii="Times New Roman" w:hAnsi="Times New Roman" w:cs="Times New Roman"/>
                <w:sz w:val="20"/>
                <w:szCs w:val="20"/>
              </w:rPr>
            </w:pPr>
          </w:p>
        </w:tc>
        <w:tc>
          <w:tcPr>
            <w:tcW w:w="14257" w:type="dxa"/>
            <w:gridSpan w:val="4"/>
          </w:tcPr>
          <w:p w:rsidR="005325D6" w:rsidRPr="007A3065" w:rsidRDefault="005325D6" w:rsidP="006C04EA">
            <w:pPr>
              <w:shd w:val="clear" w:color="auto" w:fill="FFFFFF"/>
              <w:ind w:left="92"/>
              <w:jc w:val="center"/>
              <w:textAlignment w:val="baseline"/>
              <w:outlineLvl w:val="2"/>
              <w:rPr>
                <w:rFonts w:ascii="Times New Roman" w:eastAsia="Times New Roman" w:hAnsi="Times New Roman" w:cs="Times New Roman"/>
                <w:b/>
                <w:bCs/>
                <w:color w:val="000000"/>
                <w:sz w:val="20"/>
                <w:szCs w:val="20"/>
                <w:lang w:eastAsia="ru-RU"/>
              </w:rPr>
            </w:pPr>
            <w:r w:rsidRPr="007A3065">
              <w:rPr>
                <w:rFonts w:ascii="Times New Roman" w:eastAsia="Times New Roman" w:hAnsi="Times New Roman" w:cs="Times New Roman"/>
                <w:b/>
                <w:bCs/>
                <w:color w:val="000000"/>
                <w:sz w:val="20"/>
                <w:szCs w:val="20"/>
                <w:lang w:eastAsia="ru-RU"/>
              </w:rPr>
              <w:t>II. Показатели, характеризующие комфортность условий, в которых осуществляется образовательная деятельность</w:t>
            </w:r>
          </w:p>
        </w:tc>
      </w:tr>
      <w:tr w:rsidR="005325D6" w:rsidRPr="007A3065" w:rsidTr="006C04EA">
        <w:tc>
          <w:tcPr>
            <w:tcW w:w="593" w:type="dxa"/>
            <w:vMerge w:val="restart"/>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2.1.</w:t>
            </w:r>
          </w:p>
        </w:tc>
        <w:tc>
          <w:tcPr>
            <w:tcW w:w="14257" w:type="dxa"/>
            <w:gridSpan w:val="4"/>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b/>
                <w:color w:val="000000"/>
                <w:sz w:val="20"/>
                <w:szCs w:val="20"/>
                <w:shd w:val="clear" w:color="auto" w:fill="FFFFFF"/>
              </w:rPr>
              <w:t>Обеспечение в организации комфортных условий, в которых осуществляется образовательная деятельность:</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w:t>
            </w:r>
            <w:r w:rsidR="0092336B" w:rsidRPr="007A3065">
              <w:rPr>
                <w:rFonts w:ascii="Times New Roman" w:hAnsi="Times New Roman" w:cs="Times New Roman"/>
                <w:color w:val="000000"/>
                <w:sz w:val="20"/>
                <w:szCs w:val="20"/>
                <w:shd w:val="clear" w:color="auto" w:fill="FFFFFF"/>
              </w:rPr>
              <w:t xml:space="preserve"> наличие зоны отдыха (ожидания)</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В здании колледже имеется зона отдыха – фойе колледжа</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наличие и понятность н</w:t>
            </w:r>
            <w:r w:rsidR="009960EE">
              <w:rPr>
                <w:rFonts w:ascii="Times New Roman" w:hAnsi="Times New Roman" w:cs="Times New Roman"/>
                <w:color w:val="000000"/>
                <w:sz w:val="20"/>
                <w:szCs w:val="20"/>
                <w:shd w:val="clear" w:color="auto" w:fill="FFFFFF"/>
              </w:rPr>
              <w:t>авигации внутри организации</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 xml:space="preserve">На стенах здания, при входе в различные помещения, установлены тактильные информационные таблицы </w:t>
            </w:r>
            <w:proofErr w:type="gramStart"/>
            <w:r w:rsidRPr="007A3065">
              <w:rPr>
                <w:rFonts w:ascii="Times New Roman" w:hAnsi="Times New Roman" w:cs="Times New Roman"/>
                <w:sz w:val="20"/>
                <w:szCs w:val="20"/>
              </w:rPr>
              <w:t>с</w:t>
            </w:r>
            <w:proofErr w:type="gramEnd"/>
            <w:r w:rsidRPr="007A3065">
              <w:rPr>
                <w:rFonts w:ascii="Times New Roman" w:hAnsi="Times New Roman" w:cs="Times New Roman"/>
                <w:sz w:val="20"/>
                <w:szCs w:val="20"/>
              </w:rPr>
              <w:t xml:space="preserve"> шрифтом Брайля. Здание колледжа оборудовано специальными тактильными табло (мнемосхемами), представляющими собой схему движения по кабин</w:t>
            </w:r>
            <w:r w:rsidR="009960EE">
              <w:rPr>
                <w:rFonts w:ascii="Times New Roman" w:hAnsi="Times New Roman" w:cs="Times New Roman"/>
                <w:sz w:val="20"/>
                <w:szCs w:val="20"/>
              </w:rPr>
              <w:t xml:space="preserve">етам в здании и схему эвакуации </w:t>
            </w:r>
            <w:hyperlink r:id="rId81" w:history="1">
              <w:r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нали</w:t>
            </w:r>
            <w:r w:rsidR="0092336B" w:rsidRPr="007A3065">
              <w:rPr>
                <w:rFonts w:ascii="Times New Roman" w:hAnsi="Times New Roman" w:cs="Times New Roman"/>
                <w:color w:val="000000"/>
                <w:sz w:val="20"/>
                <w:szCs w:val="20"/>
                <w:shd w:val="clear" w:color="auto" w:fill="FFFFFF"/>
              </w:rPr>
              <w:t>чие и доступность питьевой воды</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5325D6" w:rsidP="0092336B">
            <w:pPr>
              <w:jc w:val="both"/>
              <w:rPr>
                <w:rFonts w:ascii="Times New Roman" w:hAnsi="Times New Roman" w:cs="Times New Roman"/>
                <w:sz w:val="20"/>
                <w:szCs w:val="20"/>
              </w:rPr>
            </w:pPr>
            <w:r w:rsidRPr="007A3065">
              <w:rPr>
                <w:rFonts w:ascii="Times New Roman" w:hAnsi="Times New Roman" w:cs="Times New Roman"/>
                <w:sz w:val="20"/>
                <w:szCs w:val="20"/>
              </w:rPr>
              <w:t>В колледже установлены питьевые фонтанчики – 2 ед., расположенные в буфете и на 2 этаже здания. Вода питьевая из СЦХВ - питьевой фонтанчик, соответствует нормам. Проток</w:t>
            </w:r>
            <w:r w:rsidR="0092336B" w:rsidRPr="007A3065">
              <w:rPr>
                <w:rFonts w:ascii="Times New Roman" w:hAnsi="Times New Roman" w:cs="Times New Roman"/>
                <w:sz w:val="20"/>
                <w:szCs w:val="20"/>
              </w:rPr>
              <w:t>ол Лабораторных исследований №27789.22</w:t>
            </w:r>
            <w:r w:rsidRPr="007A3065">
              <w:rPr>
                <w:rFonts w:ascii="Times New Roman" w:hAnsi="Times New Roman" w:cs="Times New Roman"/>
                <w:sz w:val="20"/>
                <w:szCs w:val="20"/>
              </w:rPr>
              <w:t xml:space="preserve"> от </w:t>
            </w:r>
            <w:r w:rsidR="0092336B" w:rsidRPr="007A3065">
              <w:rPr>
                <w:rFonts w:ascii="Times New Roman" w:hAnsi="Times New Roman" w:cs="Times New Roman"/>
                <w:sz w:val="20"/>
                <w:szCs w:val="20"/>
              </w:rPr>
              <w:t>28.10.2022</w:t>
            </w:r>
            <w:r w:rsidRPr="007A3065">
              <w:rPr>
                <w:rFonts w:ascii="Times New Roman" w:hAnsi="Times New Roman" w:cs="Times New Roman"/>
                <w:sz w:val="20"/>
                <w:szCs w:val="20"/>
              </w:rPr>
              <w:t xml:space="preserve"> </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-наличие и доступность са</w:t>
            </w:r>
            <w:r w:rsidR="0092336B" w:rsidRPr="007A3065">
              <w:rPr>
                <w:rFonts w:ascii="Times New Roman" w:hAnsi="Times New Roman" w:cs="Times New Roman"/>
                <w:color w:val="000000"/>
                <w:sz w:val="20"/>
                <w:szCs w:val="20"/>
                <w:shd w:val="clear" w:color="auto" w:fill="FFFFFF"/>
              </w:rPr>
              <w:t>нитарно-гигиенических помещений</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6A6B20" w:rsidP="006C04EA">
            <w:pPr>
              <w:jc w:val="both"/>
              <w:rPr>
                <w:rFonts w:ascii="Times New Roman" w:hAnsi="Times New Roman" w:cs="Times New Roman"/>
                <w:sz w:val="20"/>
                <w:szCs w:val="20"/>
              </w:rPr>
            </w:pPr>
            <w:r w:rsidRPr="007A3065">
              <w:rPr>
                <w:rFonts w:ascii="Times New Roman" w:hAnsi="Times New Roman" w:cs="Times New Roman"/>
                <w:sz w:val="20"/>
                <w:szCs w:val="20"/>
              </w:rPr>
              <w:t>Санитарно-гигиенические помещения соответствуют нормам. Туалетные комнаты в количестве 6 шт. Технический паспорт здания от 12.11.2013 (инвентарный номер объекта 71:136:001:006977070)</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санитарное состояние помещений организации</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6A6B20" w:rsidRPr="007A3065" w:rsidRDefault="006A6B20" w:rsidP="006A6B20">
            <w:pPr>
              <w:jc w:val="both"/>
              <w:rPr>
                <w:rFonts w:ascii="Times New Roman" w:hAnsi="Times New Roman" w:cs="Times New Roman"/>
                <w:sz w:val="20"/>
                <w:szCs w:val="20"/>
              </w:rPr>
            </w:pPr>
            <w:r w:rsidRPr="007A3065">
              <w:rPr>
                <w:rFonts w:ascii="Times New Roman" w:hAnsi="Times New Roman" w:cs="Times New Roman"/>
                <w:sz w:val="20"/>
                <w:szCs w:val="20"/>
              </w:rPr>
              <w:t xml:space="preserve">Уровень искусственной освещенности в здании соответствует нормам - Протокол измерений уровней искусственной освещенности в зданиях и сооружениях № </w:t>
            </w:r>
            <w:r w:rsidR="0092336B" w:rsidRPr="007A3065">
              <w:rPr>
                <w:rFonts w:ascii="Times New Roman" w:hAnsi="Times New Roman" w:cs="Times New Roman"/>
                <w:sz w:val="20"/>
                <w:szCs w:val="20"/>
              </w:rPr>
              <w:t>548.23</w:t>
            </w:r>
            <w:r w:rsidRPr="007A3065">
              <w:rPr>
                <w:rFonts w:ascii="Times New Roman" w:hAnsi="Times New Roman" w:cs="Times New Roman"/>
                <w:sz w:val="20"/>
                <w:szCs w:val="20"/>
              </w:rPr>
              <w:t xml:space="preserve">.Ф от </w:t>
            </w:r>
            <w:r w:rsidR="0092336B" w:rsidRPr="007A3065">
              <w:rPr>
                <w:rFonts w:ascii="Times New Roman" w:hAnsi="Times New Roman" w:cs="Times New Roman"/>
                <w:sz w:val="20"/>
                <w:szCs w:val="20"/>
              </w:rPr>
              <w:t>13.06.2023</w:t>
            </w:r>
          </w:p>
          <w:p w:rsidR="005325D6" w:rsidRPr="007A3065" w:rsidRDefault="006A6B20" w:rsidP="0092336B">
            <w:pPr>
              <w:jc w:val="both"/>
              <w:rPr>
                <w:rFonts w:ascii="Times New Roman" w:hAnsi="Times New Roman" w:cs="Times New Roman"/>
                <w:sz w:val="20"/>
                <w:szCs w:val="20"/>
              </w:rPr>
            </w:pPr>
            <w:r w:rsidRPr="007A3065">
              <w:rPr>
                <w:rFonts w:ascii="Times New Roman" w:hAnsi="Times New Roman" w:cs="Times New Roman"/>
                <w:sz w:val="20"/>
                <w:szCs w:val="20"/>
              </w:rPr>
              <w:t xml:space="preserve">Параметры микроклимата соответствует нормам -  Протокол измерений параметров микроклимата в жилых и общественных зданиях № </w:t>
            </w:r>
            <w:r w:rsidR="0092336B" w:rsidRPr="007A3065">
              <w:rPr>
                <w:rFonts w:ascii="Times New Roman" w:hAnsi="Times New Roman" w:cs="Times New Roman"/>
                <w:sz w:val="20"/>
                <w:szCs w:val="20"/>
              </w:rPr>
              <w:t>549.23</w:t>
            </w:r>
            <w:r w:rsidRPr="007A3065">
              <w:rPr>
                <w:rFonts w:ascii="Times New Roman" w:hAnsi="Times New Roman" w:cs="Times New Roman"/>
                <w:sz w:val="20"/>
                <w:szCs w:val="20"/>
              </w:rPr>
              <w:t xml:space="preserve">.Ф от </w:t>
            </w:r>
            <w:r w:rsidR="0092336B" w:rsidRPr="007A3065">
              <w:rPr>
                <w:rFonts w:ascii="Times New Roman" w:hAnsi="Times New Roman" w:cs="Times New Roman"/>
                <w:sz w:val="20"/>
                <w:szCs w:val="20"/>
              </w:rPr>
              <w:t>13.06.2023</w:t>
            </w:r>
          </w:p>
        </w:tc>
      </w:tr>
      <w:tr w:rsidR="005325D6" w:rsidRPr="007A3065" w:rsidTr="006C04EA">
        <w:tc>
          <w:tcPr>
            <w:tcW w:w="593"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2.2.</w:t>
            </w:r>
          </w:p>
        </w:tc>
        <w:tc>
          <w:tcPr>
            <w:tcW w:w="5611" w:type="dxa"/>
          </w:tcPr>
          <w:p w:rsidR="005325D6" w:rsidRPr="007A3065" w:rsidRDefault="005325D6" w:rsidP="009960EE">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комфортностью условий, в которых осуществляется образовательная деятельность </w:t>
            </w:r>
          </w:p>
        </w:tc>
        <w:tc>
          <w:tcPr>
            <w:tcW w:w="2126" w:type="dxa"/>
          </w:tcPr>
          <w:p w:rsidR="005325D6" w:rsidRPr="007A3065" w:rsidRDefault="005325D6" w:rsidP="006C04EA">
            <w:pPr>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w:t>
            </w:r>
            <w:bookmarkStart w:id="6" w:name="l10"/>
            <w:bookmarkEnd w:id="6"/>
            <w:r w:rsidR="006E071E" w:rsidRPr="007A3065">
              <w:rPr>
                <w:rFonts w:ascii="Times New Roman" w:hAnsi="Times New Roman" w:cs="Times New Roman"/>
                <w:color w:val="000000"/>
                <w:sz w:val="20"/>
                <w:szCs w:val="20"/>
                <w:shd w:val="clear" w:color="auto" w:fill="FFFFFF"/>
              </w:rPr>
              <w:t xml:space="preserve"> </w:t>
            </w:r>
            <w:r w:rsidRPr="007A3065">
              <w:rPr>
                <w:rFonts w:ascii="Times New Roman" w:hAnsi="Times New Roman" w:cs="Times New Roman"/>
                <w:color w:val="000000"/>
                <w:sz w:val="20"/>
                <w:szCs w:val="20"/>
                <w:shd w:val="clear" w:color="auto" w:fill="FFFFFF"/>
              </w:rPr>
              <w:t>опрошенных получателей образовательных услуг</w:t>
            </w:r>
          </w:p>
        </w:tc>
        <w:tc>
          <w:tcPr>
            <w:tcW w:w="1442" w:type="dxa"/>
          </w:tcPr>
          <w:p w:rsidR="006E071E" w:rsidRPr="007A3065" w:rsidRDefault="006E071E" w:rsidP="006C04EA">
            <w:pPr>
              <w:jc w:val="center"/>
              <w:rPr>
                <w:rFonts w:ascii="Times New Roman" w:hAnsi="Times New Roman" w:cs="Times New Roman"/>
                <w:sz w:val="20"/>
                <w:szCs w:val="20"/>
              </w:rPr>
            </w:pPr>
            <w:r w:rsidRPr="007A3065">
              <w:rPr>
                <w:rFonts w:ascii="Times New Roman" w:hAnsi="Times New Roman" w:cs="Times New Roman"/>
                <w:sz w:val="20"/>
                <w:szCs w:val="20"/>
              </w:rPr>
              <w:t>84,5</w:t>
            </w:r>
          </w:p>
        </w:tc>
        <w:tc>
          <w:tcPr>
            <w:tcW w:w="5078" w:type="dxa"/>
          </w:tcPr>
          <w:p w:rsidR="005325D6" w:rsidRPr="007A3065" w:rsidRDefault="006E071E" w:rsidP="007A3065">
            <w:pPr>
              <w:jc w:val="both"/>
              <w:rPr>
                <w:rFonts w:ascii="Times New Roman" w:hAnsi="Times New Roman" w:cs="Times New Roman"/>
                <w:sz w:val="20"/>
                <w:szCs w:val="20"/>
              </w:rPr>
            </w:pPr>
            <w:proofErr w:type="gramStart"/>
            <w:r w:rsidRPr="007A3065">
              <w:rPr>
                <w:rFonts w:ascii="Times New Roman" w:hAnsi="Times New Roman" w:cs="Times New Roman"/>
                <w:sz w:val="20"/>
                <w:szCs w:val="20"/>
              </w:rPr>
              <w:t>Проведенное в соответствии Приказом Ми</w:t>
            </w:r>
            <w:r w:rsidR="007A3065" w:rsidRPr="007A3065">
              <w:rPr>
                <w:rFonts w:ascii="Times New Roman" w:hAnsi="Times New Roman" w:cs="Times New Roman"/>
                <w:sz w:val="20"/>
                <w:szCs w:val="20"/>
              </w:rPr>
              <w:t>нистерства просвещения РФ от 13.03.2019</w:t>
            </w:r>
            <w:r w:rsidRPr="007A3065">
              <w:rPr>
                <w:rFonts w:ascii="Times New Roman" w:hAnsi="Times New Roman" w:cs="Times New Roman"/>
                <w:sz w:val="20"/>
                <w:szCs w:val="20"/>
              </w:rPr>
              <w:t xml:space="preserve">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w:t>
            </w:r>
            <w:r w:rsidRPr="007A3065">
              <w:rPr>
                <w:rFonts w:ascii="Times New Roman" w:hAnsi="Times New Roman" w:cs="Times New Roman"/>
                <w:sz w:val="20"/>
                <w:szCs w:val="20"/>
              </w:rPr>
              <w:lastRenderedPageBreak/>
              <w:t>программам среднего профессионального образования, основным программам профессионального обучения, дополнительным общеобразовательным программам» анкетирование демонстрирует отрицательную динамику: понижение на 3,8 % по сравнению с 2021/2022 учебным годом показателя «уровень комфортностью условий</w:t>
            </w:r>
            <w:proofErr w:type="gramEnd"/>
            <w:r w:rsidRPr="007A3065">
              <w:rPr>
                <w:rFonts w:ascii="Times New Roman" w:hAnsi="Times New Roman" w:cs="Times New Roman"/>
                <w:sz w:val="20"/>
                <w:szCs w:val="20"/>
              </w:rPr>
              <w:t xml:space="preserve">, в </w:t>
            </w:r>
            <w:proofErr w:type="gramStart"/>
            <w:r w:rsidRPr="007A3065">
              <w:rPr>
                <w:rFonts w:ascii="Times New Roman" w:hAnsi="Times New Roman" w:cs="Times New Roman"/>
                <w:sz w:val="20"/>
                <w:szCs w:val="20"/>
              </w:rPr>
              <w:t>которых</w:t>
            </w:r>
            <w:proofErr w:type="gramEnd"/>
            <w:r w:rsidRPr="007A3065">
              <w:rPr>
                <w:rFonts w:ascii="Times New Roman" w:hAnsi="Times New Roman" w:cs="Times New Roman"/>
                <w:sz w:val="20"/>
                <w:szCs w:val="20"/>
              </w:rPr>
              <w:t xml:space="preserve"> осуществляется образовательная деятельность». </w:t>
            </w:r>
            <w:hyperlink r:id="rId82" w:history="1">
              <w:r w:rsidRPr="007A3065">
                <w:rPr>
                  <w:rStyle w:val="a6"/>
                  <w:rFonts w:ascii="Times New Roman" w:hAnsi="Times New Roman" w:cs="Times New Roman"/>
                  <w:sz w:val="20"/>
                  <w:szCs w:val="20"/>
                </w:rPr>
                <w:t>https://www.surgutmusic.ru/about/documents/report/index.php</w:t>
              </w:r>
            </w:hyperlink>
          </w:p>
        </w:tc>
      </w:tr>
      <w:tr w:rsidR="005325D6" w:rsidRPr="007A3065" w:rsidTr="006C04EA">
        <w:tc>
          <w:tcPr>
            <w:tcW w:w="593" w:type="dxa"/>
          </w:tcPr>
          <w:p w:rsidR="005325D6" w:rsidRPr="007A3065" w:rsidRDefault="005325D6" w:rsidP="006C04EA">
            <w:pPr>
              <w:rPr>
                <w:sz w:val="20"/>
                <w:szCs w:val="20"/>
              </w:rPr>
            </w:pPr>
          </w:p>
        </w:tc>
        <w:tc>
          <w:tcPr>
            <w:tcW w:w="14257" w:type="dxa"/>
            <w:gridSpan w:val="4"/>
          </w:tcPr>
          <w:p w:rsidR="005325D6" w:rsidRPr="007A3065" w:rsidRDefault="005325D6" w:rsidP="006C04EA">
            <w:pPr>
              <w:shd w:val="clear" w:color="auto" w:fill="FFFFFF"/>
              <w:jc w:val="center"/>
              <w:textAlignment w:val="baseline"/>
              <w:outlineLvl w:val="2"/>
              <w:rPr>
                <w:rFonts w:ascii="Times New Roman" w:eastAsia="Times New Roman" w:hAnsi="Times New Roman" w:cs="Times New Roman"/>
                <w:b/>
                <w:bCs/>
                <w:color w:val="000000"/>
                <w:sz w:val="20"/>
                <w:szCs w:val="20"/>
                <w:lang w:eastAsia="ru-RU"/>
              </w:rPr>
            </w:pPr>
            <w:r w:rsidRPr="007A3065">
              <w:rPr>
                <w:rFonts w:ascii="Times New Roman" w:eastAsia="Times New Roman" w:hAnsi="Times New Roman" w:cs="Times New Roman"/>
                <w:b/>
                <w:bCs/>
                <w:color w:val="000000"/>
                <w:sz w:val="20"/>
                <w:szCs w:val="20"/>
                <w:lang w:eastAsia="ru-RU"/>
              </w:rPr>
              <w:t>III. Показатели, характеризующие доступность образовательной деятельности для инвалидов</w:t>
            </w:r>
          </w:p>
        </w:tc>
      </w:tr>
      <w:tr w:rsidR="005325D6" w:rsidRPr="007A3065" w:rsidTr="006C04EA">
        <w:tc>
          <w:tcPr>
            <w:tcW w:w="593" w:type="dxa"/>
            <w:vMerge w:val="restart"/>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3.1.</w:t>
            </w:r>
          </w:p>
        </w:tc>
        <w:tc>
          <w:tcPr>
            <w:tcW w:w="14257" w:type="dxa"/>
            <w:gridSpan w:val="4"/>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b/>
                <w:color w:val="000000"/>
                <w:sz w:val="20"/>
                <w:szCs w:val="20"/>
                <w:shd w:val="clear" w:color="auto" w:fill="FFFFFF"/>
              </w:rPr>
              <w:t>Оборудование территории, прилегающей к зданиям организации, и помещений с учетом доступности для инвалидов:</w:t>
            </w:r>
          </w:p>
        </w:tc>
      </w:tr>
      <w:tr w:rsidR="005325D6" w:rsidRPr="007A3065" w:rsidTr="006C04EA">
        <w:tc>
          <w:tcPr>
            <w:tcW w:w="593" w:type="dxa"/>
            <w:vMerge/>
          </w:tcPr>
          <w:p w:rsidR="005325D6" w:rsidRPr="007A3065" w:rsidRDefault="005325D6" w:rsidP="006C04EA">
            <w:pPr>
              <w:jc w:val="both"/>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оборудование входных групп пан</w:t>
            </w:r>
            <w:r w:rsidR="009960EE">
              <w:rPr>
                <w:rFonts w:ascii="Times New Roman" w:hAnsi="Times New Roman" w:cs="Times New Roman"/>
                <w:color w:val="000000"/>
                <w:sz w:val="20"/>
                <w:szCs w:val="20"/>
                <w:shd w:val="clear" w:color="auto" w:fill="FFFFFF"/>
              </w:rPr>
              <w:t>дусами (подъемными платформами)</w:t>
            </w:r>
          </w:p>
        </w:tc>
        <w:tc>
          <w:tcPr>
            <w:tcW w:w="2126"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shd w:val="clear" w:color="auto" w:fill="FFFFFF"/>
              </w:rPr>
              <w:t>Центральный вход в здание колледжа оборудован пандусом. Входная группа и пандус имеют двухуровневые непрерывные поручни, тактильные указатели, информационные таблички, кнопки вызова персонала, звуковые и световые информаторы</w:t>
            </w:r>
            <w:r w:rsidRPr="007A3065">
              <w:rPr>
                <w:rFonts w:ascii="Arial" w:hAnsi="Arial" w:cs="Arial"/>
                <w:sz w:val="20"/>
                <w:szCs w:val="20"/>
                <w:shd w:val="clear" w:color="auto" w:fill="FFFFFF"/>
              </w:rPr>
              <w:t xml:space="preserve">. </w:t>
            </w:r>
            <w:hyperlink r:id="rId83" w:history="1">
              <w:r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tcPr>
          <w:p w:rsidR="005325D6" w:rsidRPr="007A3065" w:rsidRDefault="005325D6" w:rsidP="006C04EA">
            <w:pPr>
              <w:jc w:val="both"/>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наличие выделенных стоянок для авт</w:t>
            </w:r>
            <w:r w:rsidR="009960EE">
              <w:rPr>
                <w:rFonts w:ascii="Times New Roman" w:hAnsi="Times New Roman" w:cs="Times New Roman"/>
                <w:color w:val="000000"/>
                <w:sz w:val="20"/>
                <w:szCs w:val="20"/>
                <w:shd w:val="clear" w:color="auto" w:fill="FFFFFF"/>
              </w:rPr>
              <w:t>отранспортных средств инвалидов</w:t>
            </w:r>
          </w:p>
        </w:tc>
        <w:tc>
          <w:tcPr>
            <w:tcW w:w="2126"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b/>
                <w:bCs/>
                <w:sz w:val="20"/>
                <w:szCs w:val="20"/>
                <w:shd w:val="clear" w:color="auto" w:fill="FFFFFF"/>
              </w:rPr>
              <w:t xml:space="preserve">4 автомобильных стоянки </w:t>
            </w:r>
            <w:r w:rsidRPr="007A3065">
              <w:rPr>
                <w:rFonts w:ascii="Times New Roman" w:hAnsi="Times New Roman" w:cs="Times New Roman"/>
                <w:sz w:val="20"/>
                <w:szCs w:val="20"/>
                <w:shd w:val="clear" w:color="auto" w:fill="FFFFFF"/>
              </w:rPr>
              <w:t xml:space="preserve">(справа от главного входа, между колледжем и домом №8 по ул. Энтузиастов, около запасного выхода из музыкального зала) </w:t>
            </w:r>
            <w:r w:rsidRPr="007A3065">
              <w:rPr>
                <w:rFonts w:ascii="Times New Roman" w:hAnsi="Times New Roman" w:cs="Times New Roman"/>
                <w:b/>
                <w:bCs/>
                <w:sz w:val="20"/>
                <w:szCs w:val="20"/>
                <w:shd w:val="clear" w:color="auto" w:fill="FFFFFF"/>
              </w:rPr>
              <w:t>автотранспорта для инвалидов.</w:t>
            </w:r>
            <w:r w:rsidRPr="007A3065">
              <w:rPr>
                <w:rFonts w:ascii="Times New Roman" w:hAnsi="Times New Roman" w:cs="Times New Roman"/>
                <w:sz w:val="20"/>
                <w:szCs w:val="20"/>
                <w:shd w:val="clear" w:color="auto" w:fill="FFFFFF"/>
              </w:rPr>
              <w:t xml:space="preserve"> Каждое парковочное место шириной не менее 3,5 метров. Одна из стоянок обеспечивает безопасную высадку и посадку организованной группы инвалидов из микроавтобусов типа «Газель», «Паз». Въезд на территорию стоянок для посторонних лиц ограничен с помощью шлагбаума, оборудованного переговорным устройством и видеокамерой. Связь поддерживается с дежурным охраны КПП. Ограждение территории выполнено по всему восточному и юго-восточному периметру территории колледжа с целью воспрепятствования проникновения на стоянку для инвалидов постороннего автотранспорта жителей близстоящих домов и работников ОАО «СНГ». Стоянки обозначены соответствующей разметкой и дорожными знаками «Стоянка для инвалидов».   </w:t>
            </w:r>
            <w:hyperlink r:id="rId84" w:history="1">
              <w:r w:rsidRPr="007A3065">
                <w:rPr>
                  <w:rStyle w:val="a6"/>
                  <w:rFonts w:ascii="Times New Roman" w:hAnsi="Times New Roman" w:cs="Times New Roman"/>
                  <w:sz w:val="20"/>
                  <w:szCs w:val="20"/>
                </w:rPr>
                <w:t>https://surgutmusic.ru/about/accessible-environment/</w:t>
              </w:r>
            </w:hyperlink>
            <w:r w:rsidRPr="007A3065">
              <w:rPr>
                <w:rStyle w:val="a6"/>
                <w:rFonts w:ascii="Times New Roman" w:hAnsi="Times New Roman" w:cs="Times New Roman"/>
                <w:sz w:val="20"/>
                <w:szCs w:val="20"/>
              </w:rPr>
              <w:t xml:space="preserve">   </w:t>
            </w:r>
          </w:p>
        </w:tc>
      </w:tr>
      <w:tr w:rsidR="005325D6" w:rsidRPr="007A3065" w:rsidTr="006C04EA">
        <w:tc>
          <w:tcPr>
            <w:tcW w:w="593" w:type="dxa"/>
            <w:vMerge/>
          </w:tcPr>
          <w:p w:rsidR="005325D6" w:rsidRPr="007A3065" w:rsidRDefault="005325D6" w:rsidP="006C04EA">
            <w:pPr>
              <w:jc w:val="both"/>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наличие адаптированных лифтов, поручн</w:t>
            </w:r>
            <w:r w:rsidR="009960EE">
              <w:rPr>
                <w:rFonts w:ascii="Times New Roman" w:hAnsi="Times New Roman" w:cs="Times New Roman"/>
                <w:color w:val="000000"/>
                <w:sz w:val="20"/>
                <w:szCs w:val="20"/>
                <w:shd w:val="clear" w:color="auto" w:fill="FFFFFF"/>
              </w:rPr>
              <w:t>ей, расширенных дверных проемов</w:t>
            </w:r>
          </w:p>
        </w:tc>
        <w:tc>
          <w:tcPr>
            <w:tcW w:w="2126"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5325D6" w:rsidP="006C04EA">
            <w:pPr>
              <w:jc w:val="both"/>
              <w:rPr>
                <w:rFonts w:ascii="Times New Roman" w:eastAsia="Calibri" w:hAnsi="Times New Roman" w:cs="Times New Roman"/>
                <w:bCs/>
                <w:sz w:val="20"/>
                <w:szCs w:val="20"/>
              </w:rPr>
            </w:pPr>
            <w:r w:rsidRPr="007A3065">
              <w:rPr>
                <w:rFonts w:ascii="Times New Roman" w:hAnsi="Times New Roman" w:cs="Times New Roman"/>
                <w:bCs/>
                <w:sz w:val="20"/>
                <w:szCs w:val="20"/>
                <w:shd w:val="clear" w:color="auto" w:fill="FFFFFF"/>
              </w:rPr>
              <w:t xml:space="preserve">Первый этаж здания доступен для всех категорий инвалидов. Остальные этажи здания доступны для </w:t>
            </w:r>
            <w:r w:rsidRPr="007A3065">
              <w:rPr>
                <w:rFonts w:ascii="Times New Roman" w:hAnsi="Times New Roman" w:cs="Times New Roman"/>
                <w:bCs/>
                <w:sz w:val="20"/>
                <w:szCs w:val="20"/>
                <w:shd w:val="clear" w:color="auto" w:fill="FFFFFF"/>
              </w:rPr>
              <w:lastRenderedPageBreak/>
              <w:t>большинства категорий инвалидов, кроме инвалидов-колясочников.</w:t>
            </w:r>
            <w:r w:rsidRPr="007A3065">
              <w:rPr>
                <w:rFonts w:ascii="Times New Roman" w:hAnsi="Times New Roman" w:cs="Times New Roman"/>
                <w:b/>
                <w:bCs/>
                <w:sz w:val="20"/>
                <w:szCs w:val="20"/>
                <w:shd w:val="clear" w:color="auto" w:fill="FFFFFF"/>
              </w:rPr>
              <w:t xml:space="preserve"> </w:t>
            </w:r>
            <w:r w:rsidRPr="007A3065">
              <w:rPr>
                <w:rFonts w:ascii="Times New Roman" w:hAnsi="Times New Roman" w:cs="Times New Roman"/>
                <w:sz w:val="20"/>
                <w:szCs w:val="20"/>
              </w:rPr>
              <w:t xml:space="preserve">В соответствии с проектом здания, техническим паспортом </w:t>
            </w:r>
            <w:r w:rsidRPr="007A3065">
              <w:rPr>
                <w:rFonts w:ascii="Times New Roman" w:eastAsia="Calibri" w:hAnsi="Times New Roman" w:cs="Times New Roman"/>
                <w:bCs/>
                <w:sz w:val="20"/>
                <w:szCs w:val="20"/>
              </w:rPr>
              <w:t>наличие лифтов не предусмотрено.</w:t>
            </w:r>
          </w:p>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shd w:val="clear" w:color="auto" w:fill="FFFFFF"/>
              </w:rPr>
              <w:t>Центральный вход в здание колледжа оборудован двухуровневыми непрерывными поручнями, тактильными указателями, информационными табличками, кнопками вызова персонала, звуковым и световым информаторами. На стенах всех коридоров и центрального лестничного марша здания смонтированы две линии непрерывных поручней травмобезопасных на высоте 0,7 м (для подростков) и 0,9 м (для взрослых), установлены информационные тактильные указатели. Во всех коридорах, куда имеется доступ инвалидам, смонтированы световое табло «Пожар», которое сигнализирует световым сигналом о возгорании в здании</w:t>
            </w:r>
            <w:hyperlink r:id="rId85" w:history="1">
              <w:r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tcPr>
          <w:p w:rsidR="005325D6" w:rsidRPr="007A3065" w:rsidRDefault="005325D6" w:rsidP="006C04EA">
            <w:pPr>
              <w:jc w:val="both"/>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w:t>
            </w:r>
            <w:r w:rsidR="009960EE">
              <w:rPr>
                <w:rFonts w:ascii="Times New Roman" w:hAnsi="Times New Roman" w:cs="Times New Roman"/>
                <w:color w:val="000000"/>
                <w:sz w:val="20"/>
                <w:szCs w:val="20"/>
                <w:shd w:val="clear" w:color="auto" w:fill="FFFFFF"/>
              </w:rPr>
              <w:t xml:space="preserve"> наличие сменных кресел-колясок</w:t>
            </w:r>
          </w:p>
        </w:tc>
        <w:tc>
          <w:tcPr>
            <w:tcW w:w="2126"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наличие/требование исполняется по мере необходимости</w:t>
            </w:r>
          </w:p>
        </w:tc>
        <w:tc>
          <w:tcPr>
            <w:tcW w:w="5078" w:type="dxa"/>
          </w:tcPr>
          <w:p w:rsidR="005325D6" w:rsidRPr="007A3065" w:rsidRDefault="005325D6" w:rsidP="006C04EA">
            <w:pPr>
              <w:jc w:val="both"/>
              <w:rPr>
                <w:rFonts w:ascii="Times New Roman" w:hAnsi="Times New Roman" w:cs="Times New Roman"/>
                <w:color w:val="FF0000"/>
                <w:sz w:val="20"/>
                <w:szCs w:val="20"/>
              </w:rPr>
            </w:pPr>
            <w:r w:rsidRPr="007A3065">
              <w:rPr>
                <w:rFonts w:ascii="Times New Roman" w:hAnsi="Times New Roman" w:cs="Times New Roman"/>
                <w:sz w:val="20"/>
                <w:szCs w:val="20"/>
              </w:rPr>
              <w:t>Требование по критерию может быть исполнено по мере необходимости, в соответствии с паспортом доступности.</w:t>
            </w:r>
          </w:p>
        </w:tc>
      </w:tr>
      <w:tr w:rsidR="005325D6" w:rsidRPr="007A3065" w:rsidTr="006C04EA">
        <w:tc>
          <w:tcPr>
            <w:tcW w:w="593" w:type="dxa"/>
            <w:vMerge/>
          </w:tcPr>
          <w:p w:rsidR="005325D6" w:rsidRPr="007A3065" w:rsidRDefault="005325D6" w:rsidP="006C04EA">
            <w:pPr>
              <w:jc w:val="both"/>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наличие специально оборудованных санитарно-гигиенических помещений в организации</w:t>
            </w:r>
          </w:p>
        </w:tc>
        <w:tc>
          <w:tcPr>
            <w:tcW w:w="2126"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наличие/отсутствие</w:t>
            </w:r>
          </w:p>
        </w:tc>
        <w:tc>
          <w:tcPr>
            <w:tcW w:w="1442"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наличие</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bCs/>
                <w:sz w:val="20"/>
                <w:szCs w:val="20"/>
                <w:shd w:val="clear" w:color="auto" w:fill="FFFFFF"/>
              </w:rPr>
              <w:t>Имеется оборудованная туалетная комната для инвалидов на 1 этаже.</w:t>
            </w:r>
            <w:r w:rsidRPr="007A3065">
              <w:rPr>
                <w:rFonts w:ascii="Arial" w:hAnsi="Arial" w:cs="Arial"/>
                <w:b/>
                <w:bCs/>
                <w:sz w:val="20"/>
                <w:szCs w:val="20"/>
                <w:shd w:val="clear" w:color="auto" w:fill="FFFFFF"/>
              </w:rPr>
              <w:t xml:space="preserve"> </w:t>
            </w:r>
            <w:hyperlink r:id="rId86" w:history="1">
              <w:r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val="restart"/>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3.2.</w:t>
            </w:r>
          </w:p>
        </w:tc>
        <w:tc>
          <w:tcPr>
            <w:tcW w:w="14257" w:type="dxa"/>
            <w:gridSpan w:val="4"/>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b/>
                <w:color w:val="000000"/>
                <w:sz w:val="20"/>
                <w:szCs w:val="20"/>
                <w:shd w:val="clear" w:color="auto" w:fill="FFFFFF"/>
              </w:rPr>
              <w:t>Обеспечение в организации условий доступности, позволяющих инвалидам получать образовательные услуги наравне с другими:</w:t>
            </w:r>
            <w:bookmarkStart w:id="7" w:name="l27"/>
            <w:bookmarkStart w:id="8" w:name="l14"/>
            <w:bookmarkEnd w:id="7"/>
            <w:bookmarkEnd w:id="8"/>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дублирование для инвалидов по слуху и зрению з</w:t>
            </w:r>
            <w:r w:rsidR="009960EE">
              <w:rPr>
                <w:rFonts w:ascii="Times New Roman" w:hAnsi="Times New Roman" w:cs="Times New Roman"/>
                <w:color w:val="000000"/>
                <w:sz w:val="20"/>
                <w:szCs w:val="20"/>
                <w:shd w:val="clear" w:color="auto" w:fill="FFFFFF"/>
              </w:rPr>
              <w:t>вуковой и зрительной информации</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6A6B20" w:rsidRPr="007A3065" w:rsidRDefault="006A6B20" w:rsidP="006A6B20">
            <w:pPr>
              <w:jc w:val="both"/>
              <w:rPr>
                <w:rFonts w:ascii="Times New Roman" w:hAnsi="Times New Roman" w:cs="Times New Roman"/>
                <w:bCs/>
                <w:sz w:val="20"/>
                <w:szCs w:val="20"/>
              </w:rPr>
            </w:pPr>
            <w:r w:rsidRPr="007A3065">
              <w:rPr>
                <w:rFonts w:ascii="Times New Roman" w:hAnsi="Times New Roman" w:cs="Times New Roman"/>
                <w:sz w:val="20"/>
                <w:szCs w:val="20"/>
              </w:rPr>
              <w:t>Колледж имеет класс информатики, оборудованный 5 ПЭВМ с миди-клавиатурами, мобильный класс, состоящий из 16 ноутбу</w:t>
            </w:r>
            <w:r w:rsidR="007A3065" w:rsidRPr="007A3065">
              <w:rPr>
                <w:rFonts w:ascii="Times New Roman" w:hAnsi="Times New Roman" w:cs="Times New Roman"/>
                <w:sz w:val="20"/>
                <w:szCs w:val="20"/>
              </w:rPr>
              <w:t xml:space="preserve">ков и 1 планшетного компьютера. </w:t>
            </w:r>
            <w:r w:rsidRPr="007A3065">
              <w:rPr>
                <w:rFonts w:ascii="Times New Roman" w:hAnsi="Times New Roman" w:cs="Times New Roman"/>
                <w:bCs/>
                <w:sz w:val="20"/>
                <w:szCs w:val="20"/>
              </w:rPr>
              <w:t>Библиотека колледжа оборудована двумя рабочими местами для инвалидов (столы с изменяемой высотой столешницы, ручные видеоувеличители, индукционный контур)</w:t>
            </w:r>
            <w:r w:rsidRPr="007A3065">
              <w:rPr>
                <w:rFonts w:ascii="Times New Roman" w:eastAsia="Times New Roman" w:hAnsi="Times New Roman" w:cs="Times New Roman"/>
                <w:color w:val="4A4A4A"/>
                <w:sz w:val="20"/>
                <w:szCs w:val="20"/>
                <w:lang w:eastAsia="ru-RU"/>
              </w:rPr>
              <w:t xml:space="preserve"> </w:t>
            </w:r>
            <w:r w:rsidRPr="007A3065">
              <w:rPr>
                <w:rFonts w:ascii="Times New Roman" w:hAnsi="Times New Roman" w:cs="Times New Roman"/>
                <w:bCs/>
                <w:sz w:val="20"/>
                <w:szCs w:val="20"/>
              </w:rPr>
              <w:t xml:space="preserve">Аудитория №107 оборудована столом с изменяемой высотой столешницы. Органный зал оборудован индукционной системой. Имеются в наличии портативная индукционная система и </w:t>
            </w:r>
            <w:proofErr w:type="gramStart"/>
            <w:r w:rsidRPr="007A3065">
              <w:rPr>
                <w:rFonts w:ascii="Times New Roman" w:hAnsi="Times New Roman" w:cs="Times New Roman"/>
                <w:bCs/>
                <w:sz w:val="20"/>
                <w:szCs w:val="20"/>
              </w:rPr>
              <w:t>портативный</w:t>
            </w:r>
            <w:proofErr w:type="gramEnd"/>
            <w:r w:rsidRPr="007A3065">
              <w:rPr>
                <w:rFonts w:ascii="Times New Roman" w:hAnsi="Times New Roman" w:cs="Times New Roman"/>
                <w:bCs/>
                <w:sz w:val="20"/>
                <w:szCs w:val="20"/>
              </w:rPr>
              <w:t xml:space="preserve"> медиапроектор, которые выдаются преподавателям в любую аудиторию колледжа.</w:t>
            </w:r>
          </w:p>
          <w:p w:rsidR="005325D6" w:rsidRPr="007A3065" w:rsidRDefault="0002233D" w:rsidP="006A6B20">
            <w:pPr>
              <w:jc w:val="both"/>
              <w:rPr>
                <w:rFonts w:ascii="Times New Roman" w:hAnsi="Times New Roman" w:cs="Times New Roman"/>
                <w:sz w:val="20"/>
                <w:szCs w:val="20"/>
              </w:rPr>
            </w:pPr>
            <w:hyperlink r:id="rId87" w:history="1">
              <w:r w:rsidR="006A6B20"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дублирование надписей, знаков и иной текстовой и графической информации знаками, выполненными р</w:t>
            </w:r>
            <w:r w:rsidR="009960EE">
              <w:rPr>
                <w:rFonts w:ascii="Times New Roman" w:hAnsi="Times New Roman" w:cs="Times New Roman"/>
                <w:color w:val="000000"/>
                <w:sz w:val="20"/>
                <w:szCs w:val="20"/>
                <w:shd w:val="clear" w:color="auto" w:fill="FFFFFF"/>
              </w:rPr>
              <w:t>ельефно-точечным шрифтом Брайля</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5325D6" w:rsidRPr="007A3065" w:rsidRDefault="006A6B20" w:rsidP="006C04EA">
            <w:pPr>
              <w:jc w:val="both"/>
              <w:rPr>
                <w:rFonts w:ascii="Times New Roman" w:hAnsi="Times New Roman" w:cs="Times New Roman"/>
                <w:sz w:val="20"/>
                <w:szCs w:val="20"/>
              </w:rPr>
            </w:pPr>
            <w:r w:rsidRPr="007A3065">
              <w:rPr>
                <w:rFonts w:ascii="Times New Roman" w:hAnsi="Times New Roman" w:cs="Times New Roman"/>
                <w:bCs/>
                <w:sz w:val="20"/>
                <w:szCs w:val="20"/>
                <w:shd w:val="clear" w:color="auto" w:fill="FFFFFF"/>
              </w:rPr>
              <w:t>В вестибюле колледжа находится компьютеризированный информационный терминал и информационная система «Сурдоцентр»</w:t>
            </w:r>
            <w:r w:rsidRPr="007A3065">
              <w:rPr>
                <w:rFonts w:ascii="Times New Roman" w:hAnsi="Times New Roman" w:cs="Times New Roman"/>
                <w:sz w:val="20"/>
                <w:szCs w:val="20"/>
                <w:shd w:val="clear" w:color="auto" w:fill="FFFFFF"/>
              </w:rPr>
              <w:t xml:space="preserve">. В Органном зале оборудованы места для лиц с дефектами слуха с помощью индукционного контура. На стенах здания, при входе в различные помещения, установлены тактильные информационные таблицы </w:t>
            </w:r>
            <w:proofErr w:type="gramStart"/>
            <w:r w:rsidRPr="007A3065">
              <w:rPr>
                <w:rFonts w:ascii="Times New Roman" w:hAnsi="Times New Roman" w:cs="Times New Roman"/>
                <w:sz w:val="20"/>
                <w:szCs w:val="20"/>
                <w:shd w:val="clear" w:color="auto" w:fill="FFFFFF"/>
              </w:rPr>
              <w:t>с</w:t>
            </w:r>
            <w:proofErr w:type="gramEnd"/>
            <w:r w:rsidRPr="007A3065">
              <w:rPr>
                <w:rFonts w:ascii="Times New Roman" w:hAnsi="Times New Roman" w:cs="Times New Roman"/>
                <w:sz w:val="20"/>
                <w:szCs w:val="20"/>
                <w:shd w:val="clear" w:color="auto" w:fill="FFFFFF"/>
              </w:rPr>
              <w:t xml:space="preserve"> шрифтом Брайля. Здание колледжа оборудовано специальными тактильными табло (мнемосхемами), представляющими собой схему движения по кабинетам в здании и схему эвакуации. Запасной выход из органного зала оборудован металлическим пандусом для обеспечения быстрой эвакуации инвалидов из помещения органного зала. </w:t>
            </w:r>
            <w:hyperlink r:id="rId88" w:history="1">
              <w:r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возможность предоставления инвалидам по слуху (слуху и зрению) услуг сурдопере</w:t>
            </w:r>
            <w:r w:rsidR="009960EE">
              <w:rPr>
                <w:rFonts w:ascii="Times New Roman" w:hAnsi="Times New Roman" w:cs="Times New Roman"/>
                <w:color w:val="000000"/>
                <w:sz w:val="20"/>
                <w:szCs w:val="20"/>
                <w:shd w:val="clear" w:color="auto" w:fill="FFFFFF"/>
              </w:rPr>
              <w:t>водчика (тифлосурдопереводчика)</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 xml:space="preserve">Органный зал оборудован </w:t>
            </w:r>
            <w:r w:rsidRPr="007A3065">
              <w:rPr>
                <w:rFonts w:ascii="Times New Roman" w:hAnsi="Times New Roman" w:cs="Times New Roman"/>
                <w:bCs/>
                <w:sz w:val="20"/>
                <w:szCs w:val="20"/>
              </w:rPr>
              <w:t>индукционной системой</w:t>
            </w:r>
            <w:r w:rsidRPr="007A3065">
              <w:rPr>
                <w:rFonts w:ascii="Times New Roman" w:hAnsi="Times New Roman" w:cs="Times New Roman"/>
                <w:sz w:val="20"/>
                <w:szCs w:val="20"/>
              </w:rPr>
              <w:t>, в библиотеке портативная индукционная система, в вестибюле адаптивная система оповещения «Сурдо-Центр»</w:t>
            </w:r>
          </w:p>
          <w:p w:rsidR="005325D6" w:rsidRPr="007A3065" w:rsidRDefault="0002233D" w:rsidP="006C04EA">
            <w:pPr>
              <w:jc w:val="both"/>
              <w:rPr>
                <w:rFonts w:ascii="Times New Roman" w:hAnsi="Times New Roman" w:cs="Times New Roman"/>
                <w:sz w:val="20"/>
                <w:szCs w:val="20"/>
              </w:rPr>
            </w:pPr>
            <w:hyperlink r:id="rId89" w:history="1">
              <w:r w:rsidR="005325D6" w:rsidRPr="007A3065">
                <w:rPr>
                  <w:rStyle w:val="a6"/>
                  <w:rFonts w:ascii="Times New Roman" w:hAnsi="Times New Roman" w:cs="Times New Roman"/>
                  <w:sz w:val="20"/>
                  <w:szCs w:val="20"/>
                </w:rPr>
                <w:t>https://surgutmusic.ru/about/accessible-environment/</w:t>
              </w:r>
            </w:hyperlink>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альтернативной версии сайта организации для ин</w:t>
            </w:r>
            <w:r w:rsidR="009960EE">
              <w:rPr>
                <w:rFonts w:ascii="Times New Roman" w:hAnsi="Times New Roman" w:cs="Times New Roman"/>
                <w:color w:val="000000"/>
                <w:sz w:val="20"/>
                <w:szCs w:val="20"/>
                <w:shd w:val="clear" w:color="auto" w:fill="FFFFFF"/>
              </w:rPr>
              <w:t>валидов по зрению</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 xml:space="preserve">Контент сайта соответствует требованиям доступности инвалидов по зрению: минимизирование информации, размещенной в документах формата *pdf, *jpeg; контент сайта постоянно совершенствуется для улучшения восприятия и распознавания информации программами экранного доступа. Сайт соответствует требованиям электронного ресурса образовательного учреждения. Официальный сайт колледжа </w:t>
            </w:r>
            <w:hyperlink r:id="rId90" w:history="1">
              <w:r w:rsidRPr="007A3065">
                <w:rPr>
                  <w:rStyle w:val="a6"/>
                  <w:rFonts w:ascii="Times New Roman" w:hAnsi="Times New Roman" w:cs="Times New Roman"/>
                  <w:sz w:val="20"/>
                  <w:szCs w:val="20"/>
                </w:rPr>
                <w:t>https://www.surgutmusic.ru/</w:t>
              </w:r>
            </w:hyperlink>
            <w:r w:rsidRPr="007A3065">
              <w:rPr>
                <w:rFonts w:ascii="Times New Roman" w:hAnsi="Times New Roman" w:cs="Times New Roman"/>
                <w:sz w:val="20"/>
                <w:szCs w:val="20"/>
              </w:rPr>
              <w:t xml:space="preserve"> адаптирован для инвалидов и лиц с ОВЗ</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помощь, оказываемая работниками организации, прошедшими необходимое обучение (инструктирование), по сопровождению ин</w:t>
            </w:r>
            <w:r w:rsidR="009960EE">
              <w:rPr>
                <w:rFonts w:ascii="Times New Roman" w:hAnsi="Times New Roman" w:cs="Times New Roman"/>
                <w:color w:val="000000"/>
                <w:sz w:val="20"/>
                <w:szCs w:val="20"/>
                <w:shd w:val="clear" w:color="auto" w:fill="FFFFFF"/>
              </w:rPr>
              <w:t>валидов в помещении организации</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Приказ от 24.12.2021 г. №09/01-ОД-380 «Об организации ситуативной помощи инвалидам и маломобильным группам граждан - посетителям БУ «Сургутский музыкальный колледж»</w:t>
            </w:r>
          </w:p>
        </w:tc>
      </w:tr>
      <w:tr w:rsidR="005325D6" w:rsidRPr="007A3065" w:rsidTr="006C04EA">
        <w:tc>
          <w:tcPr>
            <w:tcW w:w="593" w:type="dxa"/>
            <w:vMerge/>
          </w:tcPr>
          <w:p w:rsidR="005325D6" w:rsidRPr="007A3065" w:rsidRDefault="005325D6" w:rsidP="006C04EA">
            <w:pPr>
              <w:rPr>
                <w:rFonts w:ascii="Times New Roman" w:hAnsi="Times New Roman" w:cs="Times New Roman"/>
                <w:sz w:val="20"/>
                <w:szCs w:val="20"/>
              </w:rPr>
            </w:pP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возможность предоставления образовательных услуг в дистанционном режиме или на дому</w:t>
            </w:r>
          </w:p>
        </w:tc>
        <w:tc>
          <w:tcPr>
            <w:tcW w:w="2126"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да/нет</w:t>
            </w:r>
          </w:p>
        </w:tc>
        <w:tc>
          <w:tcPr>
            <w:tcW w:w="1442" w:type="dxa"/>
          </w:tcPr>
          <w:p w:rsidR="005325D6" w:rsidRPr="007A3065" w:rsidRDefault="005325D6" w:rsidP="006C04EA">
            <w:pPr>
              <w:rPr>
                <w:rFonts w:ascii="Times New Roman" w:hAnsi="Times New Roman" w:cs="Times New Roman"/>
                <w:sz w:val="20"/>
                <w:szCs w:val="20"/>
              </w:rPr>
            </w:pPr>
            <w:r w:rsidRPr="007A3065">
              <w:rPr>
                <w:rFonts w:ascii="Times New Roman" w:hAnsi="Times New Roman" w:cs="Times New Roman"/>
                <w:sz w:val="20"/>
                <w:szCs w:val="20"/>
              </w:rPr>
              <w:t>да</w:t>
            </w:r>
          </w:p>
        </w:tc>
        <w:tc>
          <w:tcPr>
            <w:tcW w:w="5078" w:type="dxa"/>
          </w:tcPr>
          <w:p w:rsidR="00746013" w:rsidRPr="007A3065" w:rsidRDefault="005325D6" w:rsidP="00746013">
            <w:pPr>
              <w:jc w:val="both"/>
              <w:rPr>
                <w:rFonts w:ascii="Times New Roman" w:hAnsi="Times New Roman" w:cs="Times New Roman"/>
                <w:sz w:val="20"/>
                <w:szCs w:val="20"/>
              </w:rPr>
            </w:pPr>
            <w:r w:rsidRPr="007A3065">
              <w:rPr>
                <w:rFonts w:ascii="Times New Roman" w:hAnsi="Times New Roman" w:cs="Times New Roman"/>
                <w:sz w:val="20"/>
                <w:szCs w:val="20"/>
              </w:rPr>
              <w:t xml:space="preserve">Возможно предоставление образовательных услуг </w:t>
            </w:r>
            <w:r w:rsidRPr="007A3065">
              <w:rPr>
                <w:rFonts w:ascii="Times New Roman" w:hAnsi="Times New Roman" w:cs="Times New Roman"/>
                <w:bCs/>
                <w:color w:val="000000"/>
                <w:sz w:val="20"/>
                <w:szCs w:val="20"/>
                <w:shd w:val="clear" w:color="auto" w:fill="FFFFFF"/>
              </w:rPr>
              <w:t xml:space="preserve">по специальностям колледжа </w:t>
            </w:r>
            <w:r w:rsidRPr="007A3065">
              <w:rPr>
                <w:rFonts w:ascii="Times New Roman" w:hAnsi="Times New Roman" w:cs="Times New Roman"/>
                <w:sz w:val="20"/>
                <w:szCs w:val="20"/>
              </w:rPr>
              <w:t xml:space="preserve">в дистанционном режиме в </w:t>
            </w:r>
            <w:r w:rsidR="00746013" w:rsidRPr="007A3065">
              <w:rPr>
                <w:rFonts w:ascii="Times New Roman" w:hAnsi="Times New Roman" w:cs="Times New Roman"/>
                <w:sz w:val="20"/>
                <w:szCs w:val="20"/>
              </w:rPr>
              <w:t xml:space="preserve">случае </w:t>
            </w:r>
            <w:r w:rsidRPr="007A3065">
              <w:rPr>
                <w:rFonts w:ascii="Times New Roman" w:hAnsi="Times New Roman" w:cs="Times New Roman"/>
                <w:sz w:val="20"/>
                <w:szCs w:val="20"/>
              </w:rPr>
              <w:t>введени</w:t>
            </w:r>
            <w:r w:rsidR="00746013" w:rsidRPr="007A3065">
              <w:rPr>
                <w:rFonts w:ascii="Times New Roman" w:hAnsi="Times New Roman" w:cs="Times New Roman"/>
                <w:sz w:val="20"/>
                <w:szCs w:val="20"/>
              </w:rPr>
              <w:t xml:space="preserve">я </w:t>
            </w:r>
            <w:r w:rsidRPr="007A3065">
              <w:rPr>
                <w:rFonts w:ascii="Times New Roman" w:hAnsi="Times New Roman" w:cs="Times New Roman"/>
                <w:sz w:val="20"/>
                <w:szCs w:val="20"/>
              </w:rPr>
              <w:t xml:space="preserve"> </w:t>
            </w:r>
            <w:r w:rsidR="00746013" w:rsidRPr="007A3065">
              <w:rPr>
                <w:rFonts w:ascii="Times New Roman" w:hAnsi="Times New Roman" w:cs="Times New Roman"/>
                <w:sz w:val="20"/>
                <w:szCs w:val="20"/>
              </w:rPr>
              <w:t>противоэпидемических мероприятий по профилактике гриппа и ОРВИ, коронавирусной инфекции на территории Ханты-Мансийского автономного округа – Югры.</w:t>
            </w:r>
          </w:p>
          <w:p w:rsidR="005325D6" w:rsidRPr="007A3065" w:rsidRDefault="00746013" w:rsidP="00746013">
            <w:pPr>
              <w:jc w:val="both"/>
              <w:rPr>
                <w:rFonts w:ascii="Times New Roman" w:hAnsi="Times New Roman" w:cs="Times New Roman"/>
                <w:sz w:val="20"/>
                <w:szCs w:val="20"/>
              </w:rPr>
            </w:pPr>
            <w:proofErr w:type="gramStart"/>
            <w:r w:rsidRPr="007A3065">
              <w:rPr>
                <w:rFonts w:ascii="Times New Roman" w:hAnsi="Times New Roman" w:cs="Times New Roman"/>
                <w:bCs/>
                <w:color w:val="000000"/>
                <w:sz w:val="20"/>
                <w:szCs w:val="20"/>
                <w:shd w:val="clear" w:color="auto" w:fill="FFFFFF"/>
              </w:rPr>
              <w:t>П</w:t>
            </w:r>
            <w:r w:rsidR="005325D6" w:rsidRPr="007A3065">
              <w:rPr>
                <w:rFonts w:ascii="Times New Roman" w:hAnsi="Times New Roman" w:cs="Times New Roman"/>
                <w:bCs/>
                <w:color w:val="000000"/>
                <w:sz w:val="20"/>
                <w:szCs w:val="20"/>
                <w:shd w:val="clear" w:color="auto" w:fill="FFFFFF"/>
              </w:rPr>
              <w:t>редоставление</w:t>
            </w:r>
            <w:r w:rsidRPr="007A3065">
              <w:rPr>
                <w:rFonts w:ascii="Times New Roman" w:hAnsi="Times New Roman" w:cs="Times New Roman"/>
                <w:bCs/>
                <w:color w:val="000000"/>
                <w:sz w:val="20"/>
                <w:szCs w:val="20"/>
                <w:shd w:val="clear" w:color="auto" w:fill="FFFFFF"/>
              </w:rPr>
              <w:t xml:space="preserve"> </w:t>
            </w:r>
            <w:r w:rsidR="005325D6" w:rsidRPr="007A3065">
              <w:rPr>
                <w:rFonts w:ascii="Times New Roman" w:hAnsi="Times New Roman" w:cs="Times New Roman"/>
                <w:bCs/>
                <w:color w:val="000000"/>
                <w:sz w:val="20"/>
                <w:szCs w:val="20"/>
                <w:shd w:val="clear" w:color="auto" w:fill="FFFFFF"/>
              </w:rPr>
              <w:t xml:space="preserve">образовательных услуг по специальностям среднего профессионального образования УГС «Искусство и культура» не </w:t>
            </w:r>
            <w:r w:rsidR="005325D6" w:rsidRPr="007A3065">
              <w:rPr>
                <w:rFonts w:ascii="Times New Roman" w:hAnsi="Times New Roman" w:cs="Times New Roman"/>
                <w:bCs/>
                <w:color w:val="000000"/>
                <w:sz w:val="20"/>
                <w:szCs w:val="20"/>
                <w:shd w:val="clear" w:color="auto" w:fill="FFFFFF"/>
              </w:rPr>
              <w:lastRenderedPageBreak/>
              <w:t>допускается с применением исключительно электронного обучения, дистанционных образовательных технологий</w:t>
            </w:r>
            <w:r w:rsidR="005325D6" w:rsidRPr="007A3065">
              <w:rPr>
                <w:rFonts w:ascii="Times New Roman" w:hAnsi="Times New Roman" w:cs="Times New Roman"/>
                <w:bCs/>
                <w:color w:val="000000"/>
                <w:sz w:val="20"/>
                <w:szCs w:val="20"/>
              </w:rPr>
              <w:t xml:space="preserve"> - </w:t>
            </w:r>
            <w:hyperlink r:id="rId91" w:history="1">
              <w:r w:rsidR="005325D6" w:rsidRPr="007A3065">
                <w:rPr>
                  <w:rFonts w:ascii="Times New Roman" w:hAnsi="Times New Roman" w:cs="Times New Roman"/>
                  <w:bCs/>
                  <w:sz w:val="20"/>
                  <w:szCs w:val="20"/>
                </w:rPr>
                <w:t>приказ</w:t>
              </w:r>
            </w:hyperlink>
            <w:r w:rsidR="005325D6" w:rsidRPr="007A3065">
              <w:rPr>
                <w:rFonts w:ascii="Times New Roman" w:hAnsi="Times New Roman" w:cs="Times New Roman"/>
                <w:sz w:val="20"/>
                <w:szCs w:val="20"/>
              </w:rPr>
              <w:t xml:space="preserve"> </w:t>
            </w:r>
            <w:r w:rsidR="005325D6" w:rsidRPr="007A3065">
              <w:rPr>
                <w:rFonts w:ascii="Times New Roman" w:hAnsi="Times New Roman" w:cs="Times New Roman"/>
                <w:bCs/>
                <w:color w:val="000000"/>
                <w:sz w:val="20"/>
                <w:szCs w:val="20"/>
                <w:shd w:val="clear" w:color="auto" w:fill="FFFFFF"/>
              </w:rPr>
              <w:t xml:space="preserve"> Министерства образования и науки РФ</w:t>
            </w:r>
            <w:r w:rsidR="005325D6" w:rsidRPr="007A3065">
              <w:rPr>
                <w:rFonts w:ascii="Times New Roman" w:hAnsi="Times New Roman" w:cs="Times New Roman"/>
                <w:bCs/>
                <w:color w:val="000000"/>
                <w:sz w:val="20"/>
                <w:szCs w:val="20"/>
              </w:rPr>
              <w:t xml:space="preserve"> </w:t>
            </w:r>
            <w:r w:rsidR="005325D6" w:rsidRPr="007A3065">
              <w:rPr>
                <w:rFonts w:ascii="Times New Roman" w:hAnsi="Times New Roman" w:cs="Times New Roman"/>
                <w:bCs/>
                <w:color w:val="000000"/>
                <w:sz w:val="20"/>
                <w:szCs w:val="20"/>
                <w:shd w:val="clear" w:color="auto" w:fill="FFFFFF"/>
              </w:rPr>
              <w:t>от 20.01.2014 г. № 22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w:t>
            </w:r>
            <w:r w:rsidR="009951C7" w:rsidRPr="007A3065">
              <w:rPr>
                <w:rFonts w:ascii="Times New Roman" w:hAnsi="Times New Roman" w:cs="Times New Roman"/>
                <w:bCs/>
                <w:color w:val="000000"/>
                <w:sz w:val="20"/>
                <w:szCs w:val="20"/>
                <w:shd w:val="clear" w:color="auto" w:fill="FFFFFF"/>
              </w:rPr>
              <w:t>.</w:t>
            </w:r>
            <w:proofErr w:type="gramEnd"/>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lastRenderedPageBreak/>
              <w:t>3.3.</w:t>
            </w:r>
          </w:p>
        </w:tc>
        <w:tc>
          <w:tcPr>
            <w:tcW w:w="5611"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доступностью образовательных услуг для инвалидов </w:t>
            </w:r>
          </w:p>
        </w:tc>
        <w:tc>
          <w:tcPr>
            <w:tcW w:w="2126"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color w:val="000000"/>
                <w:sz w:val="20"/>
                <w:szCs w:val="20"/>
                <w:shd w:val="clear" w:color="auto" w:fill="FFFFFF"/>
              </w:rPr>
              <w:t>% от общего числа опрошенных получателей образовательных услуг - инвалидов</w:t>
            </w:r>
          </w:p>
        </w:tc>
        <w:tc>
          <w:tcPr>
            <w:tcW w:w="1442" w:type="dxa"/>
          </w:tcPr>
          <w:p w:rsidR="005325D6" w:rsidRPr="007A3065" w:rsidRDefault="005325D6" w:rsidP="006C04EA">
            <w:pPr>
              <w:jc w:val="center"/>
              <w:rPr>
                <w:rFonts w:ascii="Times New Roman" w:hAnsi="Times New Roman" w:cs="Times New Roman"/>
                <w:sz w:val="20"/>
                <w:szCs w:val="20"/>
              </w:rPr>
            </w:pPr>
            <w:r w:rsidRPr="007A3065">
              <w:rPr>
                <w:rFonts w:ascii="Times New Roman" w:hAnsi="Times New Roman" w:cs="Times New Roman"/>
                <w:sz w:val="20"/>
                <w:szCs w:val="20"/>
              </w:rPr>
              <w:t>100</w:t>
            </w:r>
          </w:p>
        </w:tc>
        <w:tc>
          <w:tcPr>
            <w:tcW w:w="5078" w:type="dxa"/>
          </w:tcPr>
          <w:p w:rsidR="005325D6" w:rsidRPr="007A3065" w:rsidRDefault="005325D6" w:rsidP="006C04EA">
            <w:pPr>
              <w:jc w:val="both"/>
              <w:rPr>
                <w:rFonts w:ascii="Arial" w:hAnsi="Arial" w:cs="Arial"/>
                <w:color w:val="4A4A4A"/>
                <w:sz w:val="20"/>
                <w:szCs w:val="20"/>
                <w:shd w:val="clear" w:color="auto" w:fill="FFFFFF"/>
              </w:rPr>
            </w:pPr>
            <w:r w:rsidRPr="007A3065">
              <w:rPr>
                <w:rFonts w:ascii="Times New Roman" w:hAnsi="Times New Roman"/>
                <w:sz w:val="20"/>
                <w:szCs w:val="20"/>
              </w:rPr>
              <w:t xml:space="preserve">Обучающиеся – инвалиды и лица с ОВЗ, получающие образовательные услуги в Сургутском музыкальном колледже, удовлетворены качеством предоставляемых услуг. </w:t>
            </w:r>
            <w:hyperlink r:id="rId92" w:history="1">
              <w:r w:rsidRPr="007A3065">
                <w:rPr>
                  <w:rStyle w:val="a6"/>
                  <w:rFonts w:ascii="Times New Roman" w:hAnsi="Times New Roman"/>
                  <w:sz w:val="20"/>
                  <w:szCs w:val="20"/>
                </w:rPr>
                <w:t>https://www.surgutmusic.ru/about/documents/report/index.php</w:t>
              </w:r>
            </w:hyperlink>
            <w:r w:rsidRPr="007A3065">
              <w:rPr>
                <w:rFonts w:ascii="Times New Roman" w:hAnsi="Times New Roman"/>
                <w:sz w:val="20"/>
                <w:szCs w:val="20"/>
              </w:rPr>
              <w:t xml:space="preserve"> </w:t>
            </w:r>
            <w:r w:rsidRPr="007A3065">
              <w:rPr>
                <w:rFonts w:ascii="Arial" w:hAnsi="Arial" w:cs="Arial"/>
                <w:color w:val="4A4A4A"/>
                <w:sz w:val="20"/>
                <w:szCs w:val="20"/>
                <w:shd w:val="clear" w:color="auto" w:fill="FFFFFF"/>
              </w:rPr>
              <w:t xml:space="preserve"> </w:t>
            </w:r>
          </w:p>
          <w:p w:rsidR="005325D6" w:rsidRPr="007A3065" w:rsidRDefault="005325D6" w:rsidP="006C04EA">
            <w:pPr>
              <w:jc w:val="both"/>
              <w:rPr>
                <w:rFonts w:ascii="Times New Roman" w:hAnsi="Times New Roman"/>
                <w:sz w:val="20"/>
                <w:szCs w:val="20"/>
              </w:rPr>
            </w:pPr>
            <w:r w:rsidRPr="007A3065">
              <w:rPr>
                <w:rFonts w:ascii="Times New Roman" w:hAnsi="Times New Roman"/>
                <w:sz w:val="20"/>
                <w:szCs w:val="20"/>
              </w:rPr>
              <w:t>Паспорт доступности объекта оформлен от 04.12.2017г. № 005-2017.</w:t>
            </w:r>
          </w:p>
          <w:p w:rsidR="005325D6" w:rsidRPr="007A3065" w:rsidRDefault="0002233D" w:rsidP="006C04EA">
            <w:pPr>
              <w:jc w:val="both"/>
              <w:rPr>
                <w:rFonts w:ascii="Times New Roman" w:hAnsi="Times New Roman" w:cs="Times New Roman"/>
                <w:sz w:val="20"/>
                <w:szCs w:val="20"/>
              </w:rPr>
            </w:pPr>
            <w:hyperlink r:id="rId93" w:history="1">
              <w:r w:rsidR="005325D6" w:rsidRPr="007A3065">
                <w:rPr>
                  <w:rFonts w:ascii="Times New Roman" w:hAnsi="Times New Roman"/>
                  <w:color w:val="0000FF"/>
                  <w:sz w:val="20"/>
                  <w:szCs w:val="20"/>
                  <w:u w:val="single"/>
                </w:rPr>
                <w:t>https://surgutmusic.ru/about/documents/report/index.php</w:t>
              </w:r>
            </w:hyperlink>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p>
        </w:tc>
        <w:tc>
          <w:tcPr>
            <w:tcW w:w="14257" w:type="dxa"/>
            <w:gridSpan w:val="4"/>
          </w:tcPr>
          <w:p w:rsidR="005325D6" w:rsidRPr="007A3065" w:rsidRDefault="005325D6" w:rsidP="006C04EA">
            <w:pPr>
              <w:shd w:val="clear" w:color="auto" w:fill="FFFFFF"/>
              <w:ind w:left="92"/>
              <w:jc w:val="center"/>
              <w:textAlignment w:val="baseline"/>
              <w:outlineLvl w:val="2"/>
              <w:rPr>
                <w:rFonts w:ascii="Times New Roman" w:eastAsia="Times New Roman" w:hAnsi="Times New Roman" w:cs="Times New Roman"/>
                <w:b/>
                <w:bCs/>
                <w:color w:val="000000"/>
                <w:sz w:val="20"/>
                <w:szCs w:val="20"/>
                <w:lang w:eastAsia="ru-RU"/>
              </w:rPr>
            </w:pPr>
            <w:r w:rsidRPr="007A3065">
              <w:rPr>
                <w:rFonts w:ascii="Times New Roman" w:eastAsia="Times New Roman" w:hAnsi="Times New Roman" w:cs="Times New Roman"/>
                <w:b/>
                <w:bCs/>
                <w:color w:val="000000"/>
                <w:sz w:val="20"/>
                <w:szCs w:val="20"/>
                <w:lang w:eastAsia="ru-RU"/>
              </w:rPr>
              <w:t>IV. Показатели, характеризующие доброжелательность, вежливость работников организации</w:t>
            </w:r>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4.1.</w:t>
            </w: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w:t>
            </w:r>
          </w:p>
        </w:tc>
        <w:tc>
          <w:tcPr>
            <w:tcW w:w="2126" w:type="dxa"/>
          </w:tcPr>
          <w:p w:rsidR="005325D6" w:rsidRPr="007A3065" w:rsidRDefault="005325D6" w:rsidP="006C04EA">
            <w:pPr>
              <w:jc w:val="both"/>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 опрошенных получателей образовательных услуг</w:t>
            </w:r>
          </w:p>
        </w:tc>
        <w:tc>
          <w:tcPr>
            <w:tcW w:w="1442" w:type="dxa"/>
            <w:shd w:val="clear" w:color="auto" w:fill="auto"/>
          </w:tcPr>
          <w:p w:rsidR="003F3B24" w:rsidRPr="007A3065" w:rsidRDefault="003F3B24" w:rsidP="006C04EA">
            <w:pPr>
              <w:jc w:val="center"/>
              <w:rPr>
                <w:rFonts w:ascii="Times New Roman" w:hAnsi="Times New Roman" w:cs="Times New Roman"/>
                <w:sz w:val="20"/>
                <w:szCs w:val="20"/>
              </w:rPr>
            </w:pPr>
            <w:r w:rsidRPr="007A3065">
              <w:rPr>
                <w:rFonts w:ascii="Times New Roman" w:hAnsi="Times New Roman" w:cs="Times New Roman"/>
                <w:sz w:val="20"/>
                <w:szCs w:val="20"/>
              </w:rPr>
              <w:t>90,0</w:t>
            </w:r>
          </w:p>
        </w:tc>
        <w:tc>
          <w:tcPr>
            <w:tcW w:w="5078" w:type="dxa"/>
            <w:shd w:val="clear" w:color="auto" w:fill="auto"/>
          </w:tcPr>
          <w:p w:rsidR="005325D6" w:rsidRPr="007A3065" w:rsidRDefault="003F3B24" w:rsidP="007A3065">
            <w:pPr>
              <w:jc w:val="both"/>
              <w:rPr>
                <w:sz w:val="20"/>
                <w:szCs w:val="20"/>
              </w:rPr>
            </w:pPr>
            <w:proofErr w:type="gramStart"/>
            <w:r w:rsidRPr="007A3065">
              <w:rPr>
                <w:rFonts w:ascii="Times New Roman" w:eastAsia="Calibri" w:hAnsi="Times New Roman" w:cs="Times New Roman"/>
                <w:color w:val="000000"/>
                <w:sz w:val="20"/>
                <w:szCs w:val="20"/>
                <w:shd w:val="clear" w:color="auto" w:fill="FFFFFF"/>
              </w:rPr>
              <w:t>Проведенное в соответствии с Приказом Ми</w:t>
            </w:r>
            <w:r w:rsidR="007A3065">
              <w:rPr>
                <w:rFonts w:ascii="Times New Roman" w:eastAsia="Calibri" w:hAnsi="Times New Roman" w:cs="Times New Roman"/>
                <w:color w:val="000000"/>
                <w:sz w:val="20"/>
                <w:szCs w:val="20"/>
                <w:shd w:val="clear" w:color="auto" w:fill="FFFFFF"/>
              </w:rPr>
              <w:t xml:space="preserve">нистерства просвещения РФ от 13.03.2019 </w:t>
            </w:r>
            <w:r w:rsidRPr="007A3065">
              <w:rPr>
                <w:rFonts w:ascii="Times New Roman" w:eastAsia="Calibri" w:hAnsi="Times New Roman" w:cs="Times New Roman"/>
                <w:color w:val="000000"/>
                <w:sz w:val="20"/>
                <w:szCs w:val="20"/>
                <w:shd w:val="clear" w:color="auto" w:fill="FFFFFF"/>
              </w:rPr>
              <w:t>№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анкетирование демонстрирует положительную</w:t>
            </w:r>
            <w:r w:rsidRPr="007A3065">
              <w:rPr>
                <w:rFonts w:ascii="Times New Roman" w:eastAsia="Calibri" w:hAnsi="Times New Roman" w:cs="Times New Roman"/>
                <w:sz w:val="20"/>
                <w:szCs w:val="20"/>
              </w:rPr>
              <w:t xml:space="preserve"> динамику по сравнению с 2021/2022 учебным годом: повышение на 5,8% уровня оценки</w:t>
            </w:r>
            <w:r w:rsidRPr="007A3065">
              <w:rPr>
                <w:rFonts w:ascii="Times New Roman" w:hAnsi="Times New Roman" w:cs="Times New Roman"/>
                <w:color w:val="000000"/>
                <w:sz w:val="20"/>
                <w:szCs w:val="20"/>
                <w:shd w:val="clear" w:color="auto" w:fill="FFFFFF"/>
              </w:rPr>
              <w:t xml:space="preserve"> получателями</w:t>
            </w:r>
            <w:proofErr w:type="gramEnd"/>
            <w:r w:rsidRPr="007A3065">
              <w:rPr>
                <w:rFonts w:ascii="Times New Roman" w:hAnsi="Times New Roman" w:cs="Times New Roman"/>
                <w:color w:val="000000"/>
                <w:sz w:val="20"/>
                <w:szCs w:val="20"/>
                <w:shd w:val="clear" w:color="auto" w:fill="FFFFFF"/>
              </w:rPr>
              <w:t xml:space="preserve"> образовательных услуг</w:t>
            </w:r>
            <w:r w:rsidRPr="007A3065">
              <w:rPr>
                <w:rFonts w:ascii="Times New Roman" w:eastAsia="Calibri" w:hAnsi="Times New Roman" w:cs="Times New Roman"/>
                <w:sz w:val="20"/>
                <w:szCs w:val="20"/>
              </w:rPr>
              <w:t xml:space="preserve"> </w:t>
            </w:r>
            <w:r w:rsidRPr="007A3065">
              <w:rPr>
                <w:rFonts w:ascii="Times New Roman" w:eastAsia="Calibri" w:hAnsi="Times New Roman" w:cs="Times New Roman"/>
                <w:color w:val="000000"/>
                <w:sz w:val="20"/>
                <w:szCs w:val="20"/>
                <w:shd w:val="clear" w:color="auto" w:fill="FFFFFF"/>
              </w:rPr>
              <w:t xml:space="preserve">доброжелательности, вежливости </w:t>
            </w:r>
            <w:r w:rsidRPr="007A3065">
              <w:rPr>
                <w:rFonts w:ascii="Times New Roman" w:eastAsia="Calibri" w:hAnsi="Times New Roman" w:cs="Times New Roman"/>
                <w:sz w:val="20"/>
                <w:szCs w:val="20"/>
              </w:rPr>
              <w:t xml:space="preserve">работников колледжа, </w:t>
            </w:r>
            <w:r w:rsidRPr="007A3065">
              <w:rPr>
                <w:rFonts w:ascii="Times New Roman" w:eastAsia="Calibri" w:hAnsi="Times New Roman" w:cs="Times New Roman"/>
                <w:color w:val="000000"/>
                <w:sz w:val="20"/>
                <w:szCs w:val="20"/>
                <w:shd w:val="clear" w:color="auto" w:fill="FFFFFF"/>
              </w:rPr>
              <w:t>обеспечивающих первичный контакт и информирование получателя образовательной услуги при непосредственном обращении в Сургутский музыкальный колледж</w:t>
            </w:r>
            <w:r w:rsidRPr="007A3065">
              <w:rPr>
                <w:sz w:val="20"/>
                <w:szCs w:val="20"/>
              </w:rPr>
              <w:t xml:space="preserve"> </w:t>
            </w:r>
            <w:hyperlink r:id="rId94" w:history="1">
              <w:r w:rsidRPr="007A3065">
                <w:rPr>
                  <w:rStyle w:val="a6"/>
                  <w:rFonts w:ascii="Times New Roman" w:eastAsia="Calibri" w:hAnsi="Times New Roman" w:cs="Times New Roman"/>
                  <w:sz w:val="20"/>
                  <w:szCs w:val="20"/>
                  <w:shd w:val="clear" w:color="auto" w:fill="FFFFFF"/>
                </w:rPr>
                <w:t>https://www.surgutmusic.ru/about/documents/report/index.php</w:t>
              </w:r>
            </w:hyperlink>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4.2.</w:t>
            </w: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доброжелательностью, вежливостью работников организации, </w:t>
            </w:r>
            <w:r w:rsidRPr="007A3065">
              <w:rPr>
                <w:rFonts w:ascii="Times New Roman" w:hAnsi="Times New Roman" w:cs="Times New Roman"/>
                <w:color w:val="000000"/>
                <w:sz w:val="20"/>
                <w:szCs w:val="20"/>
                <w:shd w:val="clear" w:color="auto" w:fill="FFFFFF"/>
              </w:rPr>
              <w:lastRenderedPageBreak/>
              <w:t xml:space="preserve">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w:t>
            </w:r>
          </w:p>
        </w:tc>
        <w:tc>
          <w:tcPr>
            <w:tcW w:w="2126" w:type="dxa"/>
          </w:tcPr>
          <w:p w:rsidR="005325D6" w:rsidRPr="007A3065" w:rsidRDefault="005325D6" w:rsidP="006C04EA">
            <w:pPr>
              <w:jc w:val="both"/>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lastRenderedPageBreak/>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 опрошенных </w:t>
            </w:r>
            <w:r w:rsidRPr="007A3065">
              <w:rPr>
                <w:rFonts w:ascii="Times New Roman" w:hAnsi="Times New Roman" w:cs="Times New Roman"/>
                <w:color w:val="000000"/>
                <w:sz w:val="20"/>
                <w:szCs w:val="20"/>
                <w:shd w:val="clear" w:color="auto" w:fill="FFFFFF"/>
              </w:rPr>
              <w:lastRenderedPageBreak/>
              <w:t>получателей образовательных услуг</w:t>
            </w:r>
          </w:p>
        </w:tc>
        <w:tc>
          <w:tcPr>
            <w:tcW w:w="1442" w:type="dxa"/>
            <w:shd w:val="clear" w:color="auto" w:fill="auto"/>
          </w:tcPr>
          <w:p w:rsidR="003F3B24" w:rsidRPr="007A3065" w:rsidRDefault="003F3B24" w:rsidP="006C04EA">
            <w:pPr>
              <w:jc w:val="center"/>
              <w:rPr>
                <w:rFonts w:ascii="Times New Roman" w:hAnsi="Times New Roman" w:cs="Times New Roman"/>
                <w:sz w:val="20"/>
                <w:szCs w:val="20"/>
              </w:rPr>
            </w:pPr>
            <w:r w:rsidRPr="007A3065">
              <w:rPr>
                <w:rFonts w:ascii="Times New Roman" w:hAnsi="Times New Roman" w:cs="Times New Roman"/>
                <w:sz w:val="20"/>
                <w:szCs w:val="20"/>
              </w:rPr>
              <w:lastRenderedPageBreak/>
              <w:t>90,0</w:t>
            </w:r>
          </w:p>
        </w:tc>
        <w:tc>
          <w:tcPr>
            <w:tcW w:w="5078" w:type="dxa"/>
            <w:shd w:val="clear" w:color="auto" w:fill="auto"/>
          </w:tcPr>
          <w:p w:rsidR="005325D6" w:rsidRPr="007A3065" w:rsidRDefault="003F3B24" w:rsidP="007A3065">
            <w:pPr>
              <w:jc w:val="both"/>
              <w:rPr>
                <w:sz w:val="20"/>
                <w:szCs w:val="20"/>
              </w:rPr>
            </w:pPr>
            <w:proofErr w:type="gramStart"/>
            <w:r w:rsidRPr="007A3065">
              <w:rPr>
                <w:rFonts w:ascii="Times New Roman" w:hAnsi="Times New Roman" w:cs="Times New Roman"/>
                <w:sz w:val="20"/>
                <w:szCs w:val="20"/>
              </w:rPr>
              <w:t>Проведенное в соответствии с Приказом Ми</w:t>
            </w:r>
            <w:r w:rsidR="007A3065">
              <w:rPr>
                <w:rFonts w:ascii="Times New Roman" w:hAnsi="Times New Roman" w:cs="Times New Roman"/>
                <w:sz w:val="20"/>
                <w:szCs w:val="20"/>
              </w:rPr>
              <w:t>нистерства просвещения РФ от 13.03.</w:t>
            </w:r>
            <w:r w:rsidRPr="007A3065">
              <w:rPr>
                <w:rFonts w:ascii="Times New Roman" w:hAnsi="Times New Roman" w:cs="Times New Roman"/>
                <w:sz w:val="20"/>
                <w:szCs w:val="20"/>
              </w:rPr>
              <w:t xml:space="preserve">2019 г. № 114 «Об </w:t>
            </w:r>
            <w:r w:rsidRPr="007A3065">
              <w:rPr>
                <w:rFonts w:ascii="Times New Roman" w:hAnsi="Times New Roman" w:cs="Times New Roman"/>
                <w:sz w:val="20"/>
                <w:szCs w:val="20"/>
              </w:rPr>
              <w:lastRenderedPageBreak/>
              <w:t xml:space="preserve">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7A3065">
              <w:rPr>
                <w:rFonts w:ascii="Times New Roman" w:eastAsia="Calibri" w:hAnsi="Times New Roman" w:cs="Times New Roman"/>
                <w:sz w:val="20"/>
                <w:szCs w:val="20"/>
              </w:rPr>
              <w:t>анкетирование демонстрирует незначительные изменения по сравнению с 2021/2022 учебным годом: понижение на 0,6% уровня оценки</w:t>
            </w:r>
            <w:proofErr w:type="gramEnd"/>
            <w:r w:rsidRPr="007A3065">
              <w:rPr>
                <w:rFonts w:ascii="Times New Roman" w:eastAsia="Calibri" w:hAnsi="Times New Roman" w:cs="Times New Roman"/>
                <w:sz w:val="20"/>
                <w:szCs w:val="20"/>
              </w:rPr>
              <w:t xml:space="preserve"> </w:t>
            </w:r>
            <w:r w:rsidRPr="007A3065">
              <w:rPr>
                <w:rFonts w:ascii="Times New Roman" w:hAnsi="Times New Roman" w:cs="Times New Roman"/>
                <w:color w:val="000000"/>
                <w:sz w:val="20"/>
                <w:szCs w:val="20"/>
                <w:shd w:val="clear" w:color="auto" w:fill="FFFFFF"/>
              </w:rPr>
              <w:t>получателями образовательных услуг</w:t>
            </w:r>
            <w:r w:rsidRPr="007A3065">
              <w:rPr>
                <w:rFonts w:ascii="Times New Roman" w:eastAsia="Calibri" w:hAnsi="Times New Roman" w:cs="Times New Roman"/>
                <w:sz w:val="20"/>
                <w:szCs w:val="20"/>
              </w:rPr>
              <w:t xml:space="preserve"> доброжелательности и вежливости работников Сургутского музыкального колледжа. </w:t>
            </w:r>
            <w:hyperlink r:id="rId95" w:history="1">
              <w:r w:rsidRPr="007A3065">
                <w:rPr>
                  <w:rStyle w:val="a6"/>
                  <w:rFonts w:ascii="Times New Roman" w:eastAsia="Calibri" w:hAnsi="Times New Roman" w:cs="Times New Roman"/>
                  <w:sz w:val="20"/>
                  <w:szCs w:val="20"/>
                </w:rPr>
                <w:t>https://www.surgutmusic.ru/about/documents/report/index.php</w:t>
              </w:r>
            </w:hyperlink>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lastRenderedPageBreak/>
              <w:t>4.3.</w:t>
            </w: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
        </w:tc>
        <w:tc>
          <w:tcPr>
            <w:tcW w:w="2126" w:type="dxa"/>
          </w:tcPr>
          <w:p w:rsidR="005325D6" w:rsidRPr="007A3065" w:rsidRDefault="005325D6" w:rsidP="006C04EA">
            <w:pPr>
              <w:jc w:val="both"/>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bookmarkStart w:id="9" w:name="l28"/>
            <w:bookmarkEnd w:id="9"/>
            <w:proofErr w:type="gramEnd"/>
            <w:r w:rsidRPr="007A3065">
              <w:rPr>
                <w:rFonts w:ascii="Times New Roman" w:hAnsi="Times New Roman" w:cs="Times New Roman"/>
                <w:color w:val="000000"/>
                <w:sz w:val="20"/>
                <w:szCs w:val="20"/>
                <w:shd w:val="clear" w:color="auto" w:fill="FFFFFF"/>
              </w:rPr>
              <w:t xml:space="preserve"> общего числа опрошенных получателей образовательных услуг</w:t>
            </w:r>
          </w:p>
        </w:tc>
        <w:tc>
          <w:tcPr>
            <w:tcW w:w="1442" w:type="dxa"/>
          </w:tcPr>
          <w:p w:rsidR="003F3B24" w:rsidRPr="007A3065" w:rsidRDefault="003F3B24" w:rsidP="006C04EA">
            <w:pPr>
              <w:jc w:val="center"/>
              <w:rPr>
                <w:rFonts w:ascii="Times New Roman" w:hAnsi="Times New Roman" w:cs="Times New Roman"/>
                <w:sz w:val="20"/>
                <w:szCs w:val="20"/>
              </w:rPr>
            </w:pPr>
            <w:r w:rsidRPr="007A3065">
              <w:rPr>
                <w:rFonts w:ascii="Times New Roman" w:hAnsi="Times New Roman" w:cs="Times New Roman"/>
                <w:sz w:val="20"/>
                <w:szCs w:val="20"/>
              </w:rPr>
              <w:t>92,5</w:t>
            </w:r>
          </w:p>
        </w:tc>
        <w:tc>
          <w:tcPr>
            <w:tcW w:w="5078" w:type="dxa"/>
          </w:tcPr>
          <w:p w:rsidR="005325D6" w:rsidRPr="007A3065" w:rsidRDefault="003F3B24" w:rsidP="007A3065">
            <w:pPr>
              <w:jc w:val="both"/>
              <w:rPr>
                <w:sz w:val="20"/>
                <w:szCs w:val="20"/>
              </w:rPr>
            </w:pPr>
            <w:proofErr w:type="gramStart"/>
            <w:r w:rsidRPr="007A3065">
              <w:rPr>
                <w:rFonts w:ascii="Times New Roman" w:hAnsi="Times New Roman" w:cs="Times New Roman"/>
                <w:sz w:val="20"/>
                <w:szCs w:val="20"/>
              </w:rPr>
              <w:t>Проведенное в соответствии с Приказом Ми</w:t>
            </w:r>
            <w:r w:rsidR="007A3065">
              <w:rPr>
                <w:rFonts w:ascii="Times New Roman" w:hAnsi="Times New Roman" w:cs="Times New Roman"/>
                <w:sz w:val="20"/>
                <w:szCs w:val="20"/>
              </w:rPr>
              <w:t xml:space="preserve">нистерства просвещения РФ от 13.03.2019 </w:t>
            </w:r>
            <w:r w:rsidRPr="007A3065">
              <w:rPr>
                <w:rFonts w:ascii="Times New Roman" w:hAnsi="Times New Roman" w:cs="Times New Roman"/>
                <w:sz w:val="20"/>
                <w:szCs w:val="20"/>
              </w:rPr>
              <w:t xml:space="preserve">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7A3065">
              <w:rPr>
                <w:rFonts w:ascii="Times New Roman" w:eastAsia="Calibri" w:hAnsi="Times New Roman" w:cs="Times New Roman"/>
                <w:sz w:val="20"/>
                <w:szCs w:val="20"/>
              </w:rPr>
              <w:t>анкетирование демонстрирует незначительные изменения по сравнению с 2021/2022 учебным годом: понижение на 0,4% уровня оценки</w:t>
            </w:r>
            <w:r w:rsidRPr="007A3065">
              <w:rPr>
                <w:rFonts w:ascii="Times New Roman" w:eastAsia="Calibri" w:hAnsi="Times New Roman" w:cs="Times New Roman"/>
                <w:color w:val="000000"/>
                <w:sz w:val="20"/>
                <w:szCs w:val="20"/>
                <w:shd w:val="clear" w:color="auto" w:fill="FFFFFF"/>
              </w:rPr>
              <w:t xml:space="preserve"> доброжелательности</w:t>
            </w:r>
            <w:proofErr w:type="gramEnd"/>
            <w:r w:rsidRPr="007A3065">
              <w:rPr>
                <w:rFonts w:ascii="Times New Roman" w:eastAsia="Calibri" w:hAnsi="Times New Roman" w:cs="Times New Roman"/>
                <w:color w:val="000000"/>
                <w:sz w:val="20"/>
                <w:szCs w:val="20"/>
                <w:shd w:val="clear" w:color="auto" w:fill="FFFFFF"/>
              </w:rPr>
              <w:t xml:space="preserve">, вежливости </w:t>
            </w:r>
            <w:r w:rsidRPr="007A3065">
              <w:rPr>
                <w:rFonts w:ascii="Times New Roman" w:eastAsia="Calibri" w:hAnsi="Times New Roman" w:cs="Times New Roman"/>
                <w:sz w:val="20"/>
                <w:szCs w:val="20"/>
              </w:rPr>
              <w:t xml:space="preserve">работников Сургутского музыкального колледжа </w:t>
            </w:r>
            <w:r w:rsidRPr="007A3065">
              <w:rPr>
                <w:rFonts w:ascii="Times New Roman" w:eastAsia="Calibri" w:hAnsi="Times New Roman" w:cs="Times New Roman"/>
                <w:color w:val="000000"/>
                <w:sz w:val="20"/>
                <w:szCs w:val="20"/>
                <w:shd w:val="clear" w:color="auto" w:fill="FFFFFF"/>
              </w:rPr>
              <w:t>при использовании дистанционных форм взаимодействия</w:t>
            </w:r>
            <w:r w:rsidRPr="007A3065">
              <w:rPr>
                <w:rFonts w:ascii="Times New Roman" w:eastAsia="Calibri" w:hAnsi="Times New Roman" w:cs="Times New Roman"/>
                <w:sz w:val="20"/>
                <w:szCs w:val="20"/>
              </w:rPr>
              <w:t xml:space="preserve">. </w:t>
            </w:r>
            <w:hyperlink r:id="rId96" w:history="1">
              <w:r w:rsidRPr="007A3065">
                <w:rPr>
                  <w:rStyle w:val="a6"/>
                  <w:rFonts w:ascii="Times New Roman" w:eastAsia="Calibri" w:hAnsi="Times New Roman" w:cs="Times New Roman"/>
                  <w:sz w:val="20"/>
                  <w:szCs w:val="20"/>
                </w:rPr>
                <w:t>https://www.surgutmusic.ru/about/documents/report/index.php</w:t>
              </w:r>
            </w:hyperlink>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p>
        </w:tc>
        <w:tc>
          <w:tcPr>
            <w:tcW w:w="14257" w:type="dxa"/>
            <w:gridSpan w:val="4"/>
          </w:tcPr>
          <w:p w:rsidR="005325D6" w:rsidRPr="007A3065" w:rsidRDefault="005325D6" w:rsidP="006C04EA">
            <w:pPr>
              <w:shd w:val="clear" w:color="auto" w:fill="FFFFFF"/>
              <w:ind w:left="92"/>
              <w:jc w:val="center"/>
              <w:textAlignment w:val="baseline"/>
              <w:outlineLvl w:val="2"/>
              <w:rPr>
                <w:rFonts w:ascii="Times New Roman" w:eastAsia="Times New Roman" w:hAnsi="Times New Roman" w:cs="Times New Roman"/>
                <w:b/>
                <w:bCs/>
                <w:color w:val="000000"/>
                <w:sz w:val="20"/>
                <w:szCs w:val="20"/>
                <w:lang w:eastAsia="ru-RU"/>
              </w:rPr>
            </w:pPr>
            <w:r w:rsidRPr="007A3065">
              <w:rPr>
                <w:rFonts w:ascii="Times New Roman" w:eastAsia="Times New Roman" w:hAnsi="Times New Roman" w:cs="Times New Roman"/>
                <w:b/>
                <w:bCs/>
                <w:color w:val="000000"/>
                <w:sz w:val="20"/>
                <w:szCs w:val="20"/>
                <w:lang w:eastAsia="ru-RU"/>
              </w:rPr>
              <w:t>V. Показатели, характеризующие удовлетворенность условиями осуществления образовательной деятельности организаций</w:t>
            </w:r>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5.1.</w:t>
            </w: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
        </w:tc>
        <w:tc>
          <w:tcPr>
            <w:tcW w:w="2126" w:type="dxa"/>
          </w:tcPr>
          <w:p w:rsidR="005325D6" w:rsidRPr="007A3065" w:rsidRDefault="005325D6" w:rsidP="006C04EA">
            <w:pPr>
              <w:jc w:val="both"/>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 опрошенных получателей образовательных услуг</w:t>
            </w:r>
          </w:p>
        </w:tc>
        <w:tc>
          <w:tcPr>
            <w:tcW w:w="1442" w:type="dxa"/>
          </w:tcPr>
          <w:p w:rsidR="003F3B24" w:rsidRPr="007A3065" w:rsidRDefault="003F3B24" w:rsidP="006C04EA">
            <w:pPr>
              <w:jc w:val="center"/>
              <w:rPr>
                <w:rFonts w:ascii="Times New Roman" w:hAnsi="Times New Roman" w:cs="Times New Roman"/>
                <w:sz w:val="20"/>
                <w:szCs w:val="20"/>
              </w:rPr>
            </w:pPr>
            <w:r w:rsidRPr="007A3065">
              <w:rPr>
                <w:rFonts w:ascii="Times New Roman" w:hAnsi="Times New Roman" w:cs="Times New Roman"/>
                <w:sz w:val="20"/>
                <w:szCs w:val="20"/>
              </w:rPr>
              <w:t>94,5</w:t>
            </w:r>
          </w:p>
        </w:tc>
        <w:tc>
          <w:tcPr>
            <w:tcW w:w="5078" w:type="dxa"/>
          </w:tcPr>
          <w:p w:rsidR="005325D6" w:rsidRPr="007A3065" w:rsidRDefault="003F3B24" w:rsidP="007A3065">
            <w:pPr>
              <w:jc w:val="both"/>
              <w:rPr>
                <w:sz w:val="20"/>
                <w:szCs w:val="20"/>
              </w:rPr>
            </w:pPr>
            <w:proofErr w:type="gramStart"/>
            <w:r w:rsidRPr="007A3065">
              <w:rPr>
                <w:rFonts w:ascii="Times New Roman" w:hAnsi="Times New Roman" w:cs="Times New Roman"/>
                <w:sz w:val="20"/>
                <w:szCs w:val="20"/>
              </w:rPr>
              <w:t>Проведенное в соответствии с Приказом Ми</w:t>
            </w:r>
            <w:r w:rsidR="007A3065" w:rsidRPr="007A3065">
              <w:rPr>
                <w:rFonts w:ascii="Times New Roman" w:hAnsi="Times New Roman" w:cs="Times New Roman"/>
                <w:sz w:val="20"/>
                <w:szCs w:val="20"/>
              </w:rPr>
              <w:t xml:space="preserve">нистерства просвещения РФ от 13.03.2019 </w:t>
            </w:r>
            <w:r w:rsidRPr="007A3065">
              <w:rPr>
                <w:rFonts w:ascii="Times New Roman" w:hAnsi="Times New Roman" w:cs="Times New Roman"/>
                <w:sz w:val="20"/>
                <w:szCs w:val="20"/>
              </w:rPr>
              <w:t xml:space="preserve">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w:t>
            </w:r>
            <w:r w:rsidRPr="007A3065">
              <w:rPr>
                <w:rFonts w:ascii="Times New Roman" w:hAnsi="Times New Roman" w:cs="Times New Roman"/>
                <w:sz w:val="20"/>
                <w:szCs w:val="20"/>
              </w:rPr>
              <w:lastRenderedPageBreak/>
              <w:t>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анкетирование демонстрирует незначительные изменения по сравнению с 2021/2022 учебным годом: увеличение на 0,2% показателя «Готовность рекомендовать</w:t>
            </w:r>
            <w:proofErr w:type="gramEnd"/>
            <w:r w:rsidRPr="007A3065">
              <w:rPr>
                <w:rFonts w:ascii="Times New Roman" w:hAnsi="Times New Roman" w:cs="Times New Roman"/>
                <w:sz w:val="20"/>
                <w:szCs w:val="20"/>
              </w:rPr>
              <w:t xml:space="preserve"> образовательное учреждение», одного из самых значимых показателей высокого уровня оценки качества услуг, предоставляемых БУ «Сургутский музыкальный колледж» -</w:t>
            </w:r>
            <w:r w:rsidRPr="007A3065">
              <w:rPr>
                <w:rFonts w:ascii="Times New Roman" w:hAnsi="Times New Roman" w:cs="Times New Roman"/>
                <w:b/>
                <w:bCs/>
                <w:sz w:val="20"/>
                <w:szCs w:val="20"/>
              </w:rPr>
              <w:t xml:space="preserve"> </w:t>
            </w:r>
            <w:r w:rsidRPr="007A3065">
              <w:rPr>
                <w:rFonts w:ascii="Times New Roman" w:hAnsi="Times New Roman" w:cs="Times New Roman"/>
                <w:color w:val="000000"/>
                <w:sz w:val="20"/>
                <w:szCs w:val="20"/>
                <w:shd w:val="clear" w:color="auto" w:fill="FFFFFF"/>
              </w:rPr>
              <w:t>получатели образовательных услуг</w:t>
            </w:r>
            <w:r w:rsidRPr="007A3065">
              <w:rPr>
                <w:rFonts w:ascii="Times New Roman" w:hAnsi="Times New Roman" w:cs="Times New Roman"/>
                <w:b/>
                <w:bCs/>
                <w:sz w:val="20"/>
                <w:szCs w:val="20"/>
              </w:rPr>
              <w:t xml:space="preserve"> готовы рекомендовать свое образовательное учреждение для получения качественного образования в достойных условиях. </w:t>
            </w:r>
            <w:hyperlink r:id="rId97" w:history="1">
              <w:r w:rsidRPr="007A3065">
                <w:rPr>
                  <w:rStyle w:val="a6"/>
                  <w:rFonts w:ascii="Times New Roman" w:hAnsi="Times New Roman" w:cs="Times New Roman"/>
                  <w:bCs/>
                  <w:sz w:val="20"/>
                  <w:szCs w:val="20"/>
                </w:rPr>
                <w:t>https://www.surgutmusic.ru/about/documents/report/index.php</w:t>
              </w:r>
            </w:hyperlink>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lastRenderedPageBreak/>
              <w:t>5.2.</w:t>
            </w: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удобством графика работы организации </w:t>
            </w:r>
          </w:p>
        </w:tc>
        <w:tc>
          <w:tcPr>
            <w:tcW w:w="2126" w:type="dxa"/>
          </w:tcPr>
          <w:p w:rsidR="005325D6" w:rsidRPr="007A3065" w:rsidRDefault="005325D6" w:rsidP="006C04EA">
            <w:pPr>
              <w:jc w:val="both"/>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 опрошенных получателей образовательных услуг</w:t>
            </w:r>
          </w:p>
        </w:tc>
        <w:tc>
          <w:tcPr>
            <w:tcW w:w="1442" w:type="dxa"/>
          </w:tcPr>
          <w:p w:rsidR="003F3B24" w:rsidRPr="007A3065" w:rsidRDefault="003F3B24" w:rsidP="006C04EA">
            <w:pPr>
              <w:jc w:val="center"/>
              <w:rPr>
                <w:rFonts w:ascii="Times New Roman" w:hAnsi="Times New Roman" w:cs="Times New Roman"/>
                <w:sz w:val="20"/>
                <w:szCs w:val="20"/>
              </w:rPr>
            </w:pPr>
            <w:r w:rsidRPr="007A3065">
              <w:rPr>
                <w:rFonts w:ascii="Times New Roman" w:hAnsi="Times New Roman" w:cs="Times New Roman"/>
                <w:sz w:val="20"/>
                <w:szCs w:val="20"/>
              </w:rPr>
              <w:t>93,0</w:t>
            </w:r>
          </w:p>
        </w:tc>
        <w:tc>
          <w:tcPr>
            <w:tcW w:w="5078" w:type="dxa"/>
          </w:tcPr>
          <w:p w:rsidR="005325D6" w:rsidRPr="007A3065" w:rsidRDefault="003F3B24" w:rsidP="007A3065">
            <w:pPr>
              <w:jc w:val="both"/>
              <w:rPr>
                <w:rFonts w:ascii="Times New Roman" w:eastAsia="Calibri" w:hAnsi="Times New Roman" w:cs="Times New Roman"/>
                <w:color w:val="000000"/>
                <w:sz w:val="20"/>
                <w:szCs w:val="20"/>
                <w:shd w:val="clear" w:color="auto" w:fill="FFFFFF"/>
              </w:rPr>
            </w:pPr>
            <w:proofErr w:type="gramStart"/>
            <w:r w:rsidRPr="007A3065">
              <w:rPr>
                <w:rFonts w:ascii="Times New Roman" w:hAnsi="Times New Roman" w:cs="Times New Roman"/>
                <w:sz w:val="20"/>
                <w:szCs w:val="20"/>
              </w:rPr>
              <w:t>Проведенное в соответствии с Приказом Ми</w:t>
            </w:r>
            <w:r w:rsidR="007A3065">
              <w:rPr>
                <w:rFonts w:ascii="Times New Roman" w:hAnsi="Times New Roman" w:cs="Times New Roman"/>
                <w:sz w:val="20"/>
                <w:szCs w:val="20"/>
              </w:rPr>
              <w:t>нистерства просвещения РФ от 13.03.2019</w:t>
            </w:r>
            <w:r w:rsidRPr="007A3065">
              <w:rPr>
                <w:rFonts w:ascii="Times New Roman" w:hAnsi="Times New Roman" w:cs="Times New Roman"/>
                <w:sz w:val="20"/>
                <w:szCs w:val="20"/>
              </w:rPr>
              <w:t xml:space="preserve">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7A3065">
              <w:rPr>
                <w:rFonts w:ascii="Times New Roman" w:eastAsia="Calibri" w:hAnsi="Times New Roman" w:cs="Times New Roman"/>
                <w:sz w:val="20"/>
                <w:szCs w:val="20"/>
              </w:rPr>
              <w:t>анкетирование демонстрирует положительную динамику: увеличение на 3,9% по сравнению с 2021/2022 учебным годом показателя  «</w:t>
            </w:r>
            <w:r w:rsidRPr="007A3065">
              <w:rPr>
                <w:rFonts w:ascii="Times New Roman" w:eastAsia="Calibri" w:hAnsi="Times New Roman" w:cs="Times New Roman"/>
                <w:color w:val="000000"/>
                <w:sz w:val="20"/>
                <w:szCs w:val="20"/>
                <w:shd w:val="clear" w:color="auto" w:fill="FFFFFF"/>
              </w:rPr>
              <w:t>удобство графика</w:t>
            </w:r>
            <w:proofErr w:type="gramEnd"/>
            <w:r w:rsidRPr="007A3065">
              <w:rPr>
                <w:rFonts w:ascii="Times New Roman" w:eastAsia="Calibri" w:hAnsi="Times New Roman" w:cs="Times New Roman"/>
                <w:color w:val="000000"/>
                <w:sz w:val="20"/>
                <w:szCs w:val="20"/>
                <w:shd w:val="clear" w:color="auto" w:fill="FFFFFF"/>
              </w:rPr>
              <w:t xml:space="preserve"> работы организации» </w:t>
            </w:r>
            <w:hyperlink r:id="rId98" w:history="1">
              <w:r w:rsidRPr="007A3065">
                <w:rPr>
                  <w:rStyle w:val="a6"/>
                  <w:rFonts w:ascii="Times New Roman" w:eastAsia="Calibri" w:hAnsi="Times New Roman" w:cs="Times New Roman"/>
                  <w:sz w:val="20"/>
                  <w:szCs w:val="20"/>
                  <w:shd w:val="clear" w:color="auto" w:fill="FFFFFF"/>
                </w:rPr>
                <w:t>https://www.surgutmusic.ru/about/documents/report/index.php</w:t>
              </w:r>
            </w:hyperlink>
            <w:r w:rsidRPr="007A3065">
              <w:rPr>
                <w:rFonts w:ascii="Times New Roman" w:eastAsia="Calibri" w:hAnsi="Times New Roman" w:cs="Times New Roman"/>
                <w:color w:val="000000"/>
                <w:sz w:val="20"/>
                <w:szCs w:val="20"/>
                <w:shd w:val="clear" w:color="auto" w:fill="FFFFFF"/>
              </w:rPr>
              <w:t xml:space="preserve"> </w:t>
            </w:r>
          </w:p>
        </w:tc>
      </w:tr>
      <w:tr w:rsidR="005325D6" w:rsidRPr="007A3065" w:rsidTr="006C04EA">
        <w:tc>
          <w:tcPr>
            <w:tcW w:w="593" w:type="dxa"/>
          </w:tcPr>
          <w:p w:rsidR="005325D6" w:rsidRPr="007A3065" w:rsidRDefault="005325D6" w:rsidP="006C04EA">
            <w:pPr>
              <w:jc w:val="both"/>
              <w:rPr>
                <w:rFonts w:ascii="Times New Roman" w:hAnsi="Times New Roman" w:cs="Times New Roman"/>
                <w:sz w:val="20"/>
                <w:szCs w:val="20"/>
              </w:rPr>
            </w:pPr>
            <w:r w:rsidRPr="007A3065">
              <w:rPr>
                <w:rFonts w:ascii="Times New Roman" w:hAnsi="Times New Roman" w:cs="Times New Roman"/>
                <w:sz w:val="20"/>
                <w:szCs w:val="20"/>
              </w:rPr>
              <w:t>5.3.</w:t>
            </w:r>
          </w:p>
        </w:tc>
        <w:tc>
          <w:tcPr>
            <w:tcW w:w="5611" w:type="dxa"/>
          </w:tcPr>
          <w:p w:rsidR="005325D6" w:rsidRPr="007A3065" w:rsidRDefault="005325D6" w:rsidP="006C04EA">
            <w:pPr>
              <w:jc w:val="both"/>
              <w:rPr>
                <w:rFonts w:ascii="Times New Roman" w:hAnsi="Times New Roman" w:cs="Times New Roman"/>
                <w:color w:val="000000"/>
                <w:sz w:val="20"/>
                <w:szCs w:val="20"/>
                <w:shd w:val="clear" w:color="auto" w:fill="FFFFFF"/>
              </w:rPr>
            </w:pPr>
            <w:r w:rsidRPr="007A3065">
              <w:rPr>
                <w:rFonts w:ascii="Times New Roman" w:hAnsi="Times New Roman" w:cs="Times New Roman"/>
                <w:color w:val="000000"/>
                <w:sz w:val="20"/>
                <w:szCs w:val="20"/>
                <w:shd w:val="clear" w:color="auto" w:fill="FFFFFF"/>
              </w:rPr>
              <w:t xml:space="preserve">Доля получателей образовательных услуг, удовлетворенных в целом условиями оказания образовательных услуг в организации </w:t>
            </w:r>
          </w:p>
        </w:tc>
        <w:tc>
          <w:tcPr>
            <w:tcW w:w="2126" w:type="dxa"/>
          </w:tcPr>
          <w:p w:rsidR="005325D6" w:rsidRPr="007A3065" w:rsidRDefault="005325D6" w:rsidP="006C04EA">
            <w:pPr>
              <w:jc w:val="both"/>
              <w:rPr>
                <w:rFonts w:ascii="Times New Roman" w:hAnsi="Times New Roman" w:cs="Times New Roman"/>
                <w:sz w:val="20"/>
                <w:szCs w:val="20"/>
              </w:rPr>
            </w:pPr>
            <w:proofErr w:type="gramStart"/>
            <w:r w:rsidRPr="007A3065">
              <w:rPr>
                <w:rFonts w:ascii="Times New Roman" w:hAnsi="Times New Roman" w:cs="Times New Roman"/>
                <w:color w:val="000000"/>
                <w:sz w:val="20"/>
                <w:szCs w:val="20"/>
                <w:shd w:val="clear" w:color="auto" w:fill="FFFFFF"/>
              </w:rPr>
              <w:t>в</w:t>
            </w:r>
            <w:proofErr w:type="gramEnd"/>
            <w:r w:rsidRPr="007A3065">
              <w:rPr>
                <w:rFonts w:ascii="Times New Roman" w:hAnsi="Times New Roman" w:cs="Times New Roman"/>
                <w:color w:val="000000"/>
                <w:sz w:val="20"/>
                <w:szCs w:val="20"/>
                <w:shd w:val="clear" w:color="auto" w:fill="FFFFFF"/>
              </w:rPr>
              <w:t xml:space="preserve"> % </w:t>
            </w:r>
            <w:proofErr w:type="gramStart"/>
            <w:r w:rsidRPr="007A3065">
              <w:rPr>
                <w:rFonts w:ascii="Times New Roman" w:hAnsi="Times New Roman" w:cs="Times New Roman"/>
                <w:color w:val="000000"/>
                <w:sz w:val="20"/>
                <w:szCs w:val="20"/>
                <w:shd w:val="clear" w:color="auto" w:fill="FFFFFF"/>
              </w:rPr>
              <w:t>от</w:t>
            </w:r>
            <w:proofErr w:type="gramEnd"/>
            <w:r w:rsidRPr="007A3065">
              <w:rPr>
                <w:rFonts w:ascii="Times New Roman" w:hAnsi="Times New Roman" w:cs="Times New Roman"/>
                <w:color w:val="000000"/>
                <w:sz w:val="20"/>
                <w:szCs w:val="20"/>
                <w:shd w:val="clear" w:color="auto" w:fill="FFFFFF"/>
              </w:rPr>
              <w:t xml:space="preserve"> общего числа опрошенных получателей услуг</w:t>
            </w:r>
          </w:p>
        </w:tc>
        <w:tc>
          <w:tcPr>
            <w:tcW w:w="1442" w:type="dxa"/>
          </w:tcPr>
          <w:p w:rsidR="003F3B24" w:rsidRPr="007A3065" w:rsidRDefault="003F3B24" w:rsidP="006C04EA">
            <w:pPr>
              <w:jc w:val="center"/>
              <w:rPr>
                <w:rFonts w:ascii="Times New Roman" w:hAnsi="Times New Roman" w:cs="Times New Roman"/>
                <w:sz w:val="20"/>
                <w:szCs w:val="20"/>
              </w:rPr>
            </w:pPr>
            <w:r w:rsidRPr="007A3065">
              <w:rPr>
                <w:rFonts w:ascii="Times New Roman" w:hAnsi="Times New Roman" w:cs="Times New Roman"/>
                <w:sz w:val="20"/>
                <w:szCs w:val="20"/>
              </w:rPr>
              <w:t>89,5</w:t>
            </w:r>
          </w:p>
        </w:tc>
        <w:tc>
          <w:tcPr>
            <w:tcW w:w="5078" w:type="dxa"/>
          </w:tcPr>
          <w:p w:rsidR="005325D6" w:rsidRPr="007A3065" w:rsidRDefault="003F3B24" w:rsidP="007A3065">
            <w:pPr>
              <w:jc w:val="both"/>
              <w:rPr>
                <w:sz w:val="20"/>
                <w:szCs w:val="20"/>
              </w:rPr>
            </w:pPr>
            <w:proofErr w:type="gramStart"/>
            <w:r w:rsidRPr="00324B3A">
              <w:rPr>
                <w:rFonts w:ascii="Times New Roman" w:hAnsi="Times New Roman" w:cs="Times New Roman"/>
                <w:sz w:val="20"/>
                <w:szCs w:val="20"/>
              </w:rPr>
              <w:t>Проведенное в соответствии с Приказом Ми</w:t>
            </w:r>
            <w:r w:rsidR="007A3065" w:rsidRPr="00324B3A">
              <w:rPr>
                <w:rFonts w:ascii="Times New Roman" w:hAnsi="Times New Roman" w:cs="Times New Roman"/>
                <w:sz w:val="20"/>
                <w:szCs w:val="20"/>
              </w:rPr>
              <w:t>нистерства просвещения РФ от 13.03.</w:t>
            </w:r>
            <w:r w:rsidRPr="00324B3A">
              <w:rPr>
                <w:rFonts w:ascii="Times New Roman" w:hAnsi="Times New Roman" w:cs="Times New Roman"/>
                <w:sz w:val="20"/>
                <w:szCs w:val="20"/>
              </w:rPr>
              <w:t xml:space="preserve">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w:t>
            </w:r>
            <w:r w:rsidRPr="00324B3A">
              <w:rPr>
                <w:rFonts w:ascii="Times New Roman" w:hAnsi="Times New Roman" w:cs="Times New Roman"/>
                <w:sz w:val="20"/>
                <w:szCs w:val="20"/>
              </w:rPr>
              <w:lastRenderedPageBreak/>
              <w:t xml:space="preserve">дополнительным общеобразовательным программам» </w:t>
            </w:r>
            <w:r w:rsidRPr="00324B3A">
              <w:rPr>
                <w:rFonts w:ascii="Times New Roman" w:eastAsia="Calibri" w:hAnsi="Times New Roman" w:cs="Times New Roman"/>
                <w:sz w:val="20"/>
                <w:szCs w:val="20"/>
              </w:rPr>
              <w:t xml:space="preserve">анкетирование демонстрирует повышение на 1,2% по сравнению с 2021/2022 учебным годом уровня удовлетворённости </w:t>
            </w:r>
            <w:r w:rsidRPr="00324B3A">
              <w:rPr>
                <w:rFonts w:ascii="Times New Roman" w:hAnsi="Times New Roman" w:cs="Times New Roman"/>
                <w:color w:val="000000"/>
                <w:sz w:val="20"/>
                <w:szCs w:val="20"/>
                <w:shd w:val="clear" w:color="auto" w:fill="FFFFFF"/>
              </w:rPr>
              <w:t>получателей образовательных услуг</w:t>
            </w:r>
            <w:proofErr w:type="gramEnd"/>
            <w:r w:rsidRPr="00324B3A">
              <w:rPr>
                <w:rFonts w:ascii="Times New Roman" w:eastAsia="Calibri" w:hAnsi="Times New Roman" w:cs="Times New Roman"/>
                <w:sz w:val="20"/>
                <w:szCs w:val="20"/>
              </w:rPr>
              <w:t xml:space="preserve"> качеством и условиями оказания образовательных услуг в БУ «Сургутский музыкальный колледж». </w:t>
            </w:r>
            <w:hyperlink r:id="rId99" w:history="1">
              <w:r w:rsidRPr="00324B3A">
                <w:rPr>
                  <w:rStyle w:val="a6"/>
                  <w:rFonts w:ascii="Times New Roman" w:eastAsia="Calibri" w:hAnsi="Times New Roman" w:cs="Times New Roman"/>
                  <w:sz w:val="20"/>
                  <w:szCs w:val="20"/>
                </w:rPr>
                <w:t>https://www.surgutmusic.ru/about/documents/report/index.php</w:t>
              </w:r>
            </w:hyperlink>
          </w:p>
        </w:tc>
      </w:tr>
    </w:tbl>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3F3B24" w:rsidRDefault="003F3B24"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9951C7" w:rsidRDefault="009951C7" w:rsidP="002F1F0D">
      <w:pPr>
        <w:spacing w:after="0" w:line="240" w:lineRule="auto"/>
        <w:contextualSpacing/>
        <w:jc w:val="right"/>
        <w:rPr>
          <w:rFonts w:ascii="Times New Roman" w:eastAsia="Times New Roman" w:hAnsi="Times New Roman" w:cs="Times New Roman"/>
          <w:b/>
          <w:bCs/>
          <w:sz w:val="24"/>
          <w:szCs w:val="24"/>
          <w:lang w:eastAsia="ru-RU"/>
        </w:rPr>
      </w:pPr>
    </w:p>
    <w:p w:rsidR="003F3B24" w:rsidRDefault="003F3B24" w:rsidP="002F1F0D">
      <w:pPr>
        <w:spacing w:after="0" w:line="240" w:lineRule="auto"/>
        <w:contextualSpacing/>
        <w:jc w:val="right"/>
        <w:rPr>
          <w:rFonts w:ascii="Times New Roman" w:eastAsia="Times New Roman" w:hAnsi="Times New Roman" w:cs="Times New Roman"/>
          <w:b/>
          <w:bCs/>
          <w:sz w:val="24"/>
          <w:szCs w:val="24"/>
          <w:lang w:eastAsia="ru-RU"/>
        </w:rPr>
      </w:pPr>
    </w:p>
    <w:p w:rsidR="002F1F0D" w:rsidRPr="001C6B37" w:rsidRDefault="002F1F0D" w:rsidP="002F1F0D">
      <w:pPr>
        <w:spacing w:after="0" w:line="240" w:lineRule="auto"/>
        <w:contextualSpacing/>
        <w:jc w:val="right"/>
        <w:rPr>
          <w:rFonts w:ascii="Times New Roman" w:eastAsia="Times New Roman" w:hAnsi="Times New Roman" w:cs="Times New Roman"/>
          <w:b/>
          <w:bCs/>
          <w:sz w:val="24"/>
          <w:szCs w:val="24"/>
          <w:lang w:eastAsia="ru-RU"/>
        </w:rPr>
      </w:pPr>
      <w:r w:rsidRPr="001C6B37">
        <w:rPr>
          <w:rFonts w:ascii="Times New Roman" w:eastAsia="Times New Roman" w:hAnsi="Times New Roman" w:cs="Times New Roman"/>
          <w:b/>
          <w:bCs/>
          <w:sz w:val="24"/>
          <w:szCs w:val="24"/>
          <w:lang w:eastAsia="ru-RU"/>
        </w:rPr>
        <w:t>Приложение 1</w:t>
      </w:r>
    </w:p>
    <w:p w:rsidR="002F1F0D" w:rsidRPr="001C6B37" w:rsidRDefault="002F1F0D" w:rsidP="002F1F0D">
      <w:pPr>
        <w:spacing w:after="0" w:line="240" w:lineRule="auto"/>
        <w:contextualSpacing/>
        <w:jc w:val="center"/>
        <w:rPr>
          <w:rFonts w:ascii="Times New Roman" w:eastAsia="Times New Roman" w:hAnsi="Times New Roman" w:cs="Times New Roman"/>
          <w:b/>
          <w:bCs/>
          <w:sz w:val="24"/>
          <w:szCs w:val="24"/>
          <w:lang w:eastAsia="ru-RU"/>
        </w:rPr>
      </w:pPr>
      <w:r w:rsidRPr="001C6B37">
        <w:rPr>
          <w:rFonts w:ascii="Times New Roman" w:eastAsia="Times New Roman" w:hAnsi="Times New Roman" w:cs="Times New Roman"/>
          <w:b/>
          <w:bCs/>
          <w:sz w:val="24"/>
          <w:szCs w:val="24"/>
          <w:lang w:eastAsia="ru-RU"/>
        </w:rPr>
        <w:t xml:space="preserve">Организационная структура бюджетного профессионального образовательного учреждения </w:t>
      </w:r>
    </w:p>
    <w:p w:rsidR="002F1F0D" w:rsidRPr="001C6B37" w:rsidRDefault="002F1F0D" w:rsidP="002F1F0D">
      <w:pPr>
        <w:spacing w:after="0" w:line="240" w:lineRule="auto"/>
        <w:contextualSpacing/>
        <w:jc w:val="center"/>
        <w:rPr>
          <w:rFonts w:ascii="Times New Roman" w:hAnsi="Times New Roman" w:cs="Times New Roman"/>
          <w:b/>
          <w:sz w:val="24"/>
          <w:szCs w:val="24"/>
        </w:rPr>
      </w:pPr>
      <w:r w:rsidRPr="001C6B37">
        <w:rPr>
          <w:rFonts w:ascii="Times New Roman" w:eastAsia="Times New Roman" w:hAnsi="Times New Roman" w:cs="Times New Roman"/>
          <w:b/>
          <w:bCs/>
          <w:sz w:val="24"/>
          <w:szCs w:val="24"/>
          <w:lang w:eastAsia="ru-RU"/>
        </w:rPr>
        <w:t>Ханты-Мансийского автономного округа-Югры «Сургутский музыкальный колледж»</w:t>
      </w:r>
    </w:p>
    <w:p w:rsidR="002F1F0D" w:rsidRDefault="002F1F0D" w:rsidP="002F1F0D"/>
    <w:p w:rsidR="002F1F0D" w:rsidRDefault="009951C7" w:rsidP="002F1F0D">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8009149" cy="4914900"/>
            <wp:effectExtent l="0" t="0" r="0" b="0"/>
            <wp:docPr id="22" name="Рисунок 22" descr="C:\Users\Харитонова Елена\Downloads\Организационная 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аритонова Елена\Downloads\Организационная структура.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15194" cy="4918610"/>
                    </a:xfrm>
                    <a:prstGeom prst="rect">
                      <a:avLst/>
                    </a:prstGeom>
                    <a:noFill/>
                    <a:ln>
                      <a:noFill/>
                    </a:ln>
                  </pic:spPr>
                </pic:pic>
              </a:graphicData>
            </a:graphic>
          </wp:inline>
        </w:drawing>
      </w:r>
    </w:p>
    <w:p w:rsidR="00DB3EAC" w:rsidRDefault="00DB3EAC" w:rsidP="000D20CC">
      <w:pPr>
        <w:spacing w:after="0" w:line="240" w:lineRule="auto"/>
        <w:rPr>
          <w:rFonts w:ascii="Times New Roman" w:hAnsi="Times New Roman" w:cs="Times New Roman"/>
          <w:sz w:val="24"/>
          <w:szCs w:val="24"/>
        </w:rPr>
      </w:pPr>
    </w:p>
    <w:p w:rsidR="002F1F0D" w:rsidRDefault="002F1F0D" w:rsidP="000D20CC">
      <w:pPr>
        <w:spacing w:after="0" w:line="240" w:lineRule="auto"/>
        <w:rPr>
          <w:rFonts w:ascii="Times New Roman" w:hAnsi="Times New Roman" w:cs="Times New Roman"/>
          <w:sz w:val="24"/>
          <w:szCs w:val="24"/>
        </w:rPr>
      </w:pPr>
    </w:p>
    <w:p w:rsidR="002F1F0D" w:rsidRPr="00A518FD" w:rsidRDefault="002F1F0D" w:rsidP="002F1F0D">
      <w:pPr>
        <w:jc w:val="right"/>
        <w:rPr>
          <w:rFonts w:ascii="Times New Roman" w:hAnsi="Times New Roman" w:cs="Times New Roman"/>
          <w:b/>
          <w:sz w:val="24"/>
          <w:szCs w:val="24"/>
        </w:rPr>
      </w:pPr>
      <w:r w:rsidRPr="00A518FD">
        <w:rPr>
          <w:rFonts w:ascii="Times New Roman" w:hAnsi="Times New Roman" w:cs="Times New Roman"/>
          <w:b/>
          <w:sz w:val="24"/>
          <w:szCs w:val="24"/>
        </w:rPr>
        <w:t xml:space="preserve">Приложение 2 </w:t>
      </w:r>
    </w:p>
    <w:p w:rsidR="002F1F0D" w:rsidRPr="002F1F0D" w:rsidRDefault="002F1F0D" w:rsidP="002F1F0D">
      <w:pPr>
        <w:tabs>
          <w:tab w:val="left" w:pos="2205"/>
        </w:tabs>
        <w:spacing w:after="0" w:line="240" w:lineRule="auto"/>
        <w:jc w:val="center"/>
        <w:rPr>
          <w:rFonts w:ascii="Times New Roman" w:hAnsi="Times New Roman" w:cs="Times New Roman"/>
          <w:b/>
          <w:sz w:val="24"/>
          <w:szCs w:val="24"/>
          <w:shd w:val="clear" w:color="auto" w:fill="FFFFFF"/>
        </w:rPr>
      </w:pPr>
      <w:r w:rsidRPr="002F1F0D">
        <w:rPr>
          <w:rFonts w:ascii="Times New Roman" w:hAnsi="Times New Roman" w:cs="Times New Roman"/>
          <w:b/>
          <w:sz w:val="24"/>
          <w:szCs w:val="24"/>
          <w:shd w:val="clear" w:color="auto" w:fill="FFFFFF"/>
        </w:rPr>
        <w:t>Контактная информация руководителей структурных подразделений</w:t>
      </w:r>
    </w:p>
    <w:tbl>
      <w:tblPr>
        <w:tblStyle w:val="110"/>
        <w:tblW w:w="5000" w:type="pct"/>
        <w:tblLook w:val="04A0" w:firstRow="1" w:lastRow="0" w:firstColumn="1" w:lastColumn="0" w:noHBand="0" w:noVBand="1"/>
      </w:tblPr>
      <w:tblGrid>
        <w:gridCol w:w="4150"/>
        <w:gridCol w:w="5573"/>
        <w:gridCol w:w="5235"/>
      </w:tblGrid>
      <w:tr w:rsidR="009951C7" w:rsidRPr="001C6B37" w:rsidTr="009951C7">
        <w:trPr>
          <w:trHeight w:val="251"/>
        </w:trPr>
        <w:tc>
          <w:tcPr>
            <w:tcW w:w="1387" w:type="pct"/>
          </w:tcPr>
          <w:p w:rsidR="009951C7" w:rsidRPr="001C6B37" w:rsidRDefault="009951C7" w:rsidP="009951C7">
            <w:pPr>
              <w:rPr>
                <w:b/>
                <w:sz w:val="22"/>
                <w:szCs w:val="22"/>
              </w:rPr>
            </w:pPr>
            <w:r w:rsidRPr="001C6B37">
              <w:rPr>
                <w:b/>
                <w:color w:val="000000"/>
                <w:sz w:val="22"/>
                <w:szCs w:val="22"/>
                <w:shd w:val="clear" w:color="auto" w:fill="FFFFFF"/>
              </w:rPr>
              <w:t>Название подразделения</w:t>
            </w:r>
          </w:p>
        </w:tc>
        <w:tc>
          <w:tcPr>
            <w:tcW w:w="1863" w:type="pct"/>
          </w:tcPr>
          <w:p w:rsidR="009951C7" w:rsidRPr="001C6B37" w:rsidRDefault="009951C7" w:rsidP="009951C7">
            <w:pPr>
              <w:jc w:val="center"/>
              <w:rPr>
                <w:b/>
                <w:sz w:val="22"/>
                <w:szCs w:val="22"/>
              </w:rPr>
            </w:pPr>
            <w:r w:rsidRPr="001C6B37">
              <w:rPr>
                <w:b/>
                <w:color w:val="000000"/>
                <w:sz w:val="22"/>
                <w:szCs w:val="22"/>
                <w:shd w:val="clear" w:color="auto" w:fill="FFFFFF"/>
              </w:rPr>
              <w:t>ФИО/ должность</w:t>
            </w:r>
          </w:p>
        </w:tc>
        <w:tc>
          <w:tcPr>
            <w:tcW w:w="1750" w:type="pct"/>
          </w:tcPr>
          <w:p w:rsidR="009951C7" w:rsidRPr="001C6B37" w:rsidRDefault="009951C7" w:rsidP="009951C7">
            <w:pPr>
              <w:jc w:val="center"/>
              <w:rPr>
                <w:b/>
                <w:sz w:val="22"/>
                <w:szCs w:val="22"/>
              </w:rPr>
            </w:pPr>
            <w:r w:rsidRPr="001C6B37">
              <w:rPr>
                <w:b/>
                <w:color w:val="000000"/>
                <w:sz w:val="22"/>
                <w:szCs w:val="22"/>
                <w:shd w:val="clear" w:color="auto" w:fill="FFFFFF"/>
              </w:rPr>
              <w:t>Контактная информация</w:t>
            </w:r>
          </w:p>
        </w:tc>
      </w:tr>
      <w:tr w:rsidR="009951C7" w:rsidRPr="001C6B37" w:rsidTr="009951C7">
        <w:trPr>
          <w:trHeight w:val="752"/>
        </w:trPr>
        <w:tc>
          <w:tcPr>
            <w:tcW w:w="1387" w:type="pct"/>
          </w:tcPr>
          <w:p w:rsidR="009951C7" w:rsidRPr="001C6B37" w:rsidRDefault="009951C7" w:rsidP="009951C7">
            <w:pPr>
              <w:rPr>
                <w:b/>
                <w:sz w:val="22"/>
                <w:szCs w:val="22"/>
              </w:rPr>
            </w:pPr>
            <w:r w:rsidRPr="001C6B37">
              <w:rPr>
                <w:b/>
                <w:sz w:val="22"/>
                <w:szCs w:val="22"/>
              </w:rPr>
              <w:t xml:space="preserve">Директор </w:t>
            </w:r>
          </w:p>
        </w:tc>
        <w:tc>
          <w:tcPr>
            <w:tcW w:w="1863" w:type="pct"/>
          </w:tcPr>
          <w:p w:rsidR="009951C7" w:rsidRPr="001C6B37" w:rsidRDefault="009951C7" w:rsidP="009951C7">
            <w:pPr>
              <w:rPr>
                <w:sz w:val="22"/>
                <w:szCs w:val="22"/>
              </w:rPr>
            </w:pPr>
            <w:r w:rsidRPr="001C6B37">
              <w:rPr>
                <w:rFonts w:eastAsia="Times New Roman"/>
                <w:sz w:val="22"/>
                <w:szCs w:val="22"/>
                <w:lang w:eastAsia="ru-RU"/>
              </w:rPr>
              <w:t>Яруллина Лариса Валерьевна</w:t>
            </w:r>
          </w:p>
        </w:tc>
        <w:tc>
          <w:tcPr>
            <w:tcW w:w="1750" w:type="pct"/>
          </w:tcPr>
          <w:p w:rsidR="009951C7" w:rsidRPr="009951C7" w:rsidRDefault="009951C7" w:rsidP="009951C7">
            <w:pPr>
              <w:rPr>
                <w:rFonts w:eastAsia="Times New Roman"/>
                <w:sz w:val="22"/>
                <w:szCs w:val="22"/>
                <w:lang w:eastAsia="ru-RU"/>
              </w:rPr>
            </w:pPr>
            <w:r w:rsidRPr="009951C7">
              <w:rPr>
                <w:rFonts w:eastAsia="Times New Roman"/>
                <w:b/>
                <w:bCs/>
                <w:sz w:val="22"/>
                <w:szCs w:val="22"/>
                <w:lang w:eastAsia="ru-RU"/>
              </w:rPr>
              <w:t>Адрес:</w:t>
            </w:r>
            <w:r w:rsidRPr="009951C7">
              <w:rPr>
                <w:rFonts w:eastAsia="Times New Roman"/>
                <w:sz w:val="22"/>
                <w:szCs w:val="22"/>
                <w:lang w:eastAsia="ru-RU"/>
              </w:rPr>
              <w:t xml:space="preserve"> г. Сургут, улица Энтузиастов, 28. Кабинет 214 </w:t>
            </w:r>
            <w:r w:rsidRPr="009951C7">
              <w:rPr>
                <w:rFonts w:eastAsia="Times New Roman"/>
                <w:b/>
                <w:bCs/>
                <w:sz w:val="22"/>
                <w:szCs w:val="22"/>
                <w:lang w:eastAsia="ru-RU"/>
              </w:rPr>
              <w:t>Телефон:</w:t>
            </w:r>
            <w:r w:rsidRPr="009951C7">
              <w:rPr>
                <w:rFonts w:eastAsia="Times New Roman"/>
                <w:sz w:val="22"/>
                <w:szCs w:val="22"/>
                <w:lang w:eastAsia="ru-RU"/>
              </w:rPr>
              <w:t xml:space="preserve"> 8(3462) 45-74-97; 8(3462) 55-04-85</w:t>
            </w:r>
            <w:r w:rsidR="009960EE">
              <w:rPr>
                <w:rFonts w:eastAsia="Times New Roman"/>
                <w:sz w:val="22"/>
                <w:szCs w:val="22"/>
                <w:lang w:eastAsia="ru-RU"/>
              </w:rPr>
              <w:t xml:space="preserve"> (доб.501)</w:t>
            </w:r>
          </w:p>
          <w:p w:rsidR="009951C7" w:rsidRPr="009951C7" w:rsidRDefault="009951C7" w:rsidP="009951C7">
            <w:pPr>
              <w:rPr>
                <w:sz w:val="22"/>
                <w:szCs w:val="22"/>
              </w:rPr>
            </w:pPr>
            <w:r w:rsidRPr="009951C7">
              <w:rPr>
                <w:rFonts w:eastAsia="Times New Roman"/>
                <w:b/>
                <w:bCs/>
                <w:sz w:val="22"/>
                <w:szCs w:val="22"/>
                <w:lang w:val="en-US" w:eastAsia="ru-RU"/>
              </w:rPr>
              <w:t>E</w:t>
            </w:r>
            <w:r w:rsidRPr="009951C7">
              <w:rPr>
                <w:rFonts w:eastAsia="Times New Roman"/>
                <w:b/>
                <w:bCs/>
                <w:sz w:val="22"/>
                <w:szCs w:val="22"/>
                <w:lang w:eastAsia="ru-RU"/>
              </w:rPr>
              <w:t>-</w:t>
            </w:r>
            <w:r w:rsidRPr="009951C7">
              <w:rPr>
                <w:rFonts w:eastAsia="Times New Roman"/>
                <w:b/>
                <w:bCs/>
                <w:sz w:val="22"/>
                <w:szCs w:val="22"/>
                <w:lang w:val="en-US" w:eastAsia="ru-RU"/>
              </w:rPr>
              <w:t>mail</w:t>
            </w:r>
            <w:r w:rsidRPr="009951C7">
              <w:rPr>
                <w:rFonts w:eastAsia="Times New Roman"/>
                <w:b/>
                <w:bCs/>
                <w:sz w:val="22"/>
                <w:szCs w:val="22"/>
                <w:lang w:eastAsia="ru-RU"/>
              </w:rPr>
              <w:t>:</w:t>
            </w:r>
            <w:r w:rsidRPr="009951C7">
              <w:rPr>
                <w:rFonts w:eastAsia="Times New Roman"/>
                <w:sz w:val="22"/>
                <w:szCs w:val="22"/>
                <w:lang w:eastAsia="ru-RU"/>
              </w:rPr>
              <w:t xml:space="preserve"> </w:t>
            </w:r>
            <w:hyperlink r:id="rId101" w:history="1">
              <w:r w:rsidRPr="009951C7">
                <w:rPr>
                  <w:rFonts w:eastAsia="Times New Roman"/>
                  <w:color w:val="0000FF" w:themeColor="hyperlink"/>
                  <w:sz w:val="22"/>
                  <w:szCs w:val="22"/>
                  <w:u w:val="single"/>
                  <w:lang w:val="en-US" w:eastAsia="ru-RU"/>
                </w:rPr>
                <w:t>surgutmusic</w:t>
              </w:r>
              <w:r w:rsidRPr="009951C7">
                <w:rPr>
                  <w:rFonts w:eastAsia="Times New Roman"/>
                  <w:color w:val="0000FF" w:themeColor="hyperlink"/>
                  <w:sz w:val="22"/>
                  <w:szCs w:val="22"/>
                  <w:u w:val="single"/>
                  <w:lang w:eastAsia="ru-RU"/>
                </w:rPr>
                <w:t>@</w:t>
              </w:r>
              <w:r w:rsidRPr="009951C7">
                <w:rPr>
                  <w:rFonts w:eastAsia="Times New Roman"/>
                  <w:color w:val="0000FF" w:themeColor="hyperlink"/>
                  <w:sz w:val="22"/>
                  <w:szCs w:val="22"/>
                  <w:u w:val="single"/>
                  <w:lang w:val="en-US" w:eastAsia="ru-RU"/>
                </w:rPr>
                <w:t>mail</w:t>
              </w:r>
              <w:r w:rsidRPr="009951C7">
                <w:rPr>
                  <w:rFonts w:eastAsia="Times New Roman"/>
                  <w:color w:val="0000FF" w:themeColor="hyperlink"/>
                  <w:sz w:val="22"/>
                  <w:szCs w:val="22"/>
                  <w:u w:val="single"/>
                  <w:lang w:eastAsia="ru-RU"/>
                </w:rPr>
                <w:t>.</w:t>
              </w:r>
              <w:r w:rsidRPr="009951C7">
                <w:rPr>
                  <w:rFonts w:eastAsia="Times New Roman"/>
                  <w:color w:val="0000FF" w:themeColor="hyperlink"/>
                  <w:sz w:val="22"/>
                  <w:szCs w:val="22"/>
                  <w:u w:val="single"/>
                  <w:lang w:val="en-US" w:eastAsia="ru-RU"/>
                </w:rPr>
                <w:t>ru</w:t>
              </w:r>
            </w:hyperlink>
          </w:p>
        </w:tc>
      </w:tr>
      <w:tr w:rsidR="009951C7" w:rsidRPr="001C6B37" w:rsidTr="009951C7">
        <w:trPr>
          <w:trHeight w:val="435"/>
        </w:trPr>
        <w:tc>
          <w:tcPr>
            <w:tcW w:w="1387" w:type="pct"/>
          </w:tcPr>
          <w:p w:rsidR="009951C7" w:rsidRPr="001C6B37" w:rsidRDefault="009951C7" w:rsidP="009951C7">
            <w:pPr>
              <w:rPr>
                <w:rFonts w:eastAsia="Times New Roman"/>
                <w:b/>
                <w:bCs/>
                <w:color w:val="1C1C1C"/>
                <w:sz w:val="22"/>
                <w:szCs w:val="22"/>
                <w:lang w:eastAsia="ru-RU"/>
              </w:rPr>
            </w:pPr>
            <w:r w:rsidRPr="001C6B37">
              <w:rPr>
                <w:rFonts w:eastAsia="Times New Roman"/>
                <w:b/>
                <w:bCs/>
                <w:color w:val="1C1C1C"/>
                <w:sz w:val="22"/>
                <w:szCs w:val="22"/>
                <w:lang w:eastAsia="ru-RU"/>
              </w:rPr>
              <w:t>Отдел кадров и документационного обеспечения управления</w:t>
            </w:r>
          </w:p>
        </w:tc>
        <w:tc>
          <w:tcPr>
            <w:tcW w:w="1863" w:type="pct"/>
          </w:tcPr>
          <w:p w:rsidR="009951C7" w:rsidRPr="001C6B37" w:rsidRDefault="009951C7" w:rsidP="009951C7">
            <w:pPr>
              <w:rPr>
                <w:rFonts w:eastAsia="Times New Roman"/>
                <w:sz w:val="22"/>
                <w:szCs w:val="22"/>
                <w:lang w:eastAsia="ru-RU"/>
              </w:rPr>
            </w:pPr>
            <w:r w:rsidRPr="00BA0756">
              <w:rPr>
                <w:rFonts w:eastAsia="Times New Roman"/>
                <w:sz w:val="22"/>
                <w:szCs w:val="22"/>
                <w:lang w:eastAsia="ru-RU"/>
              </w:rPr>
              <w:t xml:space="preserve">Беляева Айгуль Альбертовна, </w:t>
            </w:r>
            <w:r w:rsidRPr="00BA0756">
              <w:rPr>
                <w:rFonts w:eastAsia="Times New Roman"/>
                <w:b/>
                <w:sz w:val="22"/>
                <w:szCs w:val="22"/>
                <w:lang w:eastAsia="ru-RU"/>
              </w:rPr>
              <w:t>н</w:t>
            </w:r>
            <w:r w:rsidRPr="00BA0756">
              <w:rPr>
                <w:rFonts w:eastAsia="Times New Roman"/>
                <w:b/>
                <w:bCs/>
                <w:sz w:val="22"/>
                <w:szCs w:val="22"/>
                <w:lang w:eastAsia="ru-RU"/>
              </w:rPr>
              <w:t>ачальник отдела</w:t>
            </w:r>
          </w:p>
        </w:tc>
        <w:tc>
          <w:tcPr>
            <w:tcW w:w="1750" w:type="pct"/>
          </w:tcPr>
          <w:p w:rsidR="009951C7" w:rsidRPr="009951C7" w:rsidRDefault="009951C7" w:rsidP="009951C7">
            <w:pPr>
              <w:rPr>
                <w:rFonts w:eastAsia="Times New Roman"/>
                <w:sz w:val="22"/>
                <w:szCs w:val="22"/>
                <w:lang w:eastAsia="ru-RU"/>
              </w:rPr>
            </w:pPr>
            <w:r w:rsidRPr="009951C7">
              <w:rPr>
                <w:rFonts w:eastAsia="Times New Roman"/>
                <w:sz w:val="22"/>
                <w:szCs w:val="22"/>
                <w:lang w:eastAsia="ru-RU"/>
              </w:rPr>
              <w:t>кабинет 213</w:t>
            </w:r>
          </w:p>
          <w:p w:rsidR="009951C7" w:rsidRPr="009951C7" w:rsidRDefault="009951C7" w:rsidP="009951C7">
            <w:pPr>
              <w:rPr>
                <w:rFonts w:eastAsia="Times New Roman"/>
                <w:sz w:val="22"/>
                <w:szCs w:val="22"/>
                <w:lang w:eastAsia="ru-RU"/>
              </w:rPr>
            </w:pP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503)</w:t>
            </w:r>
          </w:p>
        </w:tc>
      </w:tr>
      <w:tr w:rsidR="009951C7" w:rsidRPr="001C6B37" w:rsidTr="009951C7">
        <w:trPr>
          <w:trHeight w:val="501"/>
        </w:trPr>
        <w:tc>
          <w:tcPr>
            <w:tcW w:w="1387" w:type="pct"/>
          </w:tcPr>
          <w:p w:rsidR="009951C7" w:rsidRPr="001C6B37" w:rsidRDefault="009951C7" w:rsidP="009951C7">
            <w:pPr>
              <w:rPr>
                <w:rFonts w:eastAsia="Times New Roman"/>
                <w:b/>
                <w:bCs/>
                <w:color w:val="1C1C1C"/>
                <w:sz w:val="22"/>
                <w:szCs w:val="22"/>
                <w:lang w:eastAsia="ru-RU"/>
              </w:rPr>
            </w:pPr>
            <w:r w:rsidRPr="001C6B37">
              <w:rPr>
                <w:rFonts w:eastAsia="Times New Roman"/>
                <w:b/>
                <w:bCs/>
                <w:sz w:val="22"/>
                <w:szCs w:val="22"/>
                <w:lang w:eastAsia="ru-RU"/>
              </w:rPr>
              <w:t>Юридический отдел</w:t>
            </w:r>
          </w:p>
        </w:tc>
        <w:tc>
          <w:tcPr>
            <w:tcW w:w="1863" w:type="pct"/>
          </w:tcPr>
          <w:p w:rsidR="009951C7" w:rsidRPr="001C6B37" w:rsidRDefault="009951C7" w:rsidP="009951C7">
            <w:pPr>
              <w:rPr>
                <w:rFonts w:eastAsia="Times New Roman"/>
                <w:sz w:val="22"/>
                <w:szCs w:val="22"/>
                <w:lang w:eastAsia="ru-RU"/>
              </w:rPr>
            </w:pPr>
            <w:r w:rsidRPr="001C6B37">
              <w:rPr>
                <w:rFonts w:eastAsia="Times New Roman"/>
                <w:sz w:val="22"/>
                <w:szCs w:val="22"/>
                <w:lang w:eastAsia="ru-RU"/>
              </w:rPr>
              <w:t xml:space="preserve">Колтунова Анастасия Сергеевна, </w:t>
            </w:r>
            <w:r w:rsidRPr="001C6B37">
              <w:rPr>
                <w:rFonts w:eastAsia="Times New Roman"/>
                <w:b/>
                <w:bCs/>
                <w:sz w:val="22"/>
                <w:szCs w:val="22"/>
                <w:lang w:eastAsia="ru-RU"/>
              </w:rPr>
              <w:t>начальник отдела</w:t>
            </w:r>
          </w:p>
        </w:tc>
        <w:tc>
          <w:tcPr>
            <w:tcW w:w="1750" w:type="pct"/>
          </w:tcPr>
          <w:p w:rsidR="009951C7" w:rsidRPr="009951C7" w:rsidRDefault="009951C7" w:rsidP="009951C7">
            <w:pPr>
              <w:rPr>
                <w:rFonts w:eastAsia="Times New Roman"/>
                <w:sz w:val="22"/>
                <w:szCs w:val="22"/>
                <w:lang w:eastAsia="ru-RU"/>
              </w:rPr>
            </w:pPr>
            <w:r w:rsidRPr="009951C7">
              <w:rPr>
                <w:rFonts w:eastAsia="Times New Roman"/>
                <w:sz w:val="22"/>
                <w:szCs w:val="22"/>
                <w:lang w:eastAsia="ru-RU"/>
              </w:rPr>
              <w:t>кабинет 318</w:t>
            </w:r>
            <w:r w:rsidR="00DB4A0D">
              <w:rPr>
                <w:rFonts w:eastAsia="Times New Roman"/>
                <w:sz w:val="22"/>
                <w:szCs w:val="22"/>
                <w:lang w:eastAsia="ru-RU"/>
              </w:rPr>
              <w:t xml:space="preserve"> </w:t>
            </w: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511)</w:t>
            </w:r>
          </w:p>
          <w:p w:rsidR="009951C7" w:rsidRPr="009951C7" w:rsidRDefault="009951C7" w:rsidP="009951C7">
            <w:pPr>
              <w:rPr>
                <w:rFonts w:eastAsia="Times New Roman"/>
                <w:b/>
                <w:bCs/>
                <w:sz w:val="22"/>
                <w:szCs w:val="22"/>
                <w:lang w:eastAsia="ru-RU"/>
              </w:rPr>
            </w:pPr>
            <w:r w:rsidRPr="009951C7">
              <w:rPr>
                <w:rFonts w:eastAsia="Times New Roman"/>
                <w:b/>
                <w:bCs/>
                <w:sz w:val="22"/>
                <w:szCs w:val="22"/>
                <w:lang w:val="en-US" w:eastAsia="ru-RU"/>
              </w:rPr>
              <w:t>E</w:t>
            </w:r>
            <w:r w:rsidRPr="009951C7">
              <w:rPr>
                <w:rFonts w:eastAsia="Times New Roman"/>
                <w:b/>
                <w:bCs/>
                <w:sz w:val="22"/>
                <w:szCs w:val="22"/>
                <w:lang w:eastAsia="ru-RU"/>
              </w:rPr>
              <w:t>-</w:t>
            </w:r>
            <w:r w:rsidRPr="009951C7">
              <w:rPr>
                <w:rFonts w:eastAsia="Times New Roman"/>
                <w:b/>
                <w:bCs/>
                <w:sz w:val="22"/>
                <w:szCs w:val="22"/>
                <w:lang w:val="en-US" w:eastAsia="ru-RU"/>
              </w:rPr>
              <w:t>mail</w:t>
            </w:r>
            <w:r w:rsidRPr="009951C7">
              <w:rPr>
                <w:rFonts w:eastAsia="Times New Roman"/>
                <w:b/>
                <w:bCs/>
                <w:sz w:val="22"/>
                <w:szCs w:val="22"/>
                <w:lang w:eastAsia="ru-RU"/>
              </w:rPr>
              <w:t>:</w:t>
            </w:r>
            <w:r w:rsidRPr="009951C7">
              <w:rPr>
                <w:rFonts w:eastAsia="Times New Roman"/>
                <w:sz w:val="22"/>
                <w:szCs w:val="22"/>
                <w:lang w:eastAsia="ru-RU"/>
              </w:rPr>
              <w:t xml:space="preserve"> </w:t>
            </w:r>
            <w:hyperlink r:id="rId102" w:history="1">
              <w:r w:rsidRPr="009951C7">
                <w:rPr>
                  <w:rFonts w:eastAsia="Times New Roman"/>
                  <w:color w:val="0000FF" w:themeColor="hyperlink"/>
                  <w:sz w:val="22"/>
                  <w:szCs w:val="22"/>
                  <w:u w:val="single"/>
                  <w:lang w:val="en-US" w:eastAsia="ru-RU"/>
                </w:rPr>
                <w:t>surgutmusic</w:t>
              </w:r>
              <w:r w:rsidRPr="009951C7">
                <w:rPr>
                  <w:rFonts w:eastAsia="Times New Roman"/>
                  <w:color w:val="0000FF" w:themeColor="hyperlink"/>
                  <w:sz w:val="22"/>
                  <w:szCs w:val="22"/>
                  <w:u w:val="single"/>
                  <w:lang w:eastAsia="ru-RU"/>
                </w:rPr>
                <w:t>@</w:t>
              </w:r>
              <w:r w:rsidRPr="009951C7">
                <w:rPr>
                  <w:rFonts w:eastAsia="Times New Roman"/>
                  <w:color w:val="0000FF" w:themeColor="hyperlink"/>
                  <w:sz w:val="22"/>
                  <w:szCs w:val="22"/>
                  <w:u w:val="single"/>
                  <w:lang w:val="en-US" w:eastAsia="ru-RU"/>
                </w:rPr>
                <w:t>mail</w:t>
              </w:r>
              <w:r w:rsidRPr="009951C7">
                <w:rPr>
                  <w:rFonts w:eastAsia="Times New Roman"/>
                  <w:color w:val="0000FF" w:themeColor="hyperlink"/>
                  <w:sz w:val="22"/>
                  <w:szCs w:val="22"/>
                  <w:u w:val="single"/>
                  <w:lang w:eastAsia="ru-RU"/>
                </w:rPr>
                <w:t>.</w:t>
              </w:r>
              <w:r w:rsidRPr="009951C7">
                <w:rPr>
                  <w:rFonts w:eastAsia="Times New Roman"/>
                  <w:color w:val="0000FF" w:themeColor="hyperlink"/>
                  <w:sz w:val="22"/>
                  <w:szCs w:val="22"/>
                  <w:u w:val="single"/>
                  <w:lang w:val="en-US" w:eastAsia="ru-RU"/>
                </w:rPr>
                <w:t>ru</w:t>
              </w:r>
            </w:hyperlink>
          </w:p>
        </w:tc>
      </w:tr>
      <w:tr w:rsidR="009951C7" w:rsidRPr="001C6B37" w:rsidTr="009951C7">
        <w:trPr>
          <w:trHeight w:val="485"/>
        </w:trPr>
        <w:tc>
          <w:tcPr>
            <w:tcW w:w="1387" w:type="pct"/>
            <w:vMerge w:val="restart"/>
          </w:tcPr>
          <w:p w:rsidR="009951C7" w:rsidRPr="001C6B37" w:rsidRDefault="009951C7" w:rsidP="009951C7">
            <w:pPr>
              <w:rPr>
                <w:rFonts w:eastAsia="Times New Roman"/>
                <w:b/>
                <w:bCs/>
                <w:color w:val="1C1C1C"/>
                <w:sz w:val="22"/>
                <w:szCs w:val="22"/>
                <w:lang w:eastAsia="ru-RU"/>
              </w:rPr>
            </w:pPr>
            <w:r w:rsidRPr="001C6B37">
              <w:rPr>
                <w:rFonts w:eastAsia="Times New Roman"/>
                <w:b/>
                <w:bCs/>
                <w:color w:val="1C1C1C"/>
                <w:sz w:val="22"/>
                <w:szCs w:val="22"/>
                <w:lang w:eastAsia="ru-RU"/>
              </w:rPr>
              <w:t>Финансово-экономическая служба</w:t>
            </w:r>
          </w:p>
        </w:tc>
        <w:tc>
          <w:tcPr>
            <w:tcW w:w="1863" w:type="pct"/>
          </w:tcPr>
          <w:p w:rsidR="009951C7" w:rsidRPr="001C6B37" w:rsidRDefault="009951C7" w:rsidP="009951C7">
            <w:pPr>
              <w:jc w:val="both"/>
              <w:rPr>
                <w:rFonts w:eastAsia="Times New Roman"/>
                <w:sz w:val="22"/>
                <w:szCs w:val="22"/>
                <w:lang w:eastAsia="ru-RU"/>
              </w:rPr>
            </w:pPr>
            <w:r w:rsidRPr="001C6B37">
              <w:rPr>
                <w:rFonts w:eastAsia="Times New Roman"/>
                <w:sz w:val="22"/>
                <w:szCs w:val="22"/>
                <w:lang w:eastAsia="ru-RU"/>
              </w:rPr>
              <w:t xml:space="preserve">Заикина Наталья Юрьевна, </w:t>
            </w:r>
          </w:p>
          <w:p w:rsidR="009951C7" w:rsidRPr="001C6B37" w:rsidRDefault="009951C7" w:rsidP="009951C7">
            <w:pPr>
              <w:rPr>
                <w:rFonts w:eastAsia="Times New Roman"/>
                <w:sz w:val="22"/>
                <w:szCs w:val="22"/>
                <w:lang w:eastAsia="ru-RU"/>
              </w:rPr>
            </w:pPr>
            <w:r w:rsidRPr="001C6B37">
              <w:rPr>
                <w:rFonts w:eastAsia="Times New Roman"/>
                <w:b/>
                <w:sz w:val="22"/>
                <w:szCs w:val="22"/>
                <w:lang w:eastAsia="ru-RU"/>
              </w:rPr>
              <w:t>г</w:t>
            </w:r>
            <w:r w:rsidRPr="001C6B37">
              <w:rPr>
                <w:rFonts w:eastAsia="Times New Roman"/>
                <w:b/>
                <w:bCs/>
                <w:sz w:val="22"/>
                <w:szCs w:val="22"/>
                <w:lang w:eastAsia="ru-RU"/>
              </w:rPr>
              <w:t>лавный бухгалтер</w:t>
            </w:r>
          </w:p>
        </w:tc>
        <w:tc>
          <w:tcPr>
            <w:tcW w:w="1750" w:type="pct"/>
          </w:tcPr>
          <w:p w:rsidR="009951C7" w:rsidRPr="009951C7" w:rsidRDefault="009951C7" w:rsidP="009951C7">
            <w:pPr>
              <w:shd w:val="clear" w:color="auto" w:fill="FFFFFF"/>
              <w:rPr>
                <w:rFonts w:eastAsia="Times New Roman"/>
                <w:sz w:val="22"/>
                <w:szCs w:val="22"/>
                <w:lang w:eastAsia="ru-RU"/>
              </w:rPr>
            </w:pPr>
            <w:r w:rsidRPr="009951C7">
              <w:rPr>
                <w:rFonts w:eastAsia="Times New Roman"/>
                <w:sz w:val="22"/>
                <w:szCs w:val="22"/>
                <w:lang w:eastAsia="ru-RU"/>
              </w:rPr>
              <w:t>кабинет 101</w:t>
            </w:r>
            <w:r w:rsidR="00DB4A0D">
              <w:rPr>
                <w:rFonts w:eastAsia="Times New Roman"/>
                <w:sz w:val="22"/>
                <w:szCs w:val="22"/>
                <w:lang w:eastAsia="ru-RU"/>
              </w:rPr>
              <w:t xml:space="preserve"> </w:t>
            </w: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507)</w:t>
            </w:r>
          </w:p>
          <w:p w:rsidR="009951C7" w:rsidRPr="009951C7" w:rsidRDefault="009951C7" w:rsidP="009951C7">
            <w:pPr>
              <w:shd w:val="clear" w:color="auto" w:fill="FFFFFF"/>
              <w:rPr>
                <w:rFonts w:eastAsia="Times New Roman"/>
                <w:b/>
                <w:bCs/>
                <w:sz w:val="22"/>
                <w:szCs w:val="22"/>
                <w:lang w:eastAsia="ru-RU"/>
              </w:rPr>
            </w:pPr>
            <w:r w:rsidRPr="009951C7">
              <w:rPr>
                <w:rFonts w:eastAsia="Times New Roman"/>
                <w:b/>
                <w:bCs/>
                <w:sz w:val="22"/>
                <w:szCs w:val="22"/>
                <w:lang w:eastAsia="ru-RU"/>
              </w:rPr>
              <w:t>E-mail:</w:t>
            </w:r>
            <w:r w:rsidRPr="009951C7">
              <w:rPr>
                <w:rFonts w:eastAsia="Times New Roman"/>
                <w:sz w:val="22"/>
                <w:szCs w:val="22"/>
                <w:lang w:eastAsia="ru-RU"/>
              </w:rPr>
              <w:t xml:space="preserve"> surgutmusic@mail.ru</w:t>
            </w:r>
          </w:p>
        </w:tc>
      </w:tr>
      <w:tr w:rsidR="009951C7" w:rsidRPr="001C6B37" w:rsidTr="009951C7">
        <w:trPr>
          <w:trHeight w:val="144"/>
        </w:trPr>
        <w:tc>
          <w:tcPr>
            <w:tcW w:w="1387" w:type="pct"/>
            <w:vMerge/>
          </w:tcPr>
          <w:p w:rsidR="009951C7" w:rsidRPr="001C6B37" w:rsidRDefault="009951C7" w:rsidP="009951C7">
            <w:pPr>
              <w:rPr>
                <w:rFonts w:eastAsia="Times New Roman"/>
                <w:b/>
                <w:bCs/>
                <w:color w:val="1C1C1C"/>
                <w:sz w:val="22"/>
                <w:szCs w:val="22"/>
                <w:lang w:eastAsia="ru-RU"/>
              </w:rPr>
            </w:pPr>
          </w:p>
        </w:tc>
        <w:tc>
          <w:tcPr>
            <w:tcW w:w="1863" w:type="pct"/>
          </w:tcPr>
          <w:p w:rsidR="009951C7" w:rsidRPr="001C6B37" w:rsidRDefault="009951C7" w:rsidP="009951C7">
            <w:pPr>
              <w:jc w:val="both"/>
              <w:rPr>
                <w:rFonts w:eastAsia="Times New Roman"/>
                <w:sz w:val="22"/>
                <w:szCs w:val="22"/>
                <w:lang w:eastAsia="ru-RU"/>
              </w:rPr>
            </w:pPr>
            <w:r w:rsidRPr="001C6B37">
              <w:rPr>
                <w:rFonts w:eastAsia="Times New Roman"/>
                <w:sz w:val="22"/>
                <w:szCs w:val="22"/>
                <w:lang w:eastAsia="ru-RU"/>
              </w:rPr>
              <w:t xml:space="preserve">Хайруллина Альфия Юмадиловна, </w:t>
            </w:r>
            <w:r w:rsidRPr="001C6B37">
              <w:rPr>
                <w:rFonts w:eastAsia="Times New Roman"/>
                <w:b/>
                <w:bCs/>
                <w:sz w:val="22"/>
                <w:szCs w:val="22"/>
                <w:lang w:eastAsia="ru-RU"/>
              </w:rPr>
              <w:t>главный экономист</w:t>
            </w:r>
          </w:p>
        </w:tc>
        <w:tc>
          <w:tcPr>
            <w:tcW w:w="1750" w:type="pct"/>
          </w:tcPr>
          <w:p w:rsidR="009951C7" w:rsidRPr="009951C7" w:rsidRDefault="009951C7" w:rsidP="009951C7">
            <w:pPr>
              <w:rPr>
                <w:rFonts w:eastAsia="Times New Roman"/>
                <w:sz w:val="22"/>
                <w:szCs w:val="22"/>
                <w:lang w:eastAsia="ru-RU"/>
              </w:rPr>
            </w:pPr>
            <w:r w:rsidRPr="009951C7">
              <w:rPr>
                <w:rFonts w:eastAsia="Times New Roman"/>
                <w:sz w:val="22"/>
                <w:szCs w:val="22"/>
                <w:lang w:eastAsia="ru-RU"/>
              </w:rPr>
              <w:t>кабинет 101</w:t>
            </w:r>
            <w:r w:rsidR="00DB4A0D">
              <w:rPr>
                <w:rFonts w:eastAsia="Times New Roman"/>
                <w:sz w:val="22"/>
                <w:szCs w:val="22"/>
                <w:lang w:eastAsia="ru-RU"/>
              </w:rPr>
              <w:t xml:space="preserve"> </w:t>
            </w: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512)</w:t>
            </w:r>
          </w:p>
          <w:p w:rsidR="009951C7" w:rsidRPr="009951C7" w:rsidRDefault="009951C7" w:rsidP="009951C7">
            <w:pPr>
              <w:rPr>
                <w:rFonts w:eastAsia="Times New Roman"/>
                <w:b/>
                <w:bCs/>
                <w:sz w:val="22"/>
                <w:szCs w:val="22"/>
                <w:lang w:eastAsia="ru-RU"/>
              </w:rPr>
            </w:pPr>
            <w:r w:rsidRPr="009951C7">
              <w:rPr>
                <w:rFonts w:eastAsia="Times New Roman"/>
                <w:b/>
                <w:bCs/>
                <w:sz w:val="22"/>
                <w:szCs w:val="22"/>
                <w:lang w:val="en-US" w:eastAsia="ru-RU"/>
              </w:rPr>
              <w:t>E</w:t>
            </w:r>
            <w:r w:rsidRPr="009951C7">
              <w:rPr>
                <w:rFonts w:eastAsia="Times New Roman"/>
                <w:b/>
                <w:bCs/>
                <w:sz w:val="22"/>
                <w:szCs w:val="22"/>
                <w:lang w:eastAsia="ru-RU"/>
              </w:rPr>
              <w:t>-</w:t>
            </w:r>
            <w:r w:rsidRPr="009951C7">
              <w:rPr>
                <w:rFonts w:eastAsia="Times New Roman"/>
                <w:b/>
                <w:bCs/>
                <w:sz w:val="22"/>
                <w:szCs w:val="22"/>
                <w:lang w:val="en-US" w:eastAsia="ru-RU"/>
              </w:rPr>
              <w:t>mail</w:t>
            </w:r>
            <w:r w:rsidRPr="009951C7">
              <w:rPr>
                <w:rFonts w:eastAsia="Times New Roman"/>
                <w:b/>
                <w:bCs/>
                <w:sz w:val="22"/>
                <w:szCs w:val="22"/>
                <w:lang w:eastAsia="ru-RU"/>
              </w:rPr>
              <w:t>:</w:t>
            </w:r>
            <w:r w:rsidRPr="009951C7">
              <w:rPr>
                <w:rFonts w:eastAsia="Times New Roman"/>
                <w:sz w:val="22"/>
                <w:szCs w:val="22"/>
                <w:lang w:eastAsia="ru-RU"/>
              </w:rPr>
              <w:t xml:space="preserve"> </w:t>
            </w:r>
            <w:hyperlink r:id="rId103" w:history="1">
              <w:r w:rsidRPr="009951C7">
                <w:rPr>
                  <w:rFonts w:eastAsia="Times New Roman"/>
                  <w:color w:val="0000FF" w:themeColor="hyperlink"/>
                  <w:sz w:val="22"/>
                  <w:szCs w:val="22"/>
                  <w:u w:val="single"/>
                  <w:lang w:val="en-US" w:eastAsia="ru-RU"/>
                </w:rPr>
                <w:t>surgutmusic</w:t>
              </w:r>
              <w:r w:rsidRPr="009951C7">
                <w:rPr>
                  <w:rFonts w:eastAsia="Times New Roman"/>
                  <w:color w:val="0000FF" w:themeColor="hyperlink"/>
                  <w:sz w:val="22"/>
                  <w:szCs w:val="22"/>
                  <w:u w:val="single"/>
                  <w:lang w:eastAsia="ru-RU"/>
                </w:rPr>
                <w:t>@</w:t>
              </w:r>
              <w:r w:rsidRPr="009951C7">
                <w:rPr>
                  <w:rFonts w:eastAsia="Times New Roman"/>
                  <w:color w:val="0000FF" w:themeColor="hyperlink"/>
                  <w:sz w:val="22"/>
                  <w:szCs w:val="22"/>
                  <w:u w:val="single"/>
                  <w:lang w:val="en-US" w:eastAsia="ru-RU"/>
                </w:rPr>
                <w:t>mail</w:t>
              </w:r>
              <w:r w:rsidRPr="009951C7">
                <w:rPr>
                  <w:rFonts w:eastAsia="Times New Roman"/>
                  <w:color w:val="0000FF" w:themeColor="hyperlink"/>
                  <w:sz w:val="22"/>
                  <w:szCs w:val="22"/>
                  <w:u w:val="single"/>
                  <w:lang w:eastAsia="ru-RU"/>
                </w:rPr>
                <w:t>.</w:t>
              </w:r>
              <w:r w:rsidRPr="009951C7">
                <w:rPr>
                  <w:rFonts w:eastAsia="Times New Roman"/>
                  <w:color w:val="0000FF" w:themeColor="hyperlink"/>
                  <w:sz w:val="22"/>
                  <w:szCs w:val="22"/>
                  <w:u w:val="single"/>
                  <w:lang w:val="en-US" w:eastAsia="ru-RU"/>
                </w:rPr>
                <w:t>ru</w:t>
              </w:r>
            </w:hyperlink>
          </w:p>
        </w:tc>
      </w:tr>
      <w:tr w:rsidR="009951C7" w:rsidRPr="001C6B37" w:rsidTr="009951C7">
        <w:trPr>
          <w:trHeight w:val="501"/>
        </w:trPr>
        <w:tc>
          <w:tcPr>
            <w:tcW w:w="1387" w:type="pct"/>
          </w:tcPr>
          <w:p w:rsidR="009951C7" w:rsidRPr="001C6B37" w:rsidRDefault="009951C7" w:rsidP="009951C7">
            <w:pPr>
              <w:spacing w:before="100" w:beforeAutospacing="1" w:after="100" w:afterAutospacing="1"/>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Музыкальное отделение</w:t>
            </w:r>
          </w:p>
        </w:tc>
        <w:tc>
          <w:tcPr>
            <w:tcW w:w="1863" w:type="pct"/>
          </w:tcPr>
          <w:p w:rsidR="009951C7" w:rsidRPr="001C6B37" w:rsidRDefault="009951C7" w:rsidP="009951C7">
            <w:pPr>
              <w:rPr>
                <w:rFonts w:eastAsia="Times New Roman"/>
                <w:sz w:val="22"/>
                <w:szCs w:val="22"/>
                <w:lang w:eastAsia="ru-RU"/>
              </w:rPr>
            </w:pPr>
            <w:r w:rsidRPr="001C6B37">
              <w:rPr>
                <w:rFonts w:eastAsia="Times New Roman"/>
                <w:sz w:val="22"/>
                <w:szCs w:val="22"/>
                <w:lang w:eastAsia="ru-RU"/>
              </w:rPr>
              <w:t xml:space="preserve">Чугаевская Оксана Анатольевна, </w:t>
            </w:r>
            <w:r w:rsidRPr="001C6B37">
              <w:rPr>
                <w:rFonts w:eastAsia="Times New Roman"/>
                <w:b/>
                <w:bCs/>
                <w:sz w:val="22"/>
                <w:szCs w:val="22"/>
                <w:lang w:eastAsia="ru-RU"/>
              </w:rPr>
              <w:t>заместитель директора по учебной работе</w:t>
            </w:r>
          </w:p>
        </w:tc>
        <w:tc>
          <w:tcPr>
            <w:tcW w:w="1750" w:type="pct"/>
          </w:tcPr>
          <w:p w:rsidR="009951C7" w:rsidRPr="009951C7" w:rsidRDefault="009951C7" w:rsidP="009951C7">
            <w:pPr>
              <w:rPr>
                <w:rFonts w:eastAsia="Times New Roman"/>
                <w:sz w:val="22"/>
                <w:szCs w:val="22"/>
                <w:lang w:eastAsia="ru-RU"/>
              </w:rPr>
            </w:pPr>
            <w:r w:rsidRPr="009951C7">
              <w:rPr>
                <w:rFonts w:eastAsia="Times New Roman"/>
                <w:sz w:val="22"/>
                <w:szCs w:val="22"/>
                <w:lang w:eastAsia="ru-RU"/>
              </w:rPr>
              <w:t>кабинет 212</w:t>
            </w:r>
            <w:r w:rsidR="00DB4A0D">
              <w:rPr>
                <w:rFonts w:eastAsia="Times New Roman"/>
                <w:sz w:val="22"/>
                <w:szCs w:val="22"/>
                <w:lang w:eastAsia="ru-RU"/>
              </w:rPr>
              <w:t xml:space="preserve"> </w:t>
            </w: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502)</w:t>
            </w:r>
          </w:p>
          <w:p w:rsidR="009951C7" w:rsidRPr="009951C7" w:rsidRDefault="009951C7" w:rsidP="009951C7">
            <w:pPr>
              <w:rPr>
                <w:rFonts w:eastAsia="Times New Roman"/>
                <w:b/>
                <w:bCs/>
                <w:sz w:val="22"/>
                <w:szCs w:val="22"/>
                <w:lang w:eastAsia="ru-RU"/>
              </w:rPr>
            </w:pPr>
            <w:r w:rsidRPr="009951C7">
              <w:rPr>
                <w:rFonts w:eastAsia="Times New Roman"/>
                <w:b/>
                <w:bCs/>
                <w:sz w:val="22"/>
                <w:szCs w:val="22"/>
                <w:lang w:val="en-US" w:eastAsia="ru-RU"/>
              </w:rPr>
              <w:t>E</w:t>
            </w:r>
            <w:r w:rsidRPr="009951C7">
              <w:rPr>
                <w:rFonts w:eastAsia="Times New Roman"/>
                <w:b/>
                <w:bCs/>
                <w:sz w:val="22"/>
                <w:szCs w:val="22"/>
                <w:lang w:eastAsia="ru-RU"/>
              </w:rPr>
              <w:t>-</w:t>
            </w:r>
            <w:r w:rsidRPr="009951C7">
              <w:rPr>
                <w:rFonts w:eastAsia="Times New Roman"/>
                <w:b/>
                <w:bCs/>
                <w:sz w:val="22"/>
                <w:szCs w:val="22"/>
                <w:lang w:val="en-US" w:eastAsia="ru-RU"/>
              </w:rPr>
              <w:t>mail</w:t>
            </w:r>
            <w:r w:rsidRPr="009951C7">
              <w:rPr>
                <w:rFonts w:eastAsia="Times New Roman"/>
                <w:b/>
                <w:bCs/>
                <w:sz w:val="22"/>
                <w:szCs w:val="22"/>
                <w:lang w:eastAsia="ru-RU"/>
              </w:rPr>
              <w:t>:</w:t>
            </w:r>
            <w:r w:rsidRPr="009951C7">
              <w:rPr>
                <w:rFonts w:eastAsia="Times New Roman"/>
                <w:sz w:val="22"/>
                <w:szCs w:val="22"/>
                <w:lang w:eastAsia="ru-RU"/>
              </w:rPr>
              <w:t xml:space="preserve"> </w:t>
            </w:r>
            <w:r w:rsidRPr="009951C7">
              <w:rPr>
                <w:rFonts w:eastAsia="Times New Roman"/>
                <w:sz w:val="22"/>
                <w:szCs w:val="22"/>
                <w:lang w:val="en-US" w:eastAsia="ru-RU"/>
              </w:rPr>
              <w:t>zamsurgutmusic</w:t>
            </w:r>
            <w:r w:rsidRPr="009951C7">
              <w:rPr>
                <w:rFonts w:eastAsia="Times New Roman"/>
                <w:sz w:val="22"/>
                <w:szCs w:val="22"/>
                <w:lang w:eastAsia="ru-RU"/>
              </w:rPr>
              <w:t>@</w:t>
            </w:r>
            <w:r w:rsidRPr="009951C7">
              <w:rPr>
                <w:rFonts w:eastAsia="Times New Roman"/>
                <w:sz w:val="22"/>
                <w:szCs w:val="22"/>
                <w:lang w:val="en-US" w:eastAsia="ru-RU"/>
              </w:rPr>
              <w:t>yandex</w:t>
            </w:r>
            <w:r w:rsidRPr="009951C7">
              <w:rPr>
                <w:rFonts w:eastAsia="Times New Roman"/>
                <w:sz w:val="22"/>
                <w:szCs w:val="22"/>
                <w:lang w:eastAsia="ru-RU"/>
              </w:rPr>
              <w:t>.</w:t>
            </w:r>
            <w:r w:rsidRPr="009951C7">
              <w:rPr>
                <w:rFonts w:eastAsia="Times New Roman"/>
                <w:sz w:val="22"/>
                <w:szCs w:val="22"/>
                <w:lang w:val="en-US" w:eastAsia="ru-RU"/>
              </w:rPr>
              <w:t>ru</w:t>
            </w:r>
          </w:p>
        </w:tc>
      </w:tr>
      <w:tr w:rsidR="009951C7" w:rsidRPr="001C6B37" w:rsidTr="009951C7">
        <w:trPr>
          <w:trHeight w:val="557"/>
        </w:trPr>
        <w:tc>
          <w:tcPr>
            <w:tcW w:w="1387" w:type="pct"/>
          </w:tcPr>
          <w:p w:rsidR="009951C7" w:rsidRPr="001C6B37" w:rsidRDefault="009951C7" w:rsidP="009951C7">
            <w:pPr>
              <w:spacing w:before="100" w:beforeAutospacing="1" w:after="100" w:afterAutospacing="1"/>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Методическая и информационно-аналитическая служба</w:t>
            </w:r>
          </w:p>
        </w:tc>
        <w:tc>
          <w:tcPr>
            <w:tcW w:w="1863" w:type="pct"/>
          </w:tcPr>
          <w:p w:rsidR="009951C7" w:rsidRPr="001C6B37" w:rsidRDefault="00417033" w:rsidP="009951C7">
            <w:pPr>
              <w:rPr>
                <w:rFonts w:eastAsia="Times New Roman"/>
                <w:sz w:val="22"/>
                <w:szCs w:val="22"/>
                <w:lang w:eastAsia="ru-RU"/>
              </w:rPr>
            </w:pPr>
            <w:r>
              <w:rPr>
                <w:rFonts w:eastAsia="Times New Roman"/>
                <w:sz w:val="22"/>
                <w:szCs w:val="22"/>
                <w:lang w:eastAsia="ru-RU"/>
              </w:rPr>
              <w:t>Харитонова Елена Алексеевна</w:t>
            </w:r>
            <w:r w:rsidR="009951C7" w:rsidRPr="001C6B37">
              <w:rPr>
                <w:rFonts w:eastAsia="Times New Roman"/>
                <w:sz w:val="22"/>
                <w:szCs w:val="22"/>
                <w:lang w:eastAsia="ru-RU"/>
              </w:rPr>
              <w:t xml:space="preserve">, </w:t>
            </w:r>
            <w:r w:rsidR="009951C7" w:rsidRPr="001C6B37">
              <w:rPr>
                <w:rFonts w:eastAsia="Times New Roman"/>
                <w:b/>
                <w:bCs/>
                <w:sz w:val="22"/>
                <w:szCs w:val="22"/>
                <w:lang w:eastAsia="ru-RU"/>
              </w:rPr>
              <w:t>начальник службы</w:t>
            </w:r>
          </w:p>
        </w:tc>
        <w:tc>
          <w:tcPr>
            <w:tcW w:w="1750" w:type="pct"/>
          </w:tcPr>
          <w:p w:rsidR="009951C7" w:rsidRPr="009951C7" w:rsidRDefault="009951C7" w:rsidP="009951C7">
            <w:pPr>
              <w:rPr>
                <w:rFonts w:eastAsia="Times New Roman"/>
                <w:sz w:val="22"/>
                <w:szCs w:val="22"/>
                <w:lang w:eastAsia="ru-RU"/>
              </w:rPr>
            </w:pPr>
            <w:r w:rsidRPr="009951C7">
              <w:rPr>
                <w:rFonts w:eastAsia="Times New Roman"/>
                <w:sz w:val="22"/>
                <w:szCs w:val="22"/>
                <w:lang w:eastAsia="ru-RU"/>
              </w:rPr>
              <w:t>кабинет 206</w:t>
            </w:r>
            <w:r w:rsidR="00DB4A0D">
              <w:rPr>
                <w:rFonts w:eastAsia="Times New Roman"/>
                <w:sz w:val="22"/>
                <w:szCs w:val="22"/>
                <w:lang w:eastAsia="ru-RU"/>
              </w:rPr>
              <w:t xml:space="preserve"> </w:t>
            </w:r>
            <w:r w:rsidRPr="009951C7">
              <w:rPr>
                <w:rFonts w:eastAsia="Times New Roman"/>
                <w:b/>
                <w:bCs/>
                <w:sz w:val="22"/>
                <w:szCs w:val="22"/>
                <w:lang w:eastAsia="ru-RU"/>
              </w:rPr>
              <w:t>Телефон:</w:t>
            </w:r>
            <w:r w:rsidRPr="009951C7">
              <w:rPr>
                <w:rFonts w:eastAsia="Times New Roman"/>
                <w:sz w:val="22"/>
                <w:szCs w:val="22"/>
                <w:lang w:eastAsia="ru-RU"/>
              </w:rPr>
              <w:t xml:space="preserve"> 8(3462) </w:t>
            </w:r>
            <w:r w:rsidR="00417033">
              <w:rPr>
                <w:rFonts w:eastAsia="Times New Roman"/>
                <w:sz w:val="22"/>
                <w:szCs w:val="22"/>
                <w:lang w:eastAsia="ru-RU"/>
              </w:rPr>
              <w:t>55-04-85 (доб.513)</w:t>
            </w:r>
          </w:p>
          <w:p w:rsidR="009951C7" w:rsidRPr="009951C7" w:rsidRDefault="009951C7" w:rsidP="009951C7">
            <w:pPr>
              <w:rPr>
                <w:rFonts w:eastAsia="Times New Roman"/>
                <w:b/>
                <w:bCs/>
                <w:sz w:val="22"/>
                <w:szCs w:val="22"/>
                <w:lang w:eastAsia="ru-RU"/>
              </w:rPr>
            </w:pPr>
            <w:r w:rsidRPr="009951C7">
              <w:rPr>
                <w:rFonts w:eastAsia="Times New Roman"/>
                <w:b/>
                <w:bCs/>
                <w:sz w:val="22"/>
                <w:szCs w:val="22"/>
                <w:lang w:eastAsia="ru-RU"/>
              </w:rPr>
              <w:t>E-mail:</w:t>
            </w:r>
            <w:r w:rsidRPr="009951C7">
              <w:rPr>
                <w:rFonts w:eastAsia="Times New Roman"/>
                <w:sz w:val="22"/>
                <w:szCs w:val="22"/>
                <w:lang w:eastAsia="ru-RU"/>
              </w:rPr>
              <w:t xml:space="preserve"> </w:t>
            </w:r>
            <w:hyperlink r:id="rId104" w:history="1">
              <w:r w:rsidRPr="009951C7">
                <w:rPr>
                  <w:rFonts w:eastAsia="Times New Roman"/>
                  <w:color w:val="0000FF" w:themeColor="hyperlink"/>
                  <w:sz w:val="22"/>
                  <w:szCs w:val="22"/>
                  <w:u w:val="single"/>
                  <w:lang w:eastAsia="ru-RU"/>
                </w:rPr>
                <w:t>smcmetodist@mail.ru</w:t>
              </w:r>
            </w:hyperlink>
          </w:p>
        </w:tc>
      </w:tr>
      <w:tr w:rsidR="009951C7" w:rsidRPr="001C6B37" w:rsidTr="009951C7">
        <w:trPr>
          <w:trHeight w:val="501"/>
        </w:trPr>
        <w:tc>
          <w:tcPr>
            <w:tcW w:w="1387" w:type="pct"/>
          </w:tcPr>
          <w:p w:rsidR="009951C7" w:rsidRPr="001C6B37" w:rsidRDefault="009951C7" w:rsidP="009951C7">
            <w:pPr>
              <w:spacing w:before="100" w:beforeAutospacing="1" w:after="100" w:afterAutospacing="1"/>
              <w:jc w:val="both"/>
              <w:outlineLvl w:val="1"/>
              <w:rPr>
                <w:rFonts w:eastAsia="Times New Roman"/>
                <w:bCs/>
                <w:color w:val="1C1C1C"/>
                <w:sz w:val="22"/>
                <w:szCs w:val="22"/>
                <w:lang w:eastAsia="ru-RU"/>
              </w:rPr>
            </w:pPr>
            <w:r w:rsidRPr="001C6B37">
              <w:rPr>
                <w:rFonts w:eastAsia="Times New Roman"/>
                <w:b/>
                <w:bCs/>
                <w:color w:val="1C1C1C"/>
                <w:sz w:val="22"/>
                <w:szCs w:val="22"/>
                <w:lang w:eastAsia="ru-RU"/>
              </w:rPr>
              <w:t>Библиотека</w:t>
            </w:r>
          </w:p>
        </w:tc>
        <w:tc>
          <w:tcPr>
            <w:tcW w:w="1863" w:type="pct"/>
          </w:tcPr>
          <w:p w:rsidR="009951C7" w:rsidRPr="001C6B37" w:rsidRDefault="009951C7" w:rsidP="009951C7">
            <w:pPr>
              <w:jc w:val="both"/>
              <w:rPr>
                <w:rFonts w:eastAsia="Times New Roman"/>
                <w:sz w:val="22"/>
                <w:szCs w:val="22"/>
                <w:lang w:eastAsia="ru-RU"/>
              </w:rPr>
            </w:pPr>
            <w:r w:rsidRPr="001C6B37">
              <w:rPr>
                <w:rFonts w:eastAsia="Times New Roman"/>
                <w:sz w:val="22"/>
                <w:szCs w:val="22"/>
                <w:lang w:eastAsia="ru-RU"/>
              </w:rPr>
              <w:t>Славникова Лариса Борисовна,</w:t>
            </w:r>
            <w:r w:rsidRPr="001C6B37">
              <w:rPr>
                <w:rFonts w:eastAsia="Times New Roman"/>
                <w:b/>
                <w:bCs/>
                <w:sz w:val="22"/>
                <w:szCs w:val="22"/>
                <w:lang w:eastAsia="ru-RU"/>
              </w:rPr>
              <w:t xml:space="preserve"> заведующий библиотекой</w:t>
            </w:r>
          </w:p>
        </w:tc>
        <w:tc>
          <w:tcPr>
            <w:tcW w:w="1750" w:type="pct"/>
          </w:tcPr>
          <w:p w:rsidR="009951C7" w:rsidRPr="009951C7" w:rsidRDefault="009951C7" w:rsidP="009951C7">
            <w:pPr>
              <w:jc w:val="both"/>
              <w:rPr>
                <w:rFonts w:eastAsia="Times New Roman"/>
                <w:sz w:val="22"/>
                <w:szCs w:val="22"/>
                <w:lang w:eastAsia="ru-RU"/>
              </w:rPr>
            </w:pPr>
            <w:r w:rsidRPr="009951C7">
              <w:rPr>
                <w:rFonts w:eastAsia="Times New Roman"/>
                <w:sz w:val="22"/>
                <w:szCs w:val="22"/>
                <w:lang w:eastAsia="ru-RU"/>
              </w:rPr>
              <w:t xml:space="preserve">кабинет 110 </w:t>
            </w:r>
            <w:r w:rsidRPr="009951C7">
              <w:rPr>
                <w:rFonts w:eastAsia="Times New Roman"/>
                <w:b/>
                <w:bCs/>
                <w:sz w:val="22"/>
                <w:szCs w:val="22"/>
                <w:lang w:eastAsia="ru-RU"/>
              </w:rPr>
              <w:t>Телефон:</w:t>
            </w:r>
            <w:r w:rsidRPr="009951C7">
              <w:rPr>
                <w:rFonts w:eastAsia="Times New Roman"/>
                <w:sz w:val="22"/>
                <w:szCs w:val="22"/>
                <w:lang w:eastAsia="ru-RU"/>
              </w:rPr>
              <w:t>8(3462) 55-04-85 (доб. 514)</w:t>
            </w:r>
          </w:p>
          <w:p w:rsidR="009951C7" w:rsidRPr="009951C7" w:rsidRDefault="009951C7" w:rsidP="009951C7">
            <w:pPr>
              <w:jc w:val="both"/>
              <w:rPr>
                <w:rFonts w:eastAsia="Times New Roman"/>
                <w:b/>
                <w:bCs/>
                <w:sz w:val="22"/>
                <w:szCs w:val="22"/>
                <w:lang w:eastAsia="ru-RU"/>
              </w:rPr>
            </w:pPr>
            <w:r w:rsidRPr="009951C7">
              <w:rPr>
                <w:rFonts w:eastAsia="Times New Roman"/>
                <w:b/>
                <w:bCs/>
                <w:sz w:val="22"/>
                <w:szCs w:val="22"/>
                <w:lang w:eastAsia="ru-RU"/>
              </w:rPr>
              <w:t>E-mail:</w:t>
            </w:r>
            <w:r w:rsidRPr="009951C7">
              <w:rPr>
                <w:rFonts w:eastAsia="Times New Roman"/>
                <w:sz w:val="22"/>
                <w:szCs w:val="22"/>
                <w:lang w:eastAsia="ru-RU"/>
              </w:rPr>
              <w:t xml:space="preserve"> surgutmusic@mail.ru</w:t>
            </w:r>
          </w:p>
        </w:tc>
      </w:tr>
      <w:tr w:rsidR="009951C7" w:rsidRPr="001C6B37" w:rsidTr="009951C7">
        <w:trPr>
          <w:trHeight w:val="501"/>
        </w:trPr>
        <w:tc>
          <w:tcPr>
            <w:tcW w:w="1387" w:type="pct"/>
          </w:tcPr>
          <w:p w:rsidR="009951C7" w:rsidRPr="001C6B37" w:rsidRDefault="009951C7" w:rsidP="009951C7">
            <w:pPr>
              <w:spacing w:before="100" w:beforeAutospacing="1" w:after="100" w:afterAutospacing="1"/>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Учебная часть</w:t>
            </w:r>
          </w:p>
        </w:tc>
        <w:tc>
          <w:tcPr>
            <w:tcW w:w="1863" w:type="pct"/>
          </w:tcPr>
          <w:p w:rsidR="009951C7" w:rsidRPr="001C6B37" w:rsidRDefault="009951C7" w:rsidP="009951C7">
            <w:pPr>
              <w:jc w:val="both"/>
              <w:rPr>
                <w:rFonts w:eastAsia="Times New Roman"/>
                <w:sz w:val="22"/>
                <w:szCs w:val="22"/>
                <w:lang w:eastAsia="ru-RU"/>
              </w:rPr>
            </w:pPr>
            <w:r w:rsidRPr="001C6B37">
              <w:rPr>
                <w:rFonts w:eastAsia="Times New Roman"/>
                <w:sz w:val="22"/>
                <w:szCs w:val="22"/>
                <w:lang w:eastAsia="ru-RU"/>
              </w:rPr>
              <w:t xml:space="preserve">Насибуллова Ирина Борисовна, </w:t>
            </w:r>
            <w:r w:rsidRPr="001C6B37">
              <w:rPr>
                <w:rFonts w:eastAsia="Times New Roman"/>
                <w:b/>
                <w:bCs/>
                <w:sz w:val="22"/>
                <w:szCs w:val="22"/>
                <w:lang w:eastAsia="ru-RU"/>
              </w:rPr>
              <w:t>специалист учебной части</w:t>
            </w:r>
          </w:p>
        </w:tc>
        <w:tc>
          <w:tcPr>
            <w:tcW w:w="1750" w:type="pct"/>
          </w:tcPr>
          <w:p w:rsidR="009951C7" w:rsidRPr="009951C7" w:rsidRDefault="009951C7" w:rsidP="009951C7">
            <w:pPr>
              <w:jc w:val="both"/>
              <w:rPr>
                <w:rFonts w:eastAsia="Times New Roman"/>
                <w:sz w:val="22"/>
                <w:szCs w:val="22"/>
                <w:lang w:eastAsia="ru-RU"/>
              </w:rPr>
            </w:pPr>
            <w:r w:rsidRPr="009951C7">
              <w:rPr>
                <w:rFonts w:eastAsia="Times New Roman"/>
                <w:sz w:val="22"/>
                <w:szCs w:val="22"/>
                <w:lang w:eastAsia="ru-RU"/>
              </w:rPr>
              <w:t xml:space="preserve">кабинет 102 </w:t>
            </w: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516)</w:t>
            </w:r>
          </w:p>
          <w:p w:rsidR="009951C7" w:rsidRPr="009951C7" w:rsidRDefault="009951C7" w:rsidP="009951C7">
            <w:pPr>
              <w:jc w:val="both"/>
              <w:rPr>
                <w:rFonts w:eastAsia="Times New Roman"/>
                <w:b/>
                <w:bCs/>
                <w:sz w:val="22"/>
                <w:szCs w:val="22"/>
                <w:lang w:eastAsia="ru-RU"/>
              </w:rPr>
            </w:pPr>
            <w:r w:rsidRPr="009951C7">
              <w:rPr>
                <w:rFonts w:eastAsia="Times New Roman"/>
                <w:b/>
                <w:bCs/>
                <w:sz w:val="22"/>
                <w:szCs w:val="22"/>
                <w:lang w:eastAsia="ru-RU"/>
              </w:rPr>
              <w:t>E-mail:</w:t>
            </w:r>
            <w:r w:rsidRPr="009951C7">
              <w:rPr>
                <w:rFonts w:eastAsia="Times New Roman"/>
                <w:sz w:val="22"/>
                <w:szCs w:val="22"/>
                <w:lang w:eastAsia="ru-RU"/>
              </w:rPr>
              <w:t xml:space="preserve"> surgutmusic@mail.ru</w:t>
            </w:r>
          </w:p>
        </w:tc>
      </w:tr>
      <w:tr w:rsidR="009951C7" w:rsidRPr="001C6B37" w:rsidTr="009951C7">
        <w:trPr>
          <w:trHeight w:val="485"/>
        </w:trPr>
        <w:tc>
          <w:tcPr>
            <w:tcW w:w="1387" w:type="pct"/>
            <w:vMerge w:val="restart"/>
          </w:tcPr>
          <w:p w:rsidR="009951C7" w:rsidRPr="001C6B37" w:rsidRDefault="009951C7" w:rsidP="009951C7">
            <w:pPr>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 xml:space="preserve">Служба </w:t>
            </w:r>
          </w:p>
          <w:p w:rsidR="009951C7" w:rsidRPr="001C6B37" w:rsidRDefault="009951C7" w:rsidP="009951C7">
            <w:pPr>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 xml:space="preserve">психолого-педагогического сопровождения </w:t>
            </w:r>
            <w:proofErr w:type="gramStart"/>
            <w:r w:rsidRPr="001C6B37">
              <w:rPr>
                <w:rFonts w:eastAsia="Times New Roman"/>
                <w:b/>
                <w:bCs/>
                <w:color w:val="1C1C1C"/>
                <w:sz w:val="22"/>
                <w:szCs w:val="22"/>
                <w:lang w:eastAsia="ru-RU"/>
              </w:rPr>
              <w:t>обучающихся</w:t>
            </w:r>
            <w:proofErr w:type="gramEnd"/>
          </w:p>
        </w:tc>
        <w:tc>
          <w:tcPr>
            <w:tcW w:w="1863" w:type="pct"/>
          </w:tcPr>
          <w:p w:rsidR="009951C7" w:rsidRPr="001C6B37" w:rsidRDefault="009951C7" w:rsidP="009951C7">
            <w:pPr>
              <w:jc w:val="both"/>
              <w:rPr>
                <w:rFonts w:eastAsia="Times New Roman"/>
                <w:sz w:val="22"/>
                <w:szCs w:val="22"/>
                <w:lang w:eastAsia="ru-RU"/>
              </w:rPr>
            </w:pPr>
            <w:r w:rsidRPr="001C6B37">
              <w:rPr>
                <w:rFonts w:eastAsia="Times New Roman"/>
                <w:sz w:val="22"/>
                <w:szCs w:val="22"/>
                <w:lang w:eastAsia="ru-RU"/>
              </w:rPr>
              <w:t xml:space="preserve">Мишина Елена Александровна, </w:t>
            </w:r>
            <w:r w:rsidRPr="001C6B37">
              <w:rPr>
                <w:rFonts w:eastAsia="Times New Roman"/>
                <w:b/>
                <w:bCs/>
                <w:sz w:val="22"/>
                <w:szCs w:val="22"/>
                <w:lang w:eastAsia="ru-RU"/>
              </w:rPr>
              <w:t>заместитель директора по воспитательной работе</w:t>
            </w:r>
          </w:p>
        </w:tc>
        <w:tc>
          <w:tcPr>
            <w:tcW w:w="1750" w:type="pct"/>
          </w:tcPr>
          <w:p w:rsidR="009951C7" w:rsidRPr="009951C7" w:rsidRDefault="009951C7" w:rsidP="009951C7">
            <w:pPr>
              <w:jc w:val="both"/>
              <w:rPr>
                <w:rFonts w:eastAsia="Times New Roman"/>
                <w:sz w:val="22"/>
                <w:szCs w:val="22"/>
                <w:lang w:eastAsia="ru-RU"/>
              </w:rPr>
            </w:pPr>
            <w:r w:rsidRPr="009951C7">
              <w:rPr>
                <w:rFonts w:eastAsia="Times New Roman"/>
                <w:sz w:val="22"/>
                <w:szCs w:val="22"/>
                <w:lang w:eastAsia="ru-RU"/>
              </w:rPr>
              <w:t xml:space="preserve">кабинет 217 </w:t>
            </w:r>
            <w:r w:rsidRPr="009951C7">
              <w:rPr>
                <w:rFonts w:eastAsia="Times New Roman"/>
                <w:b/>
                <w:bCs/>
                <w:sz w:val="22"/>
                <w:szCs w:val="22"/>
                <w:lang w:eastAsia="ru-RU"/>
              </w:rPr>
              <w:t>Телефон:</w:t>
            </w:r>
            <w:r w:rsidRPr="009951C7">
              <w:rPr>
                <w:rFonts w:eastAsia="Times New Roman"/>
                <w:sz w:val="22"/>
                <w:szCs w:val="22"/>
                <w:lang w:eastAsia="ru-RU"/>
              </w:rPr>
              <w:t xml:space="preserve"> 8(3462) 55-04-85 (доб. 504)</w:t>
            </w:r>
          </w:p>
          <w:p w:rsidR="009951C7" w:rsidRPr="009951C7" w:rsidRDefault="009951C7" w:rsidP="009951C7">
            <w:pPr>
              <w:jc w:val="both"/>
              <w:rPr>
                <w:rFonts w:eastAsia="Times New Roman"/>
                <w:b/>
                <w:bCs/>
                <w:sz w:val="22"/>
                <w:szCs w:val="22"/>
                <w:lang w:eastAsia="ru-RU"/>
              </w:rPr>
            </w:pPr>
            <w:r w:rsidRPr="009951C7">
              <w:rPr>
                <w:rFonts w:eastAsia="Times New Roman"/>
                <w:b/>
                <w:bCs/>
                <w:sz w:val="22"/>
                <w:szCs w:val="22"/>
                <w:lang w:val="en-US" w:eastAsia="ru-RU"/>
              </w:rPr>
              <w:t>E</w:t>
            </w:r>
            <w:r w:rsidRPr="009951C7">
              <w:rPr>
                <w:rFonts w:eastAsia="Times New Roman"/>
                <w:b/>
                <w:bCs/>
                <w:sz w:val="22"/>
                <w:szCs w:val="22"/>
                <w:lang w:eastAsia="ru-RU"/>
              </w:rPr>
              <w:t>-</w:t>
            </w:r>
            <w:r w:rsidRPr="009951C7">
              <w:rPr>
                <w:rFonts w:eastAsia="Times New Roman"/>
                <w:b/>
                <w:bCs/>
                <w:sz w:val="22"/>
                <w:szCs w:val="22"/>
                <w:lang w:val="en-US" w:eastAsia="ru-RU"/>
              </w:rPr>
              <w:t>mail</w:t>
            </w:r>
            <w:r w:rsidRPr="009951C7">
              <w:rPr>
                <w:rFonts w:eastAsia="Times New Roman"/>
                <w:b/>
                <w:bCs/>
                <w:sz w:val="22"/>
                <w:szCs w:val="22"/>
                <w:lang w:eastAsia="ru-RU"/>
              </w:rPr>
              <w:t>:</w:t>
            </w:r>
            <w:r w:rsidRPr="009951C7">
              <w:rPr>
                <w:rFonts w:eastAsia="Times New Roman"/>
                <w:sz w:val="22"/>
                <w:szCs w:val="22"/>
                <w:lang w:eastAsia="ru-RU"/>
              </w:rPr>
              <w:t xml:space="preserve"> </w:t>
            </w:r>
            <w:hyperlink r:id="rId105" w:history="1">
              <w:r w:rsidRPr="009951C7">
                <w:rPr>
                  <w:rFonts w:eastAsia="Times New Roman"/>
                  <w:sz w:val="22"/>
                  <w:szCs w:val="22"/>
                  <w:u w:val="single"/>
                  <w:lang w:val="en-US" w:eastAsia="ru-RU"/>
                </w:rPr>
                <w:t>smcmetodist</w:t>
              </w:r>
              <w:r w:rsidRPr="009951C7">
                <w:rPr>
                  <w:rFonts w:eastAsia="Times New Roman"/>
                  <w:sz w:val="22"/>
                  <w:szCs w:val="22"/>
                  <w:u w:val="single"/>
                  <w:lang w:eastAsia="ru-RU"/>
                </w:rPr>
                <w:t>@</w:t>
              </w:r>
              <w:r w:rsidRPr="009951C7">
                <w:rPr>
                  <w:rFonts w:eastAsia="Times New Roman"/>
                  <w:sz w:val="22"/>
                  <w:szCs w:val="22"/>
                  <w:u w:val="single"/>
                  <w:lang w:val="en-US" w:eastAsia="ru-RU"/>
                </w:rPr>
                <w:t>mail</w:t>
              </w:r>
              <w:r w:rsidRPr="009951C7">
                <w:rPr>
                  <w:rFonts w:eastAsia="Times New Roman"/>
                  <w:sz w:val="22"/>
                  <w:szCs w:val="22"/>
                  <w:u w:val="single"/>
                  <w:lang w:eastAsia="ru-RU"/>
                </w:rPr>
                <w:t>.</w:t>
              </w:r>
              <w:r w:rsidRPr="009951C7">
                <w:rPr>
                  <w:rFonts w:eastAsia="Times New Roman"/>
                  <w:sz w:val="22"/>
                  <w:szCs w:val="22"/>
                  <w:u w:val="single"/>
                  <w:lang w:val="en-US" w:eastAsia="ru-RU"/>
                </w:rPr>
                <w:t>ru</w:t>
              </w:r>
            </w:hyperlink>
          </w:p>
        </w:tc>
      </w:tr>
      <w:tr w:rsidR="009951C7" w:rsidRPr="001C6B37" w:rsidTr="009951C7">
        <w:trPr>
          <w:trHeight w:val="144"/>
        </w:trPr>
        <w:tc>
          <w:tcPr>
            <w:tcW w:w="1387" w:type="pct"/>
            <w:vMerge/>
          </w:tcPr>
          <w:p w:rsidR="009951C7" w:rsidRPr="001C6B37" w:rsidRDefault="009951C7" w:rsidP="009951C7">
            <w:pPr>
              <w:jc w:val="both"/>
              <w:outlineLvl w:val="1"/>
              <w:rPr>
                <w:rFonts w:eastAsia="Times New Roman"/>
                <w:b/>
                <w:bCs/>
                <w:color w:val="1C1C1C"/>
                <w:sz w:val="22"/>
                <w:szCs w:val="22"/>
                <w:lang w:eastAsia="ru-RU"/>
              </w:rPr>
            </w:pPr>
          </w:p>
        </w:tc>
        <w:tc>
          <w:tcPr>
            <w:tcW w:w="1863" w:type="pct"/>
          </w:tcPr>
          <w:p w:rsidR="009951C7" w:rsidRPr="001C6B37" w:rsidRDefault="009951C7" w:rsidP="009951C7">
            <w:pPr>
              <w:jc w:val="both"/>
              <w:rPr>
                <w:rFonts w:eastAsia="Times New Roman"/>
                <w:sz w:val="22"/>
                <w:szCs w:val="22"/>
                <w:lang w:eastAsia="ru-RU"/>
              </w:rPr>
            </w:pPr>
            <w:r w:rsidRPr="001C6B37">
              <w:rPr>
                <w:rFonts w:eastAsia="Times New Roman"/>
                <w:sz w:val="22"/>
                <w:szCs w:val="22"/>
                <w:lang w:eastAsia="ru-RU"/>
              </w:rPr>
              <w:t xml:space="preserve">Молчанова Наталья Георгиевна, </w:t>
            </w:r>
            <w:r w:rsidRPr="001C6B37">
              <w:rPr>
                <w:rFonts w:eastAsia="Times New Roman"/>
                <w:b/>
                <w:bCs/>
                <w:sz w:val="22"/>
                <w:szCs w:val="22"/>
                <w:lang w:eastAsia="ru-RU"/>
              </w:rPr>
              <w:t>социальный педагог, педагог-психолог</w:t>
            </w:r>
          </w:p>
        </w:tc>
        <w:tc>
          <w:tcPr>
            <w:tcW w:w="1750" w:type="pct"/>
          </w:tcPr>
          <w:p w:rsidR="009951C7" w:rsidRPr="009951C7" w:rsidRDefault="009951C7" w:rsidP="009951C7">
            <w:pPr>
              <w:jc w:val="both"/>
              <w:rPr>
                <w:rFonts w:eastAsia="Times New Roman"/>
                <w:b/>
                <w:bCs/>
                <w:sz w:val="22"/>
                <w:szCs w:val="22"/>
                <w:lang w:eastAsia="ru-RU"/>
              </w:rPr>
            </w:pPr>
            <w:r w:rsidRPr="009951C7">
              <w:rPr>
                <w:rFonts w:eastAsia="Times New Roman"/>
                <w:sz w:val="22"/>
                <w:szCs w:val="22"/>
                <w:lang w:eastAsia="ru-RU"/>
              </w:rPr>
              <w:t xml:space="preserve">кабинет 31 </w:t>
            </w:r>
            <w:r w:rsidRPr="009951C7">
              <w:rPr>
                <w:rFonts w:eastAsia="Times New Roman"/>
                <w:b/>
                <w:bCs/>
                <w:sz w:val="22"/>
                <w:szCs w:val="22"/>
                <w:lang w:eastAsia="ru-RU"/>
              </w:rPr>
              <w:t>Телефон:</w:t>
            </w:r>
            <w:r w:rsidRPr="009951C7">
              <w:rPr>
                <w:rFonts w:eastAsia="Times New Roman"/>
                <w:sz w:val="22"/>
                <w:szCs w:val="22"/>
                <w:lang w:eastAsia="ru-RU"/>
              </w:rPr>
              <w:t xml:space="preserve"> 8(3462) 45-74-97 (136)</w:t>
            </w:r>
            <w:r w:rsidRPr="009951C7">
              <w:rPr>
                <w:rFonts w:eastAsia="Times New Roman"/>
                <w:b/>
                <w:bCs/>
                <w:sz w:val="22"/>
                <w:szCs w:val="22"/>
                <w:lang w:eastAsia="ru-RU"/>
              </w:rPr>
              <w:t xml:space="preserve"> </w:t>
            </w:r>
          </w:p>
          <w:p w:rsidR="009951C7" w:rsidRPr="009951C7" w:rsidRDefault="009951C7" w:rsidP="009951C7">
            <w:pPr>
              <w:jc w:val="both"/>
              <w:rPr>
                <w:rFonts w:eastAsia="Times New Roman"/>
                <w:b/>
                <w:bCs/>
                <w:sz w:val="22"/>
                <w:szCs w:val="22"/>
                <w:lang w:eastAsia="ru-RU"/>
              </w:rPr>
            </w:pPr>
            <w:r w:rsidRPr="009951C7">
              <w:rPr>
                <w:rFonts w:eastAsia="Times New Roman"/>
                <w:b/>
                <w:bCs/>
                <w:sz w:val="22"/>
                <w:szCs w:val="22"/>
                <w:lang w:eastAsia="ru-RU"/>
              </w:rPr>
              <w:t>E-mail:</w:t>
            </w:r>
            <w:r w:rsidRPr="009951C7">
              <w:rPr>
                <w:rFonts w:eastAsia="Times New Roman"/>
                <w:sz w:val="22"/>
                <w:szCs w:val="22"/>
                <w:lang w:eastAsia="ru-RU"/>
              </w:rPr>
              <w:t xml:space="preserve"> surgutmusic@mail.ru</w:t>
            </w:r>
          </w:p>
        </w:tc>
      </w:tr>
      <w:tr w:rsidR="009951C7" w:rsidRPr="009E6E1E" w:rsidTr="009951C7">
        <w:trPr>
          <w:trHeight w:val="752"/>
        </w:trPr>
        <w:tc>
          <w:tcPr>
            <w:tcW w:w="1387" w:type="pct"/>
          </w:tcPr>
          <w:p w:rsidR="009951C7" w:rsidRPr="001C6B37" w:rsidRDefault="009951C7" w:rsidP="009951C7">
            <w:pPr>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Хозяйственно-административная служба</w:t>
            </w:r>
          </w:p>
          <w:p w:rsidR="009951C7" w:rsidRPr="001C6B37" w:rsidRDefault="009951C7" w:rsidP="009951C7">
            <w:pPr>
              <w:jc w:val="both"/>
              <w:outlineLvl w:val="1"/>
              <w:rPr>
                <w:rFonts w:eastAsia="Times New Roman"/>
                <w:b/>
                <w:bCs/>
                <w:color w:val="1C1C1C"/>
                <w:sz w:val="22"/>
                <w:szCs w:val="22"/>
                <w:lang w:val="en-US" w:eastAsia="ru-RU"/>
              </w:rPr>
            </w:pPr>
          </w:p>
        </w:tc>
        <w:tc>
          <w:tcPr>
            <w:tcW w:w="1863" w:type="pct"/>
          </w:tcPr>
          <w:p w:rsidR="009951C7" w:rsidRPr="001C6B37" w:rsidRDefault="009951C7" w:rsidP="009951C7">
            <w:pPr>
              <w:jc w:val="both"/>
              <w:rPr>
                <w:rFonts w:eastAsia="Times New Roman"/>
                <w:sz w:val="22"/>
                <w:szCs w:val="22"/>
                <w:lang w:eastAsia="ru-RU"/>
              </w:rPr>
            </w:pPr>
            <w:r>
              <w:rPr>
                <w:rFonts w:eastAsia="Times New Roman"/>
                <w:sz w:val="22"/>
                <w:szCs w:val="22"/>
                <w:lang w:eastAsia="ru-RU"/>
              </w:rPr>
              <w:t>Кравченко Александр Иванович</w:t>
            </w:r>
            <w:r w:rsidRPr="001C6B37">
              <w:rPr>
                <w:rFonts w:eastAsia="Times New Roman"/>
                <w:sz w:val="22"/>
                <w:szCs w:val="22"/>
                <w:lang w:eastAsia="ru-RU"/>
              </w:rPr>
              <w:t xml:space="preserve">, </w:t>
            </w:r>
            <w:r w:rsidRPr="001C6B37">
              <w:rPr>
                <w:rFonts w:eastAsia="Times New Roman"/>
                <w:b/>
                <w:sz w:val="22"/>
                <w:szCs w:val="22"/>
                <w:lang w:eastAsia="ru-RU"/>
              </w:rPr>
              <w:t>заместитель директора по административно-хозяйственной деятельности</w:t>
            </w:r>
          </w:p>
        </w:tc>
        <w:tc>
          <w:tcPr>
            <w:tcW w:w="1750" w:type="pct"/>
          </w:tcPr>
          <w:p w:rsidR="009951C7" w:rsidRPr="009951C7" w:rsidRDefault="009951C7" w:rsidP="009951C7">
            <w:pPr>
              <w:jc w:val="both"/>
              <w:rPr>
                <w:rFonts w:eastAsia="Times New Roman"/>
                <w:sz w:val="22"/>
                <w:szCs w:val="22"/>
                <w:lang w:eastAsia="ru-RU"/>
              </w:rPr>
            </w:pPr>
            <w:r w:rsidRPr="009951C7">
              <w:rPr>
                <w:rFonts w:eastAsia="Times New Roman"/>
                <w:sz w:val="22"/>
                <w:szCs w:val="22"/>
                <w:lang w:eastAsia="ru-RU"/>
              </w:rPr>
              <w:t xml:space="preserve">кабинет 7 </w:t>
            </w:r>
            <w:r w:rsidRPr="009951C7">
              <w:rPr>
                <w:rFonts w:eastAsia="Times New Roman"/>
                <w:b/>
                <w:sz w:val="22"/>
                <w:szCs w:val="22"/>
                <w:lang w:eastAsia="ru-RU"/>
              </w:rPr>
              <w:t>Телефон:</w:t>
            </w:r>
            <w:r w:rsidRPr="009951C7">
              <w:rPr>
                <w:rFonts w:eastAsia="Times New Roman"/>
                <w:sz w:val="22"/>
                <w:szCs w:val="22"/>
                <w:lang w:eastAsia="ru-RU"/>
              </w:rPr>
              <w:t xml:space="preserve"> 8(3462) 55-04-85 (доб. 505)</w:t>
            </w:r>
          </w:p>
          <w:p w:rsidR="009951C7" w:rsidRPr="009951C7" w:rsidRDefault="009951C7" w:rsidP="009951C7">
            <w:pPr>
              <w:jc w:val="both"/>
              <w:rPr>
                <w:rFonts w:eastAsia="Times New Roman"/>
                <w:b/>
                <w:bCs/>
                <w:sz w:val="22"/>
                <w:szCs w:val="22"/>
                <w:lang w:eastAsia="ru-RU"/>
              </w:rPr>
            </w:pPr>
            <w:r w:rsidRPr="009951C7">
              <w:rPr>
                <w:rFonts w:eastAsia="Times New Roman"/>
                <w:sz w:val="22"/>
                <w:szCs w:val="22"/>
                <w:lang w:val="en-US" w:eastAsia="ru-RU"/>
              </w:rPr>
              <w:t>E</w:t>
            </w:r>
            <w:r w:rsidRPr="009951C7">
              <w:rPr>
                <w:rFonts w:eastAsia="Times New Roman"/>
                <w:sz w:val="22"/>
                <w:szCs w:val="22"/>
                <w:lang w:eastAsia="ru-RU"/>
              </w:rPr>
              <w:t>-</w:t>
            </w:r>
            <w:r w:rsidRPr="009951C7">
              <w:rPr>
                <w:rFonts w:eastAsia="Times New Roman"/>
                <w:sz w:val="22"/>
                <w:szCs w:val="22"/>
                <w:lang w:val="en-US" w:eastAsia="ru-RU"/>
              </w:rPr>
              <w:t>mail</w:t>
            </w:r>
            <w:r w:rsidRPr="009951C7">
              <w:rPr>
                <w:rFonts w:eastAsia="Times New Roman"/>
                <w:sz w:val="22"/>
                <w:szCs w:val="22"/>
                <w:lang w:eastAsia="ru-RU"/>
              </w:rPr>
              <w:t xml:space="preserve">: </w:t>
            </w:r>
            <w:hyperlink r:id="rId106" w:history="1">
              <w:r w:rsidRPr="009951C7">
                <w:rPr>
                  <w:rStyle w:val="a6"/>
                  <w:rFonts w:eastAsia="Times New Roman"/>
                  <w:lang w:val="en-US" w:eastAsia="ru-RU"/>
                </w:rPr>
                <w:t>kai</w:t>
              </w:r>
              <w:r w:rsidRPr="009951C7">
                <w:rPr>
                  <w:rStyle w:val="a6"/>
                  <w:rFonts w:eastAsia="Times New Roman"/>
                  <w:lang w:eastAsia="ru-RU"/>
                </w:rPr>
                <w:t>@</w:t>
              </w:r>
              <w:r w:rsidRPr="009951C7">
                <w:rPr>
                  <w:rStyle w:val="a6"/>
                  <w:rFonts w:eastAsia="Times New Roman"/>
                  <w:lang w:val="en-US" w:eastAsia="ru-RU"/>
                </w:rPr>
                <w:t>surgutmusic</w:t>
              </w:r>
              <w:r w:rsidRPr="009951C7">
                <w:rPr>
                  <w:rStyle w:val="a6"/>
                  <w:rFonts w:eastAsia="Times New Roman"/>
                  <w:lang w:eastAsia="ru-RU"/>
                </w:rPr>
                <w:t>.</w:t>
              </w:r>
              <w:r w:rsidRPr="009951C7">
                <w:rPr>
                  <w:rStyle w:val="a6"/>
                  <w:rFonts w:eastAsia="Times New Roman"/>
                  <w:lang w:val="en-US" w:eastAsia="ru-RU"/>
                </w:rPr>
                <w:t>ru</w:t>
              </w:r>
            </w:hyperlink>
          </w:p>
        </w:tc>
      </w:tr>
      <w:tr w:rsidR="009951C7" w:rsidRPr="00812C99" w:rsidTr="009951C7">
        <w:trPr>
          <w:trHeight w:val="769"/>
        </w:trPr>
        <w:tc>
          <w:tcPr>
            <w:tcW w:w="1387" w:type="pct"/>
          </w:tcPr>
          <w:p w:rsidR="009951C7" w:rsidRPr="001C6B37" w:rsidRDefault="009951C7" w:rsidP="009951C7">
            <w:pPr>
              <w:rPr>
                <w:sz w:val="22"/>
                <w:szCs w:val="22"/>
              </w:rPr>
            </w:pPr>
            <w:r w:rsidRPr="001C6B37">
              <w:rPr>
                <w:rFonts w:eastAsia="Times New Roman"/>
                <w:b/>
                <w:bCs/>
                <w:color w:val="1C1C1C"/>
                <w:sz w:val="22"/>
                <w:szCs w:val="22"/>
                <w:lang w:eastAsia="ru-RU"/>
              </w:rPr>
              <w:t>Общежитие</w:t>
            </w:r>
          </w:p>
        </w:tc>
        <w:tc>
          <w:tcPr>
            <w:tcW w:w="1863" w:type="pct"/>
          </w:tcPr>
          <w:p w:rsidR="009951C7" w:rsidRPr="001C6B37" w:rsidRDefault="009951C7" w:rsidP="009951C7">
            <w:pPr>
              <w:jc w:val="both"/>
              <w:rPr>
                <w:sz w:val="22"/>
                <w:szCs w:val="22"/>
              </w:rPr>
            </w:pPr>
            <w:r>
              <w:rPr>
                <w:rFonts w:eastAsia="Times New Roman"/>
                <w:sz w:val="22"/>
                <w:szCs w:val="22"/>
                <w:lang w:eastAsia="ru-RU"/>
              </w:rPr>
              <w:t>Аникина Анастасия Юрьевна</w:t>
            </w:r>
            <w:r w:rsidRPr="001C6B37">
              <w:rPr>
                <w:rFonts w:eastAsia="Times New Roman"/>
                <w:sz w:val="22"/>
                <w:szCs w:val="22"/>
                <w:lang w:eastAsia="ru-RU"/>
              </w:rPr>
              <w:t xml:space="preserve">, </w:t>
            </w:r>
            <w:r>
              <w:rPr>
                <w:rFonts w:eastAsia="Times New Roman"/>
                <w:b/>
                <w:bCs/>
                <w:sz w:val="22"/>
                <w:szCs w:val="22"/>
                <w:lang w:eastAsia="ru-RU"/>
              </w:rPr>
              <w:t>заведующий общежи</w:t>
            </w:r>
            <w:r w:rsidR="00417033">
              <w:rPr>
                <w:rFonts w:eastAsia="Times New Roman"/>
                <w:b/>
                <w:bCs/>
                <w:sz w:val="22"/>
                <w:szCs w:val="22"/>
                <w:lang w:eastAsia="ru-RU"/>
              </w:rPr>
              <w:t>т</w:t>
            </w:r>
            <w:r>
              <w:rPr>
                <w:rFonts w:eastAsia="Times New Roman"/>
                <w:b/>
                <w:bCs/>
                <w:sz w:val="22"/>
                <w:szCs w:val="22"/>
                <w:lang w:eastAsia="ru-RU"/>
              </w:rPr>
              <w:t>ием</w:t>
            </w:r>
          </w:p>
        </w:tc>
        <w:tc>
          <w:tcPr>
            <w:tcW w:w="1750" w:type="pct"/>
          </w:tcPr>
          <w:p w:rsidR="009951C7" w:rsidRPr="009951C7" w:rsidRDefault="009951C7" w:rsidP="009951C7">
            <w:pPr>
              <w:jc w:val="both"/>
              <w:rPr>
                <w:rFonts w:eastAsia="Times New Roman"/>
                <w:sz w:val="22"/>
                <w:szCs w:val="22"/>
                <w:lang w:eastAsia="ru-RU"/>
              </w:rPr>
            </w:pPr>
            <w:r w:rsidRPr="009951C7">
              <w:rPr>
                <w:rFonts w:eastAsia="Times New Roman"/>
                <w:b/>
                <w:bCs/>
                <w:sz w:val="22"/>
                <w:szCs w:val="22"/>
                <w:lang w:eastAsia="ru-RU"/>
              </w:rPr>
              <w:t>Адрес:</w:t>
            </w:r>
            <w:r w:rsidRPr="009951C7">
              <w:rPr>
                <w:rFonts w:eastAsia="Times New Roman"/>
                <w:sz w:val="22"/>
                <w:szCs w:val="22"/>
                <w:lang w:eastAsia="ru-RU"/>
              </w:rPr>
              <w:t xml:space="preserve"> г. Сургут, улица Губкина,  7</w:t>
            </w:r>
          </w:p>
          <w:p w:rsidR="009951C7" w:rsidRPr="009951C7" w:rsidRDefault="009951C7" w:rsidP="009951C7">
            <w:pPr>
              <w:jc w:val="both"/>
              <w:rPr>
                <w:rFonts w:eastAsia="Times New Roman"/>
                <w:sz w:val="22"/>
                <w:szCs w:val="22"/>
                <w:lang w:eastAsia="ru-RU"/>
              </w:rPr>
            </w:pPr>
            <w:r w:rsidRPr="009951C7">
              <w:rPr>
                <w:rFonts w:eastAsia="Times New Roman"/>
                <w:b/>
                <w:bCs/>
                <w:sz w:val="22"/>
                <w:szCs w:val="22"/>
                <w:lang w:eastAsia="ru-RU"/>
              </w:rPr>
              <w:t>Телефон:</w:t>
            </w:r>
            <w:r w:rsidRPr="009951C7">
              <w:rPr>
                <w:rFonts w:eastAsia="Times New Roman"/>
                <w:sz w:val="22"/>
                <w:szCs w:val="22"/>
                <w:lang w:eastAsia="ru-RU"/>
              </w:rPr>
              <w:t xml:space="preserve"> 8(3462) 45-62-14</w:t>
            </w:r>
          </w:p>
          <w:p w:rsidR="009951C7" w:rsidRPr="009951C7" w:rsidRDefault="009951C7" w:rsidP="009951C7">
            <w:pPr>
              <w:jc w:val="both"/>
              <w:rPr>
                <w:sz w:val="22"/>
                <w:szCs w:val="22"/>
              </w:rPr>
            </w:pPr>
            <w:r w:rsidRPr="009951C7">
              <w:rPr>
                <w:rFonts w:eastAsia="Times New Roman"/>
                <w:b/>
                <w:bCs/>
                <w:sz w:val="22"/>
                <w:szCs w:val="22"/>
                <w:lang w:val="en-US" w:eastAsia="ru-RU"/>
              </w:rPr>
              <w:t>E</w:t>
            </w:r>
            <w:r w:rsidRPr="009951C7">
              <w:rPr>
                <w:rFonts w:eastAsia="Times New Roman"/>
                <w:b/>
                <w:bCs/>
                <w:sz w:val="22"/>
                <w:szCs w:val="22"/>
                <w:lang w:eastAsia="ru-RU"/>
              </w:rPr>
              <w:t>-</w:t>
            </w:r>
            <w:r w:rsidRPr="009951C7">
              <w:rPr>
                <w:rFonts w:eastAsia="Times New Roman"/>
                <w:b/>
                <w:bCs/>
                <w:sz w:val="22"/>
                <w:szCs w:val="22"/>
                <w:lang w:val="en-US" w:eastAsia="ru-RU"/>
              </w:rPr>
              <w:t>mail</w:t>
            </w:r>
            <w:r w:rsidRPr="009951C7">
              <w:rPr>
                <w:rFonts w:eastAsia="Times New Roman"/>
                <w:b/>
                <w:bCs/>
                <w:sz w:val="22"/>
                <w:szCs w:val="22"/>
                <w:lang w:eastAsia="ru-RU"/>
              </w:rPr>
              <w:t>:</w:t>
            </w:r>
            <w:r w:rsidRPr="009951C7">
              <w:rPr>
                <w:rFonts w:eastAsia="Times New Roman"/>
                <w:sz w:val="22"/>
                <w:szCs w:val="22"/>
                <w:lang w:eastAsia="ru-RU"/>
              </w:rPr>
              <w:t xml:space="preserve"> </w:t>
            </w:r>
            <w:hyperlink r:id="rId107" w:history="1">
              <w:r w:rsidRPr="009951C7">
                <w:rPr>
                  <w:rFonts w:eastAsia="Times New Roman"/>
                  <w:color w:val="0000FF"/>
                  <w:sz w:val="22"/>
                  <w:szCs w:val="22"/>
                  <w:u w:val="single"/>
                  <w:lang w:val="en-US" w:eastAsia="ru-RU"/>
                </w:rPr>
                <w:t>aay</w:t>
              </w:r>
              <w:r w:rsidRPr="009951C7">
                <w:rPr>
                  <w:rFonts w:eastAsia="Times New Roman"/>
                  <w:color w:val="0000FF"/>
                  <w:sz w:val="22"/>
                  <w:szCs w:val="22"/>
                  <w:u w:val="single"/>
                  <w:lang w:eastAsia="ru-RU"/>
                </w:rPr>
                <w:t>@</w:t>
              </w:r>
              <w:r w:rsidRPr="009951C7">
                <w:rPr>
                  <w:rFonts w:eastAsia="Times New Roman"/>
                  <w:color w:val="0000FF"/>
                  <w:sz w:val="22"/>
                  <w:szCs w:val="22"/>
                  <w:u w:val="single"/>
                  <w:lang w:val="en-US" w:eastAsia="ru-RU"/>
                </w:rPr>
                <w:t>surgutmusic</w:t>
              </w:r>
              <w:r w:rsidRPr="009951C7">
                <w:rPr>
                  <w:rFonts w:eastAsia="Times New Roman"/>
                  <w:color w:val="0000FF"/>
                  <w:sz w:val="22"/>
                  <w:szCs w:val="22"/>
                  <w:u w:val="single"/>
                  <w:lang w:eastAsia="ru-RU"/>
                </w:rPr>
                <w:t>.</w:t>
              </w:r>
              <w:r w:rsidRPr="009951C7">
                <w:rPr>
                  <w:rFonts w:eastAsia="Times New Roman"/>
                  <w:color w:val="0000FF"/>
                  <w:sz w:val="22"/>
                  <w:szCs w:val="22"/>
                  <w:u w:val="single"/>
                  <w:lang w:val="en-US" w:eastAsia="ru-RU"/>
                </w:rPr>
                <w:t>ru</w:t>
              </w:r>
            </w:hyperlink>
          </w:p>
        </w:tc>
      </w:tr>
    </w:tbl>
    <w:p w:rsidR="00955C7D" w:rsidRDefault="00955C7D" w:rsidP="00DA14C7">
      <w:pPr>
        <w:rPr>
          <w:rFonts w:ascii="Times New Roman" w:hAnsi="Times New Roman" w:cs="Times New Roman"/>
          <w:b/>
        </w:rPr>
      </w:pPr>
    </w:p>
    <w:p w:rsidR="002F1F0D" w:rsidRDefault="006C04EA" w:rsidP="006C04EA">
      <w:pPr>
        <w:jc w:val="right"/>
        <w:rPr>
          <w:rFonts w:ascii="Times New Roman" w:hAnsi="Times New Roman" w:cs="Times New Roman"/>
          <w:b/>
        </w:rPr>
      </w:pPr>
      <w:r w:rsidRPr="006C04EA">
        <w:rPr>
          <w:rFonts w:ascii="Times New Roman" w:hAnsi="Times New Roman" w:cs="Times New Roman"/>
          <w:b/>
        </w:rPr>
        <w:t>Приложение 3</w:t>
      </w:r>
    </w:p>
    <w:p w:rsidR="00955C7D" w:rsidRPr="00955C7D" w:rsidRDefault="00955C7D" w:rsidP="00955C7D">
      <w:pPr>
        <w:shd w:val="clear" w:color="auto" w:fill="FFFFFF"/>
        <w:jc w:val="center"/>
        <w:rPr>
          <w:rFonts w:ascii="Times New Roman" w:eastAsia="Times New Roman" w:hAnsi="Times New Roman" w:cs="Times New Roman"/>
          <w:b/>
          <w:color w:val="000000"/>
          <w:sz w:val="24"/>
          <w:szCs w:val="24"/>
          <w:lang w:eastAsia="ru-RU"/>
        </w:rPr>
      </w:pPr>
      <w:r w:rsidRPr="00955C7D">
        <w:rPr>
          <w:rFonts w:ascii="Times New Roman" w:eastAsia="Times New Roman" w:hAnsi="Times New Roman" w:cs="Times New Roman"/>
          <w:b/>
          <w:color w:val="000000"/>
          <w:sz w:val="24"/>
          <w:szCs w:val="24"/>
          <w:lang w:eastAsia="ru-RU"/>
        </w:rPr>
        <w:t>Популярные разделы посещения официального сайта</w:t>
      </w:r>
    </w:p>
    <w:tbl>
      <w:tblPr>
        <w:tblW w:w="0" w:type="auto"/>
        <w:jc w:val="center"/>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7597"/>
        <w:gridCol w:w="4574"/>
        <w:gridCol w:w="2331"/>
      </w:tblGrid>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b/>
                <w:lang w:eastAsia="ru-RU"/>
              </w:rPr>
            </w:pPr>
            <w:r w:rsidRPr="009951C7">
              <w:rPr>
                <w:rFonts w:ascii="Times New Roman" w:eastAsia="Times New Roman" w:hAnsi="Times New Roman" w:cs="Times New Roman"/>
                <w:b/>
                <w:lang w:eastAsia="ru-RU"/>
              </w:rPr>
              <w:t>№</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b/>
                <w:lang w:eastAsia="ru-RU"/>
              </w:rPr>
            </w:pPr>
            <w:r w:rsidRPr="009951C7">
              <w:rPr>
                <w:rFonts w:ascii="Times New Roman" w:eastAsia="Times New Roman" w:hAnsi="Times New Roman" w:cs="Times New Roman"/>
                <w:b/>
                <w:lang w:eastAsia="ru-RU"/>
              </w:rPr>
              <w:t>Название страницы</w:t>
            </w:r>
          </w:p>
        </w:tc>
        <w:tc>
          <w:tcPr>
            <w:tcW w:w="457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b/>
                <w:lang w:eastAsia="ru-RU"/>
              </w:rPr>
            </w:pPr>
            <w:r w:rsidRPr="009951C7">
              <w:rPr>
                <w:rFonts w:ascii="Times New Roman" w:eastAsia="Times New Roman" w:hAnsi="Times New Roman" w:cs="Times New Roman"/>
                <w:b/>
                <w:lang w:eastAsia="ru-RU"/>
              </w:rPr>
              <w:t>Ссылка</w:t>
            </w:r>
          </w:p>
        </w:tc>
        <w:tc>
          <w:tcPr>
            <w:tcW w:w="2331"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b/>
                <w:lang w:eastAsia="ru-RU"/>
              </w:rPr>
            </w:pPr>
            <w:r w:rsidRPr="009951C7">
              <w:rPr>
                <w:rFonts w:ascii="Times New Roman" w:eastAsia="Times New Roman" w:hAnsi="Times New Roman" w:cs="Times New Roman"/>
                <w:b/>
                <w:lang w:eastAsia="ru-RU"/>
              </w:rPr>
              <w:t>Количество посещений</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w:t>
            </w:r>
          </w:p>
        </w:tc>
        <w:tc>
          <w:tcPr>
            <w:tcW w:w="7597"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both"/>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 xml:space="preserve">События </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color w:val="0000FF"/>
                <w:u w:val="single"/>
                <w:lang w:eastAsia="ru-RU"/>
              </w:rPr>
            </w:pPr>
            <w:r w:rsidRPr="009951C7">
              <w:rPr>
                <w:rFonts w:ascii="Times New Roman" w:eastAsia="Times New Roman" w:hAnsi="Times New Roman" w:cs="Times New Roman"/>
                <w:color w:val="0000FF"/>
                <w:u w:val="single"/>
                <w:lang w:val="en-US" w:eastAsia="ru-RU"/>
              </w:rPr>
              <w:t>https</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surgutmusic</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ru</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events</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now</w:t>
            </w:r>
            <w:r w:rsidRPr="009951C7">
              <w:rPr>
                <w:rFonts w:ascii="Times New Roman" w:eastAsia="Times New Roman" w:hAnsi="Times New Roman" w:cs="Times New Roman"/>
                <w:color w:val="0000FF"/>
                <w:u w:val="single"/>
                <w:lang w:eastAsia="ru-RU"/>
              </w:rPr>
              <w:t>/</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5604</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2.</w:t>
            </w:r>
          </w:p>
        </w:tc>
        <w:tc>
          <w:tcPr>
            <w:tcW w:w="7597"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both"/>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Сургутский музыкальный колледж</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color w:val="0000FF"/>
                <w:u w:val="single"/>
                <w:lang w:val="en-US" w:eastAsia="ru-RU"/>
              </w:rPr>
            </w:pPr>
            <w:r w:rsidRPr="009951C7">
              <w:rPr>
                <w:rFonts w:ascii="Times New Roman" w:eastAsia="Times New Roman" w:hAnsi="Times New Roman" w:cs="Times New Roman"/>
                <w:color w:val="0000FF"/>
                <w:u w:val="single"/>
                <w:lang w:val="en-US" w:eastAsia="ru-RU"/>
              </w:rPr>
              <w:t>https</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www</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surgutmusic</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ru</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2470</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3.</w:t>
            </w:r>
          </w:p>
        </w:tc>
        <w:tc>
          <w:tcPr>
            <w:tcW w:w="7597"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both"/>
              <w:rPr>
                <w:rFonts w:ascii="Times New Roman" w:eastAsia="Times New Roman" w:hAnsi="Times New Roman" w:cs="Times New Roman"/>
                <w:highlight w:val="yellow"/>
                <w:lang w:eastAsia="ru-RU"/>
              </w:rPr>
            </w:pPr>
            <w:r w:rsidRPr="009951C7">
              <w:rPr>
                <w:rFonts w:ascii="Times New Roman" w:eastAsia="Times New Roman" w:hAnsi="Times New Roman" w:cs="Times New Roman"/>
                <w:lang w:val="en-US" w:eastAsia="ru-RU"/>
              </w:rPr>
              <w:t>VIII</w:t>
            </w:r>
            <w:r w:rsidRPr="009951C7">
              <w:rPr>
                <w:rFonts w:ascii="Times New Roman" w:eastAsia="Times New Roman" w:hAnsi="Times New Roman" w:cs="Times New Roman"/>
                <w:lang w:eastAsia="ru-RU"/>
              </w:rPr>
              <w:t xml:space="preserve"> Всероссийская научно-практическая конференция «Теоретические и практические аспекты образования в сфере культуры и искусства»</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color w:val="0000FF"/>
                <w:u w:val="single"/>
                <w:lang w:eastAsia="ru-RU"/>
              </w:rPr>
            </w:pPr>
            <w:r w:rsidRPr="009951C7">
              <w:rPr>
                <w:rFonts w:ascii="Times New Roman" w:eastAsia="Times New Roman" w:hAnsi="Times New Roman" w:cs="Times New Roman"/>
                <w:color w:val="0000FF"/>
                <w:u w:val="single"/>
                <w:lang w:eastAsia="ru-RU"/>
              </w:rPr>
              <w:t>https://surgutmusic.ru/events-now/2928/</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val="en-US" w:eastAsia="ru-RU"/>
              </w:rPr>
            </w:pPr>
            <w:r w:rsidRPr="009951C7">
              <w:rPr>
                <w:rFonts w:ascii="Times New Roman" w:eastAsia="Times New Roman" w:hAnsi="Times New Roman" w:cs="Times New Roman"/>
                <w:lang w:val="en-US" w:eastAsia="ru-RU"/>
              </w:rPr>
              <w:t>2084</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4.</w:t>
            </w:r>
          </w:p>
        </w:tc>
        <w:tc>
          <w:tcPr>
            <w:tcW w:w="7597"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both"/>
              <w:rPr>
                <w:rFonts w:ascii="Times New Roman" w:eastAsia="Times New Roman" w:hAnsi="Times New Roman" w:cs="Times New Roman"/>
                <w:highlight w:val="yellow"/>
                <w:lang w:eastAsia="ru-RU"/>
              </w:rPr>
            </w:pPr>
            <w:r w:rsidRPr="009951C7">
              <w:rPr>
                <w:rFonts w:ascii="Times New Roman" w:eastAsia="Times New Roman" w:hAnsi="Times New Roman" w:cs="Times New Roman"/>
                <w:lang w:eastAsia="ru-RU"/>
              </w:rPr>
              <w:t>Сведения об образовательной организации. Контакты</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color w:val="0000FF"/>
                <w:u w:val="single"/>
                <w:lang w:eastAsia="ru-RU"/>
              </w:rPr>
            </w:pPr>
            <w:r w:rsidRPr="009951C7">
              <w:rPr>
                <w:rFonts w:ascii="Times New Roman" w:eastAsia="Times New Roman" w:hAnsi="Times New Roman" w:cs="Times New Roman"/>
                <w:color w:val="0000FF"/>
                <w:u w:val="single"/>
                <w:lang w:eastAsia="ru-RU"/>
              </w:rPr>
              <w:t>https://surgutmusic.ru/about/contacts/</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val="en-US" w:eastAsia="ru-RU"/>
              </w:rPr>
            </w:pPr>
            <w:r w:rsidRPr="009951C7">
              <w:rPr>
                <w:rFonts w:ascii="Times New Roman" w:eastAsia="Times New Roman" w:hAnsi="Times New Roman" w:cs="Times New Roman"/>
                <w:lang w:val="en-US" w:eastAsia="ru-RU"/>
              </w:rPr>
              <w:t>2012</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5.</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outlineLvl w:val="0"/>
              <w:rPr>
                <w:rFonts w:ascii="Times New Roman" w:eastAsia="Times New Roman" w:hAnsi="Times New Roman" w:cs="Times New Roman"/>
                <w:bCs/>
                <w:kern w:val="36"/>
                <w:highlight w:val="yellow"/>
              </w:rPr>
            </w:pPr>
            <w:r w:rsidRPr="009951C7">
              <w:rPr>
                <w:rFonts w:ascii="Times New Roman" w:eastAsia="Times New Roman" w:hAnsi="Times New Roman" w:cs="Times New Roman"/>
                <w:bCs/>
                <w:kern w:val="36"/>
              </w:rPr>
              <w:t>XI Открытый окружной конкурс юных пианистов «Волшебные клавиши»</w:t>
            </w:r>
          </w:p>
        </w:tc>
        <w:tc>
          <w:tcPr>
            <w:tcW w:w="457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02233D" w:rsidP="009951C7">
            <w:pPr>
              <w:spacing w:after="0" w:line="240" w:lineRule="auto"/>
              <w:jc w:val="center"/>
              <w:rPr>
                <w:rFonts w:ascii="Times New Roman" w:eastAsia="Times New Roman" w:hAnsi="Times New Roman" w:cs="Times New Roman"/>
                <w:lang w:eastAsia="ru-RU"/>
              </w:rPr>
            </w:pPr>
            <w:hyperlink r:id="rId108" w:history="1">
              <w:r w:rsidR="009951C7" w:rsidRPr="009951C7">
                <w:rPr>
                  <w:rFonts w:ascii="Times New Roman" w:eastAsia="Times New Roman" w:hAnsi="Times New Roman" w:cs="Times New Roman"/>
                  <w:color w:val="0000FF" w:themeColor="hyperlink"/>
                  <w:u w:val="single"/>
                  <w:lang w:eastAsia="ru-RU"/>
                </w:rPr>
                <w:t>https://surgutmusic.ru/events-now/3167/</w:t>
              </w:r>
            </w:hyperlink>
            <w:r w:rsidR="009951C7" w:rsidRPr="009951C7">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1724</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6.</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rPr>
                <w:rFonts w:ascii="Times New Roman" w:eastAsia="Times New Roman" w:hAnsi="Times New Roman" w:cs="Times New Roman"/>
                <w:highlight w:val="yellow"/>
                <w:lang w:eastAsia="ru-RU"/>
              </w:rPr>
            </w:pPr>
            <w:r w:rsidRPr="009951C7">
              <w:rPr>
                <w:rFonts w:ascii="Times New Roman" w:eastAsia="Times New Roman" w:hAnsi="Times New Roman" w:cs="Times New Roman"/>
                <w:bCs/>
                <w:kern w:val="36"/>
              </w:rPr>
              <w:t>Руководство. Педагогический состав</w:t>
            </w:r>
          </w:p>
        </w:tc>
        <w:tc>
          <w:tcPr>
            <w:tcW w:w="457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val="en-US" w:eastAsia="ru-RU"/>
              </w:rPr>
            </w:pPr>
            <w:r w:rsidRPr="009951C7">
              <w:rPr>
                <w:rFonts w:ascii="Times New Roman" w:eastAsia="Times New Roman" w:hAnsi="Times New Roman" w:cs="Times New Roman"/>
                <w:color w:val="0000FF"/>
                <w:u w:val="single"/>
                <w:lang w:val="en-US" w:eastAsia="ru-RU"/>
              </w:rPr>
              <w:t>https://www.surgutmusic</w:t>
            </w:r>
            <w:r w:rsidRPr="009951C7">
              <w:rPr>
                <w:lang w:val="en-US"/>
              </w:rPr>
              <w:t xml:space="preserve"> </w:t>
            </w:r>
            <w:hyperlink r:id="rId109" w:tgtFrame="_blank" w:history="1">
              <w:r w:rsidRPr="009951C7">
                <w:rPr>
                  <w:rFonts w:ascii="Times New Roman" w:eastAsia="Calibri" w:hAnsi="Times New Roman" w:cs="Times New Roman"/>
                  <w:color w:val="0000FF"/>
                  <w:u w:val="single"/>
                  <w:lang w:val="en-US"/>
                </w:rPr>
                <w:t>/about/staff</w:t>
              </w:r>
            </w:hyperlink>
          </w:p>
        </w:tc>
        <w:tc>
          <w:tcPr>
            <w:tcW w:w="2331"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1673</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7.</w:t>
            </w:r>
          </w:p>
        </w:tc>
        <w:tc>
          <w:tcPr>
            <w:tcW w:w="7597"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both"/>
              <w:rPr>
                <w:rFonts w:ascii="Times New Roman" w:eastAsia="Times New Roman" w:hAnsi="Times New Roman" w:cs="Times New Roman"/>
                <w:highlight w:val="yellow"/>
                <w:lang w:eastAsia="ru-RU"/>
              </w:rPr>
            </w:pPr>
            <w:r w:rsidRPr="009951C7">
              <w:rPr>
                <w:rFonts w:ascii="Times New Roman" w:eastAsia="Times New Roman" w:hAnsi="Times New Roman" w:cs="Times New Roman"/>
                <w:lang w:eastAsia="ru-RU"/>
              </w:rPr>
              <w:t>Цифровая образовательная среда</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color w:val="0000FF"/>
                <w:u w:val="single"/>
                <w:lang w:val="en-US" w:eastAsia="ru-RU"/>
              </w:rPr>
            </w:pPr>
            <w:r w:rsidRPr="009951C7">
              <w:rPr>
                <w:rFonts w:ascii="Times New Roman" w:eastAsia="Times New Roman" w:hAnsi="Times New Roman" w:cs="Times New Roman"/>
                <w:color w:val="0000FF"/>
                <w:u w:val="single"/>
                <w:lang w:val="en-US" w:eastAsia="ru-RU"/>
              </w:rPr>
              <w:t>https://www.surgutmusic /events-now/2150/</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1547</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8.</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outlineLvl w:val="0"/>
              <w:rPr>
                <w:rFonts w:ascii="Times New Roman" w:eastAsia="Times New Roman" w:hAnsi="Times New Roman" w:cs="Times New Roman"/>
                <w:bCs/>
                <w:kern w:val="36"/>
              </w:rPr>
            </w:pPr>
            <w:r w:rsidRPr="009951C7">
              <w:rPr>
                <w:rFonts w:ascii="Times New Roman" w:eastAsia="Times New Roman" w:hAnsi="Times New Roman" w:cs="Times New Roman"/>
                <w:bCs/>
                <w:kern w:val="36"/>
              </w:rPr>
              <w:t>V Открытый окружной конкурс по музыкально-теоретическим дисциплинам.</w:t>
            </w:r>
          </w:p>
        </w:tc>
        <w:tc>
          <w:tcPr>
            <w:tcW w:w="457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02233D" w:rsidP="009951C7">
            <w:pPr>
              <w:spacing w:after="0" w:line="240" w:lineRule="auto"/>
              <w:jc w:val="center"/>
              <w:rPr>
                <w:rFonts w:ascii="Times New Roman" w:eastAsia="Times New Roman" w:hAnsi="Times New Roman" w:cs="Times New Roman"/>
                <w:lang w:eastAsia="ru-RU"/>
              </w:rPr>
            </w:pPr>
            <w:hyperlink r:id="rId110" w:history="1">
              <w:r w:rsidR="009951C7" w:rsidRPr="009951C7">
                <w:rPr>
                  <w:rFonts w:ascii="Times New Roman" w:eastAsia="Times New Roman" w:hAnsi="Times New Roman" w:cs="Times New Roman"/>
                  <w:color w:val="0000FF" w:themeColor="hyperlink"/>
                  <w:u w:val="single"/>
                  <w:lang w:eastAsia="ru-RU"/>
                </w:rPr>
                <w:t>https://surgutmusic.ru/events-now/3169/</w:t>
              </w:r>
            </w:hyperlink>
            <w:r w:rsidR="009951C7" w:rsidRPr="009951C7">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1205</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9.</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outlineLvl w:val="0"/>
              <w:rPr>
                <w:rFonts w:ascii="Times New Roman" w:eastAsia="Times New Roman" w:hAnsi="Times New Roman" w:cs="Times New Roman"/>
                <w:bCs/>
                <w:kern w:val="36"/>
              </w:rPr>
            </w:pPr>
            <w:r w:rsidRPr="009951C7">
              <w:rPr>
                <w:rFonts w:ascii="Times New Roman" w:eastAsia="Times New Roman" w:hAnsi="Times New Roman" w:cs="Times New Roman"/>
                <w:bCs/>
                <w:kern w:val="36"/>
              </w:rPr>
              <w:t>Вступительные испытания</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02233D" w:rsidP="009951C7">
            <w:pPr>
              <w:spacing w:after="0" w:line="240" w:lineRule="auto"/>
              <w:rPr>
                <w:rFonts w:ascii="Times New Roman" w:eastAsia="Times New Roman" w:hAnsi="Times New Roman" w:cs="Times New Roman"/>
                <w:lang w:eastAsia="ru-RU"/>
              </w:rPr>
            </w:pPr>
            <w:hyperlink r:id="rId111" w:history="1">
              <w:r w:rsidR="009951C7" w:rsidRPr="009951C7">
                <w:rPr>
                  <w:rFonts w:ascii="Times New Roman" w:eastAsia="Times New Roman" w:hAnsi="Times New Roman" w:cs="Times New Roman"/>
                  <w:color w:val="0000FF" w:themeColor="hyperlink"/>
                  <w:u w:val="single"/>
                  <w:lang w:eastAsia="ru-RU"/>
                </w:rPr>
                <w:t>https://surgutmusic.ru/abiturients/exams/</w:t>
              </w:r>
            </w:hyperlink>
            <w:r w:rsidR="009951C7" w:rsidRPr="009951C7">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985</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10.</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outlineLvl w:val="0"/>
              <w:rPr>
                <w:rFonts w:ascii="Times New Roman" w:eastAsia="Times New Roman" w:hAnsi="Times New Roman" w:cs="Times New Roman"/>
                <w:bCs/>
                <w:kern w:val="36"/>
              </w:rPr>
            </w:pPr>
            <w:r w:rsidRPr="009951C7">
              <w:rPr>
                <w:rFonts w:ascii="Times New Roman" w:eastAsia="Times New Roman" w:hAnsi="Times New Roman" w:cs="Times New Roman"/>
                <w:bCs/>
                <w:kern w:val="36"/>
              </w:rPr>
              <w:t>Электронные образовательные ресурсы</w:t>
            </w:r>
          </w:p>
        </w:tc>
        <w:tc>
          <w:tcPr>
            <w:tcW w:w="457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02233D" w:rsidP="009951C7">
            <w:pPr>
              <w:spacing w:after="0" w:line="240" w:lineRule="auto"/>
              <w:jc w:val="center"/>
              <w:rPr>
                <w:rFonts w:ascii="Times New Roman" w:eastAsia="Times New Roman" w:hAnsi="Times New Roman" w:cs="Times New Roman"/>
                <w:lang w:eastAsia="ru-RU"/>
              </w:rPr>
            </w:pPr>
            <w:hyperlink r:id="rId112" w:history="1">
              <w:r w:rsidR="009951C7" w:rsidRPr="009951C7">
                <w:rPr>
                  <w:rFonts w:ascii="Times New Roman" w:eastAsia="Times New Roman" w:hAnsi="Times New Roman" w:cs="Times New Roman"/>
                  <w:color w:val="0000FF" w:themeColor="hyperlink"/>
                  <w:u w:val="single"/>
                  <w:lang w:eastAsia="ru-RU"/>
                </w:rPr>
                <w:t>https://surgutmusic.ru/information/students/links/</w:t>
              </w:r>
            </w:hyperlink>
            <w:r w:rsidR="009951C7" w:rsidRPr="009951C7">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957</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11.</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outlineLvl w:val="0"/>
              <w:rPr>
                <w:rFonts w:ascii="Times New Roman" w:eastAsia="Times New Roman" w:hAnsi="Times New Roman" w:cs="Times New Roman"/>
                <w:bCs/>
                <w:kern w:val="36"/>
                <w:highlight w:val="yellow"/>
              </w:rPr>
            </w:pPr>
            <w:r w:rsidRPr="009951C7">
              <w:rPr>
                <w:rFonts w:ascii="Times New Roman" w:eastAsia="Times New Roman" w:hAnsi="Times New Roman" w:cs="Times New Roman"/>
                <w:bCs/>
                <w:kern w:val="36"/>
              </w:rPr>
              <w:t xml:space="preserve">Перечень специальностей, на которые объявляется прием граждан на </w:t>
            </w:r>
            <w:proofErr w:type="gramStart"/>
            <w:r w:rsidRPr="009951C7">
              <w:rPr>
                <w:rFonts w:ascii="Times New Roman" w:eastAsia="Times New Roman" w:hAnsi="Times New Roman" w:cs="Times New Roman"/>
                <w:bCs/>
                <w:kern w:val="36"/>
              </w:rPr>
              <w:t>обучение по</w:t>
            </w:r>
            <w:proofErr w:type="gramEnd"/>
            <w:r w:rsidRPr="009951C7">
              <w:rPr>
                <w:rFonts w:ascii="Times New Roman" w:eastAsia="Times New Roman" w:hAnsi="Times New Roman" w:cs="Times New Roman"/>
                <w:bCs/>
                <w:kern w:val="36"/>
              </w:rPr>
              <w:t xml:space="preserve"> образовательным программам СПО в БУ «Сургутский музыкальный колледж» </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02233D" w:rsidP="009951C7">
            <w:pPr>
              <w:spacing w:after="0" w:line="240" w:lineRule="auto"/>
              <w:jc w:val="center"/>
              <w:rPr>
                <w:rFonts w:ascii="Times New Roman" w:eastAsia="Times New Roman" w:hAnsi="Times New Roman" w:cs="Times New Roman"/>
                <w:lang w:eastAsia="ru-RU"/>
              </w:rPr>
            </w:pPr>
            <w:hyperlink r:id="rId113" w:history="1">
              <w:r w:rsidR="009951C7" w:rsidRPr="009951C7">
                <w:rPr>
                  <w:rFonts w:ascii="Times New Roman" w:eastAsia="Times New Roman" w:hAnsi="Times New Roman" w:cs="Times New Roman"/>
                  <w:color w:val="0000FF" w:themeColor="hyperlink"/>
                  <w:u w:val="single"/>
                  <w:lang w:val="en-US" w:eastAsia="ru-RU"/>
                </w:rPr>
                <w:t>https</w:t>
              </w:r>
              <w:r w:rsidR="009951C7" w:rsidRPr="009951C7">
                <w:rPr>
                  <w:rFonts w:ascii="Times New Roman" w:eastAsia="Times New Roman" w:hAnsi="Times New Roman" w:cs="Times New Roman"/>
                  <w:color w:val="0000FF" w:themeColor="hyperlink"/>
                  <w:u w:val="single"/>
                  <w:lang w:eastAsia="ru-RU"/>
                </w:rPr>
                <w:t>://</w:t>
              </w:r>
              <w:r w:rsidR="009951C7" w:rsidRPr="009951C7">
                <w:rPr>
                  <w:rFonts w:ascii="Times New Roman" w:eastAsia="Times New Roman" w:hAnsi="Times New Roman" w:cs="Times New Roman"/>
                  <w:color w:val="0000FF" w:themeColor="hyperlink"/>
                  <w:u w:val="single"/>
                  <w:lang w:val="en-US" w:eastAsia="ru-RU"/>
                </w:rPr>
                <w:t>surgutmusic</w:t>
              </w:r>
              <w:r w:rsidR="009951C7" w:rsidRPr="009951C7">
                <w:rPr>
                  <w:rFonts w:ascii="Times New Roman" w:eastAsia="Times New Roman" w:hAnsi="Times New Roman" w:cs="Times New Roman"/>
                  <w:color w:val="0000FF" w:themeColor="hyperlink"/>
                  <w:u w:val="single"/>
                  <w:lang w:eastAsia="ru-RU"/>
                </w:rPr>
                <w:t>.</w:t>
              </w:r>
              <w:r w:rsidR="009951C7" w:rsidRPr="009951C7">
                <w:rPr>
                  <w:rFonts w:ascii="Times New Roman" w:eastAsia="Times New Roman" w:hAnsi="Times New Roman" w:cs="Times New Roman"/>
                  <w:color w:val="0000FF" w:themeColor="hyperlink"/>
                  <w:u w:val="single"/>
                  <w:lang w:val="en-US" w:eastAsia="ru-RU"/>
                </w:rPr>
                <w:t>ru</w:t>
              </w:r>
              <w:r w:rsidR="009951C7" w:rsidRPr="009951C7">
                <w:rPr>
                  <w:rFonts w:ascii="Times New Roman" w:eastAsia="Times New Roman" w:hAnsi="Times New Roman" w:cs="Times New Roman"/>
                  <w:color w:val="0000FF" w:themeColor="hyperlink"/>
                  <w:u w:val="single"/>
                  <w:lang w:eastAsia="ru-RU"/>
                </w:rPr>
                <w:t>/</w:t>
              </w:r>
              <w:r w:rsidR="009951C7" w:rsidRPr="009951C7">
                <w:rPr>
                  <w:rFonts w:ascii="Times New Roman" w:eastAsia="Times New Roman" w:hAnsi="Times New Roman" w:cs="Times New Roman"/>
                  <w:color w:val="0000FF" w:themeColor="hyperlink"/>
                  <w:u w:val="single"/>
                  <w:lang w:val="en-US" w:eastAsia="ru-RU"/>
                </w:rPr>
                <w:t>abiturients</w:t>
              </w:r>
              <w:r w:rsidR="009951C7" w:rsidRPr="009951C7">
                <w:rPr>
                  <w:rFonts w:ascii="Times New Roman" w:eastAsia="Times New Roman" w:hAnsi="Times New Roman" w:cs="Times New Roman"/>
                  <w:color w:val="0000FF" w:themeColor="hyperlink"/>
                  <w:u w:val="single"/>
                  <w:lang w:eastAsia="ru-RU"/>
                </w:rPr>
                <w:t>/</w:t>
              </w:r>
              <w:r w:rsidR="009951C7" w:rsidRPr="009951C7">
                <w:rPr>
                  <w:rFonts w:ascii="Times New Roman" w:eastAsia="Times New Roman" w:hAnsi="Times New Roman" w:cs="Times New Roman"/>
                  <w:color w:val="0000FF" w:themeColor="hyperlink"/>
                  <w:u w:val="single"/>
                  <w:lang w:val="en-US" w:eastAsia="ru-RU"/>
                </w:rPr>
                <w:t>specialties</w:t>
              </w:r>
              <w:r w:rsidR="009951C7" w:rsidRPr="009951C7">
                <w:rPr>
                  <w:rFonts w:ascii="Times New Roman" w:eastAsia="Times New Roman" w:hAnsi="Times New Roman" w:cs="Times New Roman"/>
                  <w:color w:val="0000FF" w:themeColor="hyperlink"/>
                  <w:u w:val="single"/>
                  <w:lang w:eastAsia="ru-RU"/>
                </w:rPr>
                <w:t>/</w:t>
              </w:r>
            </w:hyperlink>
            <w:r w:rsidR="009951C7" w:rsidRPr="009951C7">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866</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12.</w:t>
            </w:r>
          </w:p>
        </w:tc>
        <w:tc>
          <w:tcPr>
            <w:tcW w:w="7597"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both"/>
              <w:outlineLvl w:val="0"/>
              <w:rPr>
                <w:rFonts w:ascii="Times New Roman" w:eastAsia="Times New Roman" w:hAnsi="Times New Roman" w:cs="Times New Roman"/>
                <w:bCs/>
                <w:kern w:val="36"/>
              </w:rPr>
            </w:pPr>
            <w:r w:rsidRPr="009951C7">
              <w:rPr>
                <w:rFonts w:ascii="Times New Roman" w:eastAsia="Times New Roman" w:hAnsi="Times New Roman" w:cs="Times New Roman"/>
                <w:bCs/>
                <w:kern w:val="36"/>
              </w:rPr>
              <w:t>Основные сведения об образовательной организации</w:t>
            </w:r>
          </w:p>
        </w:tc>
        <w:tc>
          <w:tcPr>
            <w:tcW w:w="4574"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color w:val="0000FF"/>
                <w:u w:val="single"/>
                <w:lang w:val="en-US" w:eastAsia="ru-RU"/>
              </w:rPr>
              <w:t>https</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www</w:t>
            </w:r>
            <w:r w:rsidRPr="009951C7">
              <w:rPr>
                <w:rFonts w:ascii="Times New Roman" w:eastAsia="Times New Roman" w:hAnsi="Times New Roman" w:cs="Times New Roman"/>
                <w:color w:val="0000FF"/>
                <w:u w:val="single"/>
                <w:lang w:eastAsia="ru-RU"/>
              </w:rPr>
              <w:t>.</w:t>
            </w:r>
            <w:r w:rsidRPr="009951C7">
              <w:rPr>
                <w:rFonts w:ascii="Times New Roman" w:eastAsia="Times New Roman" w:hAnsi="Times New Roman" w:cs="Times New Roman"/>
                <w:color w:val="0000FF"/>
                <w:u w:val="single"/>
                <w:lang w:val="en-US" w:eastAsia="ru-RU"/>
              </w:rPr>
              <w:t>surgutmusic</w:t>
            </w:r>
            <w:r w:rsidRPr="009951C7">
              <w:t xml:space="preserve"> </w:t>
            </w:r>
            <w:hyperlink r:id="rId114" w:tgtFrame="_blank" w:history="1">
              <w:r w:rsidRPr="009951C7">
                <w:rPr>
                  <w:rFonts w:ascii="Times New Roman" w:eastAsia="Calibri" w:hAnsi="Times New Roman" w:cs="Times New Roman"/>
                  <w:color w:val="0000FF"/>
                  <w:u w:val="single"/>
                </w:rPr>
                <w:t>/about/</w:t>
              </w:r>
            </w:hyperlink>
          </w:p>
        </w:tc>
        <w:tc>
          <w:tcPr>
            <w:tcW w:w="2331" w:type="dxa"/>
            <w:tcBorders>
              <w:top w:val="single" w:sz="4" w:space="0" w:color="auto"/>
              <w:left w:val="single" w:sz="4" w:space="0" w:color="auto"/>
              <w:bottom w:val="single" w:sz="4" w:space="0" w:color="auto"/>
              <w:right w:val="single" w:sz="4" w:space="0" w:color="auto"/>
            </w:tcBorders>
            <w:vAlign w:val="center"/>
            <w:hideMark/>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814</w:t>
            </w:r>
          </w:p>
        </w:tc>
      </w:tr>
      <w:tr w:rsidR="009951C7" w:rsidRPr="009951C7" w:rsidTr="009951C7">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13.</w:t>
            </w:r>
          </w:p>
        </w:tc>
        <w:tc>
          <w:tcPr>
            <w:tcW w:w="7597"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both"/>
              <w:rPr>
                <w:rFonts w:ascii="Times New Roman" w:eastAsia="Times New Roman" w:hAnsi="Times New Roman" w:cs="Times New Roman"/>
                <w:lang w:eastAsia="ru-RU"/>
              </w:rPr>
            </w:pPr>
            <w:r w:rsidRPr="009951C7">
              <w:rPr>
                <w:rFonts w:ascii="Times New Roman" w:eastAsia="Times New Roman" w:hAnsi="Times New Roman" w:cs="Times New Roman"/>
                <w:bCs/>
                <w:kern w:val="36"/>
              </w:rPr>
              <w:t>Афиша мероприятий</w:t>
            </w:r>
          </w:p>
        </w:tc>
        <w:tc>
          <w:tcPr>
            <w:tcW w:w="4574"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color w:val="0000FF"/>
                <w:u w:val="single"/>
                <w:lang w:eastAsia="ru-RU"/>
              </w:rPr>
            </w:pPr>
            <w:r w:rsidRPr="009951C7">
              <w:rPr>
                <w:rFonts w:ascii="Times New Roman" w:eastAsia="Times New Roman" w:hAnsi="Times New Roman" w:cs="Times New Roman"/>
                <w:color w:val="0000FF"/>
                <w:u w:val="single"/>
                <w:lang w:eastAsia="ru-RU"/>
              </w:rPr>
              <w:t>https://surgutmusic.ru/events</w:t>
            </w:r>
          </w:p>
        </w:tc>
        <w:tc>
          <w:tcPr>
            <w:tcW w:w="2331" w:type="dxa"/>
            <w:tcBorders>
              <w:top w:val="single" w:sz="4" w:space="0" w:color="auto"/>
              <w:left w:val="single" w:sz="4" w:space="0" w:color="auto"/>
              <w:bottom w:val="single" w:sz="4" w:space="0" w:color="auto"/>
              <w:right w:val="single" w:sz="4" w:space="0" w:color="auto"/>
            </w:tcBorders>
            <w:vAlign w:val="center"/>
          </w:tcPr>
          <w:p w:rsidR="009951C7" w:rsidRPr="009951C7" w:rsidRDefault="009951C7" w:rsidP="009951C7">
            <w:pPr>
              <w:spacing w:after="0" w:line="240" w:lineRule="auto"/>
              <w:jc w:val="center"/>
              <w:rPr>
                <w:rFonts w:ascii="Times New Roman" w:eastAsia="Times New Roman" w:hAnsi="Times New Roman" w:cs="Times New Roman"/>
                <w:lang w:eastAsia="ru-RU"/>
              </w:rPr>
            </w:pPr>
            <w:r w:rsidRPr="009951C7">
              <w:rPr>
                <w:rFonts w:ascii="Times New Roman" w:eastAsia="Times New Roman" w:hAnsi="Times New Roman" w:cs="Times New Roman"/>
                <w:lang w:eastAsia="ru-RU"/>
              </w:rPr>
              <w:t>539</w:t>
            </w:r>
          </w:p>
        </w:tc>
      </w:tr>
    </w:tbl>
    <w:p w:rsidR="00955C7D" w:rsidRPr="00955C7D" w:rsidRDefault="00955C7D" w:rsidP="00955C7D"/>
    <w:p w:rsidR="002F1F0D" w:rsidRPr="00955C7D" w:rsidRDefault="002F1F0D" w:rsidP="000D20CC">
      <w:pPr>
        <w:spacing w:after="0" w:line="240" w:lineRule="auto"/>
        <w:rPr>
          <w:rFonts w:ascii="Times New Roman" w:hAnsi="Times New Roman" w:cs="Times New Roman"/>
          <w:sz w:val="24"/>
          <w:szCs w:val="24"/>
          <w:lang w:val="en-US"/>
        </w:rPr>
      </w:pPr>
    </w:p>
    <w:p w:rsidR="00DA14C7" w:rsidRDefault="00DA14C7" w:rsidP="006C04EA">
      <w:pPr>
        <w:jc w:val="right"/>
        <w:rPr>
          <w:rFonts w:ascii="Times New Roman" w:eastAsia="Times New Roman" w:hAnsi="Times New Roman" w:cs="Times New Roman"/>
          <w:b/>
          <w:sz w:val="24"/>
          <w:szCs w:val="24"/>
          <w:lang w:eastAsia="ru-RU"/>
        </w:rPr>
        <w:sectPr w:rsidR="00DA14C7" w:rsidSect="00D94A27">
          <w:pgSz w:w="16838" w:h="11906" w:orient="landscape"/>
          <w:pgMar w:top="850" w:right="962" w:bottom="1560" w:left="1134" w:header="708" w:footer="708" w:gutter="0"/>
          <w:cols w:space="720"/>
        </w:sectPr>
      </w:pPr>
    </w:p>
    <w:p w:rsidR="000175F1" w:rsidRDefault="000175F1" w:rsidP="00E37F20">
      <w:pPr>
        <w:rPr>
          <w:rFonts w:ascii="Times New Roman" w:eastAsia="Times New Roman" w:hAnsi="Times New Roman" w:cs="Times New Roman"/>
          <w:b/>
          <w:sz w:val="24"/>
          <w:szCs w:val="24"/>
          <w:lang w:eastAsia="ru-RU"/>
        </w:rPr>
      </w:pPr>
    </w:p>
    <w:p w:rsidR="006C04EA" w:rsidRPr="00850078" w:rsidRDefault="006C04EA" w:rsidP="006C04EA">
      <w:pPr>
        <w:jc w:val="right"/>
        <w:rPr>
          <w:rFonts w:ascii="Times New Roman" w:eastAsia="Times New Roman" w:hAnsi="Times New Roman" w:cs="Times New Roman"/>
          <w:b/>
          <w:sz w:val="24"/>
          <w:szCs w:val="24"/>
          <w:lang w:eastAsia="ru-RU"/>
        </w:rPr>
      </w:pPr>
      <w:r w:rsidRPr="00850078">
        <w:rPr>
          <w:rFonts w:ascii="Times New Roman" w:eastAsia="Times New Roman" w:hAnsi="Times New Roman" w:cs="Times New Roman"/>
          <w:b/>
          <w:sz w:val="24"/>
          <w:szCs w:val="24"/>
          <w:lang w:eastAsia="ru-RU"/>
        </w:rPr>
        <w:t>Приложение 4</w:t>
      </w:r>
    </w:p>
    <w:p w:rsidR="006C04EA" w:rsidRPr="00850078" w:rsidRDefault="006C04EA" w:rsidP="006C04EA">
      <w:pPr>
        <w:spacing w:after="0" w:line="240" w:lineRule="auto"/>
        <w:jc w:val="center"/>
        <w:rPr>
          <w:rFonts w:ascii="Times New Roman" w:eastAsia="Times New Roman" w:hAnsi="Times New Roman" w:cs="Times New Roman"/>
          <w:b/>
          <w:sz w:val="24"/>
          <w:szCs w:val="24"/>
          <w:lang w:eastAsia="ru-RU"/>
        </w:rPr>
      </w:pPr>
      <w:r w:rsidRPr="00850078">
        <w:rPr>
          <w:rFonts w:ascii="Times New Roman" w:eastAsia="Times New Roman" w:hAnsi="Times New Roman" w:cs="Times New Roman"/>
          <w:b/>
          <w:sz w:val="24"/>
          <w:szCs w:val="24"/>
          <w:lang w:eastAsia="ru-RU"/>
        </w:rPr>
        <w:t>Учебно-материальная база</w:t>
      </w:r>
    </w:p>
    <w:p w:rsidR="006C04EA" w:rsidRPr="006C04EA" w:rsidRDefault="006C04EA" w:rsidP="006C04EA">
      <w:pPr>
        <w:spacing w:after="0" w:line="240" w:lineRule="auto"/>
        <w:jc w:val="center"/>
        <w:rPr>
          <w:rFonts w:ascii="Times New Roman" w:eastAsia="Times New Roman" w:hAnsi="Times New Roman" w:cs="Times New Roman"/>
          <w:b/>
          <w:sz w:val="24"/>
          <w:szCs w:val="24"/>
          <w:lang w:eastAsia="ru-RU"/>
        </w:rPr>
      </w:pPr>
      <w:proofErr w:type="gramStart"/>
      <w:r w:rsidRPr="006C04EA">
        <w:rPr>
          <w:rFonts w:ascii="Times New Roman" w:eastAsia="Times New Roman" w:hAnsi="Times New Roman" w:cs="Times New Roman"/>
          <w:b/>
          <w:sz w:val="24"/>
          <w:szCs w:val="24"/>
          <w:lang w:eastAsia="ru-RU"/>
        </w:rPr>
        <w:t xml:space="preserve">(ТСО, библиотечный фонд, приборы, инструменты, компьютерная техника, </w:t>
      </w:r>
      <w:proofErr w:type="gramEnd"/>
    </w:p>
    <w:p w:rsidR="006C04EA" w:rsidRPr="006C04EA" w:rsidRDefault="006C04EA" w:rsidP="006C04EA">
      <w:pPr>
        <w:spacing w:after="0" w:line="240" w:lineRule="auto"/>
        <w:jc w:val="center"/>
        <w:rPr>
          <w:rFonts w:ascii="Times New Roman" w:eastAsia="Calibri" w:hAnsi="Times New Roman" w:cs="Times New Roman"/>
          <w:sz w:val="24"/>
          <w:szCs w:val="24"/>
        </w:rPr>
      </w:pPr>
      <w:proofErr w:type="gramStart"/>
      <w:r w:rsidRPr="006C04EA">
        <w:rPr>
          <w:rFonts w:ascii="Times New Roman" w:eastAsia="Times New Roman" w:hAnsi="Times New Roman" w:cs="Times New Roman"/>
          <w:b/>
          <w:sz w:val="24"/>
          <w:szCs w:val="24"/>
          <w:lang w:eastAsia="ru-RU"/>
        </w:rPr>
        <w:t>Интернет, наличие специальных кабинетов, лабораторий, мастерских)</w:t>
      </w:r>
      <w:proofErr w:type="gramEnd"/>
    </w:p>
    <w:p w:rsidR="006C04EA" w:rsidRPr="006C04EA" w:rsidRDefault="006C04EA" w:rsidP="006C04EA">
      <w:pPr>
        <w:spacing w:after="0" w:line="240" w:lineRule="auto"/>
        <w:jc w:val="center"/>
        <w:rPr>
          <w:rFonts w:ascii="Times New Roman" w:eastAsia="Times New Roman" w:hAnsi="Times New Roman" w:cs="Times New Roman"/>
          <w:sz w:val="24"/>
          <w:szCs w:val="24"/>
          <w:lang w:eastAsia="ru-RU"/>
        </w:rPr>
      </w:pPr>
      <w:r w:rsidRPr="006C04EA">
        <w:rPr>
          <w:rFonts w:ascii="Times New Roman" w:eastAsia="Times New Roman" w:hAnsi="Times New Roman" w:cs="Times New Roman"/>
          <w:sz w:val="24"/>
          <w:szCs w:val="24"/>
          <w:lang w:eastAsia="ru-RU"/>
        </w:rPr>
        <w:t>Наличие материально-технической базы и оснащенность образовательного процесса:</w:t>
      </w:r>
    </w:p>
    <w:p w:rsidR="006C04EA" w:rsidRPr="006C04EA" w:rsidRDefault="006C04EA" w:rsidP="006C04EA">
      <w:pPr>
        <w:spacing w:after="0" w:line="240" w:lineRule="auto"/>
        <w:jc w:val="center"/>
        <w:rPr>
          <w:rFonts w:ascii="Times New Roman" w:eastAsia="Times New Roman" w:hAnsi="Times New Roman" w:cs="Times New Roman"/>
          <w:sz w:val="26"/>
          <w:szCs w:val="26"/>
          <w:lang w:eastAsia="ru-RU"/>
        </w:rPr>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915"/>
        <w:gridCol w:w="1231"/>
        <w:gridCol w:w="1378"/>
        <w:gridCol w:w="2046"/>
      </w:tblGrid>
      <w:tr w:rsidR="009951C7" w:rsidRPr="00417033" w:rsidTr="009951C7">
        <w:trPr>
          <w:cantSplit/>
          <w:trHeight w:val="502"/>
          <w:tblHeader/>
          <w:jc w:val="center"/>
        </w:trPr>
        <w:tc>
          <w:tcPr>
            <w:tcW w:w="205" w:type="pct"/>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b/>
              </w:rPr>
            </w:pPr>
            <w:r w:rsidRPr="00417033">
              <w:rPr>
                <w:rFonts w:ascii="Times New Roman" w:eastAsia="Times New Roman" w:hAnsi="Times New Roman" w:cs="Times New Roman"/>
                <w:b/>
              </w:rPr>
              <w:t>№</w:t>
            </w:r>
          </w:p>
        </w:tc>
        <w:tc>
          <w:tcPr>
            <w:tcW w:w="3150" w:type="pct"/>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ind w:right="-105"/>
              <w:jc w:val="center"/>
              <w:rPr>
                <w:rFonts w:ascii="Times New Roman" w:eastAsia="Times New Roman" w:hAnsi="Times New Roman" w:cs="Times New Roman"/>
                <w:b/>
              </w:rPr>
            </w:pPr>
            <w:r w:rsidRPr="00417033">
              <w:rPr>
                <w:rFonts w:ascii="Times New Roman" w:eastAsia="Times New Roman" w:hAnsi="Times New Roman" w:cs="Times New Roman"/>
                <w:b/>
              </w:rPr>
              <w:t>Наименование</w:t>
            </w:r>
          </w:p>
        </w:tc>
        <w:tc>
          <w:tcPr>
            <w:tcW w:w="435" w:type="pct"/>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b/>
              </w:rPr>
            </w:pPr>
            <w:r w:rsidRPr="00417033">
              <w:rPr>
                <w:rFonts w:ascii="Times New Roman" w:eastAsia="Times New Roman" w:hAnsi="Times New Roman" w:cs="Times New Roman"/>
                <w:b/>
              </w:rPr>
              <w:t>Норма</w:t>
            </w:r>
          </w:p>
        </w:tc>
        <w:tc>
          <w:tcPr>
            <w:tcW w:w="487" w:type="pct"/>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b/>
              </w:rPr>
            </w:pPr>
            <w:r w:rsidRPr="00417033">
              <w:rPr>
                <w:rFonts w:ascii="Times New Roman" w:eastAsia="Times New Roman" w:hAnsi="Times New Roman" w:cs="Times New Roman"/>
                <w:b/>
              </w:rPr>
              <w:t>Факт</w:t>
            </w:r>
          </w:p>
        </w:tc>
        <w:tc>
          <w:tcPr>
            <w:tcW w:w="723" w:type="pct"/>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b/>
              </w:rPr>
            </w:pPr>
            <w:r w:rsidRPr="00417033">
              <w:rPr>
                <w:rFonts w:ascii="Times New Roman" w:eastAsia="Times New Roman" w:hAnsi="Times New Roman" w:cs="Times New Roman"/>
                <w:b/>
              </w:rPr>
              <w:t>% обеспеченности</w:t>
            </w:r>
          </w:p>
        </w:tc>
      </w:tr>
      <w:tr w:rsidR="009951C7" w:rsidRPr="00417033" w:rsidTr="009951C7">
        <w:trPr>
          <w:trHeight w:val="442"/>
          <w:jc w:val="center"/>
        </w:trPr>
        <w:tc>
          <w:tcPr>
            <w:tcW w:w="20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b/>
                <w:bCs/>
              </w:rPr>
            </w:pPr>
            <w:r w:rsidRPr="00417033">
              <w:rPr>
                <w:rFonts w:ascii="Times New Roman" w:eastAsia="Times New Roman" w:hAnsi="Times New Roman" w:cs="Times New Roman"/>
                <w:b/>
                <w:bCs/>
              </w:rPr>
              <w:t>1.</w:t>
            </w:r>
          </w:p>
        </w:tc>
        <w:tc>
          <w:tcPr>
            <w:tcW w:w="315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rPr>
            </w:pPr>
            <w:r w:rsidRPr="00417033">
              <w:rPr>
                <w:rFonts w:ascii="Times New Roman" w:eastAsia="Times New Roman" w:hAnsi="Times New Roman" w:cs="Times New Roman"/>
                <w:b/>
                <w:bCs/>
              </w:rPr>
              <w:t>Музыкальные инструменты</w:t>
            </w:r>
          </w:p>
        </w:tc>
        <w:tc>
          <w:tcPr>
            <w:tcW w:w="43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c>
          <w:tcPr>
            <w:tcW w:w="48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c>
          <w:tcPr>
            <w:tcW w:w="7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1.1.</w:t>
            </w: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 фортепиано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 сольфеджио и музыкальной литературы</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1.3.</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w:t>
            </w:r>
            <w:proofErr w:type="gramStart"/>
            <w:r w:rsidRPr="00417033">
              <w:rPr>
                <w:rFonts w:ascii="Times New Roman" w:eastAsia="Times New Roman" w:hAnsi="Times New Roman" w:cs="Times New Roman"/>
                <w:b/>
                <w:bCs/>
                <w:i/>
                <w:iCs/>
              </w:rPr>
              <w:t>сс скр</w:t>
            </w:r>
            <w:proofErr w:type="gramEnd"/>
            <w:r w:rsidRPr="00417033">
              <w:rPr>
                <w:rFonts w:ascii="Times New Roman" w:eastAsia="Times New Roman" w:hAnsi="Times New Roman" w:cs="Times New Roman"/>
                <w:b/>
                <w:bCs/>
                <w:i/>
                <w:iCs/>
              </w:rPr>
              <w:t>ипки и альта, виолончели, контрабаса и арфы</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Скрипка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Альты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60"/>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92"/>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Виолончели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Контрабасы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Арфы</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1.4.</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 деревянных и духовых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Флейты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Кларнеты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Гобои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Фаготы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1.5.</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 медных духовых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Трубы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Тромбоны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10"/>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Валторны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9</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9</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Тубы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Саксофоны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5</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5</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1.6.</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 ударных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Комплект ударных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Литавры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7</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7</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Ксилофон</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Тубулярные колокола</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1.7.</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 народных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Балалайки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Домры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89"/>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Гитары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Гусли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Баян</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Аккордеон</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1.8.</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Хоровой класс и  Оркестровый класс</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1.9.</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Органный зал</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Концертный 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315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rPr>
            </w:pPr>
            <w:r w:rsidRPr="00417033">
              <w:rPr>
                <w:rFonts w:ascii="Times New Roman" w:eastAsia="Times New Roman" w:hAnsi="Times New Roman" w:cs="Times New Roman"/>
                <w:b/>
                <w:bCs/>
              </w:rPr>
              <w:t>Орг. Техника</w:t>
            </w:r>
          </w:p>
        </w:tc>
        <w:tc>
          <w:tcPr>
            <w:tcW w:w="43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b/>
                <w:bCs/>
              </w:rPr>
            </w:pPr>
          </w:p>
        </w:tc>
        <w:tc>
          <w:tcPr>
            <w:tcW w:w="48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b/>
                <w:bCs/>
              </w:rPr>
            </w:pPr>
          </w:p>
        </w:tc>
        <w:tc>
          <w:tcPr>
            <w:tcW w:w="723"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b/>
                <w:bCs/>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2.1.</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Компьютерный класс</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 xml:space="preserve">Системный блок + монитор + </w:t>
            </w:r>
            <w:proofErr w:type="gramStart"/>
            <w:r w:rsidRPr="00417033">
              <w:rPr>
                <w:rFonts w:ascii="Times New Roman" w:eastAsia="Times New Roman" w:hAnsi="Times New Roman" w:cs="Times New Roman"/>
              </w:rPr>
              <w:t>комплектующие</w:t>
            </w:r>
            <w:proofErr w:type="gramEnd"/>
            <w:r w:rsidRPr="00417033">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Мобильный компьютерный класс</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15</w:t>
            </w: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15</w:t>
            </w: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Учебная часть</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center"/>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b/>
                <w:bCs/>
              </w:rPr>
            </w:pPr>
            <w:r w:rsidRPr="00417033">
              <w:rPr>
                <w:rFonts w:ascii="Times New Roman" w:eastAsia="Times New Roman" w:hAnsi="Times New Roman" w:cs="Times New Roman"/>
                <w:b/>
                <w:bCs/>
              </w:rPr>
              <w:t>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 xml:space="preserve">Системный блок + монитор + </w:t>
            </w:r>
            <w:proofErr w:type="gramStart"/>
            <w:r w:rsidRPr="00417033">
              <w:rPr>
                <w:rFonts w:ascii="Times New Roman" w:eastAsia="Times New Roman" w:hAnsi="Times New Roman" w:cs="Times New Roman"/>
              </w:rPr>
              <w:t>комплектующие</w:t>
            </w:r>
            <w:proofErr w:type="gramEnd"/>
            <w:r w:rsidRPr="00417033">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5</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5</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2.3.</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Библиотека</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 xml:space="preserve">Системный блок + монитор + </w:t>
            </w:r>
            <w:proofErr w:type="gramStart"/>
            <w:r w:rsidRPr="00417033">
              <w:rPr>
                <w:rFonts w:ascii="Times New Roman" w:eastAsia="Times New Roman" w:hAnsi="Times New Roman" w:cs="Times New Roman"/>
              </w:rPr>
              <w:t>комплектующие</w:t>
            </w:r>
            <w:proofErr w:type="gramEnd"/>
            <w:r w:rsidRPr="00417033">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2.4.</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Классы</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 xml:space="preserve">Системный блок + монитор + </w:t>
            </w:r>
            <w:proofErr w:type="gramStart"/>
            <w:r w:rsidRPr="00417033">
              <w:rPr>
                <w:rFonts w:ascii="Times New Roman" w:eastAsia="Times New Roman" w:hAnsi="Times New Roman" w:cs="Times New Roman"/>
              </w:rPr>
              <w:t>комплектующие</w:t>
            </w:r>
            <w:proofErr w:type="gramEnd"/>
            <w:r w:rsidRPr="00417033">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2.5.</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Методический кабинет</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 </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Принтер А-4</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 xml:space="preserve">Системный блок + монитор + </w:t>
            </w:r>
            <w:proofErr w:type="gramStart"/>
            <w:r w:rsidRPr="00417033">
              <w:rPr>
                <w:rFonts w:ascii="Times New Roman" w:eastAsia="Times New Roman" w:hAnsi="Times New Roman" w:cs="Times New Roman"/>
              </w:rPr>
              <w:t>комплектующие</w:t>
            </w:r>
            <w:proofErr w:type="gramEnd"/>
            <w:r w:rsidRPr="00417033">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Телефон-факс</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398"/>
          <w:jc w:val="center"/>
        </w:trPr>
        <w:tc>
          <w:tcPr>
            <w:tcW w:w="20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bCs/>
              </w:rPr>
            </w:pPr>
            <w:r w:rsidRPr="00417033">
              <w:rPr>
                <w:rFonts w:ascii="Times New Roman" w:eastAsia="Times New Roman" w:hAnsi="Times New Roman" w:cs="Times New Roman"/>
                <w:bCs/>
              </w:rPr>
              <w:t>3.</w:t>
            </w:r>
          </w:p>
        </w:tc>
        <w:tc>
          <w:tcPr>
            <w:tcW w:w="315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rPr>
            </w:pPr>
            <w:r w:rsidRPr="00417033">
              <w:rPr>
                <w:rFonts w:ascii="Times New Roman" w:eastAsia="Times New Roman" w:hAnsi="Times New Roman" w:cs="Times New Roman"/>
                <w:b/>
                <w:bCs/>
              </w:rPr>
              <w:t>Мебель</w:t>
            </w:r>
          </w:p>
        </w:tc>
        <w:tc>
          <w:tcPr>
            <w:tcW w:w="43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3.1.</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Учебная часть</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Офисная мебель (рабочее место)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Шкаф офисный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5</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5</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Кресло офисное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b/>
                <w:bCs/>
                <w:i/>
                <w:iCs/>
              </w:rPr>
            </w:pPr>
            <w:r w:rsidRPr="00417033">
              <w:rPr>
                <w:rFonts w:ascii="Times New Roman" w:eastAsia="Times New Roman" w:hAnsi="Times New Roman" w:cs="Times New Roman"/>
                <w:b/>
                <w:bCs/>
                <w:i/>
                <w:iCs/>
              </w:rPr>
              <w:t>Классы</w:t>
            </w:r>
          </w:p>
        </w:tc>
        <w:tc>
          <w:tcPr>
            <w:tcW w:w="435"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Стол рабочий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Стол ученический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60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Стулья</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120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417033"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Шкаф плательный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r w:rsidR="009951C7" w:rsidRPr="00850078" w:rsidTr="009951C7">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rPr>
                <w:rFonts w:ascii="Times New Roman" w:eastAsia="Times New Roman" w:hAnsi="Times New Roman" w:cs="Times New Roman"/>
              </w:rPr>
            </w:pPr>
            <w:r w:rsidRPr="00417033">
              <w:rPr>
                <w:rFonts w:ascii="Times New Roman" w:eastAsia="Times New Roman" w:hAnsi="Times New Roman" w:cs="Times New Roman"/>
              </w:rPr>
              <w:t>Шкаф со стеклом</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9951C7" w:rsidRPr="00417033"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30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9951C7" w:rsidRPr="00850078" w:rsidRDefault="009951C7" w:rsidP="009951C7">
            <w:pPr>
              <w:tabs>
                <w:tab w:val="left" w:pos="567"/>
                <w:tab w:val="left" w:pos="709"/>
              </w:tabs>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100%</w:t>
            </w:r>
          </w:p>
        </w:tc>
      </w:tr>
    </w:tbl>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sectPr w:rsidR="006C04EA" w:rsidRPr="006C04EA" w:rsidSect="00D94A27">
          <w:pgSz w:w="16838" w:h="11906" w:orient="landscape"/>
          <w:pgMar w:top="850" w:right="962" w:bottom="1560" w:left="1134" w:header="708" w:footer="708" w:gutter="0"/>
          <w:cols w:space="720"/>
        </w:sect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jc w:val="center"/>
        <w:rPr>
          <w:rFonts w:ascii="Times New Roman" w:eastAsia="Times New Roman" w:hAnsi="Times New Roman" w:cs="Times New Roman"/>
          <w:b/>
          <w:sz w:val="24"/>
          <w:szCs w:val="24"/>
          <w:lang w:eastAsia="ru-RU"/>
        </w:rPr>
      </w:pPr>
      <w:r w:rsidRPr="006C04EA">
        <w:rPr>
          <w:rFonts w:ascii="Times New Roman" w:eastAsia="Times New Roman" w:hAnsi="Times New Roman" w:cs="Times New Roman"/>
          <w:b/>
          <w:sz w:val="24"/>
          <w:szCs w:val="24"/>
          <w:lang w:eastAsia="ru-RU"/>
        </w:rPr>
        <w:t>Наличие технических средств обучения, их состояние и хранение</w:t>
      </w:r>
    </w:p>
    <w:p w:rsidR="006C04EA" w:rsidRDefault="006C04EA" w:rsidP="006C04EA">
      <w:pPr>
        <w:spacing w:after="0" w:line="240" w:lineRule="auto"/>
        <w:rPr>
          <w:rFonts w:ascii="Times New Roman" w:eastAsia="Times New Roman" w:hAnsi="Times New Roman" w:cs="Times New Roman"/>
          <w:sz w:val="24"/>
          <w:szCs w:val="24"/>
          <w:lang w:eastAsia="ru-RU"/>
        </w:rPr>
      </w:pPr>
    </w:p>
    <w:tbl>
      <w:tblPr>
        <w:tblW w:w="13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13"/>
        <w:gridCol w:w="1417"/>
        <w:gridCol w:w="1559"/>
        <w:gridCol w:w="3119"/>
      </w:tblGrid>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w:t>
            </w:r>
          </w:p>
          <w:p w:rsidR="009951C7" w:rsidRPr="00417033" w:rsidRDefault="009951C7" w:rsidP="009951C7">
            <w:pPr>
              <w:spacing w:after="0" w:line="240" w:lineRule="auto"/>
              <w:jc w:val="right"/>
              <w:rPr>
                <w:rFonts w:ascii="Times New Roman" w:eastAsia="Times New Roman" w:hAnsi="Times New Roman" w:cs="Times New Roman"/>
              </w:rPr>
            </w:pPr>
            <w:proofErr w:type="gramStart"/>
            <w:r w:rsidRPr="00417033">
              <w:rPr>
                <w:rFonts w:ascii="Times New Roman" w:eastAsia="Times New Roman" w:hAnsi="Times New Roman" w:cs="Times New Roman"/>
              </w:rPr>
              <w:t>п</w:t>
            </w:r>
            <w:proofErr w:type="gramEnd"/>
            <w:r w:rsidRPr="00417033">
              <w:rPr>
                <w:rFonts w:ascii="Times New Roman" w:eastAsia="Times New Roman" w:hAnsi="Times New Roman" w:cs="Times New Roman"/>
              </w:rPr>
              <w:t>/п</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p>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Наименование</w:t>
            </w:r>
          </w:p>
          <w:p w:rsidR="009951C7" w:rsidRPr="00417033" w:rsidRDefault="009951C7" w:rsidP="009951C7">
            <w:pPr>
              <w:spacing w:after="0" w:line="240" w:lineRule="auto"/>
              <w:jc w:val="both"/>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Имеется в наличии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Из них исправных</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Наличие приспособлений для хранения и использования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Классные доски с набором приспособлений для крепления таблиц, постеров, картинок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25</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Настенные доски с набором приспособлений для крепления картинок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16</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Магнитные доски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Телевизоры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Видеомагнитофоны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Аудиоцентры/магнитофоны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Мультимедийные проекторы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Экспозиционные экраны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Компьютеры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103</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Сканеры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 xml:space="preserve">Принтеры лазерные </w:t>
            </w:r>
            <w:proofErr w:type="gramStart"/>
            <w:r w:rsidRPr="00417033">
              <w:rPr>
                <w:rFonts w:ascii="Times New Roman" w:eastAsia="Times New Roman" w:hAnsi="Times New Roman" w:cs="Times New Roman"/>
              </w:rPr>
              <w:t>ч</w:t>
            </w:r>
            <w:proofErr w:type="gramEnd"/>
            <w:r w:rsidRPr="00417033">
              <w:rPr>
                <w:rFonts w:ascii="Times New Roman" w:eastAsia="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Принтеры цветные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USB-микрофоны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Фотокамеры цифровые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Видеокамеры цифровые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Устройство для зашторивания окон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57</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Серверы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Источники бесперебойного питания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14</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Комплекты сетевого оборудования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415DFD">
            <w:pPr>
              <w:pStyle w:val="a7"/>
              <w:numPr>
                <w:ilvl w:val="0"/>
                <w:numId w:val="66"/>
              </w:numPr>
              <w:spacing w:after="0" w:line="240" w:lineRule="auto"/>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Подключение к сети Интернет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21.</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Интерактивная доска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22.</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Ноутбуки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45</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23.</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Интерактивная панель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24.</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Интерактивная трибуна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25.</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Web-камеры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19</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9951C7" w:rsidRPr="00417033" w:rsidTr="009951C7">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right"/>
              <w:rPr>
                <w:rFonts w:ascii="Times New Roman" w:eastAsia="Times New Roman" w:hAnsi="Times New Roman" w:cs="Times New Roman"/>
              </w:rPr>
            </w:pPr>
            <w:r w:rsidRPr="00417033">
              <w:rPr>
                <w:rFonts w:ascii="Times New Roman" w:eastAsia="Times New Roman" w:hAnsi="Times New Roman" w:cs="Times New Roman"/>
              </w:rPr>
              <w:t>26.</w:t>
            </w:r>
          </w:p>
        </w:tc>
        <w:tc>
          <w:tcPr>
            <w:tcW w:w="6813" w:type="dxa"/>
            <w:tcBorders>
              <w:top w:val="single" w:sz="4" w:space="0" w:color="auto"/>
              <w:left w:val="single" w:sz="4" w:space="0" w:color="auto"/>
              <w:bottom w:val="single" w:sz="4" w:space="0" w:color="auto"/>
              <w:right w:val="single" w:sz="4" w:space="0" w:color="auto"/>
            </w:tcBorders>
            <w:vAlign w:val="center"/>
          </w:tcPr>
          <w:p w:rsidR="009951C7" w:rsidRPr="00417033" w:rsidRDefault="009951C7" w:rsidP="009951C7">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МФУ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19</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51C7" w:rsidRPr="00417033" w:rsidRDefault="009951C7" w:rsidP="009951C7">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bl>
    <w:p w:rsidR="009951C7" w:rsidRPr="00417033" w:rsidRDefault="009951C7" w:rsidP="006C04EA">
      <w:pPr>
        <w:spacing w:after="0" w:line="240" w:lineRule="auto"/>
        <w:rPr>
          <w:rFonts w:ascii="Times New Roman" w:eastAsia="Times New Roman" w:hAnsi="Times New Roman" w:cs="Times New Roman"/>
          <w:sz w:val="24"/>
          <w:szCs w:val="24"/>
          <w:lang w:eastAsia="ru-RU"/>
        </w:rPr>
      </w:pPr>
    </w:p>
    <w:p w:rsidR="006C04EA" w:rsidRDefault="006C04EA" w:rsidP="006C04EA">
      <w:pPr>
        <w:spacing w:after="0" w:line="240" w:lineRule="auto"/>
        <w:rPr>
          <w:rFonts w:ascii="Times New Roman" w:eastAsia="Times New Roman" w:hAnsi="Times New Roman" w:cs="Times New Roman"/>
          <w:sz w:val="24"/>
          <w:szCs w:val="24"/>
          <w:lang w:eastAsia="ru-RU"/>
        </w:rPr>
      </w:pPr>
    </w:p>
    <w:p w:rsidR="00104887" w:rsidRPr="00417033" w:rsidRDefault="00104887" w:rsidP="006C04EA">
      <w:pPr>
        <w:spacing w:after="0" w:line="240" w:lineRule="auto"/>
        <w:rPr>
          <w:rFonts w:ascii="Times New Roman" w:eastAsia="Times New Roman" w:hAnsi="Times New Roman" w:cs="Times New Roman"/>
          <w:sz w:val="24"/>
          <w:szCs w:val="24"/>
          <w:lang w:eastAsia="ru-RU"/>
        </w:rPr>
      </w:pPr>
    </w:p>
    <w:p w:rsidR="00D94B54" w:rsidRPr="00417033" w:rsidRDefault="00D94B54" w:rsidP="006C04EA">
      <w:pPr>
        <w:spacing w:after="0" w:line="240" w:lineRule="auto"/>
        <w:rPr>
          <w:rFonts w:ascii="Times New Roman" w:eastAsia="Times New Roman" w:hAnsi="Times New Roman" w:cs="Times New Roman"/>
          <w:sz w:val="24"/>
          <w:szCs w:val="24"/>
          <w:lang w:eastAsia="ru-RU"/>
        </w:rPr>
      </w:pPr>
    </w:p>
    <w:p w:rsidR="006C04EA" w:rsidRPr="00417033" w:rsidRDefault="006C04EA" w:rsidP="006C04EA">
      <w:pPr>
        <w:spacing w:after="0" w:line="240" w:lineRule="auto"/>
        <w:jc w:val="center"/>
        <w:rPr>
          <w:rFonts w:ascii="Times New Roman" w:eastAsia="Times New Roman" w:hAnsi="Times New Roman" w:cs="Times New Roman"/>
          <w:b/>
          <w:sz w:val="24"/>
          <w:szCs w:val="24"/>
          <w:lang w:eastAsia="ru-RU"/>
        </w:rPr>
      </w:pPr>
      <w:r w:rsidRPr="00417033">
        <w:rPr>
          <w:rFonts w:ascii="Times New Roman" w:eastAsia="Times New Roman" w:hAnsi="Times New Roman" w:cs="Times New Roman"/>
          <w:b/>
          <w:sz w:val="24"/>
          <w:szCs w:val="24"/>
          <w:lang w:eastAsia="ru-RU"/>
        </w:rPr>
        <w:lastRenderedPageBreak/>
        <w:t>Наличие спортивного оборудования, инвентаря по норме, его состояние</w:t>
      </w:r>
    </w:p>
    <w:tbl>
      <w:tblPr>
        <w:tblW w:w="14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7628"/>
        <w:gridCol w:w="1742"/>
        <w:gridCol w:w="1384"/>
        <w:gridCol w:w="2890"/>
      </w:tblGrid>
      <w:tr w:rsidR="00D94B54" w:rsidRPr="00417033" w:rsidTr="00D94B54">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 xml:space="preserve">№ </w:t>
            </w:r>
          </w:p>
          <w:p w:rsidR="00D94B54" w:rsidRPr="00417033" w:rsidRDefault="00D94B54" w:rsidP="00D94B54">
            <w:pPr>
              <w:spacing w:after="0" w:line="240" w:lineRule="auto"/>
              <w:jc w:val="center"/>
              <w:rPr>
                <w:rFonts w:ascii="Times New Roman" w:eastAsia="Times New Roman" w:hAnsi="Times New Roman" w:cs="Times New Roman"/>
              </w:rPr>
            </w:pPr>
            <w:proofErr w:type="gramStart"/>
            <w:r w:rsidRPr="00417033">
              <w:rPr>
                <w:rFonts w:ascii="Times New Roman" w:eastAsia="Times New Roman" w:hAnsi="Times New Roman" w:cs="Times New Roman"/>
              </w:rPr>
              <w:t>п</w:t>
            </w:r>
            <w:proofErr w:type="gramEnd"/>
            <w:r w:rsidRPr="00417033">
              <w:rPr>
                <w:rFonts w:ascii="Times New Roman" w:eastAsia="Times New Roman" w:hAnsi="Times New Roman" w:cs="Times New Roman"/>
              </w:rPr>
              <w:t>/п</w:t>
            </w:r>
          </w:p>
        </w:tc>
        <w:tc>
          <w:tcPr>
            <w:tcW w:w="7628"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Наименование</w:t>
            </w:r>
          </w:p>
        </w:tc>
        <w:tc>
          <w:tcPr>
            <w:tcW w:w="174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Имеется в наличии</w:t>
            </w:r>
          </w:p>
        </w:tc>
        <w:tc>
          <w:tcPr>
            <w:tcW w:w="138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Из них исправных</w:t>
            </w:r>
          </w:p>
        </w:tc>
        <w:tc>
          <w:tcPr>
            <w:tcW w:w="2890"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Наличие актов разрешения на использование оборудования в образовательном процессе</w:t>
            </w:r>
          </w:p>
        </w:tc>
      </w:tr>
      <w:tr w:rsidR="00D94B54" w:rsidRPr="00417033" w:rsidTr="00D94B54">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7628"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Лыжи</w:t>
            </w:r>
          </w:p>
        </w:tc>
        <w:tc>
          <w:tcPr>
            <w:tcW w:w="174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18</w:t>
            </w:r>
          </w:p>
        </w:tc>
        <w:tc>
          <w:tcPr>
            <w:tcW w:w="138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18</w:t>
            </w:r>
          </w:p>
        </w:tc>
        <w:tc>
          <w:tcPr>
            <w:tcW w:w="2890"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D94B54" w:rsidRPr="00417033" w:rsidTr="00D94B54">
        <w:trPr>
          <w:jc w:val="center"/>
        </w:trPr>
        <w:tc>
          <w:tcPr>
            <w:tcW w:w="657"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2</w:t>
            </w:r>
          </w:p>
        </w:tc>
        <w:tc>
          <w:tcPr>
            <w:tcW w:w="7628"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Теннисный стол</w:t>
            </w:r>
          </w:p>
        </w:tc>
        <w:tc>
          <w:tcPr>
            <w:tcW w:w="1742"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1384"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1</w:t>
            </w:r>
          </w:p>
        </w:tc>
        <w:tc>
          <w:tcPr>
            <w:tcW w:w="2890"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Имеются</w:t>
            </w:r>
          </w:p>
        </w:tc>
      </w:tr>
      <w:tr w:rsidR="00D94B54" w:rsidRPr="00417033" w:rsidTr="00D94B54">
        <w:trPr>
          <w:trHeight w:val="437"/>
          <w:jc w:val="center"/>
        </w:trPr>
        <w:tc>
          <w:tcPr>
            <w:tcW w:w="657"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3</w:t>
            </w:r>
          </w:p>
        </w:tc>
        <w:tc>
          <w:tcPr>
            <w:tcW w:w="7628"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both"/>
              <w:rPr>
                <w:rFonts w:ascii="Times New Roman" w:eastAsia="Times New Roman" w:hAnsi="Times New Roman" w:cs="Times New Roman"/>
              </w:rPr>
            </w:pPr>
            <w:r w:rsidRPr="00417033">
              <w:rPr>
                <w:rFonts w:ascii="Times New Roman" w:eastAsia="Times New Roman" w:hAnsi="Times New Roman" w:cs="Times New Roman"/>
              </w:rPr>
              <w:t>Гимнастические обручи, канат, мячи футбольные и волейбольные, гранаты для метания, палка гимнастическая, скакалки, мячи для метания, коврики</w:t>
            </w:r>
          </w:p>
        </w:tc>
        <w:tc>
          <w:tcPr>
            <w:tcW w:w="1742"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Комплект 100%</w:t>
            </w:r>
          </w:p>
        </w:tc>
        <w:tc>
          <w:tcPr>
            <w:tcW w:w="1384"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Комплект 100%</w:t>
            </w:r>
          </w:p>
        </w:tc>
        <w:tc>
          <w:tcPr>
            <w:tcW w:w="2890"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rPr>
            </w:pPr>
            <w:r w:rsidRPr="00417033">
              <w:rPr>
                <w:rFonts w:ascii="Times New Roman" w:eastAsia="Times New Roman" w:hAnsi="Times New Roman" w:cs="Times New Roman"/>
              </w:rPr>
              <w:t>Не требуется</w:t>
            </w:r>
          </w:p>
        </w:tc>
      </w:tr>
    </w:tbl>
    <w:p w:rsidR="00491333" w:rsidRPr="00417033" w:rsidRDefault="00491333" w:rsidP="00D94B54">
      <w:pPr>
        <w:spacing w:after="0" w:line="240" w:lineRule="auto"/>
        <w:jc w:val="center"/>
        <w:rPr>
          <w:rFonts w:ascii="Times New Roman" w:eastAsia="Times New Roman" w:hAnsi="Times New Roman" w:cs="Times New Roman"/>
          <w:b/>
          <w:sz w:val="24"/>
          <w:szCs w:val="24"/>
          <w:lang w:eastAsia="ru-RU"/>
        </w:rPr>
      </w:pPr>
      <w:r w:rsidRPr="00417033">
        <w:rPr>
          <w:rFonts w:ascii="Times New Roman" w:eastAsia="Times New Roman" w:hAnsi="Times New Roman" w:cs="Times New Roman"/>
          <w:b/>
          <w:sz w:val="24"/>
          <w:szCs w:val="24"/>
          <w:lang w:eastAsia="ru-RU"/>
        </w:rPr>
        <w:t>Динамика статистических показателей фонда библиотеки</w:t>
      </w:r>
    </w:p>
    <w:p w:rsidR="00D94B54" w:rsidRPr="00417033" w:rsidRDefault="00491333" w:rsidP="00D94B54">
      <w:pPr>
        <w:spacing w:after="0" w:line="240" w:lineRule="auto"/>
        <w:jc w:val="center"/>
        <w:rPr>
          <w:rFonts w:ascii="Times New Roman" w:eastAsia="Times New Roman" w:hAnsi="Times New Roman" w:cs="Times New Roman"/>
          <w:b/>
          <w:sz w:val="24"/>
          <w:szCs w:val="24"/>
          <w:lang w:eastAsia="ru-RU"/>
        </w:rPr>
      </w:pPr>
      <w:r w:rsidRPr="00417033">
        <w:rPr>
          <w:rFonts w:ascii="Times New Roman" w:eastAsia="Times New Roman" w:hAnsi="Times New Roman" w:cs="Times New Roman"/>
          <w:b/>
          <w:sz w:val="24"/>
          <w:szCs w:val="24"/>
          <w:lang w:eastAsia="ru-RU"/>
        </w:rPr>
        <w:t>(20</w:t>
      </w:r>
      <w:r w:rsidR="00D94B54" w:rsidRPr="00417033">
        <w:rPr>
          <w:rFonts w:ascii="Times New Roman" w:eastAsia="Times New Roman" w:hAnsi="Times New Roman" w:cs="Times New Roman"/>
          <w:b/>
          <w:sz w:val="24"/>
          <w:szCs w:val="24"/>
          <w:lang w:eastAsia="ru-RU"/>
        </w:rPr>
        <w:t>20/2021</w:t>
      </w:r>
      <w:r w:rsidRPr="00417033">
        <w:rPr>
          <w:rFonts w:ascii="Times New Roman" w:eastAsia="Times New Roman" w:hAnsi="Times New Roman" w:cs="Times New Roman"/>
          <w:b/>
          <w:sz w:val="24"/>
          <w:szCs w:val="24"/>
          <w:lang w:eastAsia="ru-RU"/>
        </w:rPr>
        <w:t>,202</w:t>
      </w:r>
      <w:r w:rsidR="00D94B54" w:rsidRPr="00417033">
        <w:rPr>
          <w:rFonts w:ascii="Times New Roman" w:eastAsia="Times New Roman" w:hAnsi="Times New Roman" w:cs="Times New Roman"/>
          <w:b/>
          <w:sz w:val="24"/>
          <w:szCs w:val="24"/>
          <w:lang w:eastAsia="ru-RU"/>
        </w:rPr>
        <w:t>1</w:t>
      </w:r>
      <w:r w:rsidRPr="00417033">
        <w:rPr>
          <w:rFonts w:ascii="Times New Roman" w:eastAsia="Times New Roman" w:hAnsi="Times New Roman" w:cs="Times New Roman"/>
          <w:b/>
          <w:sz w:val="24"/>
          <w:szCs w:val="24"/>
          <w:lang w:eastAsia="ru-RU"/>
        </w:rPr>
        <w:t>/202</w:t>
      </w:r>
      <w:r w:rsidR="00D94B54" w:rsidRPr="00417033">
        <w:rPr>
          <w:rFonts w:ascii="Times New Roman" w:eastAsia="Times New Roman" w:hAnsi="Times New Roman" w:cs="Times New Roman"/>
          <w:b/>
          <w:sz w:val="24"/>
          <w:szCs w:val="24"/>
          <w:lang w:eastAsia="ru-RU"/>
        </w:rPr>
        <w:t>2</w:t>
      </w:r>
      <w:r w:rsidRPr="00417033">
        <w:rPr>
          <w:rFonts w:ascii="Times New Roman" w:eastAsia="Times New Roman" w:hAnsi="Times New Roman" w:cs="Times New Roman"/>
          <w:b/>
          <w:sz w:val="24"/>
          <w:szCs w:val="24"/>
          <w:lang w:eastAsia="ru-RU"/>
        </w:rPr>
        <w:t>, 202</w:t>
      </w:r>
      <w:r w:rsidR="00D94B54" w:rsidRPr="00417033">
        <w:rPr>
          <w:rFonts w:ascii="Times New Roman" w:eastAsia="Times New Roman" w:hAnsi="Times New Roman" w:cs="Times New Roman"/>
          <w:b/>
          <w:sz w:val="24"/>
          <w:szCs w:val="24"/>
          <w:lang w:eastAsia="ru-RU"/>
        </w:rPr>
        <w:t>2</w:t>
      </w:r>
      <w:r w:rsidRPr="00417033">
        <w:rPr>
          <w:rFonts w:ascii="Times New Roman" w:eastAsia="Times New Roman" w:hAnsi="Times New Roman" w:cs="Times New Roman"/>
          <w:b/>
          <w:sz w:val="24"/>
          <w:szCs w:val="24"/>
          <w:lang w:eastAsia="ru-RU"/>
        </w:rPr>
        <w:t>/202</w:t>
      </w:r>
      <w:r w:rsidR="00D94B54" w:rsidRPr="00417033">
        <w:rPr>
          <w:rFonts w:ascii="Times New Roman" w:eastAsia="Times New Roman" w:hAnsi="Times New Roman" w:cs="Times New Roman"/>
          <w:b/>
          <w:sz w:val="24"/>
          <w:szCs w:val="24"/>
          <w:lang w:eastAsia="ru-RU"/>
        </w:rPr>
        <w:t>3</w:t>
      </w:r>
      <w:r w:rsidRPr="00417033">
        <w:rPr>
          <w:rFonts w:ascii="Times New Roman" w:eastAsia="Times New Roman" w:hAnsi="Times New Roman" w:cs="Times New Roman"/>
          <w:b/>
          <w:sz w:val="24"/>
          <w:szCs w:val="24"/>
          <w:lang w:eastAsia="ru-RU"/>
        </w:rPr>
        <w:t>)</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3544"/>
        <w:gridCol w:w="3402"/>
        <w:gridCol w:w="3260"/>
      </w:tblGrid>
      <w:tr w:rsidR="00D94B54" w:rsidRPr="00417033" w:rsidTr="00D94B54">
        <w:trPr>
          <w:trHeight w:val="514"/>
        </w:trPr>
        <w:tc>
          <w:tcPr>
            <w:tcW w:w="709"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w:t>
            </w:r>
            <w:r w:rsidRPr="00417033">
              <w:rPr>
                <w:rFonts w:ascii="Times New Roman" w:eastAsia="Times New Roman" w:hAnsi="Times New Roman" w:cs="Times New Roman"/>
                <w:b/>
                <w:sz w:val="20"/>
                <w:szCs w:val="20"/>
                <w:lang w:eastAsia="ru-RU"/>
              </w:rPr>
              <w:br/>
            </w:r>
            <w:proofErr w:type="gramStart"/>
            <w:r w:rsidRPr="00417033">
              <w:rPr>
                <w:rFonts w:ascii="Times New Roman" w:eastAsia="Times New Roman" w:hAnsi="Times New Roman" w:cs="Times New Roman"/>
                <w:b/>
                <w:sz w:val="20"/>
                <w:szCs w:val="20"/>
                <w:lang w:eastAsia="ru-RU"/>
              </w:rPr>
              <w:t>п</w:t>
            </w:r>
            <w:proofErr w:type="gramEnd"/>
            <w:r w:rsidRPr="00417033">
              <w:rPr>
                <w:rFonts w:ascii="Times New Roman" w:eastAsia="Times New Roman" w:hAnsi="Times New Roman" w:cs="Times New Roman"/>
                <w:b/>
                <w:sz w:val="20"/>
                <w:szCs w:val="20"/>
                <w:lang w:eastAsia="ru-RU"/>
              </w:rPr>
              <w:t>/п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Статистические показатели фонда библиотеки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2020/2021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2021/2022</w:t>
            </w:r>
          </w:p>
        </w:tc>
        <w:tc>
          <w:tcPr>
            <w:tcW w:w="3260"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2022/2023</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Фонд всего экземпляров</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43387</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42244</w:t>
            </w:r>
          </w:p>
        </w:tc>
        <w:tc>
          <w:tcPr>
            <w:tcW w:w="3260"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42311</w:t>
            </w:r>
          </w:p>
        </w:tc>
      </w:tr>
      <w:tr w:rsidR="00D94B54" w:rsidRPr="00417033" w:rsidTr="00D94B54">
        <w:trPr>
          <w:trHeight w:val="248"/>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104887" w:rsidP="00D94B54">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94B54" w:rsidRPr="00417033">
              <w:rPr>
                <w:rFonts w:ascii="Times New Roman" w:eastAsia="Times New Roman" w:hAnsi="Times New Roman" w:cs="Times New Roman"/>
                <w:sz w:val="20"/>
                <w:szCs w:val="20"/>
                <w:lang w:eastAsia="ru-RU"/>
              </w:rPr>
              <w:t xml:space="preserve"> том числе:</w:t>
            </w:r>
          </w:p>
        </w:tc>
        <w:tc>
          <w:tcPr>
            <w:tcW w:w="3544"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rPr>
                <w:rFonts w:ascii="Times New Roman" w:eastAsia="Times New Roman" w:hAnsi="Times New Roman" w:cs="Times New Roman"/>
                <w:sz w:val="20"/>
                <w:szCs w:val="20"/>
                <w:lang w:eastAsia="ru-RU"/>
              </w:rPr>
            </w:pPr>
          </w:p>
        </w:tc>
        <w:tc>
          <w:tcPr>
            <w:tcW w:w="3402" w:type="dxa"/>
            <w:tcBorders>
              <w:top w:val="nil"/>
              <w:left w:val="single" w:sz="4" w:space="0" w:color="auto"/>
              <w:bottom w:val="nil"/>
              <w:right w:val="single" w:sz="4" w:space="0" w:color="auto"/>
            </w:tcBorders>
          </w:tcPr>
          <w:p w:rsidR="00D94B54" w:rsidRPr="00417033" w:rsidRDefault="00D94B54" w:rsidP="00D94B54">
            <w:pPr>
              <w:rPr>
                <w:rFonts w:ascii="Times New Roman" w:eastAsia="Calibri" w:hAnsi="Times New Roman" w:cs="Times New Roman"/>
                <w:sz w:val="20"/>
                <w:szCs w:val="20"/>
              </w:rPr>
            </w:pPr>
          </w:p>
        </w:tc>
        <w:tc>
          <w:tcPr>
            <w:tcW w:w="3260" w:type="dxa"/>
            <w:tcBorders>
              <w:top w:val="nil"/>
              <w:left w:val="single" w:sz="4" w:space="0" w:color="auto"/>
              <w:bottom w:val="nil"/>
              <w:right w:val="single" w:sz="4" w:space="0" w:color="auto"/>
            </w:tcBorders>
          </w:tcPr>
          <w:p w:rsidR="00D94B54" w:rsidRPr="00417033" w:rsidRDefault="00D94B54" w:rsidP="00D94B54">
            <w:pPr>
              <w:rPr>
                <w:rFonts w:ascii="Times New Roman" w:eastAsia="Calibri" w:hAnsi="Times New Roman" w:cs="Times New Roman"/>
                <w:sz w:val="20"/>
                <w:szCs w:val="20"/>
              </w:rPr>
            </w:pP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Учебная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32608</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31507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31543</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В т.ч. обязательная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11070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9764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9790</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Учебно-методическая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10215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10216</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10220</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В т.ч. обязательная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10145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10139</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10141</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Художественная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454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390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395</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Научная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34</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55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77</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Электронные документы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25</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25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25</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Приобретено всего (экз.) + дарение</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442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337</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b/>
                <w:sz w:val="20"/>
                <w:szCs w:val="20"/>
              </w:rPr>
            </w:pPr>
            <w:r w:rsidRPr="00417033">
              <w:rPr>
                <w:rFonts w:ascii="Times New Roman" w:hAnsi="Times New Roman" w:cs="Times New Roman"/>
                <w:b/>
                <w:sz w:val="20"/>
                <w:szCs w:val="20"/>
              </w:rPr>
              <w:t>354</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104887" w:rsidP="00D94B54">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94B54" w:rsidRPr="00417033">
              <w:rPr>
                <w:rFonts w:ascii="Times New Roman" w:eastAsia="Times New Roman" w:hAnsi="Times New Roman" w:cs="Times New Roman"/>
                <w:sz w:val="20"/>
                <w:szCs w:val="20"/>
                <w:lang w:eastAsia="ru-RU"/>
              </w:rPr>
              <w:t xml:space="preserve"> том числе:</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6662" w:type="dxa"/>
            <w:gridSpan w:val="2"/>
            <w:tcBorders>
              <w:top w:val="nil"/>
              <w:left w:val="single" w:sz="4" w:space="0" w:color="auto"/>
              <w:bottom w:val="nil"/>
              <w:right w:val="single" w:sz="4" w:space="0" w:color="auto"/>
            </w:tcBorders>
          </w:tcPr>
          <w:p w:rsidR="00D94B54" w:rsidRPr="00417033" w:rsidRDefault="00D94B54" w:rsidP="00D94B54">
            <w:pPr>
              <w:rPr>
                <w:rFonts w:ascii="Times New Roman" w:eastAsia="Calibri" w:hAnsi="Times New Roman" w:cs="Times New Roman"/>
                <w:sz w:val="20"/>
                <w:szCs w:val="20"/>
              </w:rPr>
            </w:pP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Научная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13</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35</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Учебная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442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134</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106</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Художественная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5</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Нотные издания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188</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202</w:t>
            </w:r>
          </w:p>
        </w:tc>
      </w:tr>
      <w:tr w:rsidR="00D94B54" w:rsidRPr="00417033" w:rsidTr="00D94B54">
        <w:trPr>
          <w:trHeight w:val="242"/>
        </w:trPr>
        <w:tc>
          <w:tcPr>
            <w:tcW w:w="709" w:type="dxa"/>
            <w:tcBorders>
              <w:top w:val="single" w:sz="4" w:space="0" w:color="auto"/>
              <w:left w:val="single" w:sz="4" w:space="0" w:color="auto"/>
              <w:bottom w:val="single" w:sz="4" w:space="0" w:color="auto"/>
              <w:right w:val="single" w:sz="4" w:space="0" w:color="auto"/>
            </w:tcBorders>
            <w:vAlign w:val="center"/>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Методические пособия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hAnsi="Times New Roman" w:cs="Times New Roman"/>
                <w:sz w:val="20"/>
                <w:szCs w:val="20"/>
              </w:rPr>
              <w:t>6</w:t>
            </w:r>
          </w:p>
        </w:tc>
      </w:tr>
      <w:tr w:rsidR="00D94B54" w:rsidRPr="00417033" w:rsidTr="00D94B54">
        <w:trPr>
          <w:trHeight w:val="499"/>
        </w:trPr>
        <w:tc>
          <w:tcPr>
            <w:tcW w:w="709"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Приобретено всего периодических изданий наименований (компл.)</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11</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94B54" w:rsidRPr="00417033" w:rsidRDefault="00D94B54" w:rsidP="00D94B54">
            <w:pPr>
              <w:spacing w:after="0" w:line="240" w:lineRule="auto"/>
              <w:jc w:val="center"/>
              <w:rPr>
                <w:rFonts w:ascii="Times New Roman" w:eastAsia="Calibri" w:hAnsi="Times New Roman" w:cs="Times New Roman"/>
                <w:b/>
                <w:sz w:val="20"/>
                <w:szCs w:val="20"/>
              </w:rPr>
            </w:pPr>
            <w:r w:rsidRPr="00417033">
              <w:rPr>
                <w:rFonts w:ascii="Times New Roman" w:hAnsi="Times New Roman" w:cs="Times New Roman"/>
                <w:b/>
                <w:sz w:val="20"/>
                <w:szCs w:val="20"/>
              </w:rPr>
              <w:t>11</w:t>
            </w:r>
          </w:p>
        </w:tc>
      </w:tr>
      <w:tr w:rsidR="00D94B54" w:rsidRPr="00417033"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sz w:val="20"/>
                <w:szCs w:val="20"/>
                <w:lang w:eastAsia="ru-RU"/>
              </w:rPr>
            </w:pPr>
            <w:r w:rsidRPr="00417033">
              <w:rPr>
                <w:rFonts w:ascii="Times New Roman" w:eastAsia="Times New Roman" w:hAnsi="Times New Roman" w:cs="Times New Roman"/>
                <w:sz w:val="20"/>
                <w:szCs w:val="20"/>
                <w:lang w:eastAsia="ru-RU"/>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both"/>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Выбыло всего (экз.)</w:t>
            </w:r>
          </w:p>
        </w:tc>
        <w:tc>
          <w:tcPr>
            <w:tcW w:w="3544"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1800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Times New Roman" w:hAnsi="Times New Roman" w:cs="Times New Roman"/>
                <w:b/>
                <w:sz w:val="20"/>
                <w:szCs w:val="20"/>
                <w:lang w:eastAsia="ru-RU"/>
              </w:rPr>
            </w:pPr>
            <w:r w:rsidRPr="00417033">
              <w:rPr>
                <w:rFonts w:ascii="Times New Roman" w:eastAsia="Times New Roman" w:hAnsi="Times New Roman" w:cs="Times New Roman"/>
                <w:b/>
                <w:sz w:val="20"/>
                <w:szCs w:val="20"/>
                <w:lang w:eastAsia="ru-RU"/>
              </w:rPr>
              <w:t>1550</w:t>
            </w:r>
          </w:p>
        </w:tc>
        <w:tc>
          <w:tcPr>
            <w:tcW w:w="3260"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spacing w:after="0" w:line="240" w:lineRule="auto"/>
              <w:jc w:val="center"/>
              <w:rPr>
                <w:rFonts w:ascii="Times New Roman" w:eastAsia="Calibri" w:hAnsi="Times New Roman" w:cs="Times New Roman"/>
                <w:b/>
                <w:sz w:val="20"/>
                <w:szCs w:val="20"/>
              </w:rPr>
            </w:pPr>
            <w:r w:rsidRPr="00417033">
              <w:rPr>
                <w:rFonts w:ascii="Times New Roman" w:hAnsi="Times New Roman" w:cs="Times New Roman"/>
                <w:b/>
                <w:sz w:val="20"/>
                <w:szCs w:val="20"/>
              </w:rPr>
              <w:t>-</w:t>
            </w:r>
          </w:p>
        </w:tc>
      </w:tr>
      <w:tr w:rsidR="00D94B54" w:rsidRPr="003E1AEA" w:rsidTr="00D94B54">
        <w:trPr>
          <w:trHeight w:val="257"/>
        </w:trPr>
        <w:tc>
          <w:tcPr>
            <w:tcW w:w="709" w:type="dxa"/>
            <w:tcBorders>
              <w:top w:val="single" w:sz="4" w:space="0" w:color="auto"/>
              <w:left w:val="single" w:sz="4" w:space="0" w:color="auto"/>
              <w:bottom w:val="single" w:sz="4" w:space="0" w:color="auto"/>
              <w:right w:val="single" w:sz="4" w:space="0" w:color="auto"/>
            </w:tcBorders>
            <w:vAlign w:val="center"/>
            <w:hideMark/>
          </w:tcPr>
          <w:p w:rsidR="00D94B54" w:rsidRPr="00417033" w:rsidRDefault="00D94B54" w:rsidP="00D94B54">
            <w:pPr>
              <w:jc w:val="center"/>
              <w:rPr>
                <w:rFonts w:ascii="Times New Roman" w:eastAsia="Times New Roman" w:hAnsi="Times New Roman" w:cs="Times New Roman"/>
                <w:sz w:val="20"/>
                <w:szCs w:val="20"/>
              </w:rPr>
            </w:pPr>
            <w:r w:rsidRPr="00417033">
              <w:rPr>
                <w:rFonts w:ascii="Times New Roman" w:eastAsia="Times New Roman" w:hAnsi="Times New Roman" w:cs="Times New Roman"/>
                <w:sz w:val="20"/>
                <w:szCs w:val="20"/>
              </w:rPr>
              <w:t>1.4</w:t>
            </w:r>
          </w:p>
        </w:tc>
        <w:tc>
          <w:tcPr>
            <w:tcW w:w="3402"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rPr>
                <w:rFonts w:ascii="Times New Roman" w:eastAsia="Times New Roman" w:hAnsi="Times New Roman" w:cs="Times New Roman"/>
                <w:b/>
                <w:sz w:val="20"/>
                <w:szCs w:val="20"/>
              </w:rPr>
            </w:pPr>
            <w:r w:rsidRPr="00417033">
              <w:rPr>
                <w:rFonts w:ascii="Times New Roman" w:eastAsia="Times New Roman" w:hAnsi="Times New Roman" w:cs="Times New Roman"/>
                <w:b/>
                <w:sz w:val="20"/>
                <w:szCs w:val="20"/>
              </w:rPr>
              <w:t>Представлено в открытом доступе</w:t>
            </w:r>
          </w:p>
        </w:tc>
        <w:tc>
          <w:tcPr>
            <w:tcW w:w="3544"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Times New Roman" w:hAnsi="Times New Roman" w:cs="Times New Roman"/>
                <w:sz w:val="20"/>
                <w:szCs w:val="20"/>
              </w:rPr>
            </w:pPr>
            <w:r w:rsidRPr="00417033">
              <w:rPr>
                <w:rFonts w:ascii="Times New Roman" w:eastAsia="Times New Roman" w:hAnsi="Times New Roman" w:cs="Times New Roman"/>
                <w:sz w:val="20"/>
                <w:szCs w:val="20"/>
              </w:rPr>
              <w:t>Периодические издания; словари, энциклопедии, новая учебно-методическая литература; издания СМК; ЭБС «Лань», ЭБС «Юрайт»</w:t>
            </w:r>
          </w:p>
        </w:tc>
        <w:tc>
          <w:tcPr>
            <w:tcW w:w="3402" w:type="dxa"/>
            <w:tcBorders>
              <w:top w:val="single" w:sz="4" w:space="0" w:color="auto"/>
              <w:left w:val="single" w:sz="4" w:space="0" w:color="auto"/>
              <w:bottom w:val="single" w:sz="4" w:space="0" w:color="auto"/>
              <w:right w:val="single" w:sz="4" w:space="0" w:color="auto"/>
            </w:tcBorders>
            <w:hideMark/>
          </w:tcPr>
          <w:p w:rsidR="00D94B54" w:rsidRPr="00417033" w:rsidRDefault="00D94B54" w:rsidP="00D94B54">
            <w:pPr>
              <w:spacing w:after="0" w:line="240" w:lineRule="auto"/>
              <w:jc w:val="center"/>
              <w:rPr>
                <w:rFonts w:ascii="Times New Roman" w:eastAsia="Calibri" w:hAnsi="Times New Roman" w:cs="Times New Roman"/>
                <w:sz w:val="20"/>
                <w:szCs w:val="20"/>
              </w:rPr>
            </w:pPr>
            <w:r w:rsidRPr="00417033">
              <w:rPr>
                <w:rFonts w:ascii="Times New Roman" w:eastAsia="Times New Roman" w:hAnsi="Times New Roman" w:cs="Times New Roman"/>
                <w:sz w:val="20"/>
                <w:szCs w:val="20"/>
              </w:rPr>
              <w:t>Периодические издания; словари, энциклопедии, новая учебно-методическая литература; издания СМК; ЭБС «Лань», ЭБС «Юрайт»</w:t>
            </w:r>
          </w:p>
        </w:tc>
        <w:tc>
          <w:tcPr>
            <w:tcW w:w="3260" w:type="dxa"/>
            <w:tcBorders>
              <w:top w:val="single" w:sz="4" w:space="0" w:color="auto"/>
              <w:left w:val="single" w:sz="4" w:space="0" w:color="auto"/>
              <w:bottom w:val="single" w:sz="4" w:space="0" w:color="auto"/>
              <w:right w:val="single" w:sz="4" w:space="0" w:color="auto"/>
            </w:tcBorders>
            <w:hideMark/>
          </w:tcPr>
          <w:p w:rsidR="00D94B54" w:rsidRPr="003E1AEA" w:rsidRDefault="00D94B54" w:rsidP="00D94B54">
            <w:pPr>
              <w:spacing w:after="0" w:line="240" w:lineRule="auto"/>
              <w:jc w:val="center"/>
              <w:rPr>
                <w:rFonts w:ascii="Times New Roman" w:eastAsia="Times New Roman" w:hAnsi="Times New Roman" w:cs="Times New Roman"/>
                <w:sz w:val="20"/>
                <w:szCs w:val="20"/>
              </w:rPr>
            </w:pPr>
            <w:r w:rsidRPr="00417033">
              <w:rPr>
                <w:rFonts w:ascii="Times New Roman" w:eastAsia="Times New Roman" w:hAnsi="Times New Roman" w:cs="Times New Roman"/>
                <w:sz w:val="20"/>
                <w:szCs w:val="20"/>
              </w:rPr>
              <w:t>Периодические издания; словари, энциклопедии, новая учебно-методическая литература; издания СМК; ЭБС «Лань», ЭБС «Юрайт»</w:t>
            </w:r>
          </w:p>
        </w:tc>
      </w:tr>
    </w:tbl>
    <w:p w:rsidR="00D94B54" w:rsidRPr="004128FB" w:rsidRDefault="00D94B54" w:rsidP="00D94B54">
      <w:pPr>
        <w:spacing w:after="0" w:line="240" w:lineRule="auto"/>
        <w:rPr>
          <w:rFonts w:ascii="Times New Roman" w:eastAsia="Times New Roman" w:hAnsi="Times New Roman" w:cs="Times New Roman"/>
          <w:b/>
          <w:sz w:val="24"/>
          <w:szCs w:val="24"/>
          <w:lang w:eastAsia="ru-RU"/>
        </w:rPr>
      </w:pPr>
    </w:p>
    <w:p w:rsidR="00E37F20" w:rsidRDefault="00E37F20" w:rsidP="007E571A">
      <w:pPr>
        <w:spacing w:after="0"/>
        <w:rPr>
          <w:rFonts w:ascii="Times New Roman" w:eastAsia="Calibri" w:hAnsi="Times New Roman" w:cs="Times New Roman"/>
          <w:b/>
          <w:color w:val="FF0000"/>
          <w:sz w:val="24"/>
          <w:szCs w:val="24"/>
        </w:rPr>
        <w:sectPr w:rsidR="00E37F20" w:rsidSect="00A14BF0">
          <w:pgSz w:w="16838" w:h="11906" w:orient="landscape"/>
          <w:pgMar w:top="850" w:right="1134" w:bottom="993" w:left="1134" w:header="708" w:footer="708" w:gutter="0"/>
          <w:cols w:space="708"/>
          <w:docGrid w:linePitch="360"/>
        </w:sectPr>
      </w:pPr>
    </w:p>
    <w:p w:rsidR="00491333" w:rsidRPr="00D94B54" w:rsidRDefault="00491333" w:rsidP="007E571A">
      <w:pPr>
        <w:spacing w:after="0"/>
        <w:rPr>
          <w:rFonts w:ascii="Times New Roman" w:eastAsia="Calibri" w:hAnsi="Times New Roman" w:cs="Times New Roman"/>
          <w:b/>
          <w:color w:val="FF0000"/>
          <w:sz w:val="24"/>
          <w:szCs w:val="24"/>
        </w:rPr>
      </w:pPr>
    </w:p>
    <w:p w:rsidR="007E571A" w:rsidRDefault="007E571A" w:rsidP="007E571A">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5</w:t>
      </w:r>
    </w:p>
    <w:p w:rsidR="007E571A" w:rsidRPr="00491333" w:rsidRDefault="007E571A" w:rsidP="007E571A">
      <w:pPr>
        <w:spacing w:after="0"/>
        <w:jc w:val="center"/>
        <w:rPr>
          <w:rFonts w:ascii="Times New Roman" w:eastAsia="Calibri" w:hAnsi="Times New Roman" w:cs="Times New Roman"/>
          <w:b/>
          <w:sz w:val="24"/>
          <w:szCs w:val="24"/>
        </w:rPr>
      </w:pPr>
      <w:r w:rsidRPr="00491333">
        <w:rPr>
          <w:rFonts w:ascii="Times New Roman" w:eastAsia="Times New Roman" w:hAnsi="Times New Roman" w:cs="Times New Roman"/>
          <w:b/>
          <w:sz w:val="24"/>
          <w:szCs w:val="24"/>
          <w:lang w:eastAsia="ru-RU" w:bidi="ru-RU"/>
        </w:rPr>
        <w:t>Участие педагогических работников</w:t>
      </w:r>
      <w:r>
        <w:rPr>
          <w:rFonts w:ascii="Times New Roman" w:eastAsia="Times New Roman" w:hAnsi="Times New Roman" w:cs="Times New Roman"/>
          <w:b/>
          <w:sz w:val="24"/>
          <w:szCs w:val="24"/>
          <w:lang w:eastAsia="ru-RU" w:bidi="ru-RU"/>
        </w:rPr>
        <w:t xml:space="preserve"> в различных мероприятиях в 2022/2023</w:t>
      </w:r>
      <w:r w:rsidRPr="00491333">
        <w:rPr>
          <w:rFonts w:ascii="Times New Roman" w:eastAsia="Times New Roman" w:hAnsi="Times New Roman" w:cs="Times New Roman"/>
          <w:b/>
          <w:sz w:val="24"/>
          <w:szCs w:val="24"/>
          <w:lang w:eastAsia="ru-RU" w:bidi="ru-RU"/>
        </w:rPr>
        <w:t xml:space="preserve"> учебном году</w:t>
      </w:r>
    </w:p>
    <w:tbl>
      <w:tblPr>
        <w:tblpPr w:leftFromText="180" w:rightFromText="180" w:vertAnchor="text" w:horzAnchor="page" w:tblpX="1058" w:tblpY="125"/>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425"/>
        <w:gridCol w:w="1985"/>
        <w:gridCol w:w="6661"/>
        <w:gridCol w:w="2410"/>
      </w:tblGrid>
      <w:tr w:rsidR="00FA7F8A" w:rsidRPr="00491333" w:rsidTr="00FA7F8A">
        <w:tc>
          <w:tcPr>
            <w:tcW w:w="675" w:type="dxa"/>
            <w:tcBorders>
              <w:bottom w:val="single" w:sz="4" w:space="0" w:color="auto"/>
            </w:tcBorders>
            <w:shd w:val="clear" w:color="auto" w:fill="C2D69B"/>
          </w:tcPr>
          <w:p w:rsidR="00FA7F8A" w:rsidRPr="007E571A" w:rsidRDefault="00FA7F8A" w:rsidP="00FA7F8A">
            <w:pPr>
              <w:spacing w:after="0" w:line="240" w:lineRule="auto"/>
              <w:contextualSpacing/>
              <w:jc w:val="center"/>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 </w:t>
            </w:r>
            <w:proofErr w:type="gramStart"/>
            <w:r w:rsidRPr="007E571A">
              <w:rPr>
                <w:rFonts w:ascii="Times New Roman" w:eastAsia="Calibri" w:hAnsi="Times New Roman" w:cs="Times New Roman"/>
                <w:sz w:val="20"/>
                <w:szCs w:val="20"/>
              </w:rPr>
              <w:t>п</w:t>
            </w:r>
            <w:proofErr w:type="gramEnd"/>
            <w:r w:rsidRPr="007E571A">
              <w:rPr>
                <w:rFonts w:ascii="Times New Roman" w:eastAsia="Calibri" w:hAnsi="Times New Roman" w:cs="Times New Roman"/>
                <w:sz w:val="20"/>
                <w:szCs w:val="20"/>
              </w:rPr>
              <w:t>/п</w:t>
            </w:r>
          </w:p>
        </w:tc>
        <w:tc>
          <w:tcPr>
            <w:tcW w:w="3969" w:type="dxa"/>
            <w:gridSpan w:val="2"/>
            <w:tcBorders>
              <w:bottom w:val="single" w:sz="4" w:space="0" w:color="auto"/>
            </w:tcBorders>
            <w:shd w:val="clear" w:color="auto" w:fill="C2D69B"/>
          </w:tcPr>
          <w:p w:rsidR="00FA7F8A" w:rsidRPr="007E571A" w:rsidRDefault="00FA7F8A" w:rsidP="00FA7F8A">
            <w:pPr>
              <w:spacing w:after="0" w:line="240" w:lineRule="auto"/>
              <w:jc w:val="center"/>
              <w:rPr>
                <w:rFonts w:ascii="Times New Roman" w:eastAsia="Calibri" w:hAnsi="Times New Roman" w:cs="Times New Roman"/>
                <w:sz w:val="20"/>
                <w:szCs w:val="20"/>
              </w:rPr>
            </w:pPr>
            <w:r w:rsidRPr="007E571A">
              <w:rPr>
                <w:rFonts w:ascii="Times New Roman" w:eastAsia="Calibri" w:hAnsi="Times New Roman" w:cs="Times New Roman"/>
                <w:sz w:val="20"/>
                <w:szCs w:val="20"/>
              </w:rPr>
              <w:t>ФИО сотрудника</w:t>
            </w:r>
          </w:p>
        </w:tc>
        <w:tc>
          <w:tcPr>
            <w:tcW w:w="8646" w:type="dxa"/>
            <w:gridSpan w:val="2"/>
            <w:tcBorders>
              <w:bottom w:val="single" w:sz="4" w:space="0" w:color="auto"/>
            </w:tcBorders>
            <w:shd w:val="clear" w:color="auto" w:fill="C2D69B"/>
          </w:tcPr>
          <w:p w:rsidR="00FA7F8A" w:rsidRPr="007E571A" w:rsidRDefault="00FA7F8A" w:rsidP="00FA7F8A">
            <w:pPr>
              <w:spacing w:after="0" w:line="240" w:lineRule="auto"/>
              <w:jc w:val="center"/>
              <w:rPr>
                <w:rFonts w:ascii="Times New Roman" w:eastAsia="Calibri" w:hAnsi="Times New Roman" w:cs="Times New Roman"/>
                <w:sz w:val="20"/>
                <w:szCs w:val="20"/>
              </w:rPr>
            </w:pPr>
            <w:r w:rsidRPr="007E571A">
              <w:rPr>
                <w:rFonts w:ascii="Times New Roman" w:eastAsia="Calibri" w:hAnsi="Times New Roman" w:cs="Times New Roman"/>
                <w:sz w:val="20"/>
                <w:szCs w:val="20"/>
              </w:rPr>
              <w:t>Наименование мероприятия</w:t>
            </w:r>
          </w:p>
        </w:tc>
        <w:tc>
          <w:tcPr>
            <w:tcW w:w="2410" w:type="dxa"/>
            <w:tcBorders>
              <w:bottom w:val="single" w:sz="4" w:space="0" w:color="auto"/>
            </w:tcBorders>
            <w:shd w:val="clear" w:color="auto" w:fill="C2D69B"/>
          </w:tcPr>
          <w:p w:rsidR="00FA7F8A" w:rsidRPr="007E571A" w:rsidRDefault="00FA7F8A" w:rsidP="00FA7F8A">
            <w:pPr>
              <w:spacing w:after="0" w:line="240" w:lineRule="auto"/>
              <w:jc w:val="center"/>
              <w:rPr>
                <w:rFonts w:ascii="Times New Roman" w:eastAsia="Calibri" w:hAnsi="Times New Roman" w:cs="Times New Roman"/>
                <w:sz w:val="20"/>
                <w:szCs w:val="20"/>
              </w:rPr>
            </w:pPr>
            <w:r w:rsidRPr="007E571A">
              <w:rPr>
                <w:rFonts w:ascii="Times New Roman" w:eastAsia="Calibri" w:hAnsi="Times New Roman" w:cs="Times New Roman"/>
                <w:sz w:val="20"/>
                <w:szCs w:val="20"/>
              </w:rPr>
              <w:t>Дата, место проведения</w:t>
            </w:r>
          </w:p>
        </w:tc>
      </w:tr>
      <w:tr w:rsidR="00FA7F8A" w:rsidRPr="00491333" w:rsidTr="00FA7F8A">
        <w:tc>
          <w:tcPr>
            <w:tcW w:w="15700" w:type="dxa"/>
            <w:gridSpan w:val="6"/>
            <w:shd w:val="clear" w:color="auto" w:fill="D6E3BC"/>
          </w:tcPr>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b/>
                <w:sz w:val="20"/>
                <w:szCs w:val="20"/>
              </w:rPr>
              <w:t>Участие в научно-практических конференциях</w:t>
            </w:r>
          </w:p>
        </w:tc>
      </w:tr>
      <w:tr w:rsidR="00FA7F8A" w:rsidRPr="00491333" w:rsidTr="00FA7F8A">
        <w:trPr>
          <w:trHeight w:val="208"/>
        </w:trPr>
        <w:tc>
          <w:tcPr>
            <w:tcW w:w="675" w:type="dxa"/>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77 педагогических работников</w:t>
            </w:r>
          </w:p>
        </w:tc>
        <w:tc>
          <w:tcPr>
            <w:tcW w:w="8646"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VIII Всероссийская научно-практическая конференция «Теоретические и практические аспекты образования в сфере культуры и искусства»</w:t>
            </w:r>
          </w:p>
        </w:tc>
        <w:tc>
          <w:tcPr>
            <w:tcW w:w="2410" w:type="dxa"/>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25.10.2022 - 27.10.2022,  г. Сургут</w:t>
            </w:r>
          </w:p>
        </w:tc>
      </w:tr>
      <w:tr w:rsidR="00FA7F8A" w:rsidRPr="00491333" w:rsidTr="00FA7F8A">
        <w:trPr>
          <w:trHeight w:val="208"/>
        </w:trPr>
        <w:tc>
          <w:tcPr>
            <w:tcW w:w="675" w:type="dxa"/>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Яруллина Лариса Валерьевна</w:t>
            </w:r>
          </w:p>
        </w:tc>
        <w:tc>
          <w:tcPr>
            <w:tcW w:w="8646"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Открытая научно-практическая конференция «Феномен одарённости в теории и практике: опыт работы, современные подходы и перспективные направления»</w:t>
            </w:r>
          </w:p>
        </w:tc>
        <w:tc>
          <w:tcPr>
            <w:tcW w:w="2410"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08.10.2022,</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Ханты-Мансийск</w:t>
            </w:r>
          </w:p>
        </w:tc>
      </w:tr>
      <w:tr w:rsidR="00FA7F8A" w:rsidRPr="00491333" w:rsidTr="00FA7F8A">
        <w:trPr>
          <w:trHeight w:val="272"/>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Царегородцева Любава Михайловна  </w:t>
            </w:r>
          </w:p>
        </w:tc>
        <w:tc>
          <w:tcPr>
            <w:tcW w:w="8646" w:type="dxa"/>
            <w:gridSpan w:val="2"/>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159"/>
        </w:trPr>
        <w:tc>
          <w:tcPr>
            <w:tcW w:w="675" w:type="dxa"/>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Яруллина Лариса Валерьевна</w:t>
            </w:r>
          </w:p>
        </w:tc>
        <w:tc>
          <w:tcPr>
            <w:tcW w:w="8646"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XXVII Окружная научно-практическая конференция «Этнокультурное многообразие Западной Сибири: сохранение культурного наследия»</w:t>
            </w:r>
          </w:p>
        </w:tc>
        <w:tc>
          <w:tcPr>
            <w:tcW w:w="2410"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19.12.2022 - 20.12.2022,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Сургут</w:t>
            </w:r>
          </w:p>
        </w:tc>
      </w:tr>
      <w:tr w:rsidR="00FA7F8A" w:rsidRPr="00491333" w:rsidTr="00FA7F8A">
        <w:trPr>
          <w:trHeight w:val="159"/>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Букреева Елена Николаевна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Загидуллина Наталья</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Владимировна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Конева Вера Николаевна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Мишина Елена Александровна </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Мокиич Виктория Юрьевна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Мусин Эльдар Фигатович</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Никифорова Валентина Михайловна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335"/>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Попова Алина Анатольевна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83"/>
        </w:trPr>
        <w:tc>
          <w:tcPr>
            <w:tcW w:w="675" w:type="dxa"/>
            <w:tcBorders>
              <w:bottom w:val="single" w:sz="4" w:space="0" w:color="auto"/>
            </w:tcBorders>
            <w:shd w:val="clear" w:color="auto" w:fill="auto"/>
          </w:tcPr>
          <w:p w:rsidR="00FA7F8A" w:rsidRPr="007E571A" w:rsidRDefault="00FA7F8A" w:rsidP="00FA7F8A">
            <w:pPr>
              <w:pStyle w:val="a7"/>
              <w:numPr>
                <w:ilvl w:val="0"/>
                <w:numId w:val="85"/>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Чугаевская Оксана Анатольевна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172"/>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ИТО</w:t>
            </w:r>
            <w:r>
              <w:rPr>
                <w:rFonts w:ascii="Times New Roman" w:eastAsia="Calibri" w:hAnsi="Times New Roman" w:cs="Times New Roman"/>
                <w:b/>
                <w:sz w:val="20"/>
                <w:szCs w:val="20"/>
              </w:rPr>
              <w:t>ГО: 77 педагогических работников</w:t>
            </w:r>
          </w:p>
        </w:tc>
      </w:tr>
      <w:tr w:rsidR="00FA7F8A" w:rsidRPr="00491333" w:rsidTr="00FA7F8A">
        <w:tc>
          <w:tcPr>
            <w:tcW w:w="15700" w:type="dxa"/>
            <w:gridSpan w:val="6"/>
            <w:shd w:val="clear" w:color="auto" w:fill="D6E3BC"/>
          </w:tcPr>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b/>
                <w:sz w:val="20"/>
                <w:szCs w:val="20"/>
              </w:rPr>
              <w:t xml:space="preserve">Участие в семинарах (форумы, вебинары, совещания, </w:t>
            </w:r>
            <w:r w:rsidRPr="007E571A">
              <w:rPr>
                <w:rFonts w:ascii="Times New Roman" w:eastAsia="Times New Roman" w:hAnsi="Times New Roman" w:cs="Times New Roman"/>
                <w:b/>
                <w:sz w:val="20"/>
                <w:szCs w:val="20"/>
                <w:lang w:eastAsia="ru-RU" w:bidi="ru-RU"/>
              </w:rPr>
              <w:t>коллегии, олимпиады, конкурсы методических работ)</w:t>
            </w: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8F06A4"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Яруллина Лариса Валерьевна</w:t>
            </w:r>
          </w:p>
        </w:tc>
        <w:tc>
          <w:tcPr>
            <w:tcW w:w="8646" w:type="dxa"/>
            <w:gridSpan w:val="2"/>
            <w:vMerge w:val="restart"/>
            <w:shd w:val="clear" w:color="auto" w:fill="auto"/>
          </w:tcPr>
          <w:p w:rsidR="00FA7F8A" w:rsidRPr="008F06A4"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w:t>
            </w:r>
            <w:r w:rsidRPr="008F06A4">
              <w:rPr>
                <w:rFonts w:ascii="Times New Roman" w:hAnsi="Times New Roman" w:cs="Times New Roman"/>
                <w:sz w:val="20"/>
                <w:szCs w:val="20"/>
              </w:rPr>
              <w:t>асширенное заседание Коллегии Департамента культуры Ямало-Ненецкого автономного округа</w:t>
            </w:r>
          </w:p>
        </w:tc>
        <w:tc>
          <w:tcPr>
            <w:tcW w:w="2410" w:type="dxa"/>
            <w:vMerge w:val="restart"/>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26-29.09.2022</w:t>
            </w:r>
          </w:p>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Сургут</w:t>
            </w: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Мишина Елена Александровна</w:t>
            </w:r>
          </w:p>
        </w:tc>
        <w:tc>
          <w:tcPr>
            <w:tcW w:w="8646" w:type="dxa"/>
            <w:gridSpan w:val="2"/>
            <w:vMerge/>
            <w:shd w:val="clear" w:color="auto" w:fill="auto"/>
          </w:tcPr>
          <w:p w:rsidR="00FA7F8A" w:rsidRDefault="00FA7F8A" w:rsidP="00FA7F8A">
            <w:pPr>
              <w:spacing w:after="0" w:line="240" w:lineRule="auto"/>
              <w:jc w:val="both"/>
              <w:rPr>
                <w:rFonts w:ascii="Times New Roman"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Чугаевская Оксана Анатольевна</w:t>
            </w:r>
          </w:p>
        </w:tc>
        <w:tc>
          <w:tcPr>
            <w:tcW w:w="8646" w:type="dxa"/>
            <w:gridSpan w:val="2"/>
            <w:vMerge/>
            <w:shd w:val="clear" w:color="auto" w:fill="auto"/>
          </w:tcPr>
          <w:p w:rsidR="00FA7F8A" w:rsidRDefault="00FA7F8A" w:rsidP="00FA7F8A">
            <w:pPr>
              <w:spacing w:after="0" w:line="240" w:lineRule="auto"/>
              <w:jc w:val="both"/>
              <w:rPr>
                <w:rFonts w:ascii="Times New Roman"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Пилецкая Ольга Дмитриевна</w:t>
            </w:r>
          </w:p>
        </w:tc>
        <w:tc>
          <w:tcPr>
            <w:tcW w:w="8646" w:type="dxa"/>
            <w:gridSpan w:val="2"/>
            <w:vMerge/>
            <w:shd w:val="clear" w:color="auto" w:fill="auto"/>
          </w:tcPr>
          <w:p w:rsidR="00FA7F8A" w:rsidRDefault="00FA7F8A" w:rsidP="00FA7F8A">
            <w:pPr>
              <w:spacing w:after="0" w:line="240" w:lineRule="auto"/>
              <w:jc w:val="both"/>
              <w:rPr>
                <w:rFonts w:ascii="Times New Roman"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8F06A4" w:rsidRDefault="00FA7F8A" w:rsidP="00FA7F8A">
            <w:pPr>
              <w:spacing w:after="0" w:line="240" w:lineRule="auto"/>
              <w:jc w:val="both"/>
              <w:rPr>
                <w:rFonts w:ascii="Times New Roman" w:eastAsia="Calibri" w:hAnsi="Times New Roman" w:cs="Times New Roman"/>
                <w:sz w:val="20"/>
                <w:szCs w:val="20"/>
              </w:rPr>
            </w:pPr>
            <w:r w:rsidRPr="008F06A4">
              <w:rPr>
                <w:rFonts w:ascii="Times New Roman" w:eastAsia="Calibri" w:hAnsi="Times New Roman" w:cs="Times New Roman"/>
                <w:sz w:val="20"/>
                <w:szCs w:val="20"/>
              </w:rPr>
              <w:t>Яруллина Лариса Валерьевна</w:t>
            </w:r>
          </w:p>
        </w:tc>
        <w:tc>
          <w:tcPr>
            <w:tcW w:w="8646" w:type="dxa"/>
            <w:gridSpan w:val="2"/>
            <w:vMerge w:val="restart"/>
            <w:shd w:val="clear" w:color="auto" w:fill="auto"/>
          </w:tcPr>
          <w:p w:rsidR="00FA7F8A" w:rsidRPr="008F06A4" w:rsidRDefault="00FA7F8A" w:rsidP="00FA7F8A">
            <w:pPr>
              <w:spacing w:after="0" w:line="240" w:lineRule="auto"/>
              <w:jc w:val="both"/>
              <w:rPr>
                <w:rFonts w:ascii="Times New Roman" w:hAnsi="Times New Roman" w:cs="Times New Roman"/>
                <w:sz w:val="20"/>
                <w:szCs w:val="20"/>
              </w:rPr>
            </w:pPr>
            <w:r w:rsidRPr="008F06A4">
              <w:rPr>
                <w:rFonts w:ascii="Times New Roman" w:hAnsi="Times New Roman" w:cs="Times New Roman"/>
                <w:sz w:val="20"/>
                <w:szCs w:val="20"/>
              </w:rPr>
              <w:t>Фестиваль образовательных организаций среднего профессионального образования в сфере культуры и искусств «Региональная палитра»</w:t>
            </w:r>
          </w:p>
        </w:tc>
        <w:tc>
          <w:tcPr>
            <w:tcW w:w="2410" w:type="dxa"/>
            <w:vMerge w:val="restart"/>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10.10.2022</w:t>
            </w:r>
          </w:p>
          <w:p w:rsidR="00FA7F8A" w:rsidRPr="00877579"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Москва</w:t>
            </w: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8F06A4" w:rsidRDefault="00FA7F8A" w:rsidP="00FA7F8A">
            <w:pPr>
              <w:spacing w:after="0" w:line="240" w:lineRule="auto"/>
              <w:jc w:val="both"/>
              <w:rPr>
                <w:rFonts w:ascii="Times New Roman" w:eastAsia="Calibri" w:hAnsi="Times New Roman" w:cs="Times New Roman"/>
                <w:sz w:val="20"/>
                <w:szCs w:val="20"/>
              </w:rPr>
            </w:pPr>
            <w:r w:rsidRPr="008F06A4">
              <w:rPr>
                <w:rFonts w:ascii="Times New Roman" w:eastAsia="Calibri" w:hAnsi="Times New Roman" w:cs="Times New Roman"/>
                <w:sz w:val="20"/>
                <w:szCs w:val="20"/>
              </w:rPr>
              <w:t>Чугаевская Оксана Анатольевна</w:t>
            </w:r>
          </w:p>
        </w:tc>
        <w:tc>
          <w:tcPr>
            <w:tcW w:w="8646" w:type="dxa"/>
            <w:gridSpan w:val="2"/>
            <w:vMerge/>
            <w:shd w:val="clear" w:color="auto" w:fill="auto"/>
          </w:tcPr>
          <w:p w:rsidR="00FA7F8A" w:rsidRDefault="00FA7F8A" w:rsidP="00FA7F8A">
            <w:pPr>
              <w:spacing w:after="0" w:line="240" w:lineRule="auto"/>
              <w:jc w:val="both"/>
            </w:pPr>
          </w:p>
        </w:tc>
        <w:tc>
          <w:tcPr>
            <w:tcW w:w="2410" w:type="dxa"/>
            <w:vMerge/>
            <w:shd w:val="clear" w:color="auto" w:fill="auto"/>
          </w:tcPr>
          <w:p w:rsidR="00FA7F8A" w:rsidRPr="00877579"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877579"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Мишина Елена Александровна</w:t>
            </w:r>
          </w:p>
        </w:tc>
        <w:tc>
          <w:tcPr>
            <w:tcW w:w="8646" w:type="dxa"/>
            <w:gridSpan w:val="2"/>
            <w:vMerge w:val="restart"/>
            <w:shd w:val="clear" w:color="auto" w:fill="auto"/>
          </w:tcPr>
          <w:p w:rsidR="00FA7F8A" w:rsidRDefault="00FA7F8A" w:rsidP="00FA7F8A">
            <w:pPr>
              <w:spacing w:after="0" w:line="240" w:lineRule="auto"/>
              <w:jc w:val="both"/>
            </w:pPr>
            <w:r w:rsidRPr="00877579">
              <w:rPr>
                <w:rFonts w:ascii="Times New Roman" w:hAnsi="Times New Roman" w:cs="Times New Roman"/>
                <w:sz w:val="20"/>
                <w:szCs w:val="20"/>
              </w:rPr>
              <w:t>Расширенное заседание Федерального учебно-методического объединения в системе высшего образования по укрупненной группе специальностей 53.00.00 Музыкальное искусство и Ассоциации музыкальных образовательных учреждений</w:t>
            </w:r>
          </w:p>
        </w:tc>
        <w:tc>
          <w:tcPr>
            <w:tcW w:w="2410" w:type="dxa"/>
            <w:vMerge w:val="restart"/>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07.03.2023</w:t>
            </w:r>
          </w:p>
          <w:p w:rsidR="00FA7F8A" w:rsidRPr="00877579"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877579" w:rsidRDefault="00FA7F8A" w:rsidP="00FA7F8A">
            <w:pPr>
              <w:spacing w:after="0" w:line="240" w:lineRule="auto"/>
              <w:jc w:val="both"/>
              <w:rPr>
                <w:rFonts w:ascii="Times New Roman" w:eastAsia="Calibri" w:hAnsi="Times New Roman" w:cs="Times New Roman"/>
                <w:sz w:val="20"/>
                <w:szCs w:val="20"/>
              </w:rPr>
            </w:pPr>
            <w:r w:rsidRPr="000A0675">
              <w:rPr>
                <w:rFonts w:ascii="Times New Roman" w:eastAsia="Calibri" w:hAnsi="Times New Roman" w:cs="Times New Roman"/>
                <w:sz w:val="20"/>
                <w:szCs w:val="20"/>
              </w:rPr>
              <w:t>Яруллина Лариса Валерьевна</w:t>
            </w:r>
          </w:p>
        </w:tc>
        <w:tc>
          <w:tcPr>
            <w:tcW w:w="8646" w:type="dxa"/>
            <w:gridSpan w:val="2"/>
            <w:vMerge/>
            <w:shd w:val="clear" w:color="auto" w:fill="auto"/>
          </w:tcPr>
          <w:p w:rsidR="00FA7F8A" w:rsidRPr="00877579" w:rsidRDefault="00FA7F8A" w:rsidP="00FA7F8A">
            <w:pPr>
              <w:spacing w:after="0" w:line="240" w:lineRule="auto"/>
              <w:jc w:val="both"/>
              <w:rPr>
                <w:rFonts w:ascii="Times New Roman" w:hAnsi="Times New Roman" w:cs="Times New Roman"/>
                <w:sz w:val="20"/>
                <w:szCs w:val="20"/>
              </w:rPr>
            </w:pPr>
          </w:p>
        </w:tc>
        <w:tc>
          <w:tcPr>
            <w:tcW w:w="2410" w:type="dxa"/>
            <w:vMerge/>
            <w:shd w:val="clear" w:color="auto" w:fill="auto"/>
          </w:tcPr>
          <w:p w:rsidR="00FA7F8A" w:rsidRPr="00877579"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877579"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0A0675" w:rsidRDefault="00FA7F8A" w:rsidP="00FA7F8A">
            <w:pPr>
              <w:spacing w:after="0" w:line="240" w:lineRule="auto"/>
              <w:jc w:val="both"/>
              <w:rPr>
                <w:rFonts w:ascii="Times New Roman" w:eastAsia="Calibri" w:hAnsi="Times New Roman" w:cs="Times New Roman"/>
                <w:sz w:val="20"/>
                <w:szCs w:val="20"/>
              </w:rPr>
            </w:pPr>
            <w:r w:rsidRPr="000A0675">
              <w:rPr>
                <w:rFonts w:ascii="Times New Roman" w:eastAsia="Calibri" w:hAnsi="Times New Roman" w:cs="Times New Roman"/>
                <w:sz w:val="20"/>
                <w:szCs w:val="20"/>
              </w:rPr>
              <w:t>Яруллина Лариса Валерьевна</w:t>
            </w:r>
          </w:p>
        </w:tc>
        <w:tc>
          <w:tcPr>
            <w:tcW w:w="8646" w:type="dxa"/>
            <w:gridSpan w:val="2"/>
            <w:shd w:val="clear" w:color="auto" w:fill="auto"/>
          </w:tcPr>
          <w:p w:rsidR="00FA7F8A" w:rsidRPr="00877579" w:rsidRDefault="00FA7F8A" w:rsidP="00FA7F8A">
            <w:pPr>
              <w:spacing w:after="0" w:line="240" w:lineRule="auto"/>
              <w:jc w:val="both"/>
              <w:rPr>
                <w:rFonts w:ascii="Times New Roman" w:hAnsi="Times New Roman" w:cs="Times New Roman"/>
                <w:sz w:val="20"/>
                <w:szCs w:val="20"/>
              </w:rPr>
            </w:pPr>
            <w:r w:rsidRPr="00877579">
              <w:rPr>
                <w:rFonts w:ascii="Times New Roman" w:hAnsi="Times New Roman" w:cs="Times New Roman"/>
                <w:sz w:val="20"/>
                <w:szCs w:val="20"/>
              </w:rPr>
              <w:t xml:space="preserve">Рабочее совещание </w:t>
            </w:r>
            <w:proofErr w:type="gramStart"/>
            <w:r w:rsidRPr="00877579">
              <w:rPr>
                <w:rFonts w:ascii="Times New Roman" w:hAnsi="Times New Roman" w:cs="Times New Roman"/>
                <w:sz w:val="20"/>
                <w:szCs w:val="20"/>
              </w:rPr>
              <w:t>Департамента образования Администрации города Сургута</w:t>
            </w:r>
            <w:proofErr w:type="gramEnd"/>
            <w:r w:rsidRPr="00877579">
              <w:rPr>
                <w:rFonts w:ascii="Times New Roman" w:hAnsi="Times New Roman" w:cs="Times New Roman"/>
                <w:sz w:val="20"/>
                <w:szCs w:val="20"/>
              </w:rPr>
              <w:t xml:space="preserve"> с руководителями образовательных организаций, подведомственных Департаменту образования.</w:t>
            </w:r>
          </w:p>
          <w:p w:rsidR="00FA7F8A" w:rsidRPr="00877579" w:rsidRDefault="00FA7F8A" w:rsidP="00FA7F8A">
            <w:pPr>
              <w:spacing w:after="0" w:line="240" w:lineRule="auto"/>
              <w:jc w:val="both"/>
              <w:rPr>
                <w:rFonts w:ascii="Times New Roman" w:hAnsi="Times New Roman" w:cs="Times New Roman"/>
                <w:sz w:val="20"/>
                <w:szCs w:val="20"/>
              </w:rPr>
            </w:pPr>
            <w:r w:rsidRPr="00877579">
              <w:rPr>
                <w:rFonts w:ascii="Times New Roman" w:hAnsi="Times New Roman" w:cs="Times New Roman"/>
                <w:sz w:val="20"/>
                <w:szCs w:val="20"/>
              </w:rPr>
              <w:t xml:space="preserve">презентация колледжа и доклад об итогах деятельности за полувековую историю, </w:t>
            </w:r>
            <w:r>
              <w:rPr>
                <w:rFonts w:ascii="Times New Roman" w:hAnsi="Times New Roman" w:cs="Times New Roman"/>
                <w:sz w:val="20"/>
                <w:szCs w:val="20"/>
              </w:rPr>
              <w:t xml:space="preserve">реализация </w:t>
            </w:r>
            <w:r w:rsidRPr="00877579">
              <w:rPr>
                <w:rFonts w:ascii="Times New Roman" w:hAnsi="Times New Roman" w:cs="Times New Roman"/>
                <w:sz w:val="20"/>
                <w:szCs w:val="20"/>
              </w:rPr>
              <w:t>филармонического проекта «Школа музыки», в том числе по программе «Пушкинская карта»</w:t>
            </w:r>
          </w:p>
        </w:tc>
        <w:tc>
          <w:tcPr>
            <w:tcW w:w="2410" w:type="dxa"/>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sidRPr="00877579">
              <w:rPr>
                <w:rFonts w:ascii="Times New Roman" w:eastAsia="Calibri" w:hAnsi="Times New Roman" w:cs="Times New Roman"/>
                <w:sz w:val="20"/>
                <w:szCs w:val="20"/>
              </w:rPr>
              <w:t>18.01.2023</w:t>
            </w:r>
          </w:p>
          <w:p w:rsidR="00FA7F8A" w:rsidRPr="00877579"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Сургут</w:t>
            </w: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E2626B">
              <w:rPr>
                <w:rFonts w:ascii="Times New Roman" w:eastAsia="Calibri" w:hAnsi="Times New Roman" w:cs="Times New Roman"/>
                <w:sz w:val="20"/>
                <w:szCs w:val="20"/>
              </w:rPr>
              <w:t xml:space="preserve">Царегородцева Любава Михайловна  </w:t>
            </w:r>
          </w:p>
        </w:tc>
        <w:tc>
          <w:tcPr>
            <w:tcW w:w="8646"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Семинар для педагогических работников «Наставничество. Ценности. Смыслы. Задачи»</w:t>
            </w:r>
          </w:p>
        </w:tc>
        <w:tc>
          <w:tcPr>
            <w:tcW w:w="2410"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06.02.2023, г. Сургут</w:t>
            </w: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Пилецкая Ольга Дмитриевна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Алябьева Ирина Валерьевна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Галяга Елена Дмитриевна </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E2626B">
              <w:rPr>
                <w:rFonts w:ascii="Times New Roman" w:eastAsia="Calibri" w:hAnsi="Times New Roman" w:cs="Times New Roman"/>
                <w:sz w:val="20"/>
                <w:szCs w:val="20"/>
              </w:rPr>
              <w:t>Куракина Анастасия Викторовна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Павленко Наталья Владимировна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Уланова Марина Анатольевна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Калинкина Татьяна Павловна </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Кузьменко Светлана Анатольевна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Чугаевская Оксана Анатольевна </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Букреева Елена Николаевна</w:t>
            </w:r>
          </w:p>
        </w:tc>
        <w:tc>
          <w:tcPr>
            <w:tcW w:w="8646" w:type="dxa"/>
            <w:gridSpan w:val="2"/>
            <w:vMerge w:val="restart"/>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Информационно-методический семинар «Интерактивные методы обучения»</w:t>
            </w:r>
          </w:p>
        </w:tc>
        <w:tc>
          <w:tcPr>
            <w:tcW w:w="2410" w:type="dxa"/>
            <w:vMerge w:val="restart"/>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13.02.2023, г. Сургут </w:t>
            </w: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Калинкина Татьяна Павловна </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Попова Алина Анатольевна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Мокиич Виктория Юрьевна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Фёдорова Элина Васильевна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sidRPr="001F2E12">
              <w:rPr>
                <w:rFonts w:ascii="Times New Roman" w:eastAsia="Calibri" w:hAnsi="Times New Roman" w:cs="Times New Roman"/>
                <w:sz w:val="20"/>
                <w:szCs w:val="20"/>
              </w:rPr>
              <w:t>Чугаевская Оксана Анатольевна</w:t>
            </w:r>
          </w:p>
        </w:tc>
        <w:tc>
          <w:tcPr>
            <w:tcW w:w="8646" w:type="dxa"/>
            <w:gridSpan w:val="2"/>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Пилецкая Ольга Дмитриевна</w:t>
            </w:r>
          </w:p>
        </w:tc>
        <w:tc>
          <w:tcPr>
            <w:tcW w:w="8646"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w:t>
            </w:r>
            <w:r w:rsidRPr="007D050B">
              <w:rPr>
                <w:rFonts w:ascii="Times New Roman" w:eastAsia="Calibri" w:hAnsi="Times New Roman" w:cs="Times New Roman"/>
                <w:sz w:val="20"/>
                <w:szCs w:val="20"/>
              </w:rPr>
              <w:t>рям</w:t>
            </w:r>
            <w:r>
              <w:rPr>
                <w:rFonts w:ascii="Times New Roman" w:eastAsia="Calibri" w:hAnsi="Times New Roman" w:cs="Times New Roman"/>
                <w:sz w:val="20"/>
                <w:szCs w:val="20"/>
              </w:rPr>
              <w:t>ая</w:t>
            </w:r>
            <w:r w:rsidRPr="007D050B">
              <w:rPr>
                <w:rFonts w:ascii="Times New Roman" w:eastAsia="Calibri" w:hAnsi="Times New Roman" w:cs="Times New Roman"/>
                <w:sz w:val="20"/>
                <w:szCs w:val="20"/>
              </w:rPr>
              <w:t xml:space="preserve"> лини</w:t>
            </w:r>
            <w:r>
              <w:rPr>
                <w:rFonts w:ascii="Times New Roman" w:eastAsia="Calibri" w:hAnsi="Times New Roman" w:cs="Times New Roman"/>
                <w:sz w:val="20"/>
                <w:szCs w:val="20"/>
              </w:rPr>
              <w:t>я</w:t>
            </w:r>
            <w:r w:rsidRPr="007D050B">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губернатора Югры с жителями автономного округа </w:t>
            </w:r>
            <w:r w:rsidRPr="007D050B">
              <w:rPr>
                <w:rFonts w:ascii="Times New Roman" w:eastAsia="Calibri" w:hAnsi="Times New Roman" w:cs="Times New Roman"/>
                <w:sz w:val="20"/>
                <w:szCs w:val="20"/>
              </w:rPr>
              <w:t>«Культурная карта Югры»</w:t>
            </w:r>
          </w:p>
        </w:tc>
        <w:tc>
          <w:tcPr>
            <w:tcW w:w="2410" w:type="dxa"/>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24.03.2023</w:t>
            </w:r>
          </w:p>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Ханты-Мансийск</w:t>
            </w: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Яруллина Лариса Валерьевна</w:t>
            </w:r>
          </w:p>
        </w:tc>
        <w:tc>
          <w:tcPr>
            <w:tcW w:w="8646"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Балтийский культурный форум 2023</w:t>
            </w:r>
          </w:p>
        </w:tc>
        <w:tc>
          <w:tcPr>
            <w:tcW w:w="2410"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20.04.2023</w:t>
            </w:r>
            <w:r w:rsidRPr="00970967">
              <w:rPr>
                <w:rFonts w:ascii="Times New Roman" w:eastAsia="Calibri" w:hAnsi="Times New Roman" w:cs="Times New Roman"/>
                <w:sz w:val="20"/>
                <w:szCs w:val="20"/>
              </w:rPr>
              <w:t xml:space="preserve"> </w:t>
            </w:r>
            <w:r w:rsidRPr="007E571A">
              <w:rPr>
                <w:rFonts w:ascii="Times New Roman" w:eastAsia="Calibri" w:hAnsi="Times New Roman" w:cs="Times New Roman"/>
                <w:sz w:val="20"/>
                <w:szCs w:val="20"/>
              </w:rPr>
              <w:t>-</w:t>
            </w:r>
            <w:r w:rsidRPr="00970967">
              <w:rPr>
                <w:rFonts w:ascii="Times New Roman" w:eastAsia="Calibri" w:hAnsi="Times New Roman" w:cs="Times New Roman"/>
                <w:sz w:val="20"/>
                <w:szCs w:val="20"/>
              </w:rPr>
              <w:t xml:space="preserve"> </w:t>
            </w:r>
            <w:r w:rsidRPr="007E571A">
              <w:rPr>
                <w:rFonts w:ascii="Times New Roman" w:eastAsia="Calibri" w:hAnsi="Times New Roman" w:cs="Times New Roman"/>
                <w:sz w:val="20"/>
                <w:szCs w:val="20"/>
              </w:rPr>
              <w:t>22.04.2023,</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Светлогорск</w:t>
            </w:r>
          </w:p>
        </w:tc>
      </w:tr>
      <w:tr w:rsidR="00FA7F8A" w:rsidRPr="00491333" w:rsidTr="00FA7F8A">
        <w:trPr>
          <w:trHeight w:val="126"/>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Чугаевская Оксана Анатольевна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Донченко Анастасия Сергеевна</w:t>
            </w:r>
          </w:p>
        </w:tc>
        <w:tc>
          <w:tcPr>
            <w:tcW w:w="8646" w:type="dxa"/>
            <w:gridSpan w:val="2"/>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Всероссийский форум «Инклюзивная школа.</w:t>
            </w:r>
            <w:r>
              <w:rPr>
                <w:rFonts w:ascii="Times New Roman" w:eastAsia="Calibri" w:hAnsi="Times New Roman" w:cs="Times New Roman"/>
                <w:sz w:val="20"/>
                <w:szCs w:val="20"/>
              </w:rPr>
              <w:t xml:space="preserve"> Успешность каждого ребенка»,</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до</w:t>
            </w:r>
            <w:r>
              <w:rPr>
                <w:rFonts w:ascii="Times New Roman" w:eastAsia="Calibri" w:hAnsi="Times New Roman" w:cs="Times New Roman"/>
                <w:sz w:val="20"/>
                <w:szCs w:val="20"/>
              </w:rPr>
              <w:t>клад</w:t>
            </w:r>
            <w:r w:rsidRPr="007E571A">
              <w:rPr>
                <w:rFonts w:ascii="Times New Roman" w:eastAsia="Calibri" w:hAnsi="Times New Roman" w:cs="Times New Roman"/>
                <w:sz w:val="20"/>
                <w:szCs w:val="20"/>
              </w:rPr>
              <w:t xml:space="preserve"> «Инклюзивное образование в учреждениях сферы культуры и искусства. Из опыта работы БУ «Сург</w:t>
            </w:r>
            <w:r>
              <w:rPr>
                <w:rFonts w:ascii="Times New Roman" w:eastAsia="Calibri" w:hAnsi="Times New Roman" w:cs="Times New Roman"/>
                <w:sz w:val="20"/>
                <w:szCs w:val="20"/>
              </w:rPr>
              <w:t>утского музыкального колледжа»</w:t>
            </w:r>
          </w:p>
        </w:tc>
        <w:tc>
          <w:tcPr>
            <w:tcW w:w="2410" w:type="dxa"/>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18.04.2023 - 19.04.2023,</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Грозный</w:t>
            </w:r>
          </w:p>
        </w:tc>
      </w:tr>
      <w:tr w:rsidR="00FA7F8A" w:rsidRPr="00491333" w:rsidTr="00FA7F8A">
        <w:trPr>
          <w:trHeight w:val="168"/>
        </w:trPr>
        <w:tc>
          <w:tcPr>
            <w:tcW w:w="675" w:type="dxa"/>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Яруллина Лариса Валерьевна</w:t>
            </w:r>
          </w:p>
        </w:tc>
        <w:tc>
          <w:tcPr>
            <w:tcW w:w="8646"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XIV Международный семинар «Диалог цивилизаций и межкультурное сотрудничество»</w:t>
            </w:r>
          </w:p>
        </w:tc>
        <w:tc>
          <w:tcPr>
            <w:tcW w:w="2410"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08.12.2022 - 09.12.2022,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Москва</w:t>
            </w:r>
          </w:p>
        </w:tc>
      </w:tr>
      <w:tr w:rsidR="00FA7F8A" w:rsidRPr="00491333" w:rsidTr="00FA7F8A">
        <w:trPr>
          <w:trHeight w:val="16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Бабчук Ирина Дмитриевна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Загидуллина Наталья</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Владимировна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Донченко Анастасия Сергеевна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Конева Вера Николаевна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Кулагина Нина Павловна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Куракина Анастасия Викторовна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Мишина Елена Александровна </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Мокиич Виктория Юрьевна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Мусин Эльдар Фигатович</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Попова Алина Анатольевна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Рындина Оксана Владимировна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Рябова Полина Андреевна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Титова Елена Викторовна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Тихонова Яна Игоревна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Тушкова Маргарита Андреевна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Ульянов Матвей Андреевич</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Харитонова Елена Алексеевна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297"/>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Чугаевская Оксана Анатольевна</w:t>
            </w:r>
          </w:p>
        </w:tc>
        <w:tc>
          <w:tcPr>
            <w:tcW w:w="8646" w:type="dxa"/>
            <w:gridSpan w:val="2"/>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Букреева Елена Николаевна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VII Всероссийский методический семинар по музыкально-теоретическим и историческим дисциплинам</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Саратов</w:t>
            </w:r>
          </w:p>
        </w:tc>
      </w:tr>
      <w:tr w:rsidR="00FA7F8A" w:rsidRPr="00491333" w:rsidTr="00FA7F8A">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Жмаев Анатолий Борисович</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Лауреат II степени в Номинации  «Печатные работы»  Девятый Международный конкурс художественного творчества в сфере музыкально-компьютерных технологий, мультимедийных проектов, электронных и печатных учебных пособий, печатных работ и музыкальных композиций «Классика и современность»</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г. Екатеринбург </w:t>
            </w:r>
          </w:p>
        </w:tc>
      </w:tr>
      <w:tr w:rsidR="00FA7F8A" w:rsidRPr="00491333" w:rsidTr="00FA7F8A">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Калинкина Татьяна Павловна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Лауреат </w:t>
            </w:r>
            <w:r w:rsidRPr="007E571A">
              <w:rPr>
                <w:rFonts w:ascii="Times New Roman" w:eastAsia="Calibri" w:hAnsi="Times New Roman" w:cs="Times New Roman"/>
                <w:sz w:val="20"/>
                <w:szCs w:val="20"/>
                <w:lang w:val="en-US"/>
              </w:rPr>
              <w:t>I</w:t>
            </w:r>
            <w:r w:rsidRPr="007E571A">
              <w:rPr>
                <w:rFonts w:ascii="Times New Roman" w:eastAsia="Calibri" w:hAnsi="Times New Roman" w:cs="Times New Roman"/>
                <w:sz w:val="20"/>
                <w:szCs w:val="20"/>
              </w:rPr>
              <w:t xml:space="preserve"> степени - IX Всероссийский конкурс учебно-методических работ и сценариев народных праздников «Сибирский исток» </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октябрь 2022,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Тюмень</w:t>
            </w:r>
          </w:p>
        </w:tc>
      </w:tr>
      <w:tr w:rsidR="00FA7F8A" w:rsidRPr="00491333" w:rsidTr="00FA7F8A">
        <w:trPr>
          <w:trHeight w:val="342"/>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Мокиич Виктория Юрьевна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 V Всероссийской олимпиады с международным участием </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г. Петрозаводск</w:t>
            </w:r>
          </w:p>
        </w:tc>
      </w:tr>
      <w:tr w:rsidR="00FA7F8A" w:rsidRPr="00491333" w:rsidTr="00FA7F8A">
        <w:trPr>
          <w:trHeight w:val="342"/>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Default="00FA7F8A" w:rsidP="00FA7F8A">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Пилецкая Ольга Дмитриевна</w:t>
            </w:r>
          </w:p>
          <w:p w:rsidR="00FA7F8A" w:rsidRPr="007E571A" w:rsidRDefault="00FA7F8A" w:rsidP="00FA7F8A">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Валиев Ринат Рафикович</w:t>
            </w:r>
          </w:p>
        </w:tc>
        <w:tc>
          <w:tcPr>
            <w:tcW w:w="8646" w:type="dxa"/>
            <w:gridSpan w:val="2"/>
            <w:tcBorders>
              <w:bottom w:val="single" w:sz="4" w:space="0" w:color="auto"/>
            </w:tcBorders>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Прямая</w:t>
            </w:r>
            <w:r w:rsidRPr="007D050B">
              <w:rPr>
                <w:rFonts w:ascii="Times New Roman" w:eastAsia="Calibri" w:hAnsi="Times New Roman" w:cs="Times New Roman"/>
                <w:sz w:val="20"/>
                <w:szCs w:val="20"/>
              </w:rPr>
              <w:t xml:space="preserve"> лини</w:t>
            </w:r>
            <w:r>
              <w:rPr>
                <w:rFonts w:ascii="Times New Roman" w:eastAsia="Calibri" w:hAnsi="Times New Roman" w:cs="Times New Roman"/>
                <w:sz w:val="20"/>
                <w:szCs w:val="20"/>
              </w:rPr>
              <w:t>я</w:t>
            </w:r>
            <w:r w:rsidRPr="007D050B">
              <w:rPr>
                <w:rFonts w:ascii="Times New Roman" w:eastAsia="Calibri" w:hAnsi="Times New Roman" w:cs="Times New Roman"/>
                <w:sz w:val="20"/>
                <w:szCs w:val="20"/>
              </w:rPr>
              <w:t xml:space="preserve"> с губернатором Югры «Образовательные и карьерные возможности в Югре»</w:t>
            </w:r>
            <w:r>
              <w:rPr>
                <w:rFonts w:ascii="Times New Roman" w:eastAsia="Calibri" w:hAnsi="Times New Roman" w:cs="Times New Roman"/>
                <w:sz w:val="20"/>
                <w:szCs w:val="20"/>
              </w:rPr>
              <w:t>.</w:t>
            </w:r>
          </w:p>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Выступление</w:t>
            </w:r>
            <w:r w:rsidRPr="007D050B">
              <w:rPr>
                <w:rFonts w:ascii="Times New Roman" w:eastAsia="Calibri" w:hAnsi="Times New Roman" w:cs="Times New Roman"/>
                <w:sz w:val="20"/>
                <w:szCs w:val="20"/>
              </w:rPr>
              <w:t xml:space="preserve"> с докладом «30-летие программы «Новые имена Сургута. Секрет успеха»</w:t>
            </w:r>
          </w:p>
        </w:tc>
        <w:tc>
          <w:tcPr>
            <w:tcW w:w="2410" w:type="dxa"/>
            <w:tcBorders>
              <w:bottom w:val="single" w:sz="4" w:space="0" w:color="auto"/>
            </w:tcBorders>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19.05.2023</w:t>
            </w:r>
          </w:p>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Ханты-Мансийск</w:t>
            </w:r>
          </w:p>
        </w:tc>
      </w:tr>
      <w:tr w:rsidR="00FA7F8A" w:rsidRPr="00491333" w:rsidTr="00FA7F8A">
        <w:trPr>
          <w:trHeight w:val="342"/>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Мишина Елена Александровна</w:t>
            </w:r>
          </w:p>
        </w:tc>
        <w:tc>
          <w:tcPr>
            <w:tcW w:w="8646" w:type="dxa"/>
            <w:gridSpan w:val="2"/>
            <w:tcBorders>
              <w:bottom w:val="single" w:sz="4" w:space="0" w:color="auto"/>
            </w:tcBorders>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sidRPr="006B5495">
              <w:rPr>
                <w:rFonts w:ascii="Times New Roman" w:eastAsia="Calibri" w:hAnsi="Times New Roman" w:cs="Times New Roman"/>
                <w:sz w:val="20"/>
                <w:szCs w:val="20"/>
              </w:rPr>
              <w:t>Делов</w:t>
            </w:r>
            <w:r>
              <w:rPr>
                <w:rFonts w:ascii="Times New Roman" w:eastAsia="Calibri" w:hAnsi="Times New Roman" w:cs="Times New Roman"/>
                <w:sz w:val="20"/>
                <w:szCs w:val="20"/>
              </w:rPr>
              <w:t>ая программа</w:t>
            </w:r>
            <w:r w:rsidRPr="006B5495">
              <w:rPr>
                <w:rFonts w:ascii="Times New Roman" w:eastAsia="Calibri" w:hAnsi="Times New Roman" w:cs="Times New Roman"/>
                <w:sz w:val="20"/>
                <w:szCs w:val="20"/>
              </w:rPr>
              <w:t xml:space="preserve"> для заместителей руководителей и специалистов профессиональных образовательных организаций в рамках XXXI (II) Всероссийского Фестиваля «Российская студенческая весна СПО»</w:t>
            </w:r>
            <w:r>
              <w:rPr>
                <w:rFonts w:ascii="Times New Roman" w:eastAsia="Calibri" w:hAnsi="Times New Roman" w:cs="Times New Roman"/>
                <w:sz w:val="20"/>
                <w:szCs w:val="20"/>
              </w:rPr>
              <w:t>.</w:t>
            </w:r>
          </w:p>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Выступление с д</w:t>
            </w:r>
            <w:r w:rsidRPr="006B5495">
              <w:rPr>
                <w:rFonts w:ascii="Times New Roman" w:eastAsia="Calibri" w:hAnsi="Times New Roman" w:cs="Times New Roman"/>
                <w:sz w:val="20"/>
                <w:szCs w:val="20"/>
              </w:rPr>
              <w:t>оклад</w:t>
            </w:r>
            <w:r>
              <w:rPr>
                <w:rFonts w:ascii="Times New Roman" w:eastAsia="Calibri" w:hAnsi="Times New Roman" w:cs="Times New Roman"/>
                <w:sz w:val="20"/>
                <w:szCs w:val="20"/>
              </w:rPr>
              <w:t>ом</w:t>
            </w:r>
            <w:r w:rsidRPr="006B5495">
              <w:rPr>
                <w:rFonts w:ascii="Times New Roman" w:eastAsia="Calibri" w:hAnsi="Times New Roman" w:cs="Times New Roman"/>
                <w:sz w:val="20"/>
                <w:szCs w:val="20"/>
              </w:rPr>
              <w:t xml:space="preserve"> «Развитие эффективной социокультурной, творческой образовательной среды в СПО (на примере Сургутского музыкального колледжа)»</w:t>
            </w:r>
          </w:p>
        </w:tc>
        <w:tc>
          <w:tcPr>
            <w:tcW w:w="2410" w:type="dxa"/>
            <w:tcBorders>
              <w:bottom w:val="single" w:sz="4" w:space="0" w:color="auto"/>
            </w:tcBorders>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13.06.2023</w:t>
            </w:r>
          </w:p>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Ханты-Мансийск</w:t>
            </w:r>
          </w:p>
        </w:tc>
      </w:tr>
      <w:tr w:rsidR="00FA7F8A" w:rsidRPr="00491333" w:rsidTr="00FA7F8A">
        <w:trPr>
          <w:trHeight w:val="385"/>
        </w:trPr>
        <w:tc>
          <w:tcPr>
            <w:tcW w:w="675" w:type="dxa"/>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370309" w:rsidRDefault="00FA7F8A" w:rsidP="00FA7F8A">
            <w:pPr>
              <w:spacing w:after="0" w:line="240" w:lineRule="auto"/>
              <w:jc w:val="both"/>
              <w:rPr>
                <w:rFonts w:ascii="Times New Roman" w:hAnsi="Times New Roman" w:cs="Times New Roman"/>
                <w:color w:val="000000"/>
                <w:sz w:val="20"/>
                <w:szCs w:val="20"/>
              </w:rPr>
            </w:pPr>
            <w:r w:rsidRPr="00370309">
              <w:rPr>
                <w:rFonts w:ascii="Times New Roman" w:hAnsi="Times New Roman" w:cs="Times New Roman"/>
                <w:color w:val="000000"/>
                <w:sz w:val="20"/>
                <w:szCs w:val="20"/>
              </w:rPr>
              <w:t>Загидуллина Наталья</w:t>
            </w:r>
          </w:p>
          <w:p w:rsidR="00FA7F8A" w:rsidRPr="007E571A" w:rsidRDefault="00FA7F8A" w:rsidP="00FA7F8A">
            <w:pPr>
              <w:spacing w:after="0" w:line="240" w:lineRule="auto"/>
              <w:jc w:val="both"/>
              <w:rPr>
                <w:rFonts w:ascii="Times New Roman" w:hAnsi="Times New Roman" w:cs="Times New Roman"/>
                <w:color w:val="000000"/>
                <w:sz w:val="20"/>
                <w:szCs w:val="20"/>
              </w:rPr>
            </w:pPr>
            <w:r w:rsidRPr="00370309">
              <w:rPr>
                <w:rFonts w:ascii="Times New Roman" w:hAnsi="Times New Roman" w:cs="Times New Roman"/>
                <w:color w:val="000000"/>
                <w:sz w:val="20"/>
                <w:szCs w:val="20"/>
              </w:rPr>
              <w:t>Владимировна</w:t>
            </w:r>
          </w:p>
        </w:tc>
        <w:tc>
          <w:tcPr>
            <w:tcW w:w="8646"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Проектная лаборатория «Генератор идей»</w:t>
            </w:r>
          </w:p>
        </w:tc>
        <w:tc>
          <w:tcPr>
            <w:tcW w:w="2410" w:type="dxa"/>
            <w:vMerge w:val="restart"/>
            <w:shd w:val="clear" w:color="auto" w:fill="auto"/>
          </w:tcPr>
          <w:p w:rsidR="00FA7F8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30.06.2023, </w:t>
            </w:r>
          </w:p>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 Ханты-Мансийск</w:t>
            </w:r>
          </w:p>
        </w:tc>
      </w:tr>
      <w:tr w:rsidR="00FA7F8A" w:rsidRPr="00491333" w:rsidTr="00FA7F8A">
        <w:trPr>
          <w:trHeight w:val="164"/>
        </w:trPr>
        <w:tc>
          <w:tcPr>
            <w:tcW w:w="675" w:type="dxa"/>
            <w:tcBorders>
              <w:bottom w:val="single" w:sz="4" w:space="0" w:color="auto"/>
            </w:tcBorders>
            <w:shd w:val="clear" w:color="auto" w:fill="auto"/>
          </w:tcPr>
          <w:p w:rsidR="00FA7F8A" w:rsidRPr="001F2E12" w:rsidRDefault="00FA7F8A" w:rsidP="00FA7F8A">
            <w:pPr>
              <w:pStyle w:val="a7"/>
              <w:numPr>
                <w:ilvl w:val="0"/>
                <w:numId w:val="10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370309" w:rsidRDefault="00FA7F8A" w:rsidP="00FA7F8A">
            <w:pPr>
              <w:spacing w:after="0" w:line="240" w:lineRule="auto"/>
              <w:jc w:val="both"/>
              <w:rPr>
                <w:rFonts w:ascii="Times New Roman" w:hAnsi="Times New Roman" w:cs="Times New Roman"/>
                <w:color w:val="000000"/>
                <w:sz w:val="20"/>
                <w:szCs w:val="20"/>
              </w:rPr>
            </w:pPr>
            <w:r w:rsidRPr="00370309">
              <w:rPr>
                <w:rFonts w:ascii="Times New Roman" w:hAnsi="Times New Roman" w:cs="Times New Roman"/>
                <w:color w:val="000000"/>
                <w:sz w:val="20"/>
                <w:szCs w:val="20"/>
              </w:rPr>
              <w:t>Харитонова Елена Алексеевна</w:t>
            </w:r>
          </w:p>
        </w:tc>
        <w:tc>
          <w:tcPr>
            <w:tcW w:w="8646" w:type="dxa"/>
            <w:gridSpan w:val="2"/>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2410"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r>
      <w:tr w:rsidR="00FA7F8A" w:rsidRPr="00491333" w:rsidTr="00FA7F8A">
        <w:trPr>
          <w:trHeight w:val="144"/>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t>ИТОГО: 31</w:t>
            </w:r>
            <w:r w:rsidRPr="007E571A">
              <w:rPr>
                <w:rFonts w:ascii="Times New Roman" w:eastAsia="Calibri" w:hAnsi="Times New Roman" w:cs="Times New Roman"/>
                <w:b/>
                <w:sz w:val="20"/>
                <w:szCs w:val="20"/>
              </w:rPr>
              <w:t xml:space="preserve"> </w:t>
            </w:r>
            <w:proofErr w:type="gramStart"/>
            <w:r w:rsidRPr="007E571A">
              <w:rPr>
                <w:rFonts w:ascii="Times New Roman" w:eastAsia="Calibri" w:hAnsi="Times New Roman" w:cs="Times New Roman"/>
                <w:b/>
                <w:sz w:val="20"/>
                <w:szCs w:val="20"/>
              </w:rPr>
              <w:t>педагогических</w:t>
            </w:r>
            <w:proofErr w:type="gramEnd"/>
            <w:r w:rsidRPr="007E571A">
              <w:rPr>
                <w:rFonts w:ascii="Times New Roman" w:eastAsia="Calibri" w:hAnsi="Times New Roman" w:cs="Times New Roman"/>
                <w:b/>
                <w:sz w:val="20"/>
                <w:szCs w:val="20"/>
              </w:rPr>
              <w:t xml:space="preserve"> работника</w:t>
            </w:r>
          </w:p>
        </w:tc>
      </w:tr>
      <w:tr w:rsidR="00FA7F8A" w:rsidRPr="00491333" w:rsidTr="00FA7F8A">
        <w:trPr>
          <w:trHeight w:val="286"/>
        </w:trPr>
        <w:tc>
          <w:tcPr>
            <w:tcW w:w="15700" w:type="dxa"/>
            <w:gridSpan w:val="6"/>
            <w:tcBorders>
              <w:bottom w:val="single" w:sz="4" w:space="0" w:color="auto"/>
            </w:tcBorders>
            <w:shd w:val="clear" w:color="auto" w:fill="D6E3BC" w:themeFill="accent3" w:themeFillTint="66"/>
          </w:tcPr>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b/>
                <w:sz w:val="20"/>
                <w:szCs w:val="20"/>
              </w:rPr>
              <w:t>Конкурс  учебно-методических работ среди преподавателей Сургутского музыкального колледжа</w:t>
            </w:r>
          </w:p>
        </w:tc>
      </w:tr>
      <w:tr w:rsidR="00FA7F8A" w:rsidRPr="00491333" w:rsidTr="00FA7F8A">
        <w:trPr>
          <w:trHeight w:val="147"/>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center"/>
              <w:rPr>
                <w:rFonts w:ascii="Times New Roman" w:eastAsia="Calibri" w:hAnsi="Times New Roman" w:cs="Times New Roman"/>
                <w:b/>
                <w:i/>
                <w:sz w:val="20"/>
                <w:szCs w:val="20"/>
              </w:rPr>
            </w:pPr>
            <w:r w:rsidRPr="007E571A">
              <w:rPr>
                <w:rFonts w:ascii="Times New Roman" w:eastAsia="Calibri" w:hAnsi="Times New Roman" w:cs="Times New Roman"/>
                <w:b/>
                <w:i/>
                <w:sz w:val="20"/>
                <w:szCs w:val="20"/>
              </w:rPr>
              <w:t>Номинация «Разработка уроков»</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1"/>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Уланова </w:t>
            </w:r>
            <w:r w:rsidRPr="007E571A">
              <w:rPr>
                <w:rFonts w:ascii="Times New Roman" w:hAnsi="Times New Roman" w:cs="Times New Roman"/>
                <w:sz w:val="20"/>
                <w:szCs w:val="20"/>
              </w:rPr>
              <w:t xml:space="preserve"> </w:t>
            </w:r>
            <w:r w:rsidRPr="007E571A">
              <w:rPr>
                <w:rFonts w:ascii="Times New Roman" w:hAnsi="Times New Roman" w:cs="Times New Roman"/>
                <w:color w:val="000000"/>
                <w:sz w:val="20"/>
                <w:szCs w:val="20"/>
              </w:rPr>
              <w:t>Марина Анатольевна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Специальность, дисциплина (МДК): ПУП.04 Музыкальная литература (зарубежная и отечественная)</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«Дж. Верди. Опера «Риголетто»</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w:t>
            </w:r>
            <w:r w:rsidRPr="007E571A">
              <w:rPr>
                <w:rFonts w:ascii="Times New Roman" w:eastAsia="Calibri" w:hAnsi="Times New Roman" w:cs="Times New Roman"/>
                <w:sz w:val="20"/>
                <w:szCs w:val="20"/>
              </w:rPr>
              <w:t xml:space="preserve"> степени </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1"/>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Кулагина Нина Павловна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ОП.10 Безопасность жизнедеятельности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«Альтернативная гражданская служба в Российской Федерации»</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Диплом II степени</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1"/>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Павленко Наталья Владимировна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Специальность, дисциплина (МДК</w:t>
            </w:r>
            <w:proofErr w:type="gramStart"/>
            <w:r>
              <w:rPr>
                <w:rFonts w:ascii="Times New Roman" w:eastAsia="Calibri" w:hAnsi="Times New Roman" w:cs="Times New Roman"/>
                <w:sz w:val="20"/>
                <w:szCs w:val="20"/>
              </w:rPr>
              <w:t>)</w:t>
            </w:r>
            <w:r w:rsidRPr="007E571A">
              <w:rPr>
                <w:rFonts w:ascii="Times New Roman" w:eastAsia="Calibri" w:hAnsi="Times New Roman" w:cs="Times New Roman"/>
                <w:sz w:val="20"/>
                <w:szCs w:val="20"/>
              </w:rPr>
              <w:t>У</w:t>
            </w:r>
            <w:proofErr w:type="gramEnd"/>
            <w:r w:rsidRPr="007E571A">
              <w:rPr>
                <w:rFonts w:ascii="Times New Roman" w:eastAsia="Calibri" w:hAnsi="Times New Roman" w:cs="Times New Roman"/>
                <w:sz w:val="20"/>
                <w:szCs w:val="20"/>
              </w:rPr>
              <w:t>П.5 Учебная практика по педагогической работе специальности 53.02.03 Инструментальное исполнительство (по видам инструментов: по виду фортепиано)</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lastRenderedPageBreak/>
              <w:t xml:space="preserve">Название учебно-методической работы: «Воспитание пианистических навыков на начальном этапе обучения игре на фортепиано» </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lastRenderedPageBreak/>
              <w:t xml:space="preserve">Диплом </w:t>
            </w:r>
            <w:r w:rsidRPr="007E571A">
              <w:rPr>
                <w:rFonts w:ascii="Times New Roman" w:eastAsia="Calibri" w:hAnsi="Times New Roman" w:cs="Times New Roman"/>
                <w:sz w:val="20"/>
                <w:szCs w:val="20"/>
                <w:lang w:val="en-US"/>
              </w:rPr>
              <w:t>III</w:t>
            </w:r>
            <w:r w:rsidRPr="007E571A">
              <w:rPr>
                <w:rFonts w:ascii="Times New Roman" w:eastAsia="Calibri" w:hAnsi="Times New Roman" w:cs="Times New Roman"/>
                <w:sz w:val="20"/>
                <w:szCs w:val="20"/>
              </w:rPr>
              <w:t xml:space="preserve"> степени </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1"/>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Букреева Елена Николаевна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ОП.03 Сольфеджио для студентов 3 курса специальности Музыкальное искусство эстрады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«Альтерация в мажоре»</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III</w:t>
            </w:r>
            <w:r w:rsidRPr="007E571A">
              <w:rPr>
                <w:rFonts w:ascii="Times New Roman" w:eastAsia="Calibri" w:hAnsi="Times New Roman" w:cs="Times New Roman"/>
                <w:sz w:val="20"/>
                <w:szCs w:val="20"/>
              </w:rPr>
              <w:t xml:space="preserve"> степени</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1"/>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Фёдорова Элина Васильевна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Специальность, дисциплина (МДК)</w:t>
            </w:r>
            <w:proofErr w:type="gramStart"/>
            <w:r w:rsidRPr="007E571A">
              <w:rPr>
                <w:rFonts w:ascii="Times New Roman" w:eastAsia="Calibri" w:hAnsi="Times New Roman" w:cs="Times New Roman"/>
                <w:sz w:val="20"/>
                <w:szCs w:val="20"/>
              </w:rPr>
              <w:t>:П</w:t>
            </w:r>
            <w:proofErr w:type="gramEnd"/>
            <w:r w:rsidRPr="007E571A">
              <w:rPr>
                <w:rFonts w:ascii="Times New Roman" w:eastAsia="Calibri" w:hAnsi="Times New Roman" w:cs="Times New Roman"/>
                <w:sz w:val="20"/>
                <w:szCs w:val="20"/>
              </w:rPr>
              <w:t>УП.04 Музыкальная литература (зарубежная и отечественная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Название учебно-методической работы: «Начало  </w:t>
            </w:r>
            <w:r w:rsidRPr="007E571A">
              <w:rPr>
                <w:rFonts w:ascii="Times New Roman" w:eastAsia="Calibri" w:hAnsi="Times New Roman" w:cs="Times New Roman"/>
                <w:sz w:val="20"/>
                <w:szCs w:val="20"/>
                <w:lang w:val="en-US"/>
              </w:rPr>
              <w:t>XIX</w:t>
            </w:r>
            <w:r w:rsidRPr="007E571A">
              <w:rPr>
                <w:rFonts w:ascii="Times New Roman" w:eastAsia="Calibri" w:hAnsi="Times New Roman" w:cs="Times New Roman"/>
                <w:sz w:val="20"/>
                <w:szCs w:val="20"/>
              </w:rPr>
              <w:t xml:space="preserve"> века в русской музыкальной культуре»</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III</w:t>
            </w:r>
            <w:r w:rsidRPr="007E571A">
              <w:rPr>
                <w:rFonts w:ascii="Times New Roman" w:eastAsia="Calibri" w:hAnsi="Times New Roman" w:cs="Times New Roman"/>
                <w:sz w:val="20"/>
                <w:szCs w:val="20"/>
              </w:rPr>
              <w:t xml:space="preserve"> степени</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1"/>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Мокиич Виктория Юрьевна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ОП.04 Гармония по специальности 53.02.06 </w:t>
            </w:r>
            <w:proofErr w:type="gramStart"/>
            <w:r w:rsidRPr="007E571A">
              <w:rPr>
                <w:rFonts w:ascii="Times New Roman" w:eastAsia="Calibri" w:hAnsi="Times New Roman" w:cs="Times New Roman"/>
                <w:sz w:val="20"/>
                <w:szCs w:val="20"/>
              </w:rPr>
              <w:t>Хоровое</w:t>
            </w:r>
            <w:proofErr w:type="gramEnd"/>
            <w:r w:rsidRPr="007E571A">
              <w:rPr>
                <w:rFonts w:ascii="Times New Roman" w:eastAsia="Calibri" w:hAnsi="Times New Roman" w:cs="Times New Roman"/>
                <w:sz w:val="20"/>
                <w:szCs w:val="20"/>
              </w:rPr>
              <w:t xml:space="preserve"> дирижирование</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Название учебно-методической работы: «Гармоническое строение периода» </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III</w:t>
            </w:r>
            <w:r w:rsidRPr="007E571A">
              <w:rPr>
                <w:rFonts w:ascii="Times New Roman" w:eastAsia="Calibri" w:hAnsi="Times New Roman" w:cs="Times New Roman"/>
                <w:sz w:val="20"/>
                <w:szCs w:val="20"/>
              </w:rPr>
              <w:t xml:space="preserve"> степени</w:t>
            </w:r>
          </w:p>
        </w:tc>
      </w:tr>
      <w:tr w:rsidR="00FA7F8A" w:rsidRPr="00491333" w:rsidTr="00FA7F8A">
        <w:trPr>
          <w:trHeight w:val="148"/>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center"/>
              <w:rPr>
                <w:rFonts w:ascii="Times New Roman" w:eastAsia="Calibri" w:hAnsi="Times New Roman" w:cs="Times New Roman"/>
                <w:b/>
                <w:i/>
                <w:sz w:val="20"/>
                <w:szCs w:val="20"/>
              </w:rPr>
            </w:pPr>
            <w:r w:rsidRPr="007E571A">
              <w:rPr>
                <w:rFonts w:ascii="Times New Roman" w:eastAsia="Calibri" w:hAnsi="Times New Roman" w:cs="Times New Roman"/>
                <w:b/>
                <w:i/>
                <w:sz w:val="20"/>
                <w:szCs w:val="20"/>
              </w:rPr>
              <w:t>Номинация «Интерактивные контрольно-оценочные средства»</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2"/>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Мокиич Виктория Юрьевна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ОП.01 Музыкальная литература (зарубежная и отечественная) по специальности 53.02.07 Теория музыки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«Фредерик Шопен»</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w:t>
            </w:r>
            <w:r w:rsidRPr="007E571A">
              <w:rPr>
                <w:rFonts w:ascii="Times New Roman" w:eastAsia="Calibri" w:hAnsi="Times New Roman" w:cs="Times New Roman"/>
                <w:sz w:val="20"/>
                <w:szCs w:val="20"/>
              </w:rPr>
              <w:t xml:space="preserve"> степени </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2"/>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Кулагина Нина Павловна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Специальность, дисциплина (МДК): ОУП.09 Основы безопасности жизнедеятельности</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Название учебно-методической работы: «Основы </w:t>
            </w:r>
            <w:proofErr w:type="gramStart"/>
            <w:r w:rsidRPr="007E571A">
              <w:rPr>
                <w:rFonts w:ascii="Times New Roman" w:eastAsia="Calibri" w:hAnsi="Times New Roman" w:cs="Times New Roman"/>
                <w:sz w:val="20"/>
                <w:szCs w:val="20"/>
              </w:rPr>
              <w:t>медицинский</w:t>
            </w:r>
            <w:proofErr w:type="gramEnd"/>
            <w:r w:rsidRPr="007E571A">
              <w:rPr>
                <w:rFonts w:ascii="Times New Roman" w:eastAsia="Calibri" w:hAnsi="Times New Roman" w:cs="Times New Roman"/>
                <w:sz w:val="20"/>
                <w:szCs w:val="20"/>
              </w:rPr>
              <w:t xml:space="preserve"> знаний и оказание первой медицинской помощи» </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Диплом II степени</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2"/>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Уланова</w:t>
            </w:r>
            <w:r w:rsidRPr="007E571A">
              <w:rPr>
                <w:rFonts w:ascii="Times New Roman" w:hAnsi="Times New Roman" w:cs="Times New Roman"/>
                <w:color w:val="000000"/>
                <w:sz w:val="20"/>
                <w:szCs w:val="20"/>
              </w:rPr>
              <w:t xml:space="preserve"> Марина Анатольевна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Специальность, дисциплина (МДК): ОП.04 Музыкальная литература (зарубежная и отечественная)</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«Музыкальное искусство Древней Греции»</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III</w:t>
            </w:r>
            <w:r w:rsidRPr="007E571A">
              <w:rPr>
                <w:rFonts w:ascii="Times New Roman" w:eastAsia="Calibri" w:hAnsi="Times New Roman" w:cs="Times New Roman"/>
                <w:sz w:val="20"/>
                <w:szCs w:val="20"/>
              </w:rPr>
              <w:t xml:space="preserve"> степени</w:t>
            </w:r>
          </w:p>
        </w:tc>
      </w:tr>
      <w:tr w:rsidR="00FA7F8A" w:rsidRPr="00491333" w:rsidTr="00FA7F8A">
        <w:trPr>
          <w:trHeight w:val="114"/>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center"/>
              <w:rPr>
                <w:rFonts w:ascii="Times New Roman" w:eastAsia="Calibri" w:hAnsi="Times New Roman" w:cs="Times New Roman"/>
                <w:b/>
                <w:i/>
                <w:sz w:val="20"/>
                <w:szCs w:val="20"/>
              </w:rPr>
            </w:pPr>
            <w:r w:rsidRPr="007E571A">
              <w:rPr>
                <w:rFonts w:ascii="Times New Roman" w:eastAsia="Calibri" w:hAnsi="Times New Roman" w:cs="Times New Roman"/>
                <w:b/>
                <w:i/>
                <w:sz w:val="20"/>
                <w:szCs w:val="20"/>
              </w:rPr>
              <w:t>Номинация «Презентация»</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Уланова  Марина Анатольевна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ОП.01 Музыкальная литература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«Музыкальный романтизм»</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w:t>
            </w:r>
            <w:r w:rsidRPr="007E571A">
              <w:rPr>
                <w:rFonts w:ascii="Times New Roman" w:eastAsia="Calibri" w:hAnsi="Times New Roman" w:cs="Times New Roman"/>
                <w:sz w:val="20"/>
                <w:szCs w:val="20"/>
              </w:rPr>
              <w:t xml:space="preserve"> степени </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Мокиич Виктория Юрьевна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ОП.01 Музыкальная литература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«Романтизм»</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w:t>
            </w:r>
            <w:r w:rsidRPr="007E571A">
              <w:rPr>
                <w:rFonts w:ascii="Times New Roman" w:eastAsia="Calibri" w:hAnsi="Times New Roman" w:cs="Times New Roman"/>
                <w:sz w:val="20"/>
                <w:szCs w:val="20"/>
              </w:rPr>
              <w:t xml:space="preserve"> степени </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Кузьменко</w:t>
            </w:r>
            <w:r w:rsidRPr="007E571A">
              <w:rPr>
                <w:rFonts w:ascii="Times New Roman" w:hAnsi="Times New Roman" w:cs="Times New Roman"/>
                <w:sz w:val="20"/>
                <w:szCs w:val="20"/>
              </w:rPr>
              <w:t xml:space="preserve"> </w:t>
            </w:r>
            <w:r w:rsidRPr="007E571A">
              <w:rPr>
                <w:rFonts w:ascii="Times New Roman" w:hAnsi="Times New Roman" w:cs="Times New Roman"/>
                <w:color w:val="000000"/>
                <w:sz w:val="20"/>
                <w:szCs w:val="20"/>
              </w:rPr>
              <w:t>Светлана Анатольевна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53.02.03 Инструментальное исполнительство (фортепиано, оркестровые струнные инструменты)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«Сидром гиперреактивности и дефицита внимания как актуальная проблема современного образования и пути ее решения»</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Диплом II степени</w:t>
            </w:r>
          </w:p>
        </w:tc>
      </w:tr>
      <w:tr w:rsidR="00FA7F8A" w:rsidRPr="00491333" w:rsidTr="00FA7F8A">
        <w:trPr>
          <w:trHeight w:val="342"/>
        </w:trPr>
        <w:tc>
          <w:tcPr>
            <w:tcW w:w="675" w:type="dxa"/>
            <w:tcBorders>
              <w:bottom w:val="single" w:sz="4" w:space="0" w:color="auto"/>
            </w:tcBorders>
            <w:shd w:val="clear" w:color="auto" w:fill="auto"/>
          </w:tcPr>
          <w:p w:rsidR="00FA7F8A" w:rsidRPr="007E571A" w:rsidRDefault="00FA7F8A" w:rsidP="00FA7F8A">
            <w:pPr>
              <w:pStyle w:val="a7"/>
              <w:numPr>
                <w:ilvl w:val="0"/>
                <w:numId w:val="8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Тушкова Маргарита Андреевна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Специальность, дисциплина (МДК): МДК 01.05 История исполнительского искусства 4 курс специальности 53.02.03 Инструментальное исполнительство (по видам инструментов) оркестровые инструменты </w:t>
            </w:r>
          </w:p>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Название учебно-методической работы: «Леопольд Семёнович Ауэр»</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Диплом </w:t>
            </w:r>
            <w:r w:rsidRPr="007E571A">
              <w:rPr>
                <w:rFonts w:ascii="Times New Roman" w:eastAsia="Calibri" w:hAnsi="Times New Roman" w:cs="Times New Roman"/>
                <w:sz w:val="20"/>
                <w:szCs w:val="20"/>
                <w:lang w:val="en-US"/>
              </w:rPr>
              <w:t>III</w:t>
            </w:r>
            <w:r w:rsidRPr="007E571A">
              <w:rPr>
                <w:rFonts w:ascii="Times New Roman" w:eastAsia="Calibri" w:hAnsi="Times New Roman" w:cs="Times New Roman"/>
                <w:sz w:val="20"/>
                <w:szCs w:val="20"/>
              </w:rPr>
              <w:t xml:space="preserve"> степени</w:t>
            </w:r>
          </w:p>
        </w:tc>
      </w:tr>
      <w:tr w:rsidR="00FA7F8A" w:rsidRPr="00491333" w:rsidTr="00FA7F8A">
        <w:trPr>
          <w:trHeight w:val="179"/>
        </w:trPr>
        <w:tc>
          <w:tcPr>
            <w:tcW w:w="675" w:type="dxa"/>
            <w:tcBorders>
              <w:bottom w:val="single" w:sz="4" w:space="0" w:color="auto"/>
            </w:tcBorders>
            <w:shd w:val="clear" w:color="auto" w:fill="auto"/>
          </w:tcPr>
          <w:p w:rsidR="00FA7F8A" w:rsidRPr="007E571A" w:rsidRDefault="00FA7F8A" w:rsidP="00FA7F8A">
            <w:pPr>
              <w:pStyle w:val="a7"/>
              <w:numPr>
                <w:ilvl w:val="0"/>
                <w:numId w:val="83"/>
              </w:numPr>
              <w:spacing w:after="0" w:line="240" w:lineRule="auto"/>
              <w:ind w:left="0" w:firstLine="0"/>
              <w:jc w:val="both"/>
              <w:rPr>
                <w:rFonts w:ascii="Times New Roman" w:eastAsia="Calibri" w:hAnsi="Times New Roman" w:cs="Times New Roman"/>
                <w:sz w:val="20"/>
                <w:szCs w:val="20"/>
              </w:rPr>
            </w:pPr>
          </w:p>
        </w:tc>
        <w:tc>
          <w:tcPr>
            <w:tcW w:w="3969"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Куракина Анастасия Викторовна</w:t>
            </w:r>
          </w:p>
        </w:tc>
        <w:tc>
          <w:tcPr>
            <w:tcW w:w="8646"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Times New Roman" w:hAnsi="Times New Roman" w:cs="Times New Roman"/>
                <w:color w:val="000000"/>
                <w:sz w:val="20"/>
                <w:szCs w:val="20"/>
                <w:lang w:eastAsia="ru-RU"/>
              </w:rPr>
            </w:pPr>
            <w:r w:rsidRPr="007E571A">
              <w:rPr>
                <w:rFonts w:ascii="Times New Roman" w:eastAsia="Times New Roman" w:hAnsi="Times New Roman" w:cs="Times New Roman"/>
                <w:color w:val="000000"/>
                <w:sz w:val="20"/>
                <w:szCs w:val="20"/>
                <w:lang w:eastAsia="ru-RU"/>
              </w:rPr>
              <w:t>Современная методика развития технических навы</w:t>
            </w:r>
            <w:r>
              <w:rPr>
                <w:rFonts w:ascii="Times New Roman" w:eastAsia="Times New Roman" w:hAnsi="Times New Roman" w:cs="Times New Roman"/>
                <w:color w:val="000000"/>
                <w:sz w:val="20"/>
                <w:szCs w:val="20"/>
                <w:lang w:eastAsia="ru-RU"/>
              </w:rPr>
              <w:t>ков игры на классической гитаре</w:t>
            </w:r>
          </w:p>
        </w:tc>
        <w:tc>
          <w:tcPr>
            <w:tcW w:w="2410"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Times New Roman" w:hAnsi="Times New Roman" w:cs="Times New Roman"/>
                <w:color w:val="000000"/>
                <w:sz w:val="20"/>
                <w:szCs w:val="20"/>
                <w:lang w:eastAsia="ru-RU"/>
              </w:rPr>
            </w:pPr>
            <w:r w:rsidRPr="007E571A">
              <w:rPr>
                <w:rFonts w:ascii="Times New Roman" w:eastAsia="Times New Roman" w:hAnsi="Times New Roman" w:cs="Times New Roman"/>
                <w:color w:val="000000"/>
                <w:sz w:val="20"/>
                <w:szCs w:val="20"/>
                <w:lang w:eastAsia="ru-RU"/>
              </w:rPr>
              <w:t>Сертификат</w:t>
            </w:r>
          </w:p>
        </w:tc>
      </w:tr>
      <w:tr w:rsidR="00FA7F8A" w:rsidRPr="00491333" w:rsidTr="00FA7F8A">
        <w:trPr>
          <w:trHeight w:val="77"/>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 xml:space="preserve">ИТОГО: 9 педагогических работников </w:t>
            </w:r>
          </w:p>
        </w:tc>
      </w:tr>
      <w:tr w:rsidR="00FA7F8A" w:rsidRPr="00491333" w:rsidTr="00FA7F8A">
        <w:tc>
          <w:tcPr>
            <w:tcW w:w="15700" w:type="dxa"/>
            <w:gridSpan w:val="6"/>
            <w:shd w:val="clear" w:color="auto" w:fill="D6E3BC"/>
          </w:tcPr>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b/>
                <w:sz w:val="20"/>
                <w:szCs w:val="20"/>
              </w:rPr>
              <w:t xml:space="preserve">Конкурс электронных кабинетов преподавателей </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Чугаевская Оксана Анатольевна</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Хоровое дирижирование</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I степени</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Уланова Марина Анатольевна</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Теория музыки</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II степени</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 xml:space="preserve">Кузнецова Полина Андреевна </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Инструменты народного оркестра</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III степени</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 xml:space="preserve">Куракина Анастасия Викторовна </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ПЦК Инструменты народного оркестра </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участника</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Фотаки Ирина Владимировна</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Эстрадное пение</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участника</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Мусин Эльдар Фигатович</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Хоровое дирижирование</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участника</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Мокиич Виктория Юрьевна</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Теория музыки</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участника</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Ошивалов Борис Михайлович</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Оркестровые духовые и ударные инструменты</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участника</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Фёдорова Элина Васильевна</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Теория музыки</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Диплом </w:t>
            </w:r>
            <w:r w:rsidRPr="0006457F">
              <w:rPr>
                <w:rFonts w:ascii="Times New Roman" w:hAnsi="Times New Roman" w:cs="Times New Roman"/>
                <w:sz w:val="20"/>
                <w:szCs w:val="20"/>
              </w:rPr>
              <w:t>участника</w:t>
            </w:r>
          </w:p>
        </w:tc>
      </w:tr>
      <w:tr w:rsidR="00FA7F8A" w:rsidRPr="00491333" w:rsidTr="00FA7F8A">
        <w:tc>
          <w:tcPr>
            <w:tcW w:w="675" w:type="dxa"/>
            <w:shd w:val="clear" w:color="auto" w:fill="FFFFFF" w:themeFill="background1"/>
          </w:tcPr>
          <w:p w:rsidR="00FA7F8A" w:rsidRPr="007E571A" w:rsidRDefault="00FA7F8A" w:rsidP="00FA7F8A">
            <w:pPr>
              <w:pStyle w:val="a7"/>
              <w:numPr>
                <w:ilvl w:val="0"/>
                <w:numId w:val="84"/>
              </w:numPr>
              <w:spacing w:after="0" w:line="240" w:lineRule="auto"/>
              <w:ind w:left="0" w:firstLine="0"/>
              <w:jc w:val="both"/>
              <w:rPr>
                <w:rFonts w:ascii="Times New Roman" w:eastAsia="Calibri" w:hAnsi="Times New Roman" w:cs="Times New Roman"/>
                <w:sz w:val="20"/>
                <w:szCs w:val="20"/>
              </w:rPr>
            </w:pPr>
          </w:p>
        </w:tc>
        <w:tc>
          <w:tcPr>
            <w:tcW w:w="3969" w:type="dxa"/>
            <w:gridSpan w:val="2"/>
            <w:shd w:val="clear" w:color="auto" w:fill="FFFFFF" w:themeFill="background1"/>
            <w:vAlign w:val="bottom"/>
          </w:tcPr>
          <w:p w:rsidR="00FA7F8A" w:rsidRPr="007E571A" w:rsidRDefault="00FA7F8A" w:rsidP="00FA7F8A">
            <w:pPr>
              <w:spacing w:after="0" w:line="240" w:lineRule="auto"/>
              <w:jc w:val="both"/>
              <w:rPr>
                <w:rFonts w:ascii="Times New Roman" w:hAnsi="Times New Roman" w:cs="Times New Roman"/>
                <w:bCs/>
                <w:color w:val="000000"/>
                <w:sz w:val="20"/>
                <w:szCs w:val="20"/>
              </w:rPr>
            </w:pPr>
            <w:r w:rsidRPr="007E571A">
              <w:rPr>
                <w:rFonts w:ascii="Times New Roman" w:hAnsi="Times New Roman" w:cs="Times New Roman"/>
                <w:bCs/>
                <w:color w:val="000000"/>
                <w:sz w:val="20"/>
                <w:szCs w:val="20"/>
              </w:rPr>
              <w:t>Калинкина Татьяна Павловна</w:t>
            </w:r>
          </w:p>
        </w:tc>
        <w:tc>
          <w:tcPr>
            <w:tcW w:w="8646" w:type="dxa"/>
            <w:gridSpan w:val="2"/>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ПЦК Теория музыки</w:t>
            </w:r>
          </w:p>
        </w:tc>
        <w:tc>
          <w:tcPr>
            <w:tcW w:w="2410" w:type="dxa"/>
            <w:shd w:val="clear" w:color="auto" w:fill="FFFFFF" w:themeFill="background1"/>
            <w:vAlign w:val="bottom"/>
          </w:tcPr>
          <w:p w:rsidR="00FA7F8A" w:rsidRPr="0006457F" w:rsidRDefault="00FA7F8A" w:rsidP="00FA7F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Диплом у</w:t>
            </w:r>
            <w:r w:rsidRPr="0006457F">
              <w:rPr>
                <w:rFonts w:ascii="Times New Roman" w:hAnsi="Times New Roman" w:cs="Times New Roman"/>
                <w:sz w:val="20"/>
                <w:szCs w:val="20"/>
              </w:rPr>
              <w:t>частника</w:t>
            </w:r>
          </w:p>
        </w:tc>
      </w:tr>
      <w:tr w:rsidR="00FA7F8A" w:rsidRPr="00491333" w:rsidTr="00FA7F8A">
        <w:tc>
          <w:tcPr>
            <w:tcW w:w="15700" w:type="dxa"/>
            <w:gridSpan w:val="6"/>
            <w:shd w:val="clear" w:color="auto" w:fill="EAF1DD" w:themeFill="accent3" w:themeFillTint="33"/>
          </w:tcPr>
          <w:p w:rsidR="00FA7F8A" w:rsidRPr="007E571A" w:rsidRDefault="00FA7F8A" w:rsidP="00FA7F8A">
            <w:pPr>
              <w:spacing w:after="0" w:line="240" w:lineRule="auto"/>
              <w:jc w:val="both"/>
              <w:rPr>
                <w:rFonts w:ascii="Times New Roman" w:hAnsi="Times New Roman" w:cs="Times New Roman"/>
                <w:b/>
                <w:color w:val="000000"/>
                <w:sz w:val="20"/>
                <w:szCs w:val="20"/>
              </w:rPr>
            </w:pPr>
            <w:r w:rsidRPr="007E571A">
              <w:rPr>
                <w:rFonts w:ascii="Times New Roman" w:hAnsi="Times New Roman" w:cs="Times New Roman"/>
                <w:b/>
                <w:color w:val="000000"/>
                <w:sz w:val="20"/>
                <w:szCs w:val="20"/>
              </w:rPr>
              <w:t xml:space="preserve">ИТОГО: 10 педагогических работников </w:t>
            </w:r>
          </w:p>
        </w:tc>
      </w:tr>
      <w:tr w:rsidR="00FA7F8A" w:rsidRPr="00491333" w:rsidTr="00FA7F8A">
        <w:tc>
          <w:tcPr>
            <w:tcW w:w="15700" w:type="dxa"/>
            <w:gridSpan w:val="6"/>
            <w:shd w:val="clear" w:color="auto" w:fill="D6E3BC"/>
          </w:tcPr>
          <w:p w:rsidR="00FA7F8A" w:rsidRPr="007E571A" w:rsidRDefault="00FA7F8A" w:rsidP="00FA7F8A">
            <w:pPr>
              <w:spacing w:after="0" w:line="240" w:lineRule="auto"/>
              <w:jc w:val="center"/>
              <w:rPr>
                <w:rFonts w:ascii="Times New Roman" w:eastAsia="Calibri" w:hAnsi="Times New Roman" w:cs="Times New Roman"/>
                <w:sz w:val="20"/>
                <w:szCs w:val="20"/>
                <w:lang w:eastAsia="ru-RU"/>
              </w:rPr>
            </w:pPr>
            <w:r w:rsidRPr="007E571A">
              <w:rPr>
                <w:rFonts w:ascii="Times New Roman" w:eastAsia="Calibri" w:hAnsi="Times New Roman" w:cs="Times New Roman"/>
                <w:b/>
                <w:sz w:val="20"/>
                <w:szCs w:val="20"/>
              </w:rPr>
              <w:t>Публикации</w:t>
            </w:r>
          </w:p>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sz w:val="20"/>
                <w:szCs w:val="20"/>
                <w:lang w:eastAsia="ru-RU"/>
              </w:rPr>
              <w:t xml:space="preserve">Мат-лы </w:t>
            </w:r>
            <w:r w:rsidRPr="007E571A">
              <w:rPr>
                <w:rFonts w:ascii="Times New Roman" w:eastAsia="Calibri" w:hAnsi="Times New Roman" w:cs="Times New Roman"/>
                <w:sz w:val="20"/>
                <w:szCs w:val="20"/>
                <w:lang w:val="en-US" w:eastAsia="ru-RU"/>
              </w:rPr>
              <w:t>VIII</w:t>
            </w:r>
            <w:r w:rsidRPr="007E571A">
              <w:rPr>
                <w:rFonts w:ascii="Times New Roman" w:eastAsia="Calibri" w:hAnsi="Times New Roman" w:cs="Times New Roman"/>
                <w:sz w:val="20"/>
                <w:szCs w:val="20"/>
                <w:lang w:eastAsia="ru-RU"/>
              </w:rPr>
              <w:t xml:space="preserve"> Всеросс.</w:t>
            </w:r>
            <w:r w:rsidRPr="007E571A">
              <w:rPr>
                <w:rFonts w:ascii="Times New Roman" w:eastAsia="Times New Roman" w:hAnsi="Times New Roman" w:cs="Times New Roman"/>
                <w:kern w:val="2"/>
                <w:sz w:val="20"/>
                <w:szCs w:val="20"/>
                <w:lang w:eastAsia="ru-RU"/>
              </w:rPr>
              <w:t xml:space="preserve"> науч</w:t>
            </w:r>
            <w:proofErr w:type="gramStart"/>
            <w:r w:rsidRPr="007E571A">
              <w:rPr>
                <w:rFonts w:ascii="Times New Roman" w:eastAsia="Times New Roman" w:hAnsi="Times New Roman" w:cs="Times New Roman"/>
                <w:kern w:val="2"/>
                <w:sz w:val="20"/>
                <w:szCs w:val="20"/>
                <w:lang w:eastAsia="ru-RU"/>
              </w:rPr>
              <w:t>.-</w:t>
            </w:r>
            <w:proofErr w:type="gramEnd"/>
            <w:r w:rsidRPr="007E571A">
              <w:rPr>
                <w:rFonts w:ascii="Times New Roman" w:eastAsia="Times New Roman" w:hAnsi="Times New Roman" w:cs="Times New Roman"/>
                <w:kern w:val="2"/>
                <w:sz w:val="20"/>
                <w:szCs w:val="20"/>
                <w:lang w:eastAsia="ru-RU"/>
              </w:rPr>
              <w:t>практич. конф. 25-27 октября 2022/Сургутский музыкальный колледж. – Ханты-Мансийск: Изд-в</w:t>
            </w:r>
            <w:proofErr w:type="gramStart"/>
            <w:r w:rsidRPr="007E571A">
              <w:rPr>
                <w:rFonts w:ascii="Times New Roman" w:eastAsia="Times New Roman" w:hAnsi="Times New Roman" w:cs="Times New Roman"/>
                <w:kern w:val="2"/>
                <w:sz w:val="20"/>
                <w:szCs w:val="20"/>
                <w:lang w:eastAsia="ru-RU"/>
              </w:rPr>
              <w:t>о ООО</w:t>
            </w:r>
            <w:proofErr w:type="gramEnd"/>
            <w:r w:rsidRPr="007E571A">
              <w:rPr>
                <w:rFonts w:ascii="Times New Roman" w:eastAsia="Times New Roman" w:hAnsi="Times New Roman" w:cs="Times New Roman"/>
                <w:kern w:val="2"/>
                <w:sz w:val="20"/>
                <w:szCs w:val="20"/>
                <w:lang w:eastAsia="ru-RU"/>
              </w:rPr>
              <w:t xml:space="preserve"> «Югра Принт», 2022</w:t>
            </w:r>
          </w:p>
        </w:tc>
      </w:tr>
      <w:tr w:rsidR="00FA7F8A" w:rsidRPr="00491333" w:rsidTr="00FA7F8A">
        <w:trPr>
          <w:trHeight w:val="385"/>
        </w:trPr>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w:t>
            </w:r>
          </w:p>
        </w:tc>
        <w:tc>
          <w:tcPr>
            <w:tcW w:w="3969" w:type="dxa"/>
            <w:gridSpan w:val="2"/>
            <w:tcBorders>
              <w:bottom w:val="single" w:sz="4" w:space="0" w:color="auto"/>
            </w:tcBorders>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Яруллина Лариса Валерьевна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«Полвека с музыкой: развитие и совершенствование коллектива Сургутского музыкального колледжа на пути познания и достижений (1972-2022)»</w:t>
            </w:r>
          </w:p>
        </w:tc>
      </w:tr>
      <w:tr w:rsidR="00FA7F8A" w:rsidRPr="00491333" w:rsidTr="00FA7F8A">
        <w:trPr>
          <w:trHeight w:val="385"/>
        </w:trPr>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2.</w:t>
            </w:r>
          </w:p>
        </w:tc>
        <w:tc>
          <w:tcPr>
            <w:tcW w:w="3969" w:type="dxa"/>
            <w:gridSpan w:val="2"/>
            <w:tcBorders>
              <w:bottom w:val="single" w:sz="4" w:space="0" w:color="auto"/>
            </w:tcBorders>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proofErr w:type="gramStart"/>
            <w:r w:rsidRPr="007E571A">
              <w:rPr>
                <w:rFonts w:ascii="Times New Roman" w:hAnsi="Times New Roman" w:cs="Times New Roman"/>
                <w:color w:val="000000"/>
                <w:sz w:val="20"/>
                <w:szCs w:val="20"/>
              </w:rPr>
              <w:t>Братанов</w:t>
            </w:r>
            <w:proofErr w:type="gramEnd"/>
            <w:r w:rsidRPr="007E571A">
              <w:rPr>
                <w:rFonts w:ascii="Times New Roman" w:hAnsi="Times New Roman" w:cs="Times New Roman"/>
                <w:color w:val="000000"/>
                <w:sz w:val="20"/>
                <w:szCs w:val="20"/>
              </w:rPr>
              <w:t xml:space="preserve"> Константин Викторович</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«Золотой год» вокального ансамбля «Экспромт» Сургутского музыкального колледжа»</w:t>
            </w:r>
          </w:p>
        </w:tc>
      </w:tr>
      <w:tr w:rsidR="00FA7F8A" w:rsidRPr="00491333" w:rsidTr="00FA7F8A">
        <w:trPr>
          <w:trHeight w:val="307"/>
        </w:trPr>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3.</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Букреева Елена Николаевна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«Приёмы работы при интонировании интервалов в курсе сольфеджио»</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4.</w:t>
            </w:r>
          </w:p>
        </w:tc>
        <w:tc>
          <w:tcPr>
            <w:tcW w:w="3969" w:type="dxa"/>
            <w:gridSpan w:val="2"/>
            <w:tcBorders>
              <w:bottom w:val="single" w:sz="4" w:space="0" w:color="auto"/>
            </w:tcBorders>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Донченко Анастасия Сергеевна </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Студенческая научно-практическая конференция «Путь к знаниям» (обзор материалов, представленных к публикации)</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5.</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Жмаев Анатолий Борисович</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«Об интонации»</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6.</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Коваль Елена Ивановна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w:t>
            </w:r>
            <w:proofErr w:type="gramStart"/>
            <w:r w:rsidRPr="007E571A">
              <w:rPr>
                <w:rFonts w:ascii="Times New Roman" w:eastAsia="Calibri" w:hAnsi="Times New Roman" w:cs="Times New Roman"/>
                <w:sz w:val="20"/>
                <w:szCs w:val="20"/>
              </w:rPr>
              <w:t>Методические подходы</w:t>
            </w:r>
            <w:proofErr w:type="gramEnd"/>
            <w:r w:rsidRPr="007E571A">
              <w:rPr>
                <w:rFonts w:ascii="Times New Roman" w:eastAsia="Calibri" w:hAnsi="Times New Roman" w:cs="Times New Roman"/>
                <w:sz w:val="20"/>
                <w:szCs w:val="20"/>
              </w:rPr>
              <w:t xml:space="preserve"> к формированию навыка скэтовой импровизации на уроках эстрадно-джазового пения»</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7.</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Кузьменко Светлана Анатольевна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«Проектная деятельность как средство сохранения преемственности традиций обучения в СПО»</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8.</w:t>
            </w:r>
          </w:p>
        </w:tc>
        <w:tc>
          <w:tcPr>
            <w:tcW w:w="3969" w:type="dxa"/>
            <w:gridSpan w:val="2"/>
            <w:tcBorders>
              <w:bottom w:val="single" w:sz="4" w:space="0" w:color="auto"/>
            </w:tcBorders>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Мишина Елена Александровна </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«Система воспитания Сургутского музыкального колледжа как ресурс развития эффективной социокультурной образовательной среды учреждения среднего профессионального образования»</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9.</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Павленко Наталия Владимировна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«Учебная база практики "Сектор педагогической практики: традиции и современность»</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10.</w:t>
            </w:r>
          </w:p>
        </w:tc>
        <w:tc>
          <w:tcPr>
            <w:tcW w:w="3969" w:type="dxa"/>
            <w:gridSpan w:val="2"/>
            <w:tcBorders>
              <w:bottom w:val="single" w:sz="4" w:space="0" w:color="auto"/>
            </w:tcBorders>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Попова Алина Анатольевна </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Предметно-цикловая комиссия «Теория музыки» Сургутского музыкального колледжа: через традиции к новым горизонтам</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11.</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Рындина Оксана Владимировна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«Специфика работы концертмейстера в классе хорового дирижирование в музыкальном колледже»</w:t>
            </w:r>
          </w:p>
        </w:tc>
      </w:tr>
      <w:tr w:rsidR="00FA7F8A" w:rsidRPr="00491333" w:rsidTr="00FA7F8A">
        <w:trPr>
          <w:trHeight w:val="285"/>
        </w:trPr>
        <w:tc>
          <w:tcPr>
            <w:tcW w:w="675" w:type="dxa"/>
            <w:vMerge w:val="restart"/>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12.</w:t>
            </w:r>
          </w:p>
        </w:tc>
        <w:tc>
          <w:tcPr>
            <w:tcW w:w="3969" w:type="dxa"/>
            <w:gridSpan w:val="2"/>
            <w:vMerge w:val="restart"/>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Сигута Марина Борисовна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«Юбилею народного отдела Сургутского музыкального колледжа посвящается»</w:t>
            </w:r>
          </w:p>
        </w:tc>
      </w:tr>
      <w:tr w:rsidR="00FA7F8A" w:rsidRPr="00491333" w:rsidTr="00FA7F8A">
        <w:trPr>
          <w:trHeight w:val="284"/>
        </w:trPr>
        <w:tc>
          <w:tcPr>
            <w:tcW w:w="675" w:type="dxa"/>
            <w:vMerge/>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p>
        </w:tc>
        <w:tc>
          <w:tcPr>
            <w:tcW w:w="3969" w:type="dxa"/>
            <w:gridSpan w:val="2"/>
            <w:vMerge/>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«Человек с большой буквы, учитель от бога, с великой душой и добрым сердцем - Людмила Михайловна Касько»</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13.</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Тушкова Маргарита Андреевна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w:t>
            </w:r>
            <w:proofErr w:type="gramStart"/>
            <w:r w:rsidRPr="007E571A">
              <w:rPr>
                <w:rFonts w:ascii="Times New Roman" w:eastAsia="Calibri" w:hAnsi="Times New Roman" w:cs="Times New Roman"/>
                <w:sz w:val="20"/>
                <w:szCs w:val="20"/>
              </w:rPr>
              <w:t>Все-приходящее</w:t>
            </w:r>
            <w:proofErr w:type="gramEnd"/>
            <w:r w:rsidRPr="007E571A">
              <w:rPr>
                <w:rFonts w:ascii="Times New Roman" w:eastAsia="Calibri" w:hAnsi="Times New Roman" w:cs="Times New Roman"/>
                <w:sz w:val="20"/>
                <w:szCs w:val="20"/>
              </w:rPr>
              <w:t>, а музыка вечна!" об открытии отдела оркестровых струнных инструментов в Сургутском музыкальном колледже»</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14.</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Фёдорова Элина Васильевна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«Ролевые игры на уроке сольфеджио как способ развития внутреннего музыкального слуха учащихся 1 класса ДМШ и ДШИ»</w:t>
            </w:r>
          </w:p>
        </w:tc>
      </w:tr>
      <w:tr w:rsidR="00FA7F8A" w:rsidRPr="00491333" w:rsidTr="00FA7F8A">
        <w:trPr>
          <w:trHeight w:val="205"/>
        </w:trPr>
        <w:tc>
          <w:tcPr>
            <w:tcW w:w="675" w:type="dxa"/>
            <w:vMerge w:val="restart"/>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15.</w:t>
            </w:r>
          </w:p>
        </w:tc>
        <w:tc>
          <w:tcPr>
            <w:tcW w:w="3969" w:type="dxa"/>
            <w:gridSpan w:val="2"/>
            <w:vMerge w:val="restart"/>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Царегородцева Любава Михайловна </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«Импровизации и закономерности: к истории фортепианного отдела Сургутского музыкального училища»</w:t>
            </w:r>
          </w:p>
        </w:tc>
      </w:tr>
      <w:tr w:rsidR="00FA7F8A" w:rsidRPr="00491333" w:rsidTr="00FA7F8A">
        <w:trPr>
          <w:trHeight w:val="198"/>
        </w:trPr>
        <w:tc>
          <w:tcPr>
            <w:tcW w:w="675" w:type="dxa"/>
            <w:vMerge/>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p>
        </w:tc>
        <w:tc>
          <w:tcPr>
            <w:tcW w:w="3969" w:type="dxa"/>
            <w:gridSpan w:val="2"/>
            <w:vMerge/>
            <w:tcBorders>
              <w:bottom w:val="single" w:sz="4" w:space="0" w:color="auto"/>
            </w:tcBorders>
            <w:shd w:val="clear" w:color="auto" w:fill="FFFFFF" w:themeFill="background1"/>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«Специфика изучения произведений С. Рахманинова в классе камерного ансамбля»</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16.</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Чугаевская Оксана Анатольевна</w:t>
            </w:r>
          </w:p>
        </w:tc>
        <w:tc>
          <w:tcPr>
            <w:tcW w:w="11056" w:type="dxa"/>
            <w:gridSpan w:val="3"/>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«Цифровая образовательная среда как основа цифровой трансформации образовательной организации»</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17.</w:t>
            </w:r>
          </w:p>
        </w:tc>
        <w:tc>
          <w:tcPr>
            <w:tcW w:w="3969" w:type="dxa"/>
            <w:gridSpan w:val="2"/>
            <w:tcBorders>
              <w:bottom w:val="single" w:sz="4" w:space="0" w:color="auto"/>
            </w:tcBorders>
            <w:shd w:val="clear" w:color="auto" w:fill="auto"/>
            <w:vAlign w:val="center"/>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Фокеев Виктор Валентинович</w:t>
            </w:r>
          </w:p>
        </w:tc>
        <w:tc>
          <w:tcPr>
            <w:tcW w:w="11056" w:type="dxa"/>
            <w:gridSpan w:val="3"/>
            <w:tcBorders>
              <w:bottom w:val="single" w:sz="4" w:space="0" w:color="auto"/>
            </w:tcBorders>
            <w:shd w:val="clear" w:color="auto" w:fill="auto"/>
          </w:tcPr>
          <w:p w:rsidR="00FA7F8A" w:rsidRPr="007E571A" w:rsidRDefault="00FA7F8A" w:rsidP="00FA7F8A">
            <w:pPr>
              <w:tabs>
                <w:tab w:val="left" w:pos="1273"/>
              </w:tabs>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Сборник статей Международного образовательного портала "Солнечный Свет", "Педагогика и образование" с материалом: "Подготовка обучающихся к конкурсной деятельности", 05.05.2023г.</w:t>
            </w:r>
          </w:p>
        </w:tc>
      </w:tr>
      <w:tr w:rsidR="00FA7F8A" w:rsidRPr="00491333" w:rsidTr="00FA7F8A">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ИТОГО: 17 педагогических работников</w:t>
            </w:r>
          </w:p>
        </w:tc>
      </w:tr>
      <w:tr w:rsidR="00FA7F8A" w:rsidRPr="00491333" w:rsidTr="00FA7F8A">
        <w:tc>
          <w:tcPr>
            <w:tcW w:w="15700" w:type="dxa"/>
            <w:gridSpan w:val="6"/>
            <w:tcBorders>
              <w:bottom w:val="single" w:sz="4" w:space="0" w:color="auto"/>
            </w:tcBorders>
            <w:shd w:val="clear" w:color="auto" w:fill="D6E3BC" w:themeFill="accent3" w:themeFillTint="66"/>
          </w:tcPr>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b/>
                <w:sz w:val="20"/>
                <w:szCs w:val="20"/>
              </w:rPr>
              <w:t>Публикации  студенческой научно-практической конференции «Путь к знаниям»</w:t>
            </w:r>
          </w:p>
          <w:p w:rsidR="00FA7F8A" w:rsidRPr="007E571A" w:rsidRDefault="00FA7F8A" w:rsidP="00FA7F8A">
            <w:pPr>
              <w:spacing w:after="0" w:line="240" w:lineRule="auto"/>
              <w:jc w:val="center"/>
              <w:rPr>
                <w:rFonts w:ascii="Times New Roman" w:eastAsia="Calibri" w:hAnsi="Times New Roman" w:cs="Times New Roman"/>
                <w:sz w:val="20"/>
                <w:szCs w:val="20"/>
              </w:rPr>
            </w:pPr>
            <w:r w:rsidRPr="007E571A">
              <w:rPr>
                <w:rFonts w:ascii="Times New Roman" w:eastAsia="Calibri" w:hAnsi="Times New Roman" w:cs="Times New Roman"/>
                <w:sz w:val="20"/>
                <w:szCs w:val="20"/>
              </w:rPr>
              <w:t>Мат-лы VIII Всеросс. науч</w:t>
            </w:r>
            <w:proofErr w:type="gramStart"/>
            <w:r w:rsidRPr="007E571A">
              <w:rPr>
                <w:rFonts w:ascii="Times New Roman" w:eastAsia="Calibri" w:hAnsi="Times New Roman" w:cs="Times New Roman"/>
                <w:sz w:val="20"/>
                <w:szCs w:val="20"/>
              </w:rPr>
              <w:t>.-</w:t>
            </w:r>
            <w:proofErr w:type="gramEnd"/>
            <w:r w:rsidRPr="007E571A">
              <w:rPr>
                <w:rFonts w:ascii="Times New Roman" w:eastAsia="Calibri" w:hAnsi="Times New Roman" w:cs="Times New Roman"/>
                <w:sz w:val="20"/>
                <w:szCs w:val="20"/>
              </w:rPr>
              <w:t>практич. конф. 25-27 октября 2022/Сургутский музыкальный колледж. – Ханты-Мансийск: Изд-в</w:t>
            </w:r>
            <w:proofErr w:type="gramStart"/>
            <w:r w:rsidRPr="007E571A">
              <w:rPr>
                <w:rFonts w:ascii="Times New Roman" w:eastAsia="Calibri" w:hAnsi="Times New Roman" w:cs="Times New Roman"/>
                <w:sz w:val="20"/>
                <w:szCs w:val="20"/>
              </w:rPr>
              <w:t>о ООО</w:t>
            </w:r>
            <w:proofErr w:type="gramEnd"/>
            <w:r w:rsidRPr="007E571A">
              <w:rPr>
                <w:rFonts w:ascii="Times New Roman" w:eastAsia="Calibri" w:hAnsi="Times New Roman" w:cs="Times New Roman"/>
                <w:sz w:val="20"/>
                <w:szCs w:val="20"/>
              </w:rPr>
              <w:t xml:space="preserve"> «Югра Принт», 2022</w:t>
            </w:r>
          </w:p>
        </w:tc>
      </w:tr>
      <w:tr w:rsidR="00FA7F8A" w:rsidRPr="00491333" w:rsidTr="00FA7F8A">
        <w:tc>
          <w:tcPr>
            <w:tcW w:w="675" w:type="dxa"/>
            <w:tcBorders>
              <w:bottom w:val="single" w:sz="4" w:space="0" w:color="auto"/>
            </w:tcBorders>
            <w:shd w:val="clear" w:color="auto" w:fill="FFFFFF" w:themeFill="background1"/>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 xml:space="preserve">№ </w:t>
            </w:r>
            <w:proofErr w:type="gramStart"/>
            <w:r w:rsidRPr="007E571A">
              <w:rPr>
                <w:rFonts w:ascii="Times New Roman" w:eastAsia="Calibri" w:hAnsi="Times New Roman" w:cs="Times New Roman"/>
                <w:b/>
                <w:sz w:val="20"/>
                <w:szCs w:val="20"/>
              </w:rPr>
              <w:t>п</w:t>
            </w:r>
            <w:proofErr w:type="gramEnd"/>
            <w:r w:rsidRPr="007E571A">
              <w:rPr>
                <w:rFonts w:ascii="Times New Roman" w:eastAsia="Calibri" w:hAnsi="Times New Roman" w:cs="Times New Roman"/>
                <w:b/>
                <w:sz w:val="20"/>
                <w:szCs w:val="20"/>
              </w:rPr>
              <w:t>/п</w:t>
            </w:r>
          </w:p>
        </w:tc>
        <w:tc>
          <w:tcPr>
            <w:tcW w:w="3544" w:type="dxa"/>
            <w:tcBorders>
              <w:bottom w:val="single" w:sz="4" w:space="0" w:color="auto"/>
            </w:tcBorders>
            <w:shd w:val="clear" w:color="auto" w:fill="FFFFFF" w:themeFill="background1"/>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ФИО научного руководителя</w:t>
            </w:r>
          </w:p>
        </w:tc>
        <w:tc>
          <w:tcPr>
            <w:tcW w:w="2410" w:type="dxa"/>
            <w:gridSpan w:val="2"/>
            <w:tcBorders>
              <w:bottom w:val="single" w:sz="4" w:space="0" w:color="auto"/>
            </w:tcBorders>
            <w:shd w:val="clear" w:color="auto" w:fill="FFFFFF" w:themeFill="background1"/>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ФИО студента</w:t>
            </w:r>
          </w:p>
        </w:tc>
        <w:tc>
          <w:tcPr>
            <w:tcW w:w="9071" w:type="dxa"/>
            <w:gridSpan w:val="2"/>
            <w:tcBorders>
              <w:bottom w:val="single" w:sz="4" w:space="0" w:color="auto"/>
            </w:tcBorders>
            <w:shd w:val="clear" w:color="auto" w:fill="FFFFFF" w:themeFill="background1"/>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Наименование публикации</w:t>
            </w:r>
          </w:p>
        </w:tc>
      </w:tr>
      <w:tr w:rsidR="00FA7F8A" w:rsidRPr="00491333" w:rsidTr="00FA7F8A">
        <w:trPr>
          <w:trHeight w:val="331"/>
        </w:trPr>
        <w:tc>
          <w:tcPr>
            <w:tcW w:w="675"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w:t>
            </w:r>
          </w:p>
        </w:tc>
        <w:tc>
          <w:tcPr>
            <w:tcW w:w="3544" w:type="dxa"/>
            <w:vMerge w:val="restart"/>
            <w:shd w:val="clear" w:color="auto" w:fill="auto"/>
          </w:tcPr>
          <w:p w:rsidR="00FA7F8A" w:rsidRPr="007E571A" w:rsidRDefault="00FA7F8A" w:rsidP="00FA7F8A">
            <w:pPr>
              <w:spacing w:after="0" w:line="240" w:lineRule="auto"/>
              <w:jc w:val="both"/>
              <w:rPr>
                <w:rFonts w:ascii="Times New Roman" w:hAnsi="Times New Roman" w:cs="Times New Roman"/>
                <w:sz w:val="20"/>
                <w:szCs w:val="20"/>
              </w:rPr>
            </w:pPr>
            <w:r w:rsidRPr="007E571A">
              <w:rPr>
                <w:rFonts w:ascii="Times New Roman" w:hAnsi="Times New Roman" w:cs="Times New Roman"/>
                <w:color w:val="000000"/>
                <w:sz w:val="20"/>
                <w:szCs w:val="20"/>
              </w:rPr>
              <w:t xml:space="preserve">Алябьева Ирина Валерьевна </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sz w:val="20"/>
                <w:szCs w:val="20"/>
              </w:rPr>
              <w:t xml:space="preserve">Рашкулевич А.Н. </w:t>
            </w:r>
          </w:p>
        </w:tc>
        <w:tc>
          <w:tcPr>
            <w:tcW w:w="9071" w:type="dxa"/>
            <w:gridSpan w:val="2"/>
            <w:shd w:val="clear" w:color="auto" w:fill="auto"/>
          </w:tcPr>
          <w:p w:rsidR="00FA7F8A" w:rsidRPr="007E571A" w:rsidRDefault="00FA7F8A" w:rsidP="00FA7F8A">
            <w:pPr>
              <w:tabs>
                <w:tab w:val="left" w:pos="904"/>
              </w:tabs>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«Работа гитариста над произведениями крупной формы в старших классах ДМШ»</w:t>
            </w:r>
          </w:p>
        </w:tc>
      </w:tr>
      <w:tr w:rsidR="00FA7F8A" w:rsidRPr="00491333" w:rsidTr="00FA7F8A">
        <w:trPr>
          <w:trHeight w:val="252"/>
        </w:trPr>
        <w:tc>
          <w:tcPr>
            <w:tcW w:w="675"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3544"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Спиридонова С.А, Шайметова К.Ю. </w:t>
            </w:r>
          </w:p>
        </w:tc>
        <w:tc>
          <w:tcPr>
            <w:tcW w:w="9071" w:type="dxa"/>
            <w:gridSpan w:val="2"/>
            <w:tcBorders>
              <w:bottom w:val="single" w:sz="4" w:space="0" w:color="auto"/>
            </w:tcBorders>
            <w:shd w:val="clear" w:color="auto" w:fill="auto"/>
          </w:tcPr>
          <w:p w:rsidR="00FA7F8A" w:rsidRPr="007E571A" w:rsidRDefault="00FA7F8A" w:rsidP="00FA7F8A">
            <w:pPr>
              <w:tabs>
                <w:tab w:val="left" w:pos="904"/>
              </w:tabs>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«Развитие и формирование технических навыков игры на домре»</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2.</w:t>
            </w:r>
          </w:p>
        </w:tc>
        <w:tc>
          <w:tcPr>
            <w:tcW w:w="3544"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sz w:val="20"/>
                <w:szCs w:val="20"/>
              </w:rPr>
            </w:pPr>
            <w:proofErr w:type="gramStart"/>
            <w:r w:rsidRPr="007E571A">
              <w:rPr>
                <w:rFonts w:ascii="Times New Roman" w:hAnsi="Times New Roman" w:cs="Times New Roman"/>
                <w:color w:val="000000"/>
                <w:sz w:val="20"/>
                <w:szCs w:val="20"/>
              </w:rPr>
              <w:t>Братанов</w:t>
            </w:r>
            <w:proofErr w:type="gramEnd"/>
            <w:r w:rsidRPr="007E571A">
              <w:rPr>
                <w:rFonts w:ascii="Times New Roman" w:hAnsi="Times New Roman" w:cs="Times New Roman"/>
                <w:color w:val="000000"/>
                <w:sz w:val="20"/>
                <w:szCs w:val="20"/>
              </w:rPr>
              <w:t xml:space="preserve"> Константин Викторович </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roofErr w:type="gramStart"/>
            <w:r w:rsidRPr="007E571A">
              <w:rPr>
                <w:rFonts w:ascii="Times New Roman" w:eastAsia="Calibri" w:hAnsi="Times New Roman" w:cs="Times New Roman"/>
                <w:sz w:val="20"/>
                <w:szCs w:val="20"/>
              </w:rPr>
              <w:t>Колев</w:t>
            </w:r>
            <w:proofErr w:type="gramEnd"/>
            <w:r w:rsidRPr="007E571A">
              <w:rPr>
                <w:rFonts w:ascii="Times New Roman" w:eastAsia="Calibri" w:hAnsi="Times New Roman" w:cs="Times New Roman"/>
                <w:sz w:val="20"/>
                <w:szCs w:val="20"/>
              </w:rPr>
              <w:t xml:space="preserve"> П.П. </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«Некоторые особенности трактовки сонатной формы в первой части шестой симфонии С.С. </w:t>
            </w:r>
            <w:r w:rsidRPr="007E571A">
              <w:rPr>
                <w:rFonts w:ascii="Times New Roman" w:eastAsia="Calibri" w:hAnsi="Times New Roman" w:cs="Times New Roman"/>
                <w:sz w:val="20"/>
                <w:szCs w:val="20"/>
              </w:rPr>
              <w:lastRenderedPageBreak/>
              <w:t>Прокофьева»</w:t>
            </w:r>
          </w:p>
        </w:tc>
      </w:tr>
      <w:tr w:rsidR="00FA7F8A" w:rsidRPr="00491333" w:rsidTr="00FA7F8A">
        <w:trPr>
          <w:trHeight w:val="224"/>
        </w:trPr>
        <w:tc>
          <w:tcPr>
            <w:tcW w:w="675"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lastRenderedPageBreak/>
              <w:t>3.</w:t>
            </w:r>
          </w:p>
        </w:tc>
        <w:tc>
          <w:tcPr>
            <w:tcW w:w="3544" w:type="dxa"/>
            <w:vMerge w:val="restart"/>
            <w:shd w:val="clear" w:color="auto" w:fill="auto"/>
          </w:tcPr>
          <w:p w:rsidR="00FA7F8A" w:rsidRPr="007E571A" w:rsidRDefault="00FA7F8A" w:rsidP="00FA7F8A">
            <w:pPr>
              <w:spacing w:after="0" w:line="240" w:lineRule="auto"/>
              <w:jc w:val="both"/>
              <w:rPr>
                <w:rFonts w:ascii="Times New Roman" w:hAnsi="Times New Roman" w:cs="Times New Roman"/>
                <w:sz w:val="20"/>
                <w:szCs w:val="20"/>
              </w:rPr>
            </w:pPr>
            <w:r w:rsidRPr="007E571A">
              <w:rPr>
                <w:rFonts w:ascii="Times New Roman" w:hAnsi="Times New Roman" w:cs="Times New Roman"/>
                <w:color w:val="000000"/>
                <w:sz w:val="20"/>
                <w:szCs w:val="20"/>
              </w:rPr>
              <w:t xml:space="preserve">Донченко Анастасия Сергеевна </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Уфимцева К.Г. </w:t>
            </w:r>
          </w:p>
        </w:tc>
        <w:tc>
          <w:tcPr>
            <w:tcW w:w="9071"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«Неологизм эпохи корон вируса» </w:t>
            </w:r>
          </w:p>
        </w:tc>
      </w:tr>
      <w:tr w:rsidR="00FA7F8A" w:rsidRPr="00491333" w:rsidTr="00FA7F8A">
        <w:trPr>
          <w:trHeight w:val="469"/>
        </w:trPr>
        <w:tc>
          <w:tcPr>
            <w:tcW w:w="675" w:type="dxa"/>
            <w:vMerge/>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3544" w:type="dxa"/>
            <w:vMerge/>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Бакижанова Д.А. </w:t>
            </w:r>
          </w:p>
        </w:tc>
        <w:tc>
          <w:tcPr>
            <w:tcW w:w="9071"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«Отражение темы раскольничества через имя собственное в романе Ф.М. Достоевского «Преступление и наказание»</w:t>
            </w:r>
          </w:p>
        </w:tc>
      </w:tr>
      <w:tr w:rsidR="00FA7F8A" w:rsidRPr="00491333" w:rsidTr="00FA7F8A">
        <w:trPr>
          <w:trHeight w:val="291"/>
        </w:trPr>
        <w:tc>
          <w:tcPr>
            <w:tcW w:w="675"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3544"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Карачинцева П.В. </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«Имя собственное в романе Ф.М. Достоевского «Бедные Люди»</w:t>
            </w:r>
          </w:p>
        </w:tc>
      </w:tr>
      <w:tr w:rsidR="00FA7F8A" w:rsidRPr="00491333" w:rsidTr="00FA7F8A">
        <w:trPr>
          <w:trHeight w:val="410"/>
        </w:trPr>
        <w:tc>
          <w:tcPr>
            <w:tcW w:w="675"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4.</w:t>
            </w:r>
          </w:p>
        </w:tc>
        <w:tc>
          <w:tcPr>
            <w:tcW w:w="3544" w:type="dxa"/>
            <w:tcBorders>
              <w:bottom w:val="single" w:sz="4" w:space="0" w:color="auto"/>
            </w:tcBorders>
            <w:shd w:val="clear" w:color="auto" w:fill="FFFFFF" w:themeFill="background1"/>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Калинкина Татьяна Павловна</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Карачинцева П.В. </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«Народ</w:t>
            </w:r>
            <w:r>
              <w:rPr>
                <w:rFonts w:ascii="Times New Roman" w:eastAsia="Calibri" w:hAnsi="Times New Roman" w:cs="Times New Roman"/>
                <w:sz w:val="20"/>
                <w:szCs w:val="20"/>
              </w:rPr>
              <w:t>н</w:t>
            </w:r>
            <w:r w:rsidRPr="007E571A">
              <w:rPr>
                <w:rFonts w:ascii="Times New Roman" w:eastAsia="Calibri" w:hAnsi="Times New Roman" w:cs="Times New Roman"/>
                <w:sz w:val="20"/>
                <w:szCs w:val="20"/>
              </w:rPr>
              <w:t>ый театр как предмет исследования»</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5.</w:t>
            </w:r>
          </w:p>
        </w:tc>
        <w:tc>
          <w:tcPr>
            <w:tcW w:w="3544"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Липнягов Борис Васильевич</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Шмидт Г.А. </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«Секреты профессионального долголетия духовика (на примере деятельности преподавателя ОДиУИ Сургутского музыкального колледжа В.В. Фокеева)»</w:t>
            </w:r>
          </w:p>
        </w:tc>
      </w:tr>
      <w:tr w:rsidR="00FA7F8A" w:rsidRPr="00491333" w:rsidTr="00FA7F8A">
        <w:trPr>
          <w:trHeight w:val="214"/>
        </w:trPr>
        <w:tc>
          <w:tcPr>
            <w:tcW w:w="675"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6.</w:t>
            </w:r>
          </w:p>
        </w:tc>
        <w:tc>
          <w:tcPr>
            <w:tcW w:w="3544" w:type="dxa"/>
            <w:vMerge w:val="restart"/>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Мишина Елена Александровна </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Белогай А.В.</w:t>
            </w:r>
          </w:p>
        </w:tc>
        <w:tc>
          <w:tcPr>
            <w:tcW w:w="9071" w:type="dxa"/>
            <w:gridSpan w:val="2"/>
            <w:shd w:val="clear" w:color="auto" w:fill="auto"/>
          </w:tcPr>
          <w:p w:rsidR="00FA7F8A" w:rsidRPr="007E571A" w:rsidRDefault="00FA7F8A" w:rsidP="00FA7F8A">
            <w:pPr>
              <w:tabs>
                <w:tab w:val="left" w:pos="1624"/>
              </w:tabs>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«И.С. Бах трехголосная инвенция </w:t>
            </w:r>
            <w:proofErr w:type="gramStart"/>
            <w:r w:rsidRPr="007E571A">
              <w:rPr>
                <w:rFonts w:ascii="Times New Roman" w:eastAsia="Calibri" w:hAnsi="Times New Roman" w:cs="Times New Roman"/>
                <w:sz w:val="20"/>
                <w:szCs w:val="20"/>
              </w:rPr>
              <w:t>до</w:t>
            </w:r>
            <w:proofErr w:type="gramEnd"/>
            <w:r w:rsidRPr="007E571A">
              <w:rPr>
                <w:rFonts w:ascii="Times New Roman" w:eastAsia="Calibri" w:hAnsi="Times New Roman" w:cs="Times New Roman"/>
                <w:sz w:val="20"/>
                <w:szCs w:val="20"/>
              </w:rPr>
              <w:t xml:space="preserve"> </w:t>
            </w:r>
            <w:proofErr w:type="gramStart"/>
            <w:r w:rsidRPr="007E571A">
              <w:rPr>
                <w:rFonts w:ascii="Times New Roman" w:eastAsia="Calibri" w:hAnsi="Times New Roman" w:cs="Times New Roman"/>
                <w:sz w:val="20"/>
                <w:szCs w:val="20"/>
              </w:rPr>
              <w:t>минор</w:t>
            </w:r>
            <w:proofErr w:type="gramEnd"/>
            <w:r w:rsidRPr="007E571A">
              <w:rPr>
                <w:rFonts w:ascii="Times New Roman" w:eastAsia="Calibri" w:hAnsi="Times New Roman" w:cs="Times New Roman"/>
                <w:sz w:val="20"/>
                <w:szCs w:val="20"/>
              </w:rPr>
              <w:t xml:space="preserve"> через призму символики музыкального языка»</w:t>
            </w:r>
          </w:p>
        </w:tc>
      </w:tr>
      <w:tr w:rsidR="00FA7F8A" w:rsidRPr="00491333" w:rsidTr="00FA7F8A">
        <w:trPr>
          <w:trHeight w:val="245"/>
        </w:trPr>
        <w:tc>
          <w:tcPr>
            <w:tcW w:w="675"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3544"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Егорова М.В. </w:t>
            </w:r>
          </w:p>
        </w:tc>
        <w:tc>
          <w:tcPr>
            <w:tcW w:w="9071" w:type="dxa"/>
            <w:gridSpan w:val="2"/>
            <w:tcBorders>
              <w:bottom w:val="single" w:sz="4" w:space="0" w:color="auto"/>
            </w:tcBorders>
            <w:shd w:val="clear" w:color="auto" w:fill="auto"/>
          </w:tcPr>
          <w:p w:rsidR="00FA7F8A" w:rsidRPr="007E571A" w:rsidRDefault="00FA7F8A" w:rsidP="00FA7F8A">
            <w:pPr>
              <w:tabs>
                <w:tab w:val="left" w:pos="1624"/>
              </w:tabs>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«И.С. Бах трехголосная инвенция ФА минор. Постижение содержания»</w:t>
            </w:r>
          </w:p>
        </w:tc>
      </w:tr>
      <w:tr w:rsidR="00FA7F8A" w:rsidRPr="00491333" w:rsidTr="00FA7F8A">
        <w:trPr>
          <w:trHeight w:val="264"/>
        </w:trPr>
        <w:tc>
          <w:tcPr>
            <w:tcW w:w="675"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7.</w:t>
            </w:r>
          </w:p>
        </w:tc>
        <w:tc>
          <w:tcPr>
            <w:tcW w:w="3544" w:type="dxa"/>
            <w:vMerge w:val="restart"/>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Мокиич Виктория Юрьевна</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Барышникова К.И. </w:t>
            </w:r>
          </w:p>
        </w:tc>
        <w:tc>
          <w:tcPr>
            <w:tcW w:w="9071"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«Некоторые особенности первой баллады Ф. Шопена»</w:t>
            </w:r>
          </w:p>
        </w:tc>
      </w:tr>
      <w:tr w:rsidR="00FA7F8A" w:rsidRPr="00491333" w:rsidTr="00FA7F8A">
        <w:trPr>
          <w:trHeight w:val="417"/>
        </w:trPr>
        <w:tc>
          <w:tcPr>
            <w:tcW w:w="675"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3544"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Тазетдинова А.Р.</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 xml:space="preserve"> «Без Гайдна ничего этого просто бы не произошло" эволюция жанра квартет в творчестве Й. Гайдна»</w:t>
            </w:r>
          </w:p>
        </w:tc>
      </w:tr>
      <w:tr w:rsidR="00FA7F8A" w:rsidRPr="00491333" w:rsidTr="00FA7F8A">
        <w:trPr>
          <w:trHeight w:val="254"/>
        </w:trPr>
        <w:tc>
          <w:tcPr>
            <w:tcW w:w="675"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8.</w:t>
            </w:r>
          </w:p>
        </w:tc>
        <w:tc>
          <w:tcPr>
            <w:tcW w:w="3544" w:type="dxa"/>
            <w:vMerge w:val="restart"/>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Попова Алина Анатольевна </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Джохадзе Т.Г.</w:t>
            </w:r>
          </w:p>
        </w:tc>
        <w:tc>
          <w:tcPr>
            <w:tcW w:w="9071" w:type="dxa"/>
            <w:gridSpan w:val="2"/>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 вопросу о восприятии некоторых музыкальный направлений (LO-FI и минимализм)»</w:t>
            </w:r>
          </w:p>
        </w:tc>
      </w:tr>
      <w:tr w:rsidR="00FA7F8A" w:rsidRPr="00491333" w:rsidTr="00FA7F8A">
        <w:trPr>
          <w:trHeight w:val="285"/>
        </w:trPr>
        <w:tc>
          <w:tcPr>
            <w:tcW w:w="675"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p>
        </w:tc>
        <w:tc>
          <w:tcPr>
            <w:tcW w:w="3544"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Кавардакова С.С</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w:t>
            </w:r>
            <w:proofErr w:type="gramStart"/>
            <w:r w:rsidRPr="007E571A">
              <w:rPr>
                <w:rFonts w:ascii="Times New Roman" w:eastAsia="Calibri" w:hAnsi="Times New Roman" w:cs="Times New Roman"/>
                <w:sz w:val="20"/>
                <w:szCs w:val="20"/>
              </w:rPr>
              <w:t>СПЕСЬ</w:t>
            </w:r>
            <w:proofErr w:type="gramEnd"/>
            <w:r w:rsidRPr="007E571A">
              <w:rPr>
                <w:rFonts w:ascii="Times New Roman" w:eastAsia="Calibri" w:hAnsi="Times New Roman" w:cs="Times New Roman"/>
                <w:sz w:val="20"/>
                <w:szCs w:val="20"/>
              </w:rPr>
              <w:t>» А.К. Толстого в интерпретациях А.П. Бородина и М.П. Мусоргского</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9.</w:t>
            </w:r>
          </w:p>
        </w:tc>
        <w:tc>
          <w:tcPr>
            <w:tcW w:w="3544" w:type="dxa"/>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Уланова Марина Анатольевна</w:t>
            </w:r>
          </w:p>
        </w:tc>
        <w:tc>
          <w:tcPr>
            <w:tcW w:w="2410"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Корешкова Л.В.</w:t>
            </w: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«К вопросу о те</w:t>
            </w:r>
            <w:r>
              <w:rPr>
                <w:rFonts w:ascii="Times New Roman" w:eastAsia="Calibri" w:hAnsi="Times New Roman" w:cs="Times New Roman"/>
                <w:sz w:val="20"/>
                <w:szCs w:val="20"/>
              </w:rPr>
              <w:t>а</w:t>
            </w:r>
            <w:r w:rsidRPr="007E571A">
              <w:rPr>
                <w:rFonts w:ascii="Times New Roman" w:eastAsia="Calibri" w:hAnsi="Times New Roman" w:cs="Times New Roman"/>
                <w:sz w:val="20"/>
                <w:szCs w:val="20"/>
              </w:rPr>
              <w:t>тральности в сонатах Л. Ван Бетхове</w:t>
            </w:r>
            <w:r>
              <w:rPr>
                <w:rFonts w:ascii="Times New Roman" w:eastAsia="Calibri" w:hAnsi="Times New Roman" w:cs="Times New Roman"/>
                <w:sz w:val="20"/>
                <w:szCs w:val="20"/>
              </w:rPr>
              <w:t>на на примере первой части форте</w:t>
            </w:r>
            <w:r w:rsidRPr="007E571A">
              <w:rPr>
                <w:rFonts w:ascii="Times New Roman" w:eastAsia="Calibri" w:hAnsi="Times New Roman" w:cs="Times New Roman"/>
                <w:sz w:val="20"/>
                <w:szCs w:val="20"/>
              </w:rPr>
              <w:t>пианной сонаты №17»</w:t>
            </w:r>
          </w:p>
        </w:tc>
      </w:tr>
      <w:tr w:rsidR="00FA7F8A" w:rsidRPr="00491333" w:rsidTr="00FA7F8A">
        <w:trPr>
          <w:trHeight w:val="454"/>
        </w:trPr>
        <w:tc>
          <w:tcPr>
            <w:tcW w:w="675" w:type="dxa"/>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10.</w:t>
            </w:r>
          </w:p>
        </w:tc>
        <w:tc>
          <w:tcPr>
            <w:tcW w:w="3544" w:type="dxa"/>
            <w:vMerge w:val="restart"/>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r w:rsidRPr="007E571A">
              <w:rPr>
                <w:rFonts w:ascii="Times New Roman" w:hAnsi="Times New Roman" w:cs="Times New Roman"/>
                <w:color w:val="000000"/>
                <w:sz w:val="20"/>
                <w:szCs w:val="20"/>
              </w:rPr>
              <w:t xml:space="preserve">Царегородцева Любава Михайловна </w:t>
            </w:r>
          </w:p>
        </w:tc>
        <w:tc>
          <w:tcPr>
            <w:tcW w:w="2410" w:type="dxa"/>
            <w:gridSpan w:val="2"/>
            <w:vMerge w:val="restart"/>
            <w:shd w:val="clear" w:color="auto" w:fill="auto"/>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sz w:val="20"/>
                <w:szCs w:val="20"/>
              </w:rPr>
              <w:t>Жарикова С.В.</w:t>
            </w:r>
          </w:p>
        </w:tc>
        <w:tc>
          <w:tcPr>
            <w:tcW w:w="9071" w:type="dxa"/>
            <w:gridSpan w:val="2"/>
            <w:shd w:val="clear" w:color="auto" w:fill="auto"/>
          </w:tcPr>
          <w:p w:rsidR="00FA7F8A" w:rsidRPr="007E571A" w:rsidRDefault="00FA7F8A" w:rsidP="00FA7F8A">
            <w:pPr>
              <w:tabs>
                <w:tab w:val="left" w:pos="1825"/>
              </w:tabs>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«Интервью с Ю.Л. Сорокиным, Заслуженным работником культуры РФ, лауреатом премии Нижнего Новгорода»</w:t>
            </w:r>
          </w:p>
        </w:tc>
      </w:tr>
      <w:tr w:rsidR="00FA7F8A" w:rsidRPr="00491333" w:rsidTr="00FA7F8A">
        <w:trPr>
          <w:trHeight w:val="220"/>
        </w:trPr>
        <w:tc>
          <w:tcPr>
            <w:tcW w:w="675"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b/>
                <w:sz w:val="20"/>
                <w:szCs w:val="20"/>
              </w:rPr>
            </w:pPr>
          </w:p>
        </w:tc>
        <w:tc>
          <w:tcPr>
            <w:tcW w:w="3544" w:type="dxa"/>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hAnsi="Times New Roman" w:cs="Times New Roman"/>
                <w:color w:val="000000"/>
                <w:sz w:val="20"/>
                <w:szCs w:val="20"/>
              </w:rPr>
            </w:pPr>
          </w:p>
        </w:tc>
        <w:tc>
          <w:tcPr>
            <w:tcW w:w="2410" w:type="dxa"/>
            <w:gridSpan w:val="2"/>
            <w:vMerge/>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b/>
                <w:sz w:val="20"/>
                <w:szCs w:val="20"/>
              </w:rPr>
            </w:pPr>
          </w:p>
        </w:tc>
        <w:tc>
          <w:tcPr>
            <w:tcW w:w="9071" w:type="dxa"/>
            <w:gridSpan w:val="2"/>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sz w:val="20"/>
                <w:szCs w:val="20"/>
              </w:rPr>
              <w:t>«К вопросу интерпретации камерно-вокальных произведений Валерия Гаврилина»</w:t>
            </w:r>
          </w:p>
        </w:tc>
      </w:tr>
      <w:tr w:rsidR="00FA7F8A" w:rsidRPr="00491333" w:rsidTr="00FA7F8A">
        <w:trPr>
          <w:trHeight w:val="302"/>
        </w:trPr>
        <w:tc>
          <w:tcPr>
            <w:tcW w:w="15700" w:type="dxa"/>
            <w:gridSpan w:val="6"/>
            <w:tcBorders>
              <w:bottom w:val="single" w:sz="4" w:space="0" w:color="auto"/>
            </w:tcBorders>
            <w:shd w:val="clear" w:color="auto" w:fill="EAF1DD" w:themeFill="accent3" w:themeFillTint="33"/>
          </w:tcPr>
          <w:p w:rsidR="00FA7F8A" w:rsidRPr="007E571A" w:rsidRDefault="00FA7F8A" w:rsidP="00FA7F8A">
            <w:pPr>
              <w:spacing w:after="0" w:line="240" w:lineRule="auto"/>
              <w:jc w:val="both"/>
              <w:rPr>
                <w:rFonts w:ascii="Times New Roman" w:eastAsia="Calibri" w:hAnsi="Times New Roman" w:cs="Times New Roman"/>
                <w:b/>
                <w:sz w:val="20"/>
                <w:szCs w:val="20"/>
              </w:rPr>
            </w:pPr>
            <w:r w:rsidRPr="007E571A">
              <w:rPr>
                <w:rFonts w:ascii="Times New Roman" w:eastAsia="Calibri" w:hAnsi="Times New Roman" w:cs="Times New Roman"/>
                <w:b/>
                <w:sz w:val="20"/>
                <w:szCs w:val="20"/>
              </w:rPr>
              <w:t>ИТОГО: 10 педагогических работников; 16 студентов</w:t>
            </w:r>
          </w:p>
        </w:tc>
      </w:tr>
      <w:tr w:rsidR="00FA7F8A" w:rsidRPr="00491333" w:rsidTr="00FA7F8A">
        <w:tc>
          <w:tcPr>
            <w:tcW w:w="15700" w:type="dxa"/>
            <w:gridSpan w:val="6"/>
            <w:shd w:val="clear" w:color="auto" w:fill="D6E3BC"/>
          </w:tcPr>
          <w:p w:rsidR="00FA7F8A" w:rsidRPr="007E571A" w:rsidRDefault="00FA7F8A" w:rsidP="00FA7F8A">
            <w:pPr>
              <w:spacing w:after="0" w:line="240" w:lineRule="auto"/>
              <w:jc w:val="center"/>
              <w:rPr>
                <w:rFonts w:ascii="Times New Roman" w:eastAsia="Calibri" w:hAnsi="Times New Roman" w:cs="Times New Roman"/>
                <w:b/>
                <w:sz w:val="20"/>
                <w:szCs w:val="20"/>
              </w:rPr>
            </w:pPr>
            <w:r w:rsidRPr="007E571A">
              <w:rPr>
                <w:rFonts w:ascii="Times New Roman" w:eastAsia="Calibri" w:hAnsi="Times New Roman" w:cs="Times New Roman"/>
                <w:b/>
                <w:sz w:val="20"/>
                <w:szCs w:val="20"/>
              </w:rPr>
              <w:t>Пособия, сборники, монографии, проекты</w:t>
            </w:r>
          </w:p>
        </w:tc>
      </w:tr>
      <w:tr w:rsidR="00FA7F8A" w:rsidRPr="00491333" w:rsidTr="00FA7F8A">
        <w:tc>
          <w:tcPr>
            <w:tcW w:w="675" w:type="dxa"/>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1.</w:t>
            </w:r>
          </w:p>
        </w:tc>
        <w:tc>
          <w:tcPr>
            <w:tcW w:w="15025" w:type="dxa"/>
            <w:gridSpan w:val="5"/>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rPr>
            </w:pPr>
            <w:r w:rsidRPr="007E571A">
              <w:rPr>
                <w:rFonts w:ascii="Times New Roman" w:eastAsia="Calibri" w:hAnsi="Times New Roman" w:cs="Times New Roman"/>
                <w:sz w:val="20"/>
                <w:szCs w:val="20"/>
                <w:lang w:eastAsia="ru-RU"/>
              </w:rPr>
              <w:t>Мат-лы VIII Всеросс. науч</w:t>
            </w:r>
            <w:proofErr w:type="gramStart"/>
            <w:r w:rsidRPr="007E571A">
              <w:rPr>
                <w:rFonts w:ascii="Times New Roman" w:eastAsia="Calibri" w:hAnsi="Times New Roman" w:cs="Times New Roman"/>
                <w:sz w:val="20"/>
                <w:szCs w:val="20"/>
                <w:lang w:eastAsia="ru-RU"/>
              </w:rPr>
              <w:t>.-</w:t>
            </w:r>
            <w:proofErr w:type="gramEnd"/>
            <w:r w:rsidRPr="007E571A">
              <w:rPr>
                <w:rFonts w:ascii="Times New Roman" w:eastAsia="Calibri" w:hAnsi="Times New Roman" w:cs="Times New Roman"/>
                <w:sz w:val="20"/>
                <w:szCs w:val="20"/>
                <w:lang w:eastAsia="ru-RU"/>
              </w:rPr>
              <w:t>практич. конф. 25-27 октября 2022/Сургутский музыкальный колледж. – Ханты-Мансийск: Изд-в</w:t>
            </w:r>
            <w:proofErr w:type="gramStart"/>
            <w:r w:rsidRPr="007E571A">
              <w:rPr>
                <w:rFonts w:ascii="Times New Roman" w:eastAsia="Calibri" w:hAnsi="Times New Roman" w:cs="Times New Roman"/>
                <w:sz w:val="20"/>
                <w:szCs w:val="20"/>
                <w:lang w:eastAsia="ru-RU"/>
              </w:rPr>
              <w:t>о ООО</w:t>
            </w:r>
            <w:proofErr w:type="gramEnd"/>
            <w:r w:rsidRPr="007E571A">
              <w:rPr>
                <w:rFonts w:ascii="Times New Roman" w:eastAsia="Calibri" w:hAnsi="Times New Roman" w:cs="Times New Roman"/>
                <w:sz w:val="20"/>
                <w:szCs w:val="20"/>
                <w:lang w:eastAsia="ru-RU"/>
              </w:rPr>
              <w:t xml:space="preserve"> «Югра Принт», 2022</w:t>
            </w:r>
          </w:p>
        </w:tc>
      </w:tr>
      <w:tr w:rsidR="00FA7F8A" w:rsidRPr="00491333" w:rsidTr="00FA7F8A">
        <w:tc>
          <w:tcPr>
            <w:tcW w:w="675" w:type="dxa"/>
            <w:tcBorders>
              <w:bottom w:val="single" w:sz="4" w:space="0" w:color="auto"/>
            </w:tcBorders>
            <w:shd w:val="clear" w:color="auto" w:fill="auto"/>
          </w:tcPr>
          <w:p w:rsidR="00FA7F8A" w:rsidRPr="007E571A" w:rsidRDefault="00FA7F8A" w:rsidP="00FA7F8A">
            <w:pPr>
              <w:spacing w:after="0" w:line="240" w:lineRule="auto"/>
              <w:contextualSpacing/>
              <w:jc w:val="both"/>
              <w:rPr>
                <w:rFonts w:ascii="Times New Roman" w:eastAsia="Calibri" w:hAnsi="Times New Roman" w:cs="Times New Roman"/>
                <w:sz w:val="20"/>
                <w:szCs w:val="20"/>
              </w:rPr>
            </w:pPr>
            <w:r w:rsidRPr="007E571A">
              <w:rPr>
                <w:rFonts w:ascii="Times New Roman" w:eastAsia="Calibri" w:hAnsi="Times New Roman" w:cs="Times New Roman"/>
                <w:sz w:val="20"/>
                <w:szCs w:val="20"/>
              </w:rPr>
              <w:t>2.</w:t>
            </w:r>
          </w:p>
        </w:tc>
        <w:tc>
          <w:tcPr>
            <w:tcW w:w="15025" w:type="dxa"/>
            <w:gridSpan w:val="5"/>
            <w:tcBorders>
              <w:bottom w:val="single" w:sz="4" w:space="0" w:color="auto"/>
            </w:tcBorders>
            <w:shd w:val="clear" w:color="auto" w:fill="auto"/>
          </w:tcPr>
          <w:p w:rsidR="00FA7F8A" w:rsidRPr="007E571A" w:rsidRDefault="00FA7F8A" w:rsidP="00FA7F8A">
            <w:pPr>
              <w:spacing w:after="0" w:line="240" w:lineRule="auto"/>
              <w:jc w:val="both"/>
              <w:rPr>
                <w:rFonts w:ascii="Times New Roman" w:eastAsia="Calibri" w:hAnsi="Times New Roman" w:cs="Times New Roman"/>
                <w:sz w:val="20"/>
                <w:szCs w:val="20"/>
                <w:lang w:eastAsia="ru-RU"/>
              </w:rPr>
            </w:pPr>
            <w:r w:rsidRPr="007E571A">
              <w:rPr>
                <w:rFonts w:ascii="Times New Roman" w:eastAsia="Calibri" w:hAnsi="Times New Roman" w:cs="Times New Roman"/>
                <w:sz w:val="20"/>
                <w:szCs w:val="20"/>
                <w:lang w:eastAsia="ru-RU"/>
              </w:rPr>
              <w:t xml:space="preserve">Полвека служения искусству…/Сургутский музыкальный колледж. - 2022 - 180 с. </w:t>
            </w:r>
          </w:p>
        </w:tc>
      </w:tr>
    </w:tbl>
    <w:p w:rsidR="00491333" w:rsidRDefault="00491333" w:rsidP="00491333">
      <w:pPr>
        <w:spacing w:after="0"/>
        <w:jc w:val="right"/>
        <w:rPr>
          <w:rFonts w:ascii="Times New Roman" w:eastAsia="Calibri" w:hAnsi="Times New Roman" w:cs="Times New Roman"/>
          <w:b/>
          <w:color w:val="FF0000"/>
          <w:sz w:val="24"/>
          <w:szCs w:val="24"/>
        </w:rPr>
      </w:pPr>
    </w:p>
    <w:p w:rsidR="007E571A" w:rsidRDefault="007E571A" w:rsidP="00491333">
      <w:pPr>
        <w:jc w:val="right"/>
        <w:rPr>
          <w:rFonts w:ascii="Times New Roman" w:hAnsi="Times New Roman" w:cs="Times New Roman"/>
          <w:b/>
          <w:sz w:val="24"/>
          <w:szCs w:val="24"/>
        </w:rPr>
      </w:pPr>
    </w:p>
    <w:p w:rsidR="007E571A" w:rsidRDefault="007E571A" w:rsidP="00491333">
      <w:pPr>
        <w:jc w:val="right"/>
        <w:rPr>
          <w:rFonts w:ascii="Times New Roman" w:hAnsi="Times New Roman" w:cs="Times New Roman"/>
          <w:b/>
          <w:sz w:val="24"/>
          <w:szCs w:val="24"/>
        </w:rPr>
      </w:pPr>
    </w:p>
    <w:p w:rsidR="007E571A" w:rsidRDefault="007E571A" w:rsidP="00491333">
      <w:pPr>
        <w:jc w:val="right"/>
        <w:rPr>
          <w:rFonts w:ascii="Times New Roman" w:hAnsi="Times New Roman" w:cs="Times New Roman"/>
          <w:b/>
          <w:sz w:val="24"/>
          <w:szCs w:val="24"/>
        </w:rPr>
      </w:pPr>
    </w:p>
    <w:p w:rsidR="00417033" w:rsidRDefault="00417033" w:rsidP="00C43D3C">
      <w:pPr>
        <w:rPr>
          <w:rFonts w:ascii="Times New Roman" w:hAnsi="Times New Roman" w:cs="Times New Roman"/>
          <w:b/>
          <w:sz w:val="24"/>
          <w:szCs w:val="24"/>
        </w:rPr>
        <w:sectPr w:rsidR="00417033" w:rsidSect="00A14BF0">
          <w:pgSz w:w="16838" w:h="11906" w:orient="landscape"/>
          <w:pgMar w:top="850" w:right="1134" w:bottom="993" w:left="1134" w:header="708" w:footer="708" w:gutter="0"/>
          <w:cols w:space="708"/>
          <w:docGrid w:linePitch="360"/>
        </w:sectPr>
      </w:pPr>
    </w:p>
    <w:p w:rsidR="007E571A" w:rsidRDefault="007E571A" w:rsidP="00417033">
      <w:pPr>
        <w:rPr>
          <w:rFonts w:ascii="Times New Roman" w:hAnsi="Times New Roman" w:cs="Times New Roman"/>
          <w:b/>
          <w:sz w:val="24"/>
          <w:szCs w:val="24"/>
        </w:rPr>
      </w:pPr>
    </w:p>
    <w:p w:rsidR="00491333" w:rsidRPr="00C2714E" w:rsidRDefault="00491333" w:rsidP="00491333">
      <w:pPr>
        <w:jc w:val="right"/>
        <w:rPr>
          <w:rFonts w:ascii="Times New Roman" w:hAnsi="Times New Roman" w:cs="Times New Roman"/>
          <w:b/>
          <w:sz w:val="20"/>
          <w:szCs w:val="20"/>
        </w:rPr>
      </w:pPr>
      <w:r w:rsidRPr="00C2714E">
        <w:rPr>
          <w:rFonts w:ascii="Times New Roman" w:hAnsi="Times New Roman" w:cs="Times New Roman"/>
          <w:b/>
          <w:sz w:val="20"/>
          <w:szCs w:val="20"/>
        </w:rPr>
        <w:t>Приложение 6</w:t>
      </w:r>
    </w:p>
    <w:p w:rsidR="00E555B2" w:rsidRPr="00C2714E" w:rsidRDefault="00E555B2" w:rsidP="00E555B2">
      <w:pPr>
        <w:jc w:val="center"/>
        <w:rPr>
          <w:rFonts w:ascii="Times New Roman" w:eastAsia="Calibri" w:hAnsi="Times New Roman" w:cs="Times New Roman"/>
          <w:b/>
          <w:sz w:val="20"/>
          <w:szCs w:val="20"/>
        </w:rPr>
      </w:pPr>
      <w:r w:rsidRPr="00C2714E">
        <w:rPr>
          <w:rFonts w:ascii="Times New Roman" w:eastAsia="Calibri" w:hAnsi="Times New Roman" w:cs="Times New Roman"/>
          <w:b/>
          <w:sz w:val="20"/>
          <w:szCs w:val="20"/>
        </w:rPr>
        <w:t xml:space="preserve">Получение дополнительного профессионального образования </w:t>
      </w:r>
      <w:r w:rsidR="00AB0CC9" w:rsidRPr="00C2714E">
        <w:rPr>
          <w:rFonts w:ascii="Times New Roman" w:eastAsia="Calibri" w:hAnsi="Times New Roman" w:cs="Times New Roman"/>
          <w:b/>
          <w:sz w:val="20"/>
          <w:szCs w:val="20"/>
        </w:rPr>
        <w:t xml:space="preserve">сотрудников </w:t>
      </w:r>
      <w:r w:rsidR="00D94B54" w:rsidRPr="00C2714E">
        <w:rPr>
          <w:rFonts w:ascii="Times New Roman" w:eastAsia="Calibri" w:hAnsi="Times New Roman" w:cs="Times New Roman"/>
          <w:b/>
          <w:sz w:val="20"/>
          <w:szCs w:val="20"/>
        </w:rPr>
        <w:t>в 2022/2023</w:t>
      </w:r>
      <w:r w:rsidRPr="00C2714E">
        <w:rPr>
          <w:rFonts w:ascii="Times New Roman" w:eastAsia="Calibri" w:hAnsi="Times New Roman" w:cs="Times New Roman"/>
          <w:b/>
          <w:sz w:val="20"/>
          <w:szCs w:val="20"/>
        </w:rPr>
        <w:t xml:space="preserve"> учебном году</w:t>
      </w:r>
    </w:p>
    <w:tbl>
      <w:tblPr>
        <w:tblW w:w="15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552"/>
        <w:gridCol w:w="1842"/>
        <w:gridCol w:w="3686"/>
        <w:gridCol w:w="4111"/>
        <w:gridCol w:w="992"/>
        <w:gridCol w:w="1663"/>
      </w:tblGrid>
      <w:tr w:rsidR="00D94B54" w:rsidRPr="005B5875" w:rsidTr="00D94B54">
        <w:trPr>
          <w:tblHeader/>
          <w:jc w:val="center"/>
        </w:trPr>
        <w:tc>
          <w:tcPr>
            <w:tcW w:w="844"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 xml:space="preserve">№ </w:t>
            </w:r>
            <w:proofErr w:type="gramStart"/>
            <w:r w:rsidRPr="005B5875">
              <w:rPr>
                <w:rFonts w:ascii="Times New Roman" w:eastAsia="Calibri" w:hAnsi="Times New Roman" w:cs="Times New Roman"/>
                <w:b/>
                <w:sz w:val="20"/>
                <w:szCs w:val="20"/>
              </w:rPr>
              <w:t>п</w:t>
            </w:r>
            <w:proofErr w:type="gramEnd"/>
            <w:r w:rsidRPr="005B5875">
              <w:rPr>
                <w:rFonts w:ascii="Times New Roman" w:eastAsia="Calibri" w:hAnsi="Times New Roman" w:cs="Times New Roman"/>
                <w:b/>
                <w:sz w:val="20"/>
                <w:szCs w:val="20"/>
              </w:rPr>
              <w:t>/п</w:t>
            </w:r>
          </w:p>
        </w:tc>
        <w:tc>
          <w:tcPr>
            <w:tcW w:w="2552"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Ф.И.О.</w:t>
            </w:r>
          </w:p>
        </w:tc>
        <w:tc>
          <w:tcPr>
            <w:tcW w:w="1842"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Должность</w:t>
            </w:r>
          </w:p>
        </w:tc>
        <w:tc>
          <w:tcPr>
            <w:tcW w:w="3686"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Наименование образовательной организации</w:t>
            </w:r>
          </w:p>
        </w:tc>
        <w:tc>
          <w:tcPr>
            <w:tcW w:w="4111"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Наименование дополнительной профессиональной программы</w:t>
            </w:r>
          </w:p>
        </w:tc>
        <w:tc>
          <w:tcPr>
            <w:tcW w:w="992"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Кол-во часов</w:t>
            </w:r>
          </w:p>
        </w:tc>
        <w:tc>
          <w:tcPr>
            <w:tcW w:w="1663" w:type="dxa"/>
            <w:tcBorders>
              <w:bottom w:val="single" w:sz="4" w:space="0" w:color="auto"/>
            </w:tcBorders>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Дата прохождения</w:t>
            </w:r>
          </w:p>
        </w:tc>
      </w:tr>
      <w:tr w:rsidR="00D94B54" w:rsidRPr="005B5875" w:rsidTr="00D94B54">
        <w:trPr>
          <w:trHeight w:val="265"/>
          <w:jc w:val="center"/>
        </w:trPr>
        <w:tc>
          <w:tcPr>
            <w:tcW w:w="15690" w:type="dxa"/>
            <w:gridSpan w:val="7"/>
            <w:tcBorders>
              <w:bottom w:val="single" w:sz="4" w:space="0" w:color="auto"/>
            </w:tcBorders>
            <w:shd w:val="clear" w:color="auto" w:fill="C2D69B"/>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В рамках реализации федерального проекта «Творческие люди» национального проекта «Культура»</w:t>
            </w:r>
          </w:p>
        </w:tc>
      </w:tr>
      <w:tr w:rsidR="00D94B54" w:rsidRPr="005B5875" w:rsidTr="00D94B54">
        <w:trPr>
          <w:trHeight w:val="298"/>
          <w:jc w:val="center"/>
        </w:trPr>
        <w:tc>
          <w:tcPr>
            <w:tcW w:w="15690" w:type="dxa"/>
            <w:gridSpan w:val="7"/>
            <w:shd w:val="clear" w:color="auto" w:fill="EAF1DD"/>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педагогические работники</w:t>
            </w:r>
          </w:p>
        </w:tc>
      </w:tr>
      <w:tr w:rsidR="00D94B54" w:rsidRPr="005B5875" w:rsidTr="00D94B54">
        <w:trPr>
          <w:trHeight w:val="601"/>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1</w:t>
            </w:r>
          </w:p>
        </w:tc>
        <w:tc>
          <w:tcPr>
            <w:tcW w:w="2552" w:type="dxa"/>
            <w:shd w:val="clear" w:color="auto" w:fill="auto"/>
            <w:vAlign w:val="center"/>
          </w:tcPr>
          <w:p w:rsidR="00D94B54" w:rsidRPr="005B5875" w:rsidRDefault="00D94B54" w:rsidP="00D94B54">
            <w:pPr>
              <w:spacing w:after="0" w:line="240" w:lineRule="auto"/>
              <w:jc w:val="center"/>
              <w:rPr>
                <w:rFonts w:ascii="Times New Roman" w:hAnsi="Times New Roman" w:cs="Times New Roman"/>
                <w:color w:val="000000"/>
                <w:sz w:val="20"/>
                <w:szCs w:val="20"/>
                <w:lang w:val="en-US"/>
              </w:rPr>
            </w:pPr>
            <w:proofErr w:type="gramStart"/>
            <w:r w:rsidRPr="005B5875">
              <w:rPr>
                <w:rFonts w:ascii="Times New Roman" w:hAnsi="Times New Roman" w:cs="Times New Roman"/>
                <w:color w:val="000000"/>
                <w:sz w:val="20"/>
                <w:szCs w:val="20"/>
              </w:rPr>
              <w:t>Братанов</w:t>
            </w:r>
            <w:proofErr w:type="gramEnd"/>
            <w:r w:rsidRPr="005B5875">
              <w:rPr>
                <w:rFonts w:ascii="Times New Roman" w:hAnsi="Times New Roman" w:cs="Times New Roman"/>
                <w:color w:val="000000"/>
                <w:sz w:val="20"/>
                <w:szCs w:val="20"/>
              </w:rPr>
              <w:t xml:space="preserve"> Константин Викторович</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 xml:space="preserve">преподаватель </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Мультимедийные учебные пособия в курсах преподавания музыкально-теоретических дисциплин</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13.02.2023 - 16.02.2023</w:t>
            </w:r>
          </w:p>
        </w:tc>
      </w:tr>
      <w:tr w:rsidR="00D94B54" w:rsidRPr="005B5875" w:rsidTr="00D94B54">
        <w:trPr>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2</w:t>
            </w:r>
          </w:p>
        </w:tc>
        <w:tc>
          <w:tcPr>
            <w:tcW w:w="2552" w:type="dxa"/>
            <w:shd w:val="clear" w:color="auto" w:fill="auto"/>
            <w:vAlign w:val="center"/>
          </w:tcPr>
          <w:p w:rsidR="00D94B54" w:rsidRPr="005B5875" w:rsidRDefault="00D94B54"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Сигута Марина Борисовна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 xml:space="preserve">преподаватель </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104887">
              <w:rPr>
                <w:rFonts w:ascii="Times New Roman" w:eastAsia="Calibri" w:hAnsi="Times New Roman" w:cs="Times New Roman"/>
                <w:color w:val="000000"/>
                <w:sz w:val="20"/>
                <w:szCs w:val="20"/>
              </w:rPr>
              <w:t>Выдающиеся музыканты-педагоги г</w:t>
            </w:r>
            <w:r w:rsidR="00104887" w:rsidRPr="00104887">
              <w:rPr>
                <w:rFonts w:ascii="Times New Roman" w:eastAsia="Calibri" w:hAnsi="Times New Roman" w:cs="Times New Roman"/>
                <w:color w:val="000000"/>
                <w:sz w:val="20"/>
                <w:szCs w:val="20"/>
              </w:rPr>
              <w:t>неси</w:t>
            </w:r>
            <w:r w:rsidRPr="00104887">
              <w:rPr>
                <w:rFonts w:ascii="Times New Roman" w:eastAsia="Calibri" w:hAnsi="Times New Roman" w:cs="Times New Roman"/>
                <w:color w:val="000000"/>
                <w:sz w:val="20"/>
                <w:szCs w:val="20"/>
              </w:rPr>
              <w:t>нской школы игры на струнных народных инструментах</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06.02.2023 - 09.02.2023</w:t>
            </w:r>
          </w:p>
        </w:tc>
      </w:tr>
      <w:tr w:rsidR="00D94B54" w:rsidRPr="005B5875" w:rsidTr="00D94B54">
        <w:trPr>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3</w:t>
            </w:r>
          </w:p>
        </w:tc>
        <w:tc>
          <w:tcPr>
            <w:tcW w:w="2552" w:type="dxa"/>
            <w:shd w:val="clear" w:color="auto" w:fill="auto"/>
            <w:vAlign w:val="center"/>
          </w:tcPr>
          <w:p w:rsidR="00D94B54" w:rsidRPr="005B5875" w:rsidRDefault="00D94B54"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Донченко Анастасия Сергеевна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Инклюзивное образование в области музыкального искусств</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13.03.2023 - 16.03.2023</w:t>
            </w:r>
          </w:p>
        </w:tc>
      </w:tr>
      <w:tr w:rsidR="00D94B54" w:rsidRPr="005B5875" w:rsidTr="00D94B54">
        <w:trPr>
          <w:trHeight w:val="367"/>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4</w:t>
            </w:r>
          </w:p>
        </w:tc>
        <w:tc>
          <w:tcPr>
            <w:tcW w:w="2552" w:type="dxa"/>
            <w:shd w:val="clear" w:color="auto" w:fill="auto"/>
            <w:vAlign w:val="center"/>
          </w:tcPr>
          <w:p w:rsidR="00D94B54" w:rsidRPr="005B5875" w:rsidRDefault="00D94B54"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Титова Елена Викторовна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104887">
              <w:rPr>
                <w:rFonts w:ascii="Times New Roman" w:eastAsia="Calibri" w:hAnsi="Times New Roman" w:cs="Times New Roman"/>
                <w:color w:val="000000"/>
                <w:sz w:val="20"/>
                <w:szCs w:val="20"/>
              </w:rPr>
              <w:t>Г</w:t>
            </w:r>
            <w:r w:rsidR="00104887" w:rsidRPr="00104887">
              <w:rPr>
                <w:rFonts w:ascii="Times New Roman" w:eastAsia="Calibri" w:hAnsi="Times New Roman" w:cs="Times New Roman"/>
                <w:color w:val="000000"/>
                <w:sz w:val="20"/>
                <w:szCs w:val="20"/>
              </w:rPr>
              <w:t>неси</w:t>
            </w:r>
            <w:r w:rsidRPr="00104887">
              <w:rPr>
                <w:rFonts w:ascii="Times New Roman" w:eastAsia="Calibri" w:hAnsi="Times New Roman" w:cs="Times New Roman"/>
                <w:color w:val="000000"/>
                <w:sz w:val="20"/>
                <w:szCs w:val="20"/>
              </w:rPr>
              <w:t>нская фортепианная школа: традиции и современность</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20.03.2023 - 23.03.2023</w:t>
            </w:r>
          </w:p>
        </w:tc>
      </w:tr>
      <w:tr w:rsidR="00D94B54" w:rsidRPr="005B5875" w:rsidTr="00D94B54">
        <w:trPr>
          <w:trHeight w:val="520"/>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lang w:val="en-US"/>
              </w:rPr>
            </w:pPr>
            <w:r w:rsidRPr="005B5875">
              <w:rPr>
                <w:rFonts w:ascii="Times New Roman" w:eastAsia="Calibri" w:hAnsi="Times New Roman" w:cs="Times New Roman"/>
                <w:sz w:val="20"/>
                <w:szCs w:val="20"/>
                <w:lang w:val="en-US"/>
              </w:rPr>
              <w:t>5</w:t>
            </w: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Букреева Елена Николаевна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Российская академия музыки имени Гнесиных</w:t>
            </w:r>
          </w:p>
        </w:tc>
        <w:tc>
          <w:tcPr>
            <w:tcW w:w="4111" w:type="dxa"/>
            <w:shd w:val="clear" w:color="auto" w:fill="auto"/>
            <w:vAlign w:val="center"/>
          </w:tcPr>
          <w:p w:rsidR="00D94B54" w:rsidRPr="005B5875" w:rsidRDefault="00962C4A"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Интерактивные </w:t>
            </w:r>
            <w:r w:rsidR="00D94B54" w:rsidRPr="005B5875">
              <w:rPr>
                <w:rFonts w:ascii="Times New Roman" w:eastAsia="Calibri" w:hAnsi="Times New Roman" w:cs="Times New Roman"/>
                <w:color w:val="000000"/>
                <w:sz w:val="20"/>
                <w:szCs w:val="20"/>
              </w:rPr>
              <w:t>технологии в музыкальном образовании</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03.04.2023 - 06.04.2023</w:t>
            </w:r>
          </w:p>
        </w:tc>
      </w:tr>
      <w:tr w:rsidR="00D94B54" w:rsidRPr="005B5875" w:rsidTr="00D94B54">
        <w:trPr>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6</w:t>
            </w: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Тихонова Яна Игоревна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Актуальные методики обучения эстрадных вокалистов</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15.05.2023 - 18.05.2023</w:t>
            </w:r>
          </w:p>
        </w:tc>
      </w:tr>
      <w:tr w:rsidR="00D94B54" w:rsidRPr="005B5875" w:rsidTr="00D94B54">
        <w:trPr>
          <w:trHeight w:val="606"/>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7</w:t>
            </w: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Куракина Анастасия Викторовна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104887">
              <w:rPr>
                <w:rFonts w:ascii="Times New Roman" w:eastAsia="Calibri" w:hAnsi="Times New Roman" w:cs="Times New Roman"/>
                <w:color w:val="000000"/>
                <w:sz w:val="20"/>
                <w:szCs w:val="20"/>
              </w:rPr>
              <w:t>Выдающиеся педагоги гнесинской школы: профессора А.К. Фраучи</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19.06.2023 - 22.06.2023</w:t>
            </w:r>
          </w:p>
        </w:tc>
      </w:tr>
      <w:tr w:rsidR="00D94B54" w:rsidRPr="005B5875" w:rsidTr="00D94B54">
        <w:trPr>
          <w:jc w:val="center"/>
        </w:trPr>
        <w:tc>
          <w:tcPr>
            <w:tcW w:w="844"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8</w:t>
            </w: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Никифорова Валентина Михайловна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Российская академия музыки имени Гнесиных</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Развитие хорового исполнительства: актуальные вопросы отечественной хоровой педагогики</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26.06.2023 - 29.06.2023</w:t>
            </w:r>
          </w:p>
        </w:tc>
      </w:tr>
      <w:tr w:rsidR="00D94B54" w:rsidRPr="005B5875" w:rsidTr="00EC23BF">
        <w:trPr>
          <w:jc w:val="center"/>
        </w:trPr>
        <w:tc>
          <w:tcPr>
            <w:tcW w:w="15690" w:type="dxa"/>
            <w:gridSpan w:val="7"/>
            <w:tcBorders>
              <w:bottom w:val="single" w:sz="4" w:space="0" w:color="auto"/>
            </w:tcBorders>
            <w:shd w:val="clear" w:color="auto" w:fill="D6E3BC" w:themeFill="accent3" w:themeFillTint="66"/>
            <w:vAlign w:val="center"/>
          </w:tcPr>
          <w:p w:rsidR="00D94B54" w:rsidRPr="005B5875" w:rsidRDefault="00D94B54" w:rsidP="00D94B54">
            <w:pPr>
              <w:spacing w:after="0" w:line="240" w:lineRule="auto"/>
              <w:rPr>
                <w:rFonts w:ascii="Times New Roman" w:eastAsia="Calibri" w:hAnsi="Times New Roman" w:cs="Times New Roman"/>
                <w:b/>
                <w:sz w:val="20"/>
                <w:szCs w:val="20"/>
              </w:rPr>
            </w:pPr>
            <w:r w:rsidRPr="005B5875">
              <w:rPr>
                <w:rFonts w:ascii="Times New Roman" w:eastAsia="Calibri" w:hAnsi="Times New Roman" w:cs="Times New Roman"/>
                <w:b/>
                <w:sz w:val="20"/>
                <w:szCs w:val="20"/>
              </w:rPr>
              <w:t>Итого: 8 педагогических работников по 8 дополнительным профессиональным программам</w:t>
            </w:r>
          </w:p>
        </w:tc>
      </w:tr>
      <w:tr w:rsidR="00D94B54" w:rsidRPr="005B5875" w:rsidTr="00D94B54">
        <w:trPr>
          <w:trHeight w:val="307"/>
          <w:jc w:val="center"/>
        </w:trPr>
        <w:tc>
          <w:tcPr>
            <w:tcW w:w="15690" w:type="dxa"/>
            <w:gridSpan w:val="7"/>
            <w:tcBorders>
              <w:bottom w:val="single" w:sz="4" w:space="0" w:color="auto"/>
            </w:tcBorders>
            <w:shd w:val="clear" w:color="auto" w:fill="C2D69B"/>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По профилю деятельности</w:t>
            </w:r>
          </w:p>
        </w:tc>
      </w:tr>
      <w:tr w:rsidR="00D94B54" w:rsidRPr="005B5875" w:rsidTr="00C2714E">
        <w:trPr>
          <w:trHeight w:val="317"/>
          <w:jc w:val="center"/>
        </w:trPr>
        <w:tc>
          <w:tcPr>
            <w:tcW w:w="15690" w:type="dxa"/>
            <w:gridSpan w:val="7"/>
            <w:shd w:val="clear" w:color="auto" w:fill="EAF1DD" w:themeFill="accent3" w:themeFillTint="33"/>
            <w:vAlign w:val="center"/>
          </w:tcPr>
          <w:p w:rsidR="00D94B54" w:rsidRPr="005B5875" w:rsidRDefault="00D94B54" w:rsidP="00D94B54">
            <w:pPr>
              <w:spacing w:after="0" w:line="240" w:lineRule="auto"/>
              <w:jc w:val="center"/>
              <w:rPr>
                <w:rFonts w:ascii="Times New Roman" w:eastAsia="Calibri" w:hAnsi="Times New Roman" w:cs="Times New Roman"/>
                <w:b/>
                <w:sz w:val="20"/>
                <w:szCs w:val="20"/>
              </w:rPr>
            </w:pPr>
            <w:r w:rsidRPr="005B5875">
              <w:rPr>
                <w:rFonts w:ascii="Times New Roman" w:eastAsia="Calibri" w:hAnsi="Times New Roman" w:cs="Times New Roman"/>
                <w:b/>
                <w:sz w:val="20"/>
                <w:szCs w:val="20"/>
              </w:rPr>
              <w:t>педагогические работники</w:t>
            </w:r>
          </w:p>
        </w:tc>
      </w:tr>
      <w:tr w:rsidR="00DC06DF" w:rsidRPr="005B5875" w:rsidTr="00D94B54">
        <w:trPr>
          <w:trHeight w:val="181"/>
          <w:jc w:val="center"/>
        </w:trPr>
        <w:tc>
          <w:tcPr>
            <w:tcW w:w="844" w:type="dxa"/>
            <w:shd w:val="clear" w:color="auto" w:fill="auto"/>
            <w:vAlign w:val="center"/>
          </w:tcPr>
          <w:p w:rsidR="00DC06DF" w:rsidRPr="0063747F" w:rsidRDefault="00DC06DF"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Акимов Вячеслав Александрович</w:t>
            </w:r>
          </w:p>
        </w:tc>
        <w:tc>
          <w:tcPr>
            <w:tcW w:w="1842"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color w:val="000000"/>
                <w:sz w:val="20"/>
                <w:szCs w:val="20"/>
              </w:rPr>
              <w:t>БУ «Сургутский музыкальный колледж»</w:t>
            </w:r>
          </w:p>
        </w:tc>
        <w:tc>
          <w:tcPr>
            <w:tcW w:w="4111"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Методические аспекты преподавания инструментов народного оркестра</w:t>
            </w:r>
          </w:p>
        </w:tc>
        <w:tc>
          <w:tcPr>
            <w:tcW w:w="992" w:type="dxa"/>
            <w:shd w:val="clear" w:color="auto" w:fill="auto"/>
            <w:vAlign w:val="center"/>
          </w:tcPr>
          <w:p w:rsidR="00DC06DF" w:rsidRPr="0063747F" w:rsidRDefault="0063747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72</w:t>
            </w:r>
          </w:p>
        </w:tc>
        <w:tc>
          <w:tcPr>
            <w:tcW w:w="1663"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24.10.2022 - 29.10.2022</w:t>
            </w:r>
          </w:p>
        </w:tc>
      </w:tr>
      <w:tr w:rsidR="00DC06DF" w:rsidRPr="005B5875" w:rsidTr="00D94B54">
        <w:trPr>
          <w:trHeight w:val="181"/>
          <w:jc w:val="center"/>
        </w:trPr>
        <w:tc>
          <w:tcPr>
            <w:tcW w:w="844" w:type="dxa"/>
            <w:shd w:val="clear" w:color="auto" w:fill="auto"/>
            <w:vAlign w:val="center"/>
          </w:tcPr>
          <w:p w:rsidR="00DC06DF" w:rsidRPr="0063747F" w:rsidRDefault="00DC06DF"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C06DF" w:rsidRDefault="00DC06D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Лагода Борис Владимирович</w:t>
            </w:r>
          </w:p>
        </w:tc>
        <w:tc>
          <w:tcPr>
            <w:tcW w:w="1842"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sz w:val="20"/>
                <w:szCs w:val="20"/>
              </w:rPr>
            </w:pPr>
            <w:r w:rsidRPr="00DC06DF">
              <w:rPr>
                <w:rFonts w:ascii="Times New Roman" w:eastAsia="Calibri" w:hAnsi="Times New Roman" w:cs="Times New Roman"/>
                <w:sz w:val="20"/>
                <w:szCs w:val="20"/>
              </w:rPr>
              <w:t>преподаватель</w:t>
            </w:r>
          </w:p>
        </w:tc>
        <w:tc>
          <w:tcPr>
            <w:tcW w:w="3686"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color w:val="000000"/>
                <w:sz w:val="20"/>
                <w:szCs w:val="20"/>
              </w:rPr>
            </w:pPr>
            <w:r w:rsidRPr="00DC06DF">
              <w:rPr>
                <w:rFonts w:ascii="Times New Roman" w:eastAsia="Calibri" w:hAnsi="Times New Roman" w:cs="Times New Roman"/>
                <w:color w:val="000000"/>
                <w:sz w:val="20"/>
                <w:szCs w:val="20"/>
              </w:rPr>
              <w:t>БУ «Сургутский музыкальный колледж»</w:t>
            </w:r>
          </w:p>
        </w:tc>
        <w:tc>
          <w:tcPr>
            <w:tcW w:w="4111"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Методические аспекты преподавания оркестровых духовых инструментов</w:t>
            </w:r>
          </w:p>
        </w:tc>
        <w:tc>
          <w:tcPr>
            <w:tcW w:w="992" w:type="dxa"/>
            <w:shd w:val="clear" w:color="auto" w:fill="auto"/>
            <w:vAlign w:val="center"/>
          </w:tcPr>
          <w:p w:rsidR="00DC06DF" w:rsidRPr="0063747F" w:rsidRDefault="0063747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72</w:t>
            </w:r>
          </w:p>
        </w:tc>
        <w:tc>
          <w:tcPr>
            <w:tcW w:w="1663"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24.10.2022 - 29.10.2022</w:t>
            </w:r>
          </w:p>
        </w:tc>
      </w:tr>
      <w:tr w:rsidR="00DC06DF" w:rsidRPr="005B5875" w:rsidTr="00D94B54">
        <w:trPr>
          <w:trHeight w:val="181"/>
          <w:jc w:val="center"/>
        </w:trPr>
        <w:tc>
          <w:tcPr>
            <w:tcW w:w="844" w:type="dxa"/>
            <w:shd w:val="clear" w:color="auto" w:fill="auto"/>
            <w:vAlign w:val="center"/>
          </w:tcPr>
          <w:p w:rsidR="00DC06DF" w:rsidRPr="0063747F" w:rsidRDefault="00DC06DF" w:rsidP="0063747F">
            <w:pPr>
              <w:pStyle w:val="a7"/>
              <w:numPr>
                <w:ilvl w:val="0"/>
                <w:numId w:val="99"/>
              </w:numPr>
              <w:spacing w:after="0" w:line="240" w:lineRule="auto"/>
              <w:jc w:val="center"/>
              <w:rPr>
                <w:rFonts w:ascii="Times New Roman" w:eastAsia="Calibri" w:hAnsi="Times New Roman" w:cs="Times New Roman"/>
                <w:sz w:val="20"/>
                <w:szCs w:val="20"/>
              </w:rPr>
            </w:pPr>
          </w:p>
          <w:p w:rsidR="00DC06DF" w:rsidRPr="005B5875" w:rsidRDefault="00DC06DF" w:rsidP="0063747F">
            <w:p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Савинская Юлия Валерьевна</w:t>
            </w:r>
          </w:p>
        </w:tc>
        <w:tc>
          <w:tcPr>
            <w:tcW w:w="1842"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C06DF" w:rsidRPr="005B5875" w:rsidRDefault="00DC06D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color w:val="000000"/>
                <w:sz w:val="20"/>
                <w:szCs w:val="20"/>
              </w:rPr>
              <w:t>БУ «Сургутский музыкальный колледж»</w:t>
            </w:r>
          </w:p>
        </w:tc>
        <w:tc>
          <w:tcPr>
            <w:tcW w:w="4111"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Вокально-хоровое исполнительство: технологии и методы преподавания</w:t>
            </w:r>
          </w:p>
        </w:tc>
        <w:tc>
          <w:tcPr>
            <w:tcW w:w="992" w:type="dxa"/>
            <w:shd w:val="clear" w:color="auto" w:fill="auto"/>
            <w:vAlign w:val="center"/>
          </w:tcPr>
          <w:p w:rsidR="00DC06DF" w:rsidRPr="0063747F" w:rsidRDefault="0063747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72</w:t>
            </w:r>
          </w:p>
        </w:tc>
        <w:tc>
          <w:tcPr>
            <w:tcW w:w="1663" w:type="dxa"/>
            <w:shd w:val="clear" w:color="auto" w:fill="auto"/>
            <w:vAlign w:val="center"/>
          </w:tcPr>
          <w:p w:rsidR="00DC06D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24.10.2022 - 29.10.2022</w:t>
            </w:r>
          </w:p>
        </w:tc>
      </w:tr>
      <w:tr w:rsidR="00D94B54" w:rsidRPr="005B5875" w:rsidTr="00D94B54">
        <w:trPr>
          <w:trHeight w:val="181"/>
          <w:jc w:val="center"/>
        </w:trPr>
        <w:tc>
          <w:tcPr>
            <w:tcW w:w="844" w:type="dxa"/>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Калинкина Татьяна Павловна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БПОУ «Чебоксарское музыкальное училище им. Ф.П. Павлова»</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Методические аспекты преподавания теоретических дисциплин в ДМШ, ДШИ и </w:t>
            </w:r>
            <w:r w:rsidRPr="005B5875">
              <w:rPr>
                <w:rFonts w:ascii="Times New Roman" w:eastAsia="Calibri" w:hAnsi="Times New Roman" w:cs="Times New Roman"/>
                <w:color w:val="000000"/>
                <w:sz w:val="20"/>
                <w:szCs w:val="20"/>
              </w:rPr>
              <w:lastRenderedPageBreak/>
              <w:t>профессиональных образовательных организациях</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lang w:val="en-US"/>
              </w:rPr>
            </w:pPr>
            <w:r w:rsidRPr="005B5875">
              <w:rPr>
                <w:rFonts w:ascii="Times New Roman" w:eastAsia="Calibri" w:hAnsi="Times New Roman" w:cs="Times New Roman"/>
                <w:sz w:val="20"/>
                <w:szCs w:val="20"/>
                <w:lang w:val="en-US"/>
              </w:rPr>
              <w:lastRenderedPageBreak/>
              <w:t>24</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22.02.</w:t>
            </w:r>
            <w:r w:rsidRPr="005B5875">
              <w:rPr>
                <w:rFonts w:ascii="Times New Roman" w:eastAsia="Calibri" w:hAnsi="Times New Roman" w:cs="Times New Roman"/>
                <w:color w:val="000000"/>
                <w:sz w:val="20"/>
                <w:szCs w:val="20"/>
                <w:lang w:val="en-US"/>
              </w:rPr>
              <w:t xml:space="preserve"> 2023</w:t>
            </w:r>
            <w:r w:rsidRPr="005B5875">
              <w:rPr>
                <w:rFonts w:ascii="Times New Roman" w:eastAsia="Calibri" w:hAnsi="Times New Roman" w:cs="Times New Roman"/>
                <w:color w:val="000000"/>
                <w:sz w:val="20"/>
                <w:szCs w:val="20"/>
              </w:rPr>
              <w:t xml:space="preserve"> - 25.02.2023</w:t>
            </w:r>
          </w:p>
        </w:tc>
      </w:tr>
      <w:tr w:rsidR="00D94B54" w:rsidRPr="005B5875" w:rsidTr="00D94B54">
        <w:trPr>
          <w:trHeight w:val="561"/>
          <w:jc w:val="center"/>
        </w:trPr>
        <w:tc>
          <w:tcPr>
            <w:tcW w:w="844" w:type="dxa"/>
            <w:vMerge w:val="restart"/>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vMerge w:val="restart"/>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Мокиич Виктория Юрьевна</w:t>
            </w:r>
          </w:p>
        </w:tc>
        <w:tc>
          <w:tcPr>
            <w:tcW w:w="1842" w:type="dxa"/>
            <w:vMerge w:val="restart"/>
            <w:shd w:val="clear" w:color="auto" w:fill="auto"/>
            <w:vAlign w:val="center"/>
          </w:tcPr>
          <w:p w:rsidR="00D94B54" w:rsidRPr="005B5875" w:rsidRDefault="00962C4A" w:rsidP="00962C4A">
            <w:pPr>
              <w:spacing w:after="0" w:line="24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преподаватель</w:t>
            </w:r>
            <w:r w:rsidR="00D94B54" w:rsidRPr="005B5875">
              <w:rPr>
                <w:rFonts w:ascii="Times New Roman" w:eastAsia="Calibri" w:hAnsi="Times New Roman" w:cs="Times New Roman"/>
                <w:sz w:val="20"/>
                <w:szCs w:val="20"/>
                <w:lang w:val="en-US"/>
              </w:rPr>
              <w:t xml:space="preserve"> </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 xml:space="preserve">ООО «Интерактив» ССОП «Центр профессионального развития» </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Джазовая гармония </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72</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11.02.2023 - 20.03.2023 </w:t>
            </w:r>
          </w:p>
        </w:tc>
      </w:tr>
      <w:tr w:rsidR="00D94B54" w:rsidRPr="005B5875" w:rsidTr="00D94B54">
        <w:trPr>
          <w:trHeight w:val="318"/>
          <w:jc w:val="center"/>
        </w:trPr>
        <w:tc>
          <w:tcPr>
            <w:tcW w:w="844" w:type="dxa"/>
            <w:vMerge/>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vMerge/>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p>
        </w:tc>
        <w:tc>
          <w:tcPr>
            <w:tcW w:w="1842" w:type="dxa"/>
            <w:vMerge/>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Нижегородская государственная консерватория им. М.И. Глинки</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Современные тенденции в музыкальной журналистике</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36</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25.03.2023.-13.04.2023</w:t>
            </w:r>
          </w:p>
        </w:tc>
      </w:tr>
      <w:tr w:rsidR="00D94B54" w:rsidRPr="005B5875" w:rsidTr="00D94B54">
        <w:trPr>
          <w:trHeight w:val="318"/>
          <w:jc w:val="center"/>
        </w:trPr>
        <w:tc>
          <w:tcPr>
            <w:tcW w:w="844" w:type="dxa"/>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Попова Алина Анатольевна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sz w:val="20"/>
                <w:szCs w:val="20"/>
              </w:rPr>
              <w:t>ООО «Интерактив» ССОП «Центр профессионального развития»</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Эстрадно-джазовая гармония и анализ музыкальных форм</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72</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11.02.2023 - 20.03.2023</w:t>
            </w:r>
          </w:p>
        </w:tc>
      </w:tr>
      <w:tr w:rsidR="00D94B54" w:rsidRPr="005B5875" w:rsidTr="00D94B54">
        <w:trPr>
          <w:trHeight w:val="554"/>
          <w:jc w:val="center"/>
        </w:trPr>
        <w:tc>
          <w:tcPr>
            <w:tcW w:w="844" w:type="dxa"/>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94B54" w:rsidRPr="005B5875" w:rsidRDefault="00D94B54"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Шитова Вероника Владимировна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ООО «Интерактив» ССОП «Центр профессионального развития»</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Эстрадно-джазовая гармония и анализ музыкальных форм</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72</w:t>
            </w:r>
          </w:p>
        </w:tc>
        <w:tc>
          <w:tcPr>
            <w:tcW w:w="1663"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11.02.2023 - 20.03.2023</w:t>
            </w:r>
          </w:p>
        </w:tc>
      </w:tr>
      <w:tr w:rsidR="00D94B54" w:rsidRPr="005B5875" w:rsidTr="00D94B54">
        <w:trPr>
          <w:trHeight w:val="554"/>
          <w:jc w:val="center"/>
        </w:trPr>
        <w:tc>
          <w:tcPr>
            <w:tcW w:w="844" w:type="dxa"/>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Попова Екатерина Владимировна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 «Сургутский музыкальный колледж»</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Методические аспекты преподавания оркестровых струнных инструментов</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72</w:t>
            </w:r>
          </w:p>
        </w:tc>
        <w:tc>
          <w:tcPr>
            <w:tcW w:w="1663" w:type="dxa"/>
            <w:shd w:val="clear" w:color="auto" w:fill="auto"/>
            <w:vAlign w:val="center"/>
          </w:tcPr>
          <w:p w:rsidR="00D94B54" w:rsidRPr="005B5875"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w:t>
            </w:r>
            <w:r w:rsidR="00D94B54" w:rsidRPr="005B5875">
              <w:rPr>
                <w:rFonts w:ascii="Times New Roman" w:eastAsia="Calibri" w:hAnsi="Times New Roman" w:cs="Times New Roman"/>
                <w:color w:val="000000"/>
                <w:sz w:val="20"/>
                <w:szCs w:val="20"/>
              </w:rPr>
              <w:t>.</w:t>
            </w:r>
            <w:r w:rsidR="00D94B54" w:rsidRPr="005B5875">
              <w:rPr>
                <w:rFonts w:ascii="Times New Roman" w:eastAsia="Calibri" w:hAnsi="Times New Roman" w:cs="Times New Roman"/>
                <w:color w:val="000000"/>
                <w:sz w:val="20"/>
                <w:szCs w:val="20"/>
                <w:lang w:val="en-US"/>
              </w:rPr>
              <w:t>03</w:t>
            </w:r>
            <w:r w:rsidR="00D94B54" w:rsidRPr="005B5875">
              <w:rPr>
                <w:rFonts w:ascii="Times New Roman" w:eastAsia="Calibri" w:hAnsi="Times New Roman" w:cs="Times New Roman"/>
                <w:color w:val="000000"/>
                <w:sz w:val="20"/>
                <w:szCs w:val="20"/>
              </w:rPr>
              <w:t>.</w:t>
            </w:r>
            <w:r w:rsidR="00D94B54" w:rsidRPr="005B5875">
              <w:rPr>
                <w:rFonts w:ascii="Times New Roman" w:eastAsia="Calibri" w:hAnsi="Times New Roman" w:cs="Times New Roman"/>
                <w:color w:val="000000"/>
                <w:sz w:val="20"/>
                <w:szCs w:val="20"/>
                <w:lang w:val="en-US"/>
              </w:rPr>
              <w:t>2023</w:t>
            </w:r>
            <w:r w:rsidR="00D94B54" w:rsidRPr="005B5875">
              <w:rPr>
                <w:rFonts w:ascii="Times New Roman" w:eastAsia="Calibri" w:hAnsi="Times New Roman" w:cs="Times New Roman"/>
                <w:color w:val="000000"/>
                <w:sz w:val="20"/>
                <w:szCs w:val="20"/>
              </w:rPr>
              <w:t>-28.03.2023</w:t>
            </w:r>
          </w:p>
        </w:tc>
      </w:tr>
      <w:tr w:rsidR="00D94B54" w:rsidRPr="005B5875" w:rsidTr="00D94B54">
        <w:trPr>
          <w:trHeight w:val="562"/>
          <w:jc w:val="center"/>
        </w:trPr>
        <w:tc>
          <w:tcPr>
            <w:tcW w:w="844" w:type="dxa"/>
            <w:shd w:val="clear" w:color="auto" w:fill="auto"/>
            <w:vAlign w:val="center"/>
          </w:tcPr>
          <w:p w:rsidR="00D94B54" w:rsidRPr="0063747F" w:rsidRDefault="00D94B54"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vAlign w:val="center"/>
          </w:tcPr>
          <w:p w:rsidR="00D94B54" w:rsidRPr="005B5875" w:rsidRDefault="00D94B54"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Школенко Надежда Ивановна</w:t>
            </w:r>
          </w:p>
        </w:tc>
        <w:tc>
          <w:tcPr>
            <w:tcW w:w="184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БУ «Сургутский музыкальный колледж»</w:t>
            </w:r>
          </w:p>
        </w:tc>
        <w:tc>
          <w:tcPr>
            <w:tcW w:w="4111"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Методические аспекты преподавания в классе специального фортепиано</w:t>
            </w:r>
          </w:p>
        </w:tc>
        <w:tc>
          <w:tcPr>
            <w:tcW w:w="992" w:type="dxa"/>
            <w:shd w:val="clear" w:color="auto" w:fill="auto"/>
            <w:vAlign w:val="center"/>
          </w:tcPr>
          <w:p w:rsidR="00D94B54" w:rsidRPr="005B5875" w:rsidRDefault="00D94B54"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72</w:t>
            </w:r>
          </w:p>
        </w:tc>
        <w:tc>
          <w:tcPr>
            <w:tcW w:w="1663" w:type="dxa"/>
            <w:shd w:val="clear" w:color="auto" w:fill="auto"/>
            <w:vAlign w:val="center"/>
          </w:tcPr>
          <w:p w:rsidR="00D94B54" w:rsidRPr="005B5875"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w:t>
            </w:r>
            <w:r w:rsidR="00D94B54" w:rsidRPr="005B5875">
              <w:rPr>
                <w:rFonts w:ascii="Times New Roman" w:eastAsia="Calibri" w:hAnsi="Times New Roman" w:cs="Times New Roman"/>
                <w:color w:val="000000"/>
                <w:sz w:val="20"/>
                <w:szCs w:val="20"/>
              </w:rPr>
              <w:t>.03.2023-28.03.2023</w:t>
            </w:r>
          </w:p>
        </w:tc>
      </w:tr>
      <w:tr w:rsidR="0063747F" w:rsidRPr="005B5875" w:rsidTr="00A84ABD">
        <w:trPr>
          <w:trHeight w:val="562"/>
          <w:jc w:val="center"/>
        </w:trPr>
        <w:tc>
          <w:tcPr>
            <w:tcW w:w="844" w:type="dxa"/>
            <w:shd w:val="clear" w:color="auto" w:fill="auto"/>
            <w:vAlign w:val="center"/>
          </w:tcPr>
          <w:p w:rsidR="0063747F" w:rsidRPr="0063747F" w:rsidRDefault="0063747F"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tcPr>
          <w:p w:rsidR="0063747F" w:rsidRPr="0063747F" w:rsidRDefault="0063747F" w:rsidP="0063747F">
            <w:pPr>
              <w:spacing w:after="0" w:line="240" w:lineRule="auto"/>
              <w:jc w:val="center"/>
              <w:textAlignment w:val="baseline"/>
              <w:rPr>
                <w:rFonts w:ascii="Times New Roman" w:eastAsia="Times New Roman" w:hAnsi="Times New Roman" w:cs="Times New Roman"/>
                <w:sz w:val="20"/>
                <w:lang w:eastAsia="ru-RU"/>
              </w:rPr>
            </w:pPr>
            <w:r w:rsidRPr="0063747F">
              <w:rPr>
                <w:rFonts w:ascii="Times New Roman" w:eastAsia="Times New Roman" w:hAnsi="Times New Roman" w:cs="Times New Roman"/>
                <w:sz w:val="20"/>
                <w:lang w:eastAsia="ru-RU"/>
              </w:rPr>
              <w:t>Мельник Илья Сергеевич</w:t>
            </w:r>
          </w:p>
        </w:tc>
        <w:tc>
          <w:tcPr>
            <w:tcW w:w="184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БУ «Сургутский музыкальный колледж»</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Современные методики преподавания эстрадно-джазового вокала</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16</w:t>
            </w:r>
          </w:p>
        </w:tc>
        <w:tc>
          <w:tcPr>
            <w:tcW w:w="1663" w:type="dxa"/>
            <w:shd w:val="clear" w:color="auto" w:fill="auto"/>
            <w:vAlign w:val="center"/>
          </w:tcPr>
          <w:p w:rsidR="0063747F"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27.03.2022 - 08.03.2023</w:t>
            </w:r>
          </w:p>
        </w:tc>
      </w:tr>
      <w:tr w:rsidR="0063747F" w:rsidRPr="005B5875" w:rsidTr="00A84ABD">
        <w:trPr>
          <w:trHeight w:val="562"/>
          <w:jc w:val="center"/>
        </w:trPr>
        <w:tc>
          <w:tcPr>
            <w:tcW w:w="844" w:type="dxa"/>
            <w:shd w:val="clear" w:color="auto" w:fill="auto"/>
            <w:vAlign w:val="center"/>
          </w:tcPr>
          <w:p w:rsidR="0063747F" w:rsidRPr="0063747F" w:rsidRDefault="0063747F" w:rsidP="0063747F">
            <w:pPr>
              <w:pStyle w:val="a7"/>
              <w:numPr>
                <w:ilvl w:val="0"/>
                <w:numId w:val="99"/>
              </w:numPr>
              <w:spacing w:after="0" w:line="240" w:lineRule="auto"/>
              <w:jc w:val="center"/>
              <w:rPr>
                <w:rFonts w:ascii="Times New Roman" w:eastAsia="Calibri" w:hAnsi="Times New Roman" w:cs="Times New Roman"/>
                <w:sz w:val="20"/>
                <w:szCs w:val="20"/>
              </w:rPr>
            </w:pPr>
          </w:p>
        </w:tc>
        <w:tc>
          <w:tcPr>
            <w:tcW w:w="2552" w:type="dxa"/>
            <w:shd w:val="clear" w:color="auto" w:fill="auto"/>
          </w:tcPr>
          <w:p w:rsidR="0063747F" w:rsidRPr="0063747F" w:rsidRDefault="0063747F" w:rsidP="0063747F">
            <w:pPr>
              <w:spacing w:after="0" w:line="240" w:lineRule="auto"/>
              <w:jc w:val="center"/>
              <w:textAlignment w:val="baseline"/>
              <w:rPr>
                <w:rFonts w:ascii="Times New Roman" w:eastAsia="Times New Roman" w:hAnsi="Times New Roman" w:cs="Times New Roman"/>
                <w:sz w:val="20"/>
                <w:lang w:eastAsia="ru-RU"/>
              </w:rPr>
            </w:pPr>
            <w:r w:rsidRPr="0063747F">
              <w:rPr>
                <w:rFonts w:ascii="Times New Roman" w:eastAsia="Times New Roman" w:hAnsi="Times New Roman" w:cs="Times New Roman"/>
                <w:sz w:val="20"/>
                <w:lang w:eastAsia="ru-RU"/>
              </w:rPr>
              <w:t>Быкова Юлия Ахмадовна</w:t>
            </w:r>
          </w:p>
        </w:tc>
        <w:tc>
          <w:tcPr>
            <w:tcW w:w="184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БУ «Сургутский музыкальный колледж»</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63747F">
              <w:rPr>
                <w:rFonts w:ascii="Times New Roman" w:eastAsia="Calibri" w:hAnsi="Times New Roman" w:cs="Times New Roman"/>
                <w:color w:val="000000"/>
                <w:sz w:val="20"/>
                <w:szCs w:val="20"/>
              </w:rPr>
              <w:t>Современные методики преподавания эстрадно-джазового вокала</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16</w:t>
            </w:r>
          </w:p>
        </w:tc>
        <w:tc>
          <w:tcPr>
            <w:tcW w:w="1663" w:type="dxa"/>
            <w:shd w:val="clear" w:color="auto" w:fill="auto"/>
            <w:vAlign w:val="center"/>
          </w:tcPr>
          <w:p w:rsidR="0063747F"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27.03.2022 - 08.03.2023</w:t>
            </w:r>
          </w:p>
        </w:tc>
      </w:tr>
      <w:tr w:rsidR="0063747F" w:rsidRPr="005B5875" w:rsidTr="00EC23BF">
        <w:trPr>
          <w:trHeight w:val="273"/>
          <w:jc w:val="center"/>
        </w:trPr>
        <w:tc>
          <w:tcPr>
            <w:tcW w:w="15690" w:type="dxa"/>
            <w:gridSpan w:val="7"/>
            <w:shd w:val="clear" w:color="auto" w:fill="D6E3BC" w:themeFill="accent3" w:themeFillTint="66"/>
            <w:vAlign w:val="center"/>
          </w:tcPr>
          <w:p w:rsidR="0063747F" w:rsidRPr="005B5875" w:rsidRDefault="00EC23BF" w:rsidP="00D94B54">
            <w:pPr>
              <w:spacing w:after="0" w:line="240" w:lineRule="auto"/>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 xml:space="preserve">Итого: </w:t>
            </w:r>
            <w:r w:rsidR="0063747F">
              <w:rPr>
                <w:rFonts w:ascii="Times New Roman" w:eastAsia="Calibri" w:hAnsi="Times New Roman" w:cs="Times New Roman"/>
                <w:b/>
                <w:color w:val="000000"/>
                <w:sz w:val="20"/>
                <w:szCs w:val="20"/>
              </w:rPr>
              <w:t>11 педагогических работников по 10</w:t>
            </w:r>
            <w:r w:rsidR="0063747F" w:rsidRPr="005B5875">
              <w:rPr>
                <w:rFonts w:ascii="Times New Roman" w:eastAsia="Calibri" w:hAnsi="Times New Roman" w:cs="Times New Roman"/>
                <w:b/>
                <w:color w:val="000000"/>
                <w:sz w:val="20"/>
                <w:szCs w:val="20"/>
              </w:rPr>
              <w:t xml:space="preserve"> дополнительным профессиональным программам </w:t>
            </w:r>
          </w:p>
        </w:tc>
      </w:tr>
      <w:tr w:rsidR="0063747F" w:rsidRPr="005B5875" w:rsidTr="00D94B54">
        <w:trPr>
          <w:trHeight w:val="273"/>
          <w:jc w:val="center"/>
        </w:trPr>
        <w:tc>
          <w:tcPr>
            <w:tcW w:w="15690" w:type="dxa"/>
            <w:gridSpan w:val="7"/>
            <w:shd w:val="clear" w:color="auto" w:fill="D6E3BC" w:themeFill="accent3" w:themeFillTint="66"/>
            <w:vAlign w:val="center"/>
          </w:tcPr>
          <w:p w:rsidR="0063747F" w:rsidRPr="005B5875" w:rsidRDefault="0063747F" w:rsidP="00D94B54">
            <w:pPr>
              <w:spacing w:after="0" w:line="240" w:lineRule="auto"/>
              <w:jc w:val="center"/>
              <w:rPr>
                <w:rFonts w:ascii="Times New Roman" w:eastAsia="Calibri" w:hAnsi="Times New Roman" w:cs="Times New Roman"/>
                <w:b/>
                <w:color w:val="000000"/>
                <w:sz w:val="20"/>
                <w:szCs w:val="20"/>
              </w:rPr>
            </w:pPr>
            <w:r w:rsidRPr="005B5875">
              <w:rPr>
                <w:rFonts w:ascii="Times New Roman" w:eastAsia="Calibri" w:hAnsi="Times New Roman" w:cs="Times New Roman"/>
                <w:b/>
                <w:color w:val="000000"/>
                <w:sz w:val="20"/>
                <w:szCs w:val="20"/>
              </w:rPr>
              <w:t>В рамках воспитательной деятельности</w:t>
            </w:r>
          </w:p>
        </w:tc>
      </w:tr>
      <w:tr w:rsidR="0063747F" w:rsidRPr="005B5875" w:rsidTr="00D94B54">
        <w:trPr>
          <w:trHeight w:val="273"/>
          <w:jc w:val="center"/>
        </w:trPr>
        <w:tc>
          <w:tcPr>
            <w:tcW w:w="15690" w:type="dxa"/>
            <w:gridSpan w:val="7"/>
            <w:shd w:val="clear" w:color="auto" w:fill="EAF1DD" w:themeFill="accent3" w:themeFillTint="33"/>
            <w:vAlign w:val="center"/>
          </w:tcPr>
          <w:p w:rsidR="0063747F" w:rsidRPr="005B5875" w:rsidRDefault="0063747F" w:rsidP="00D94B54">
            <w:pPr>
              <w:spacing w:after="0" w:line="240" w:lineRule="auto"/>
              <w:jc w:val="center"/>
              <w:rPr>
                <w:rFonts w:ascii="Times New Roman" w:eastAsia="Calibri" w:hAnsi="Times New Roman" w:cs="Times New Roman"/>
                <w:b/>
                <w:color w:val="000000"/>
                <w:sz w:val="20"/>
                <w:szCs w:val="20"/>
              </w:rPr>
            </w:pPr>
            <w:r w:rsidRPr="005B5875">
              <w:rPr>
                <w:rFonts w:ascii="Times New Roman" w:eastAsia="Calibri" w:hAnsi="Times New Roman" w:cs="Times New Roman"/>
                <w:b/>
                <w:color w:val="000000"/>
                <w:sz w:val="20"/>
                <w:szCs w:val="20"/>
              </w:rPr>
              <w:t>педагогические работники</w:t>
            </w:r>
          </w:p>
        </w:tc>
      </w:tr>
      <w:tr w:rsidR="0063747F" w:rsidRPr="005B5875" w:rsidTr="00D94B54">
        <w:trPr>
          <w:trHeight w:val="273"/>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Мокиич Виктория Юрьевна</w:t>
            </w:r>
          </w:p>
        </w:tc>
        <w:tc>
          <w:tcPr>
            <w:tcW w:w="1842" w:type="dxa"/>
            <w:shd w:val="clear" w:color="auto" w:fill="FFFFFF" w:themeFill="background1"/>
            <w:vAlign w:val="center"/>
          </w:tcPr>
          <w:p w:rsidR="0063747F" w:rsidRPr="00962C4A" w:rsidRDefault="0063747F" w:rsidP="00703A7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преподаватель</w:t>
            </w:r>
          </w:p>
        </w:tc>
        <w:tc>
          <w:tcPr>
            <w:tcW w:w="3686"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C2714E">
        <w:trPr>
          <w:trHeight w:val="326"/>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Попова Алина Анатольевна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C2714E">
        <w:trPr>
          <w:trHeight w:val="449"/>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Букреева Елена Николаевна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7E571A">
        <w:trPr>
          <w:trHeight w:val="273"/>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Кузнецова Полина Андреевна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7E571A">
        <w:trPr>
          <w:trHeight w:val="273"/>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Бабчук Ирина Дмитриевна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7E571A">
        <w:trPr>
          <w:trHeight w:val="273"/>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 xml:space="preserve">Кулагина Нина </w:t>
            </w:r>
          </w:p>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Павловна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7E571A">
        <w:trPr>
          <w:trHeight w:val="273"/>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Куракина Анастасия Викторовна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7E571A">
        <w:trPr>
          <w:trHeight w:val="273"/>
          <w:jc w:val="center"/>
        </w:trPr>
        <w:tc>
          <w:tcPr>
            <w:tcW w:w="844" w:type="dxa"/>
            <w:shd w:val="clear" w:color="auto" w:fill="FFFFFF" w:themeFill="background1"/>
            <w:vAlign w:val="center"/>
          </w:tcPr>
          <w:p w:rsidR="0063747F" w:rsidRPr="005B5875" w:rsidRDefault="0063747F" w:rsidP="00415DFD">
            <w:pPr>
              <w:pStyle w:val="a7"/>
              <w:numPr>
                <w:ilvl w:val="0"/>
                <w:numId w:val="67"/>
              </w:numPr>
              <w:spacing w:after="0" w:line="240" w:lineRule="auto"/>
              <w:jc w:val="center"/>
              <w:rPr>
                <w:rFonts w:ascii="Times New Roman" w:eastAsia="Calibri" w:hAnsi="Times New Roman" w:cs="Times New Roman"/>
                <w:color w:val="000000"/>
                <w:sz w:val="20"/>
                <w:szCs w:val="20"/>
              </w:rPr>
            </w:pPr>
          </w:p>
        </w:tc>
        <w:tc>
          <w:tcPr>
            <w:tcW w:w="2552" w:type="dxa"/>
            <w:shd w:val="clear" w:color="auto" w:fill="FFFFFF" w:themeFill="background1"/>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Титова Елена Викторовна</w:t>
            </w:r>
          </w:p>
        </w:tc>
        <w:tc>
          <w:tcPr>
            <w:tcW w:w="184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FFFFFF" w:themeFill="background1"/>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ФГАОУ ДПО «Академия Минпросвещения России»</w:t>
            </w:r>
          </w:p>
        </w:tc>
        <w:tc>
          <w:tcPr>
            <w:tcW w:w="4111"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FFFFFF" w:themeFill="background1"/>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EC23BF">
        <w:trPr>
          <w:trHeight w:val="273"/>
          <w:jc w:val="center"/>
        </w:trPr>
        <w:tc>
          <w:tcPr>
            <w:tcW w:w="15690" w:type="dxa"/>
            <w:gridSpan w:val="7"/>
            <w:shd w:val="clear" w:color="auto" w:fill="D6E3BC" w:themeFill="accent3" w:themeFillTint="66"/>
            <w:vAlign w:val="center"/>
          </w:tcPr>
          <w:p w:rsidR="0063747F" w:rsidRPr="005B5875" w:rsidRDefault="0063747F" w:rsidP="00D94B54">
            <w:pPr>
              <w:spacing w:after="0" w:line="240" w:lineRule="auto"/>
              <w:rPr>
                <w:rFonts w:ascii="Times New Roman" w:eastAsia="Calibri" w:hAnsi="Times New Roman" w:cs="Times New Roman"/>
                <w:b/>
                <w:color w:val="000000"/>
                <w:sz w:val="20"/>
                <w:szCs w:val="20"/>
              </w:rPr>
            </w:pPr>
            <w:r w:rsidRPr="005B5875">
              <w:rPr>
                <w:rFonts w:ascii="Times New Roman" w:eastAsia="Calibri" w:hAnsi="Times New Roman" w:cs="Times New Roman"/>
                <w:b/>
                <w:color w:val="000000"/>
                <w:sz w:val="20"/>
                <w:szCs w:val="20"/>
              </w:rPr>
              <w:lastRenderedPageBreak/>
              <w:t xml:space="preserve">Итого: 8 педагогических работников по 1 дополнительной профессиональной программе в рамках воспитательной деятельности </w:t>
            </w:r>
          </w:p>
        </w:tc>
      </w:tr>
      <w:tr w:rsidR="0063747F" w:rsidRPr="005B5875" w:rsidTr="00D94B54">
        <w:trPr>
          <w:trHeight w:val="215"/>
          <w:jc w:val="center"/>
        </w:trPr>
        <w:tc>
          <w:tcPr>
            <w:tcW w:w="15690" w:type="dxa"/>
            <w:gridSpan w:val="7"/>
            <w:shd w:val="clear" w:color="auto" w:fill="D6E3BC" w:themeFill="accent3" w:themeFillTint="66"/>
            <w:vAlign w:val="center"/>
          </w:tcPr>
          <w:p w:rsidR="0063747F" w:rsidRPr="005B5875" w:rsidRDefault="0063747F" w:rsidP="00D94B54">
            <w:pPr>
              <w:spacing w:after="0" w:line="240" w:lineRule="auto"/>
              <w:jc w:val="center"/>
              <w:rPr>
                <w:rFonts w:ascii="Times New Roman" w:hAnsi="Times New Roman" w:cs="Times New Roman"/>
                <w:b/>
                <w:sz w:val="20"/>
                <w:szCs w:val="20"/>
              </w:rPr>
            </w:pPr>
            <w:r w:rsidRPr="005B5875">
              <w:rPr>
                <w:rFonts w:ascii="Times New Roman" w:hAnsi="Times New Roman" w:cs="Times New Roman"/>
                <w:b/>
                <w:sz w:val="20"/>
                <w:szCs w:val="20"/>
              </w:rPr>
              <w:t>В рамках повышения цифровой грамотности</w:t>
            </w:r>
          </w:p>
        </w:tc>
      </w:tr>
      <w:tr w:rsidR="0063747F" w:rsidRPr="005B5875" w:rsidTr="00D94B54">
        <w:trPr>
          <w:trHeight w:val="247"/>
          <w:jc w:val="center"/>
        </w:trPr>
        <w:tc>
          <w:tcPr>
            <w:tcW w:w="15690" w:type="dxa"/>
            <w:gridSpan w:val="7"/>
            <w:shd w:val="clear" w:color="auto" w:fill="EAF1DD" w:themeFill="accent3" w:themeFillTint="33"/>
            <w:vAlign w:val="center"/>
          </w:tcPr>
          <w:p w:rsidR="0063747F" w:rsidRPr="005B5875" w:rsidRDefault="0063747F" w:rsidP="00D94B54">
            <w:pPr>
              <w:spacing w:after="0" w:line="240" w:lineRule="auto"/>
              <w:jc w:val="center"/>
              <w:rPr>
                <w:rFonts w:ascii="Times New Roman" w:hAnsi="Times New Roman" w:cs="Times New Roman"/>
                <w:b/>
                <w:color w:val="000000"/>
                <w:sz w:val="20"/>
                <w:szCs w:val="20"/>
              </w:rPr>
            </w:pPr>
            <w:r w:rsidRPr="005B5875">
              <w:rPr>
                <w:rFonts w:ascii="Times New Roman" w:hAnsi="Times New Roman" w:cs="Times New Roman"/>
                <w:b/>
                <w:color w:val="000000"/>
                <w:sz w:val="20"/>
                <w:szCs w:val="20"/>
              </w:rPr>
              <w:t>педагогические работники</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1</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Киреева Татьяна Михайловна</w:t>
            </w:r>
          </w:p>
        </w:tc>
        <w:tc>
          <w:tcPr>
            <w:tcW w:w="1842"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Цифровизация учебного процесса: инструменты и сервисы для создания цифрового контента и контроля знаний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2</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Коваль Елена Ивановна</w:t>
            </w:r>
          </w:p>
        </w:tc>
        <w:tc>
          <w:tcPr>
            <w:tcW w:w="1842"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Цифровизация учебного процесса: инструменты и сервисы для создания цифрового контента и контроля знаний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3</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Кулагина Нина Павловна</w:t>
            </w:r>
          </w:p>
        </w:tc>
        <w:tc>
          <w:tcPr>
            <w:tcW w:w="1842"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Цифровизация учебного процесса: инструменты и сервисы для создания цифрового контента и контроля знаний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trHeight w:val="550"/>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4</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Мокиич Виктория Юрьевна</w:t>
            </w:r>
          </w:p>
        </w:tc>
        <w:tc>
          <w:tcPr>
            <w:tcW w:w="1842"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Цифровизация учебного процесса: инструменты и сервисы для создания цифрового контента и контроля знаний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5</w:t>
            </w:r>
          </w:p>
        </w:tc>
        <w:tc>
          <w:tcPr>
            <w:tcW w:w="255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Мусин Эльдар Фигатович</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6</w:t>
            </w:r>
          </w:p>
        </w:tc>
        <w:tc>
          <w:tcPr>
            <w:tcW w:w="255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Никифорова Валентина Михайловна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Цифровизация учебного процесса: инструменты и сервисы для создания цифрового контента и контроля знаний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7</w:t>
            </w:r>
          </w:p>
        </w:tc>
        <w:tc>
          <w:tcPr>
            <w:tcW w:w="255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Павленко Наталия Владимировна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8</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Попова Алина Анатольевна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9</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Радаева Ольга Семеновна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10</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Сигута Марина Борисовна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11</w:t>
            </w:r>
          </w:p>
        </w:tc>
        <w:tc>
          <w:tcPr>
            <w:tcW w:w="2552" w:type="dxa"/>
            <w:shd w:val="clear" w:color="auto" w:fill="auto"/>
            <w:vAlign w:val="center"/>
          </w:tcPr>
          <w:p w:rsidR="0063747F" w:rsidRPr="005B5875" w:rsidRDefault="0063747F" w:rsidP="00703A7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Тихонова Яна Игоревна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tcPr>
          <w:p w:rsidR="0063747F" w:rsidRPr="005B5875" w:rsidRDefault="0063747F" w:rsidP="00703A74">
            <w:pPr>
              <w:spacing w:after="0" w:line="240" w:lineRule="auto"/>
              <w:jc w:val="center"/>
              <w:rPr>
                <w:rFonts w:ascii="Times New Roman" w:hAnsi="Times New Roman" w:cs="Times New Roman"/>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Цифровизация учебного процесса: инструменты и сервисы для создания </w:t>
            </w:r>
            <w:r w:rsidRPr="005B5875">
              <w:rPr>
                <w:rFonts w:ascii="Times New Roman" w:eastAsia="Calibri" w:hAnsi="Times New Roman" w:cs="Times New Roman"/>
                <w:color w:val="000000"/>
                <w:sz w:val="20"/>
                <w:szCs w:val="20"/>
              </w:rPr>
              <w:lastRenderedPageBreak/>
              <w:t>цифрового контента и контроля знаний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lastRenderedPageBreak/>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lastRenderedPageBreak/>
              <w:t>12</w:t>
            </w:r>
          </w:p>
        </w:tc>
        <w:tc>
          <w:tcPr>
            <w:tcW w:w="255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Тушкова Маргарита Андреевна</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13</w:t>
            </w:r>
          </w:p>
        </w:tc>
        <w:tc>
          <w:tcPr>
            <w:tcW w:w="255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Ульянов Матвей Андреевич</w:t>
            </w:r>
          </w:p>
        </w:tc>
        <w:tc>
          <w:tcPr>
            <w:tcW w:w="184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преподаватель</w:t>
            </w:r>
          </w:p>
        </w:tc>
        <w:tc>
          <w:tcPr>
            <w:tcW w:w="3686"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5B5875">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Электронный курс по дисциплине: от разработки до внедрения в учебный процесс в СПО</w:t>
            </w:r>
          </w:p>
        </w:tc>
        <w:tc>
          <w:tcPr>
            <w:tcW w:w="992"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703A7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EC23BF">
        <w:trPr>
          <w:jc w:val="center"/>
        </w:trPr>
        <w:tc>
          <w:tcPr>
            <w:tcW w:w="15690" w:type="dxa"/>
            <w:gridSpan w:val="7"/>
            <w:tcBorders>
              <w:bottom w:val="single" w:sz="4" w:space="0" w:color="auto"/>
            </w:tcBorders>
            <w:shd w:val="clear" w:color="auto" w:fill="D6E3BC" w:themeFill="accent3" w:themeFillTint="66"/>
            <w:vAlign w:val="center"/>
          </w:tcPr>
          <w:p w:rsidR="0063747F" w:rsidRPr="005B5875" w:rsidRDefault="0063747F" w:rsidP="00D94B54">
            <w:pPr>
              <w:spacing w:after="0" w:line="240" w:lineRule="auto"/>
              <w:rPr>
                <w:rFonts w:ascii="Times New Roman" w:eastAsia="Calibri" w:hAnsi="Times New Roman" w:cs="Times New Roman"/>
                <w:b/>
                <w:sz w:val="20"/>
                <w:szCs w:val="20"/>
              </w:rPr>
            </w:pPr>
            <w:r w:rsidRPr="005B5875">
              <w:rPr>
                <w:rFonts w:ascii="Times New Roman" w:eastAsia="Calibri" w:hAnsi="Times New Roman" w:cs="Times New Roman"/>
                <w:b/>
                <w:sz w:val="20"/>
                <w:szCs w:val="20"/>
              </w:rPr>
              <w:t xml:space="preserve">Итого: 13 педагогических работников по 2 дополнительным образовательным программам повышения цифровой грамотности </w:t>
            </w:r>
          </w:p>
        </w:tc>
      </w:tr>
      <w:tr w:rsidR="0063747F" w:rsidRPr="005B5875" w:rsidTr="00D94B54">
        <w:trPr>
          <w:trHeight w:val="402"/>
          <w:jc w:val="center"/>
        </w:trPr>
        <w:tc>
          <w:tcPr>
            <w:tcW w:w="15690" w:type="dxa"/>
            <w:gridSpan w:val="7"/>
            <w:tcBorders>
              <w:bottom w:val="single" w:sz="4" w:space="0" w:color="auto"/>
            </w:tcBorders>
            <w:shd w:val="clear" w:color="auto" w:fill="EAF1DD"/>
            <w:vAlign w:val="center"/>
          </w:tcPr>
          <w:p w:rsidR="0063747F" w:rsidRPr="005B5875" w:rsidRDefault="0063747F" w:rsidP="00D94B54">
            <w:pPr>
              <w:spacing w:after="0" w:line="240" w:lineRule="auto"/>
              <w:jc w:val="center"/>
              <w:rPr>
                <w:rFonts w:ascii="Times New Roman" w:eastAsia="Calibri" w:hAnsi="Times New Roman" w:cs="Times New Roman"/>
                <w:b/>
                <w:color w:val="000000"/>
                <w:sz w:val="20"/>
                <w:szCs w:val="20"/>
              </w:rPr>
            </w:pPr>
            <w:r w:rsidRPr="005B5875">
              <w:rPr>
                <w:rFonts w:ascii="Times New Roman" w:eastAsia="Calibri" w:hAnsi="Times New Roman" w:cs="Times New Roman"/>
                <w:b/>
                <w:color w:val="000000"/>
                <w:sz w:val="20"/>
                <w:szCs w:val="20"/>
              </w:rPr>
              <w:t>сотрудники</w:t>
            </w:r>
          </w:p>
        </w:tc>
      </w:tr>
      <w:tr w:rsidR="0063747F" w:rsidRPr="005B5875" w:rsidTr="00D94B54">
        <w:trPr>
          <w:trHeight w:val="1104"/>
          <w:jc w:val="center"/>
        </w:trPr>
        <w:tc>
          <w:tcPr>
            <w:tcW w:w="844"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1</w:t>
            </w:r>
          </w:p>
        </w:tc>
        <w:tc>
          <w:tcPr>
            <w:tcW w:w="2552" w:type="dxa"/>
            <w:vMerge w:val="restart"/>
            <w:shd w:val="clear" w:color="auto" w:fill="auto"/>
            <w:vAlign w:val="center"/>
          </w:tcPr>
          <w:p w:rsidR="0063747F" w:rsidRPr="005B5875" w:rsidRDefault="0063747F"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Яруллина Лариса Валерьевна</w:t>
            </w:r>
          </w:p>
        </w:tc>
        <w:tc>
          <w:tcPr>
            <w:tcW w:w="1842"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Директор</w:t>
            </w:r>
          </w:p>
        </w:tc>
        <w:tc>
          <w:tcPr>
            <w:tcW w:w="3686"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Государственное бюджетное учреждение Калининградской области Образовательная организация дополнительного профессионального образования «Образовательно-методический центр»</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Нормативно-правовое регулирование и методическое обеспечение образовательной деятельности по программам высшего и среднего профессионального образования</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72</w:t>
            </w:r>
          </w:p>
        </w:tc>
        <w:tc>
          <w:tcPr>
            <w:tcW w:w="1663"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05.04.2023 - 22.04.2023</w:t>
            </w:r>
          </w:p>
        </w:tc>
      </w:tr>
      <w:tr w:rsidR="0063747F" w:rsidRPr="005B5875" w:rsidTr="00D94B54">
        <w:trPr>
          <w:trHeight w:val="783"/>
          <w:jc w:val="center"/>
        </w:trPr>
        <w:tc>
          <w:tcPr>
            <w:tcW w:w="844" w:type="dxa"/>
            <w:vMerge/>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p>
        </w:tc>
        <w:tc>
          <w:tcPr>
            <w:tcW w:w="2552" w:type="dxa"/>
            <w:vMerge/>
            <w:shd w:val="clear" w:color="auto" w:fill="auto"/>
            <w:vAlign w:val="center"/>
          </w:tcPr>
          <w:p w:rsidR="0063747F" w:rsidRPr="005B5875" w:rsidRDefault="0063747F" w:rsidP="00D94B54">
            <w:pPr>
              <w:spacing w:after="0" w:line="240" w:lineRule="auto"/>
              <w:jc w:val="center"/>
              <w:rPr>
                <w:rFonts w:ascii="Times New Roman" w:hAnsi="Times New Roman" w:cs="Times New Roman"/>
                <w:color w:val="000000"/>
                <w:sz w:val="20"/>
                <w:szCs w:val="20"/>
              </w:rPr>
            </w:pPr>
          </w:p>
        </w:tc>
        <w:tc>
          <w:tcPr>
            <w:tcW w:w="1842" w:type="dxa"/>
            <w:vMerge/>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p>
        </w:tc>
        <w:tc>
          <w:tcPr>
            <w:tcW w:w="3686" w:type="dxa"/>
            <w:tcBorders>
              <w:bottom w:val="single" w:sz="4" w:space="0" w:color="auto"/>
            </w:tcBorders>
            <w:shd w:val="clear" w:color="auto" w:fill="auto"/>
            <w:vAlign w:val="center"/>
          </w:tcPr>
          <w:p w:rsidR="0063747F" w:rsidRPr="005B5875" w:rsidRDefault="0063747F" w:rsidP="00D94B54">
            <w:pPr>
              <w:spacing w:after="0" w:line="240" w:lineRule="auto"/>
              <w:jc w:val="both"/>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ООО «Институт современного дополнительного профессионального образования» </w:t>
            </w:r>
          </w:p>
        </w:tc>
        <w:tc>
          <w:tcPr>
            <w:tcW w:w="4111"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Государственное и муниципальное управление</w:t>
            </w:r>
          </w:p>
        </w:tc>
        <w:tc>
          <w:tcPr>
            <w:tcW w:w="992"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144</w:t>
            </w:r>
          </w:p>
        </w:tc>
        <w:tc>
          <w:tcPr>
            <w:tcW w:w="1663"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23.05.2023 - 19.06.2023</w:t>
            </w:r>
          </w:p>
        </w:tc>
      </w:tr>
      <w:tr w:rsidR="0063747F" w:rsidRPr="005B5875" w:rsidTr="00D94B54">
        <w:trPr>
          <w:trHeight w:val="987"/>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2</w:t>
            </w:r>
          </w:p>
        </w:tc>
        <w:tc>
          <w:tcPr>
            <w:tcW w:w="255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Кравченко Александр Иванович</w:t>
            </w:r>
          </w:p>
        </w:tc>
        <w:tc>
          <w:tcPr>
            <w:tcW w:w="184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заместитель директора по административно-хозяйственной деятельности</w:t>
            </w:r>
          </w:p>
        </w:tc>
        <w:tc>
          <w:tcPr>
            <w:tcW w:w="3686" w:type="dxa"/>
            <w:tcBorders>
              <w:bottom w:val="single" w:sz="4" w:space="0" w:color="auto"/>
            </w:tcBorders>
            <w:shd w:val="clear" w:color="auto" w:fill="auto"/>
          </w:tcPr>
          <w:p w:rsidR="0063747F" w:rsidRPr="005B5875" w:rsidRDefault="0063747F" w:rsidP="00D94B5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НОЧУДПО «Образовательный центр «Норматив»</w:t>
            </w:r>
          </w:p>
        </w:tc>
        <w:tc>
          <w:tcPr>
            <w:tcW w:w="4111" w:type="dxa"/>
            <w:tcBorders>
              <w:bottom w:val="single" w:sz="4" w:space="0" w:color="auto"/>
            </w:tcBorders>
            <w:shd w:val="clear" w:color="auto" w:fill="auto"/>
          </w:tcPr>
          <w:p w:rsidR="0063747F" w:rsidRPr="005B5875" w:rsidRDefault="0063747F" w:rsidP="00D94B54">
            <w:pPr>
              <w:spacing w:after="0" w:line="240" w:lineRule="auto"/>
              <w:jc w:val="center"/>
              <w:rPr>
                <w:rFonts w:ascii="Times New Roman" w:hAnsi="Times New Roman" w:cs="Times New Roman"/>
                <w:sz w:val="20"/>
                <w:szCs w:val="20"/>
              </w:rPr>
            </w:pPr>
            <w:r w:rsidRPr="005B5875">
              <w:rPr>
                <w:rFonts w:ascii="Times New Roman" w:hAnsi="Times New Roman" w:cs="Times New Roman"/>
                <w:sz w:val="20"/>
                <w:szCs w:val="20"/>
              </w:rPr>
              <w:t>Работа с документами, содержащими служебную информацию ограниченного распространения</w:t>
            </w:r>
          </w:p>
        </w:tc>
        <w:tc>
          <w:tcPr>
            <w:tcW w:w="992"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22.08.2022 - 26.08.2022</w:t>
            </w:r>
          </w:p>
        </w:tc>
      </w:tr>
      <w:tr w:rsidR="0063747F" w:rsidRPr="005B5875" w:rsidTr="00D94B54">
        <w:trPr>
          <w:trHeight w:val="704"/>
          <w:jc w:val="center"/>
        </w:trPr>
        <w:tc>
          <w:tcPr>
            <w:tcW w:w="844"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3</w:t>
            </w:r>
          </w:p>
        </w:tc>
        <w:tc>
          <w:tcPr>
            <w:tcW w:w="2552"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Мишина Елена Александровна</w:t>
            </w:r>
          </w:p>
        </w:tc>
        <w:tc>
          <w:tcPr>
            <w:tcW w:w="1842"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заместитель директора по воспитательной работе</w:t>
            </w:r>
          </w:p>
        </w:tc>
        <w:tc>
          <w:tcPr>
            <w:tcW w:w="3686"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АНО ДПО «Сибирский многопрофильный институт непрерывного образования»</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Система законодательства РФ об образовании: профилактика нарушений обязательных требований СПО/</w:t>
            </w:r>
            <w:proofErr w:type="gramStart"/>
            <w:r w:rsidRPr="005B5875">
              <w:rPr>
                <w:rFonts w:ascii="Times New Roman" w:eastAsia="Calibri" w:hAnsi="Times New Roman" w:cs="Times New Roman"/>
                <w:color w:val="000000"/>
                <w:sz w:val="20"/>
                <w:szCs w:val="20"/>
              </w:rPr>
              <w:t>ПО</w:t>
            </w:r>
            <w:proofErr w:type="gramEnd"/>
            <w:r w:rsidRPr="005B5875">
              <w:rPr>
                <w:rFonts w:ascii="Times New Roman" w:eastAsia="Calibri" w:hAnsi="Times New Roman" w:cs="Times New Roman"/>
                <w:color w:val="000000"/>
                <w:sz w:val="20"/>
                <w:szCs w:val="20"/>
              </w:rPr>
              <w:t xml:space="preserve"> </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72</w:t>
            </w:r>
          </w:p>
        </w:tc>
        <w:tc>
          <w:tcPr>
            <w:tcW w:w="1663"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18.07.2022-31.07.2022 </w:t>
            </w:r>
          </w:p>
        </w:tc>
      </w:tr>
      <w:tr w:rsidR="0063747F" w:rsidRPr="005B5875" w:rsidTr="00D94B54">
        <w:trPr>
          <w:trHeight w:val="436"/>
          <w:jc w:val="center"/>
        </w:trPr>
        <w:tc>
          <w:tcPr>
            <w:tcW w:w="844" w:type="dxa"/>
            <w:vMerge/>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p>
        </w:tc>
        <w:tc>
          <w:tcPr>
            <w:tcW w:w="2552" w:type="dxa"/>
            <w:vMerge/>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p>
        </w:tc>
        <w:tc>
          <w:tcPr>
            <w:tcW w:w="1842" w:type="dxa"/>
            <w:vMerge/>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p>
        </w:tc>
        <w:tc>
          <w:tcPr>
            <w:tcW w:w="3686" w:type="dxa"/>
            <w:tcBorders>
              <w:bottom w:val="single" w:sz="4" w:space="0" w:color="auto"/>
            </w:tcBorders>
            <w:shd w:val="clear" w:color="auto" w:fill="auto"/>
            <w:vAlign w:val="center"/>
          </w:tcPr>
          <w:p w:rsidR="0063747F" w:rsidRPr="005B5875" w:rsidRDefault="0063747F" w:rsidP="00DC06DF">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 «Сургутский государственный университет»</w:t>
            </w:r>
          </w:p>
        </w:tc>
        <w:tc>
          <w:tcPr>
            <w:tcW w:w="4111"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Механизмы опережающего развития учреждения СПО</w:t>
            </w:r>
          </w:p>
        </w:tc>
        <w:tc>
          <w:tcPr>
            <w:tcW w:w="992"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trHeight w:val="417"/>
          <w:jc w:val="center"/>
        </w:trPr>
        <w:tc>
          <w:tcPr>
            <w:tcW w:w="844"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4</w:t>
            </w:r>
          </w:p>
        </w:tc>
        <w:tc>
          <w:tcPr>
            <w:tcW w:w="255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Школенко Елена Леонидовна</w:t>
            </w:r>
          </w:p>
        </w:tc>
        <w:tc>
          <w:tcPr>
            <w:tcW w:w="184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библиотекарь</w:t>
            </w:r>
          </w:p>
        </w:tc>
        <w:tc>
          <w:tcPr>
            <w:tcW w:w="3686"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 xml:space="preserve">Информационные и цифровые компетенции в системе подготовки </w:t>
            </w:r>
            <w:proofErr w:type="gramStart"/>
            <w:r w:rsidRPr="005B5875">
              <w:rPr>
                <w:rFonts w:ascii="Times New Roman" w:eastAsia="Calibri" w:hAnsi="Times New Roman" w:cs="Times New Roman"/>
                <w:color w:val="000000"/>
                <w:sz w:val="20"/>
                <w:szCs w:val="20"/>
              </w:rPr>
              <w:t>обучающихся</w:t>
            </w:r>
            <w:proofErr w:type="gramEnd"/>
          </w:p>
        </w:tc>
        <w:tc>
          <w:tcPr>
            <w:tcW w:w="992"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36</w:t>
            </w:r>
          </w:p>
        </w:tc>
        <w:tc>
          <w:tcPr>
            <w:tcW w:w="1663" w:type="dxa"/>
            <w:tcBorders>
              <w:bottom w:val="single" w:sz="4" w:space="0" w:color="auto"/>
            </w:tcBorders>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20.09.2022 - 10.10.2022</w:t>
            </w:r>
          </w:p>
        </w:tc>
      </w:tr>
      <w:tr w:rsidR="0063747F" w:rsidRPr="005B5875" w:rsidTr="00D94B54">
        <w:trPr>
          <w:trHeight w:val="1245"/>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5</w:t>
            </w:r>
          </w:p>
        </w:tc>
        <w:tc>
          <w:tcPr>
            <w:tcW w:w="255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Харитонова Елена Алексеевна</w:t>
            </w:r>
          </w:p>
        </w:tc>
        <w:tc>
          <w:tcPr>
            <w:tcW w:w="184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 xml:space="preserve">начальник методической информационно-аналитической службы </w:t>
            </w:r>
          </w:p>
        </w:tc>
        <w:tc>
          <w:tcPr>
            <w:tcW w:w="3686"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w:t>
            </w:r>
            <w:r>
              <w:rPr>
                <w:rFonts w:ascii="Times New Roman" w:eastAsia="Calibri" w:hAnsi="Times New Roman" w:cs="Times New Roman"/>
                <w:color w:val="000000"/>
                <w:sz w:val="20"/>
                <w:szCs w:val="20"/>
              </w:rPr>
              <w:t xml:space="preserve"> </w:t>
            </w:r>
            <w:r w:rsidRPr="005B5875">
              <w:rPr>
                <w:rFonts w:ascii="Times New Roman" w:eastAsia="Calibri" w:hAnsi="Times New Roman" w:cs="Times New Roman"/>
                <w:color w:val="000000"/>
                <w:sz w:val="20"/>
                <w:szCs w:val="20"/>
              </w:rPr>
              <w:t>ВО «Сургутский государственный университет»</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Механизмы опережающего развития учреждения СПО</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trHeight w:val="818"/>
          <w:jc w:val="center"/>
        </w:trPr>
        <w:tc>
          <w:tcPr>
            <w:tcW w:w="844"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lastRenderedPageBreak/>
              <w:t>6</w:t>
            </w:r>
          </w:p>
        </w:tc>
        <w:tc>
          <w:tcPr>
            <w:tcW w:w="2552"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Чугаевская Оксана Анатольевна</w:t>
            </w:r>
          </w:p>
        </w:tc>
        <w:tc>
          <w:tcPr>
            <w:tcW w:w="1842" w:type="dxa"/>
            <w:vMerge w:val="restart"/>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заместитель директора по учебной работе</w:t>
            </w:r>
          </w:p>
        </w:tc>
        <w:tc>
          <w:tcPr>
            <w:tcW w:w="3686"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БУВО «Сургутский государственный университет»</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Управление процессами разработки основных профессиональных образовательных программ</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16</w:t>
            </w:r>
          </w:p>
        </w:tc>
        <w:tc>
          <w:tcPr>
            <w:tcW w:w="1663"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05.12.2022 - 25.12.2022</w:t>
            </w:r>
          </w:p>
        </w:tc>
      </w:tr>
      <w:tr w:rsidR="0063747F" w:rsidRPr="005B5875" w:rsidTr="00D94B54">
        <w:trPr>
          <w:trHeight w:val="1568"/>
          <w:jc w:val="center"/>
        </w:trPr>
        <w:tc>
          <w:tcPr>
            <w:tcW w:w="844" w:type="dxa"/>
            <w:vMerge/>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p>
        </w:tc>
        <w:tc>
          <w:tcPr>
            <w:tcW w:w="2552" w:type="dxa"/>
            <w:vMerge/>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p>
        </w:tc>
        <w:tc>
          <w:tcPr>
            <w:tcW w:w="1842" w:type="dxa"/>
            <w:vMerge/>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p>
        </w:tc>
        <w:tc>
          <w:tcPr>
            <w:tcW w:w="3686"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Государственное бюджетное учреждение Калининградской области Образовательная организация дополнительного</w:t>
            </w:r>
            <w:r>
              <w:rPr>
                <w:rFonts w:ascii="Times New Roman" w:eastAsia="Calibri" w:hAnsi="Times New Roman" w:cs="Times New Roman"/>
                <w:color w:val="000000"/>
                <w:sz w:val="20"/>
                <w:szCs w:val="20"/>
              </w:rPr>
              <w:t xml:space="preserve"> профессионального образования «</w:t>
            </w:r>
            <w:r w:rsidRPr="005B5875">
              <w:rPr>
                <w:rFonts w:ascii="Times New Roman" w:eastAsia="Calibri" w:hAnsi="Times New Roman" w:cs="Times New Roman"/>
                <w:color w:val="000000"/>
                <w:sz w:val="20"/>
                <w:szCs w:val="20"/>
              </w:rPr>
              <w:t>Об</w:t>
            </w:r>
            <w:r>
              <w:rPr>
                <w:rFonts w:ascii="Times New Roman" w:eastAsia="Calibri" w:hAnsi="Times New Roman" w:cs="Times New Roman"/>
                <w:color w:val="000000"/>
                <w:sz w:val="20"/>
                <w:szCs w:val="20"/>
              </w:rPr>
              <w:t>разовательно-методический центр»</w:t>
            </w:r>
          </w:p>
        </w:tc>
        <w:tc>
          <w:tcPr>
            <w:tcW w:w="4111" w:type="dxa"/>
            <w:shd w:val="clear" w:color="auto" w:fill="auto"/>
            <w:vAlign w:val="center"/>
          </w:tcPr>
          <w:p w:rsidR="0063747F" w:rsidRPr="005B5875" w:rsidRDefault="0063747F" w:rsidP="00D94B54">
            <w:pPr>
              <w:spacing w:after="0" w:line="240" w:lineRule="auto"/>
              <w:jc w:val="both"/>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Нормативно-правовое регулирование и методическое обеспечение образовательной деятельности по программам высшего и среднего профессионального образования</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lang w:val="en-US"/>
              </w:rPr>
            </w:pPr>
            <w:r w:rsidRPr="005B5875">
              <w:rPr>
                <w:rFonts w:ascii="Times New Roman" w:eastAsia="Calibri" w:hAnsi="Times New Roman" w:cs="Times New Roman"/>
                <w:color w:val="000000"/>
                <w:sz w:val="20"/>
                <w:szCs w:val="20"/>
                <w:lang w:val="en-US"/>
              </w:rPr>
              <w:t>72</w:t>
            </w:r>
          </w:p>
        </w:tc>
        <w:tc>
          <w:tcPr>
            <w:tcW w:w="1663"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05.04.2023 - 22.04.2023</w:t>
            </w:r>
          </w:p>
        </w:tc>
      </w:tr>
      <w:tr w:rsidR="0063747F" w:rsidRPr="005B5875" w:rsidTr="00D94B54">
        <w:trPr>
          <w:trHeight w:val="497"/>
          <w:jc w:val="center"/>
        </w:trPr>
        <w:tc>
          <w:tcPr>
            <w:tcW w:w="844"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sidRPr="005B5875">
              <w:rPr>
                <w:rFonts w:ascii="Times New Roman" w:eastAsia="Calibri" w:hAnsi="Times New Roman" w:cs="Times New Roman"/>
                <w:sz w:val="20"/>
                <w:szCs w:val="20"/>
              </w:rPr>
              <w:t>7</w:t>
            </w:r>
          </w:p>
        </w:tc>
        <w:tc>
          <w:tcPr>
            <w:tcW w:w="2552" w:type="dxa"/>
            <w:shd w:val="clear" w:color="auto" w:fill="auto"/>
            <w:vAlign w:val="center"/>
          </w:tcPr>
          <w:p w:rsidR="0063747F" w:rsidRPr="005B5875" w:rsidRDefault="0063747F"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 xml:space="preserve">Конева Вера </w:t>
            </w:r>
          </w:p>
          <w:p w:rsidR="0063747F" w:rsidRPr="005B5875" w:rsidRDefault="0063747F" w:rsidP="00D94B54">
            <w:pPr>
              <w:spacing w:after="0" w:line="240" w:lineRule="auto"/>
              <w:jc w:val="center"/>
              <w:rPr>
                <w:rFonts w:ascii="Times New Roman" w:hAnsi="Times New Roman" w:cs="Times New Roman"/>
                <w:color w:val="000000"/>
                <w:sz w:val="20"/>
                <w:szCs w:val="20"/>
              </w:rPr>
            </w:pPr>
            <w:r w:rsidRPr="005B5875">
              <w:rPr>
                <w:rFonts w:ascii="Times New Roman" w:hAnsi="Times New Roman" w:cs="Times New Roman"/>
                <w:color w:val="000000"/>
                <w:sz w:val="20"/>
                <w:szCs w:val="20"/>
              </w:rPr>
              <w:t>Николаевна</w:t>
            </w:r>
          </w:p>
        </w:tc>
        <w:tc>
          <w:tcPr>
            <w:tcW w:w="1842" w:type="dxa"/>
            <w:shd w:val="clear" w:color="auto" w:fill="auto"/>
            <w:vAlign w:val="center"/>
          </w:tcPr>
          <w:p w:rsidR="0063747F" w:rsidRPr="005B5875" w:rsidRDefault="0063747F" w:rsidP="00D94B54">
            <w:pPr>
              <w:spacing w:after="0" w:line="240" w:lineRule="auto"/>
              <w:jc w:val="center"/>
              <w:rPr>
                <w:rFonts w:ascii="Times New Roman" w:hAnsi="Times New Roman" w:cs="Times New Roman"/>
                <w:color w:val="000000"/>
                <w:sz w:val="20"/>
                <w:szCs w:val="20"/>
              </w:rPr>
            </w:pPr>
            <w:r w:rsidRPr="005B5875">
              <w:rPr>
                <w:rFonts w:ascii="Times New Roman" w:eastAsia="Calibri" w:hAnsi="Times New Roman" w:cs="Times New Roman"/>
                <w:sz w:val="20"/>
                <w:szCs w:val="20"/>
              </w:rPr>
              <w:t>методист по воспитательной работе</w:t>
            </w:r>
          </w:p>
        </w:tc>
        <w:tc>
          <w:tcPr>
            <w:tcW w:w="3686"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ФГАОУ ДПО «Академия Минпросвещения России»</w:t>
            </w:r>
          </w:p>
        </w:tc>
        <w:tc>
          <w:tcPr>
            <w:tcW w:w="4111"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Разговоры о </w:t>
            </w:r>
            <w:proofErr w:type="gramStart"/>
            <w:r>
              <w:rPr>
                <w:rFonts w:ascii="Times New Roman" w:eastAsia="Calibri" w:hAnsi="Times New Roman" w:cs="Times New Roman"/>
                <w:color w:val="000000"/>
                <w:sz w:val="20"/>
                <w:szCs w:val="20"/>
              </w:rPr>
              <w:t>важном</w:t>
            </w:r>
            <w:proofErr w:type="gramEnd"/>
            <w:r w:rsidRPr="005B5875">
              <w:rPr>
                <w:rFonts w:ascii="Times New Roman" w:eastAsia="Calibri" w:hAnsi="Times New Roman" w:cs="Times New Roman"/>
                <w:color w:val="000000"/>
                <w:sz w:val="20"/>
                <w:szCs w:val="20"/>
              </w:rPr>
              <w:t>: система работы классного руководителя (куратора)</w:t>
            </w:r>
          </w:p>
        </w:tc>
        <w:tc>
          <w:tcPr>
            <w:tcW w:w="992"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58</w:t>
            </w:r>
          </w:p>
        </w:tc>
        <w:tc>
          <w:tcPr>
            <w:tcW w:w="1663" w:type="dxa"/>
            <w:shd w:val="clear" w:color="auto" w:fill="auto"/>
            <w:vAlign w:val="center"/>
          </w:tcPr>
          <w:p w:rsidR="0063747F" w:rsidRPr="005B5875" w:rsidRDefault="0063747F" w:rsidP="00D94B54">
            <w:pPr>
              <w:spacing w:after="0" w:line="240" w:lineRule="auto"/>
              <w:jc w:val="center"/>
              <w:rPr>
                <w:rFonts w:ascii="Times New Roman" w:eastAsia="Calibri" w:hAnsi="Times New Roman" w:cs="Times New Roman"/>
                <w:color w:val="000000"/>
                <w:sz w:val="20"/>
                <w:szCs w:val="20"/>
              </w:rPr>
            </w:pPr>
            <w:r w:rsidRPr="005B5875">
              <w:rPr>
                <w:rFonts w:ascii="Times New Roman" w:eastAsia="Calibri" w:hAnsi="Times New Roman" w:cs="Times New Roman"/>
                <w:color w:val="000000"/>
                <w:sz w:val="20"/>
                <w:szCs w:val="20"/>
              </w:rPr>
              <w:t>11.04.2023 - 22.05.2023</w:t>
            </w:r>
          </w:p>
        </w:tc>
      </w:tr>
      <w:tr w:rsidR="0063747F" w:rsidRPr="005B5875" w:rsidTr="009960EE">
        <w:trPr>
          <w:jc w:val="center"/>
        </w:trPr>
        <w:tc>
          <w:tcPr>
            <w:tcW w:w="15690" w:type="dxa"/>
            <w:gridSpan w:val="7"/>
            <w:shd w:val="clear" w:color="auto" w:fill="EAF1DD" w:themeFill="accent3" w:themeFillTint="33"/>
            <w:vAlign w:val="center"/>
          </w:tcPr>
          <w:p w:rsidR="0063747F" w:rsidRPr="005B5875" w:rsidRDefault="0063747F" w:rsidP="00D94B54">
            <w:pPr>
              <w:spacing w:after="0" w:line="240" w:lineRule="auto"/>
              <w:rPr>
                <w:rFonts w:ascii="Times New Roman" w:eastAsia="Calibri" w:hAnsi="Times New Roman" w:cs="Times New Roman"/>
                <w:b/>
                <w:sz w:val="20"/>
                <w:szCs w:val="20"/>
              </w:rPr>
            </w:pPr>
            <w:r w:rsidRPr="005B5875">
              <w:rPr>
                <w:rFonts w:ascii="Times New Roman" w:eastAsia="Calibri" w:hAnsi="Times New Roman" w:cs="Times New Roman"/>
                <w:b/>
                <w:sz w:val="20"/>
                <w:szCs w:val="20"/>
              </w:rPr>
              <w:t xml:space="preserve">Итого: 7 сотрудников 8 дополнительным образовательным программам </w:t>
            </w:r>
          </w:p>
        </w:tc>
      </w:tr>
      <w:tr w:rsidR="0063747F" w:rsidRPr="005B5875" w:rsidTr="009960EE">
        <w:trPr>
          <w:jc w:val="center"/>
        </w:trPr>
        <w:tc>
          <w:tcPr>
            <w:tcW w:w="15690" w:type="dxa"/>
            <w:gridSpan w:val="7"/>
            <w:shd w:val="clear" w:color="auto" w:fill="EAF1DD" w:themeFill="accent3" w:themeFillTint="33"/>
            <w:vAlign w:val="center"/>
          </w:tcPr>
          <w:p w:rsidR="0063747F" w:rsidRPr="00E1482F" w:rsidRDefault="0063747F" w:rsidP="007F3893">
            <w:pPr>
              <w:spacing w:after="0" w:line="240" w:lineRule="auto"/>
              <w:rPr>
                <w:rFonts w:ascii="Times New Roman" w:eastAsia="Calibri" w:hAnsi="Times New Roman" w:cs="Times New Roman"/>
                <w:b/>
                <w:sz w:val="20"/>
                <w:szCs w:val="20"/>
              </w:rPr>
            </w:pPr>
            <w:r w:rsidRPr="00E1482F">
              <w:rPr>
                <w:rFonts w:ascii="Times New Roman" w:eastAsia="Calibri" w:hAnsi="Times New Roman" w:cs="Times New Roman"/>
                <w:b/>
                <w:sz w:val="20"/>
                <w:szCs w:val="20"/>
              </w:rPr>
              <w:t xml:space="preserve">ВСЕГО за 2022/2023 учебный год  </w:t>
            </w:r>
            <w:r>
              <w:rPr>
                <w:rFonts w:ascii="Times New Roman" w:eastAsia="Calibri" w:hAnsi="Times New Roman" w:cs="Times New Roman"/>
                <w:b/>
                <w:sz w:val="20"/>
                <w:szCs w:val="20"/>
              </w:rPr>
              <w:t>по 28</w:t>
            </w:r>
            <w:r w:rsidRPr="00E1482F">
              <w:rPr>
                <w:rFonts w:ascii="Times New Roman" w:eastAsia="Calibri" w:hAnsi="Times New Roman" w:cs="Times New Roman"/>
                <w:b/>
                <w:sz w:val="20"/>
                <w:szCs w:val="20"/>
              </w:rPr>
              <w:t xml:space="preserve"> дополнительным профессиональн</w:t>
            </w:r>
            <w:r>
              <w:rPr>
                <w:rFonts w:ascii="Times New Roman" w:eastAsia="Calibri" w:hAnsi="Times New Roman" w:cs="Times New Roman"/>
                <w:b/>
                <w:sz w:val="20"/>
                <w:szCs w:val="20"/>
              </w:rPr>
              <w:t xml:space="preserve">ым программам обучение прошел </w:t>
            </w:r>
            <w:r w:rsidR="006236C9">
              <w:rPr>
                <w:rFonts w:ascii="Times New Roman" w:eastAsia="Calibri" w:hAnsi="Times New Roman" w:cs="Times New Roman"/>
                <w:b/>
                <w:sz w:val="20"/>
                <w:szCs w:val="20"/>
              </w:rPr>
              <w:t>36</w:t>
            </w:r>
            <w:r>
              <w:rPr>
                <w:rFonts w:ascii="Times New Roman" w:eastAsia="Calibri" w:hAnsi="Times New Roman" w:cs="Times New Roman"/>
                <w:b/>
                <w:sz w:val="20"/>
                <w:szCs w:val="20"/>
              </w:rPr>
              <w:t xml:space="preserve"> сотрудник из них</w:t>
            </w:r>
            <w:r w:rsidR="006236C9">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 xml:space="preserve"> 29</w:t>
            </w:r>
            <w:r w:rsidRPr="00E1482F">
              <w:rPr>
                <w:rFonts w:ascii="Times New Roman" w:eastAsia="Calibri" w:hAnsi="Times New Roman" w:cs="Times New Roman"/>
                <w:b/>
                <w:sz w:val="20"/>
                <w:szCs w:val="20"/>
              </w:rPr>
              <w:t xml:space="preserve"> — педагогических работников</w:t>
            </w:r>
          </w:p>
        </w:tc>
      </w:tr>
    </w:tbl>
    <w:p w:rsidR="00E555B2" w:rsidRPr="00C2714E" w:rsidRDefault="00E555B2" w:rsidP="00E555B2">
      <w:pPr>
        <w:ind w:firstLine="709"/>
        <w:rPr>
          <w:rFonts w:ascii="Times New Roman" w:eastAsia="Calibri" w:hAnsi="Times New Roman" w:cs="Times New Roman"/>
          <w:sz w:val="20"/>
          <w:szCs w:val="20"/>
        </w:rPr>
      </w:pPr>
    </w:p>
    <w:p w:rsidR="00D94B54" w:rsidRDefault="00D94B54" w:rsidP="00E555B2">
      <w:pPr>
        <w:ind w:firstLine="709"/>
        <w:rPr>
          <w:rFonts w:ascii="Times New Roman" w:eastAsia="Calibri" w:hAnsi="Times New Roman" w:cs="Times New Roman"/>
          <w:sz w:val="24"/>
          <w:szCs w:val="24"/>
        </w:rPr>
      </w:pPr>
    </w:p>
    <w:p w:rsidR="00D94B54" w:rsidRPr="00E555B2" w:rsidRDefault="00D94B54" w:rsidP="00E555B2">
      <w:pPr>
        <w:ind w:firstLine="709"/>
        <w:rPr>
          <w:rFonts w:ascii="Times New Roman" w:eastAsia="Calibri" w:hAnsi="Times New Roman" w:cs="Times New Roman"/>
          <w:sz w:val="24"/>
          <w:szCs w:val="24"/>
        </w:rPr>
      </w:pPr>
    </w:p>
    <w:p w:rsidR="00E37F20" w:rsidRDefault="00E37F20" w:rsidP="00B62B9E">
      <w:pPr>
        <w:jc w:val="right"/>
        <w:rPr>
          <w:rFonts w:ascii="Times New Roman" w:eastAsia="Calibri" w:hAnsi="Times New Roman" w:cs="Times New Roman"/>
          <w:b/>
          <w:sz w:val="24"/>
          <w:szCs w:val="24"/>
        </w:rPr>
        <w:sectPr w:rsidR="00E37F20" w:rsidSect="00A14BF0">
          <w:pgSz w:w="16838" w:h="11906" w:orient="landscape"/>
          <w:pgMar w:top="850" w:right="1134" w:bottom="993" w:left="1134" w:header="708" w:footer="708" w:gutter="0"/>
          <w:cols w:space="708"/>
          <w:docGrid w:linePitch="360"/>
        </w:sectPr>
      </w:pPr>
    </w:p>
    <w:p w:rsidR="009A0B5A" w:rsidRDefault="009A0B5A" w:rsidP="00E37F20">
      <w:pPr>
        <w:rPr>
          <w:rFonts w:ascii="Times New Roman" w:eastAsia="Calibri" w:hAnsi="Times New Roman" w:cs="Times New Roman"/>
          <w:b/>
          <w:sz w:val="24"/>
          <w:szCs w:val="24"/>
        </w:rPr>
      </w:pPr>
    </w:p>
    <w:p w:rsidR="00491333" w:rsidRPr="00B62B9E" w:rsidRDefault="00B62B9E" w:rsidP="00B62B9E">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7</w:t>
      </w:r>
    </w:p>
    <w:p w:rsidR="00B62B9E" w:rsidRPr="00121F8D" w:rsidRDefault="00B62B9E" w:rsidP="00B62B9E">
      <w:pPr>
        <w:jc w:val="center"/>
        <w:rPr>
          <w:rFonts w:ascii="Times New Roman" w:eastAsia="Times New Roman" w:hAnsi="Times New Roman" w:cs="Times New Roman"/>
          <w:b/>
          <w:sz w:val="24"/>
          <w:szCs w:val="24"/>
          <w:lang w:eastAsia="ru-RU"/>
        </w:rPr>
      </w:pPr>
      <w:r w:rsidRPr="00121F8D">
        <w:rPr>
          <w:rFonts w:ascii="Times New Roman" w:eastAsia="Times New Roman" w:hAnsi="Times New Roman" w:cs="Times New Roman"/>
          <w:b/>
          <w:sz w:val="24"/>
          <w:szCs w:val="24"/>
          <w:lang w:eastAsia="ru-RU"/>
        </w:rPr>
        <w:t>Награды, звания, заслуги</w:t>
      </w:r>
      <w:r w:rsidR="00AB0CC9">
        <w:rPr>
          <w:rFonts w:ascii="Times New Roman" w:eastAsia="Times New Roman" w:hAnsi="Times New Roman" w:cs="Times New Roman"/>
          <w:b/>
          <w:sz w:val="24"/>
          <w:szCs w:val="24"/>
          <w:lang w:eastAsia="ru-RU"/>
        </w:rPr>
        <w:t xml:space="preserve"> сотрудников</w:t>
      </w:r>
    </w:p>
    <w:tbl>
      <w:tblPr>
        <w:tblStyle w:val="240"/>
        <w:tblW w:w="14870" w:type="dxa"/>
        <w:jc w:val="center"/>
        <w:tblInd w:w="490" w:type="dxa"/>
        <w:tblLook w:val="04A0" w:firstRow="1" w:lastRow="0" w:firstColumn="1" w:lastColumn="0" w:noHBand="0" w:noVBand="1"/>
      </w:tblPr>
      <w:tblGrid>
        <w:gridCol w:w="1809"/>
        <w:gridCol w:w="7268"/>
        <w:gridCol w:w="1415"/>
        <w:gridCol w:w="4378"/>
      </w:tblGrid>
      <w:tr w:rsidR="00D94B54" w:rsidRPr="009A0B5A" w:rsidTr="00973F9E">
        <w:trPr>
          <w:jc w:val="center"/>
        </w:trPr>
        <w:tc>
          <w:tcPr>
            <w:tcW w:w="1742" w:type="dxa"/>
            <w:vAlign w:val="center"/>
          </w:tcPr>
          <w:p w:rsidR="00D94B54" w:rsidRPr="009A0B5A" w:rsidRDefault="00D94B54" w:rsidP="00D94B54">
            <w:pPr>
              <w:jc w:val="center"/>
              <w:rPr>
                <w:rFonts w:eastAsia="Times New Roman"/>
                <w:b/>
                <w:sz w:val="22"/>
                <w:szCs w:val="22"/>
                <w:lang w:eastAsia="ru-RU"/>
              </w:rPr>
            </w:pPr>
            <w:r w:rsidRPr="009A0B5A">
              <w:rPr>
                <w:rFonts w:eastAsia="Times New Roman"/>
                <w:b/>
                <w:sz w:val="22"/>
                <w:szCs w:val="22"/>
                <w:lang w:eastAsia="ru-RU"/>
              </w:rPr>
              <w:t xml:space="preserve">№ </w:t>
            </w:r>
            <w:proofErr w:type="gramStart"/>
            <w:r w:rsidRPr="009A0B5A">
              <w:rPr>
                <w:rFonts w:eastAsia="Times New Roman"/>
                <w:b/>
                <w:sz w:val="22"/>
                <w:szCs w:val="22"/>
                <w:lang w:eastAsia="ru-RU"/>
              </w:rPr>
              <w:t>п</w:t>
            </w:r>
            <w:proofErr w:type="gramEnd"/>
            <w:r w:rsidRPr="009A0B5A">
              <w:rPr>
                <w:rFonts w:eastAsia="Times New Roman"/>
                <w:b/>
                <w:sz w:val="22"/>
                <w:szCs w:val="22"/>
                <w:lang w:eastAsia="ru-RU"/>
              </w:rPr>
              <w:t>/п</w:t>
            </w:r>
          </w:p>
        </w:tc>
        <w:tc>
          <w:tcPr>
            <w:tcW w:w="7309" w:type="dxa"/>
            <w:vAlign w:val="center"/>
          </w:tcPr>
          <w:p w:rsidR="00D94B54" w:rsidRPr="009A0B5A" w:rsidRDefault="00D94B54" w:rsidP="00D94B54">
            <w:pPr>
              <w:jc w:val="center"/>
              <w:rPr>
                <w:rFonts w:eastAsia="Times New Roman"/>
                <w:b/>
                <w:sz w:val="22"/>
                <w:szCs w:val="22"/>
                <w:lang w:eastAsia="ru-RU"/>
              </w:rPr>
            </w:pPr>
            <w:r w:rsidRPr="009A0B5A">
              <w:rPr>
                <w:rFonts w:eastAsia="Times New Roman"/>
                <w:b/>
                <w:sz w:val="22"/>
                <w:szCs w:val="22"/>
                <w:lang w:eastAsia="ru-RU"/>
              </w:rPr>
              <w:t>Награды, звания, заслуги</w:t>
            </w:r>
          </w:p>
        </w:tc>
        <w:tc>
          <w:tcPr>
            <w:tcW w:w="1415" w:type="dxa"/>
            <w:vAlign w:val="center"/>
          </w:tcPr>
          <w:p w:rsidR="00D94B54" w:rsidRPr="009A0B5A" w:rsidRDefault="00D94B54" w:rsidP="00D94B54">
            <w:pPr>
              <w:jc w:val="center"/>
              <w:rPr>
                <w:rFonts w:eastAsia="Times New Roman"/>
                <w:b/>
                <w:sz w:val="22"/>
                <w:szCs w:val="22"/>
                <w:lang w:eastAsia="ru-RU"/>
              </w:rPr>
            </w:pPr>
            <w:r w:rsidRPr="009A0B5A">
              <w:rPr>
                <w:rFonts w:eastAsia="Times New Roman"/>
                <w:b/>
                <w:sz w:val="22"/>
                <w:szCs w:val="22"/>
                <w:lang w:eastAsia="ru-RU"/>
              </w:rPr>
              <w:t>Количество (чел.)</w:t>
            </w:r>
          </w:p>
        </w:tc>
        <w:tc>
          <w:tcPr>
            <w:tcW w:w="4404" w:type="dxa"/>
            <w:vAlign w:val="center"/>
          </w:tcPr>
          <w:p w:rsidR="00D94B54" w:rsidRPr="009A0B5A" w:rsidRDefault="00D94B54" w:rsidP="00D94B54">
            <w:pPr>
              <w:jc w:val="center"/>
              <w:rPr>
                <w:rFonts w:eastAsia="Times New Roman"/>
                <w:b/>
                <w:sz w:val="22"/>
                <w:szCs w:val="22"/>
                <w:lang w:eastAsia="ru-RU"/>
              </w:rPr>
            </w:pPr>
            <w:r w:rsidRPr="009A0B5A">
              <w:rPr>
                <w:rFonts w:eastAsia="Times New Roman"/>
                <w:b/>
                <w:sz w:val="22"/>
                <w:szCs w:val="22"/>
                <w:lang w:eastAsia="ru-RU"/>
              </w:rPr>
              <w:t>Ф.И.О.</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Кандидаты наук</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4</w:t>
            </w:r>
          </w:p>
        </w:tc>
        <w:tc>
          <w:tcPr>
            <w:tcW w:w="4404" w:type="dxa"/>
            <w:vAlign w:val="center"/>
          </w:tcPr>
          <w:p w:rsidR="00D94B54" w:rsidRDefault="00D94B54" w:rsidP="00D94B54">
            <w:pPr>
              <w:jc w:val="center"/>
              <w:rPr>
                <w:rFonts w:eastAsia="Times New Roman"/>
                <w:sz w:val="22"/>
                <w:szCs w:val="22"/>
                <w:lang w:eastAsia="ru-RU"/>
              </w:rPr>
            </w:pPr>
            <w:r w:rsidRPr="009A0B5A">
              <w:rPr>
                <w:rFonts w:eastAsia="Times New Roman"/>
                <w:sz w:val="22"/>
                <w:szCs w:val="22"/>
                <w:lang w:eastAsia="ru-RU"/>
              </w:rPr>
              <w:t>А.С. Донченко</w:t>
            </w:r>
          </w:p>
          <w:p w:rsidR="00D94B54" w:rsidRDefault="00D94B54" w:rsidP="00D94B54">
            <w:pPr>
              <w:jc w:val="center"/>
              <w:rPr>
                <w:rFonts w:eastAsia="Times New Roman"/>
                <w:sz w:val="22"/>
                <w:szCs w:val="22"/>
                <w:lang w:eastAsia="ru-RU"/>
              </w:rPr>
            </w:pPr>
            <w:r>
              <w:rPr>
                <w:rFonts w:eastAsia="Times New Roman"/>
                <w:sz w:val="22"/>
                <w:szCs w:val="22"/>
                <w:lang w:eastAsia="ru-RU"/>
              </w:rPr>
              <w:t>В.И.</w:t>
            </w:r>
            <w:r w:rsidR="00811712">
              <w:rPr>
                <w:rFonts w:eastAsia="Times New Roman"/>
                <w:sz w:val="22"/>
                <w:szCs w:val="22"/>
                <w:lang w:eastAsia="ru-RU"/>
              </w:rPr>
              <w:t xml:space="preserve"> </w:t>
            </w:r>
            <w:r>
              <w:rPr>
                <w:rFonts w:eastAsia="Times New Roman"/>
                <w:sz w:val="22"/>
                <w:szCs w:val="22"/>
                <w:lang w:eastAsia="ru-RU"/>
              </w:rPr>
              <w:t>Миллер</w:t>
            </w:r>
          </w:p>
          <w:p w:rsidR="00D94B54" w:rsidRPr="009A0B5A" w:rsidRDefault="00D94B54" w:rsidP="00D94B54">
            <w:pPr>
              <w:jc w:val="center"/>
              <w:rPr>
                <w:rFonts w:eastAsia="Times New Roman"/>
                <w:sz w:val="22"/>
                <w:szCs w:val="22"/>
                <w:lang w:eastAsia="ru-RU"/>
              </w:rPr>
            </w:pPr>
            <w:r>
              <w:rPr>
                <w:rFonts w:eastAsia="Times New Roman"/>
                <w:sz w:val="22"/>
                <w:szCs w:val="22"/>
                <w:lang w:eastAsia="ru-RU"/>
              </w:rPr>
              <w:t>Д.Н.</w:t>
            </w:r>
            <w:r w:rsidR="00811712">
              <w:rPr>
                <w:rFonts w:eastAsia="Times New Roman"/>
                <w:sz w:val="22"/>
                <w:szCs w:val="22"/>
                <w:lang w:eastAsia="ru-RU"/>
              </w:rPr>
              <w:t xml:space="preserve"> </w:t>
            </w:r>
            <w:r>
              <w:rPr>
                <w:rFonts w:eastAsia="Times New Roman"/>
                <w:sz w:val="22"/>
                <w:szCs w:val="22"/>
                <w:lang w:eastAsia="ru-RU"/>
              </w:rPr>
              <w:t>Павлов</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Л.М. Царегородцева</w:t>
            </w:r>
          </w:p>
        </w:tc>
      </w:tr>
      <w:tr w:rsidR="00D94B54" w:rsidRPr="009A0B5A" w:rsidTr="00973F9E">
        <w:trPr>
          <w:trHeight w:val="540"/>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 xml:space="preserve">Медаль ордена «За заслуги перед Отечеством» </w:t>
            </w:r>
            <w:r w:rsidRPr="009A0B5A">
              <w:rPr>
                <w:rFonts w:eastAsia="Times New Roman"/>
                <w:sz w:val="22"/>
                <w:szCs w:val="22"/>
                <w:lang w:val="en-US" w:eastAsia="ru-RU"/>
              </w:rPr>
              <w:t>II</w:t>
            </w:r>
            <w:r w:rsidRPr="009A0B5A">
              <w:rPr>
                <w:rFonts w:eastAsia="Times New Roman"/>
                <w:sz w:val="22"/>
                <w:szCs w:val="22"/>
                <w:lang w:eastAsia="ru-RU"/>
              </w:rPr>
              <w:t xml:space="preserve"> степени</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1</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О.Д. Пилецкая</w:t>
            </w:r>
          </w:p>
        </w:tc>
      </w:tr>
      <w:tr w:rsidR="00D94B54" w:rsidRPr="009A0B5A" w:rsidTr="00973F9E">
        <w:trPr>
          <w:trHeight w:val="530"/>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DC3B4D" w:rsidRDefault="00D94B54" w:rsidP="00D94B54">
            <w:pPr>
              <w:jc w:val="center"/>
              <w:rPr>
                <w:rFonts w:eastAsia="Times New Roman"/>
                <w:sz w:val="22"/>
                <w:szCs w:val="22"/>
                <w:lang w:eastAsia="ru-RU"/>
              </w:rPr>
            </w:pPr>
            <w:r w:rsidRPr="00DC3B4D">
              <w:rPr>
                <w:rFonts w:eastAsia="Times New Roman"/>
                <w:sz w:val="22"/>
                <w:szCs w:val="22"/>
                <w:lang w:eastAsia="ru-RU"/>
              </w:rPr>
              <w:t>Заслуженный учитель РФ</w:t>
            </w:r>
          </w:p>
        </w:tc>
        <w:tc>
          <w:tcPr>
            <w:tcW w:w="1415" w:type="dxa"/>
            <w:vAlign w:val="center"/>
          </w:tcPr>
          <w:p w:rsidR="00D94B54" w:rsidRPr="009A0B5A" w:rsidRDefault="00D94B54" w:rsidP="00D94B54">
            <w:pPr>
              <w:jc w:val="center"/>
              <w:rPr>
                <w:rFonts w:eastAsia="Times New Roman"/>
                <w:lang w:eastAsia="ru-RU"/>
              </w:rPr>
            </w:pPr>
            <w:r>
              <w:rPr>
                <w:rFonts w:eastAsia="Times New Roman"/>
                <w:lang w:eastAsia="ru-RU"/>
              </w:rPr>
              <w:t>1</w:t>
            </w:r>
          </w:p>
        </w:tc>
        <w:tc>
          <w:tcPr>
            <w:tcW w:w="4404" w:type="dxa"/>
            <w:vAlign w:val="center"/>
          </w:tcPr>
          <w:p w:rsidR="00D94B54" w:rsidRPr="009A0B5A" w:rsidRDefault="00D94B54" w:rsidP="00D94B54">
            <w:pPr>
              <w:jc w:val="center"/>
              <w:rPr>
                <w:rFonts w:eastAsia="Times New Roman"/>
                <w:lang w:eastAsia="ru-RU"/>
              </w:rPr>
            </w:pPr>
            <w:r>
              <w:rPr>
                <w:rFonts w:eastAsia="Times New Roman"/>
                <w:lang w:eastAsia="ru-RU"/>
              </w:rPr>
              <w:t>А.Б.</w:t>
            </w:r>
            <w:r w:rsidR="00811712">
              <w:rPr>
                <w:rFonts w:eastAsia="Times New Roman"/>
                <w:lang w:eastAsia="ru-RU"/>
              </w:rPr>
              <w:t xml:space="preserve"> </w:t>
            </w:r>
            <w:r>
              <w:rPr>
                <w:rFonts w:eastAsia="Times New Roman"/>
                <w:lang w:eastAsia="ru-RU"/>
              </w:rPr>
              <w:t>Жмаев</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Заслуженный работник культуры РФ</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2</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В.М. Никифорова</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С.И. Марченко</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Знак «За заслуги перед округом»</w:t>
            </w:r>
          </w:p>
        </w:tc>
        <w:tc>
          <w:tcPr>
            <w:tcW w:w="1415" w:type="dxa"/>
            <w:vAlign w:val="center"/>
          </w:tcPr>
          <w:p w:rsidR="00D94B54" w:rsidRPr="009A0B5A" w:rsidRDefault="00D94B54" w:rsidP="00D94B54">
            <w:pPr>
              <w:jc w:val="center"/>
              <w:rPr>
                <w:rFonts w:eastAsia="Times New Roman"/>
                <w:sz w:val="22"/>
                <w:szCs w:val="22"/>
                <w:lang w:eastAsia="ru-RU"/>
              </w:rPr>
            </w:pPr>
            <w:r>
              <w:rPr>
                <w:rFonts w:eastAsia="Times New Roman"/>
                <w:sz w:val="22"/>
                <w:szCs w:val="22"/>
                <w:lang w:eastAsia="ru-RU"/>
              </w:rPr>
              <w:t>2</w:t>
            </w:r>
          </w:p>
        </w:tc>
        <w:tc>
          <w:tcPr>
            <w:tcW w:w="4404" w:type="dxa"/>
            <w:vAlign w:val="center"/>
          </w:tcPr>
          <w:p w:rsidR="00D94B54" w:rsidRDefault="00D94B54" w:rsidP="00D94B54">
            <w:pPr>
              <w:jc w:val="center"/>
              <w:rPr>
                <w:rFonts w:eastAsia="Times New Roman"/>
                <w:sz w:val="22"/>
                <w:szCs w:val="22"/>
                <w:lang w:eastAsia="ru-RU"/>
              </w:rPr>
            </w:pPr>
            <w:r w:rsidRPr="009A0B5A">
              <w:rPr>
                <w:rFonts w:eastAsia="Times New Roman"/>
                <w:sz w:val="22"/>
                <w:szCs w:val="22"/>
                <w:lang w:eastAsia="ru-RU"/>
              </w:rPr>
              <w:t>А.Б. Жмаев</w:t>
            </w:r>
          </w:p>
          <w:p w:rsidR="00D94B54" w:rsidRPr="009A0B5A" w:rsidRDefault="00D94B54" w:rsidP="00D94B54">
            <w:pPr>
              <w:jc w:val="center"/>
              <w:rPr>
                <w:rFonts w:eastAsia="Times New Roman"/>
                <w:sz w:val="22"/>
                <w:szCs w:val="22"/>
                <w:lang w:eastAsia="ru-RU"/>
              </w:rPr>
            </w:pPr>
            <w:r>
              <w:rPr>
                <w:rFonts w:eastAsia="Times New Roman"/>
                <w:sz w:val="22"/>
                <w:szCs w:val="22"/>
                <w:lang w:eastAsia="ru-RU"/>
              </w:rPr>
              <w:t>О.Д.</w:t>
            </w:r>
            <w:r w:rsidR="00811712">
              <w:rPr>
                <w:rFonts w:eastAsia="Times New Roman"/>
                <w:sz w:val="22"/>
                <w:szCs w:val="22"/>
                <w:lang w:eastAsia="ru-RU"/>
              </w:rPr>
              <w:t xml:space="preserve"> </w:t>
            </w:r>
            <w:r>
              <w:rPr>
                <w:rFonts w:eastAsia="Times New Roman"/>
                <w:sz w:val="22"/>
                <w:szCs w:val="22"/>
                <w:lang w:eastAsia="ru-RU"/>
              </w:rPr>
              <w:t>Пилецкая</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Заслуженный деятель культуры ХМАО-Югры</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7</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Е.М.</w:t>
            </w:r>
            <w:r>
              <w:rPr>
                <w:rFonts w:eastAsia="Times New Roman"/>
                <w:sz w:val="22"/>
                <w:szCs w:val="22"/>
                <w:lang w:eastAsia="ru-RU"/>
              </w:rPr>
              <w:t xml:space="preserve"> </w:t>
            </w:r>
            <w:r w:rsidRPr="009A0B5A">
              <w:rPr>
                <w:rFonts w:eastAsia="Times New Roman"/>
                <w:sz w:val="22"/>
                <w:szCs w:val="22"/>
                <w:lang w:eastAsia="ru-RU"/>
              </w:rPr>
              <w:t>Владыкина</w:t>
            </w:r>
          </w:p>
          <w:p w:rsidR="00D94B54" w:rsidRDefault="00D94B54" w:rsidP="00D94B54">
            <w:pPr>
              <w:jc w:val="center"/>
              <w:rPr>
                <w:rFonts w:eastAsia="Times New Roman"/>
                <w:sz w:val="22"/>
                <w:szCs w:val="22"/>
                <w:lang w:eastAsia="ru-RU"/>
              </w:rPr>
            </w:pPr>
            <w:r w:rsidRPr="009A0B5A">
              <w:rPr>
                <w:rFonts w:eastAsia="Times New Roman"/>
                <w:sz w:val="22"/>
                <w:szCs w:val="22"/>
                <w:lang w:eastAsia="ru-RU"/>
              </w:rPr>
              <w:t>Е.Д. Галяга</w:t>
            </w:r>
          </w:p>
          <w:p w:rsidR="00D94B54" w:rsidRPr="009A0B5A" w:rsidRDefault="00D94B54" w:rsidP="00D94B54">
            <w:pPr>
              <w:jc w:val="center"/>
              <w:rPr>
                <w:rFonts w:eastAsia="Times New Roman"/>
                <w:sz w:val="22"/>
                <w:szCs w:val="22"/>
                <w:lang w:eastAsia="ru-RU"/>
              </w:rPr>
            </w:pPr>
            <w:r>
              <w:rPr>
                <w:rFonts w:eastAsia="Times New Roman"/>
                <w:sz w:val="22"/>
                <w:szCs w:val="22"/>
                <w:lang w:eastAsia="ru-RU"/>
              </w:rPr>
              <w:t xml:space="preserve">Б.В. </w:t>
            </w:r>
            <w:r w:rsidRPr="009A0B5A">
              <w:rPr>
                <w:rFonts w:eastAsia="Times New Roman"/>
                <w:sz w:val="22"/>
                <w:szCs w:val="22"/>
                <w:lang w:eastAsia="ru-RU"/>
              </w:rPr>
              <w:t>Лагода</w:t>
            </w:r>
          </w:p>
          <w:p w:rsidR="00D94B54" w:rsidRDefault="00D94B54" w:rsidP="00D94B54">
            <w:pPr>
              <w:jc w:val="center"/>
              <w:rPr>
                <w:rFonts w:eastAsia="Times New Roman"/>
                <w:sz w:val="22"/>
                <w:szCs w:val="22"/>
                <w:lang w:eastAsia="ru-RU"/>
              </w:rPr>
            </w:pPr>
            <w:r w:rsidRPr="009A0B5A">
              <w:rPr>
                <w:rFonts w:eastAsia="Times New Roman"/>
                <w:sz w:val="22"/>
                <w:szCs w:val="22"/>
                <w:lang w:eastAsia="ru-RU"/>
              </w:rPr>
              <w:t>Т.Л. Панихина</w:t>
            </w:r>
          </w:p>
          <w:p w:rsidR="00D94B54" w:rsidRDefault="00D94B54" w:rsidP="00D94B54">
            <w:pPr>
              <w:jc w:val="center"/>
              <w:rPr>
                <w:rFonts w:eastAsia="Times New Roman"/>
                <w:sz w:val="22"/>
                <w:szCs w:val="22"/>
                <w:lang w:eastAsia="ru-RU"/>
              </w:rPr>
            </w:pPr>
            <w:r w:rsidRPr="009A0B5A">
              <w:rPr>
                <w:rFonts w:eastAsia="Times New Roman"/>
                <w:sz w:val="22"/>
                <w:szCs w:val="22"/>
                <w:lang w:eastAsia="ru-RU"/>
              </w:rPr>
              <w:t>О.Д. Пилецкая</w:t>
            </w:r>
          </w:p>
          <w:p w:rsidR="00D94B54" w:rsidRDefault="00D94B54" w:rsidP="00D94B54">
            <w:pPr>
              <w:jc w:val="center"/>
              <w:rPr>
                <w:rFonts w:eastAsia="Times New Roman"/>
                <w:sz w:val="22"/>
                <w:szCs w:val="22"/>
                <w:lang w:eastAsia="ru-RU"/>
              </w:rPr>
            </w:pPr>
            <w:r w:rsidRPr="009A0B5A">
              <w:rPr>
                <w:rFonts w:eastAsia="Times New Roman"/>
                <w:sz w:val="22"/>
                <w:szCs w:val="22"/>
                <w:lang w:eastAsia="ru-RU"/>
              </w:rPr>
              <w:t>Е.В. Сигута</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Л.М. Царегородцева</w:t>
            </w:r>
          </w:p>
        </w:tc>
      </w:tr>
      <w:tr w:rsidR="00D94B54" w:rsidRPr="009A0B5A" w:rsidTr="00973F9E">
        <w:trPr>
          <w:trHeight w:val="418"/>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Заслуженный работник культуры ХМАО</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1</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О.Л.</w:t>
            </w:r>
            <w:r>
              <w:rPr>
                <w:rFonts w:eastAsia="Times New Roman"/>
                <w:sz w:val="22"/>
                <w:szCs w:val="22"/>
                <w:lang w:eastAsia="ru-RU"/>
              </w:rPr>
              <w:t xml:space="preserve"> </w:t>
            </w:r>
            <w:r w:rsidRPr="009A0B5A">
              <w:rPr>
                <w:rFonts w:eastAsia="Times New Roman"/>
                <w:sz w:val="22"/>
                <w:szCs w:val="22"/>
                <w:lang w:eastAsia="ru-RU"/>
              </w:rPr>
              <w:t xml:space="preserve">Нечаева </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Заслуженный работник образования ХМАО-Югры</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4</w:t>
            </w:r>
          </w:p>
        </w:tc>
        <w:tc>
          <w:tcPr>
            <w:tcW w:w="4404" w:type="dxa"/>
            <w:vAlign w:val="center"/>
          </w:tcPr>
          <w:p w:rsidR="00D94B54" w:rsidRDefault="00D94B54" w:rsidP="00D94B54">
            <w:pPr>
              <w:jc w:val="center"/>
              <w:rPr>
                <w:rFonts w:eastAsia="Times New Roman"/>
                <w:sz w:val="22"/>
                <w:szCs w:val="22"/>
                <w:lang w:eastAsia="ru-RU"/>
              </w:rPr>
            </w:pPr>
            <w:r w:rsidRPr="009A0B5A">
              <w:rPr>
                <w:rFonts w:eastAsia="Times New Roman"/>
                <w:sz w:val="22"/>
                <w:szCs w:val="22"/>
                <w:lang w:eastAsia="ru-RU"/>
              </w:rPr>
              <w:t>И.В.</w:t>
            </w:r>
            <w:r>
              <w:rPr>
                <w:rFonts w:eastAsia="Times New Roman"/>
                <w:sz w:val="22"/>
                <w:szCs w:val="22"/>
                <w:lang w:eastAsia="ru-RU"/>
              </w:rPr>
              <w:t xml:space="preserve"> </w:t>
            </w:r>
            <w:r w:rsidRPr="009A0B5A">
              <w:rPr>
                <w:rFonts w:eastAsia="Times New Roman"/>
                <w:sz w:val="22"/>
                <w:szCs w:val="22"/>
                <w:lang w:eastAsia="ru-RU"/>
              </w:rPr>
              <w:t>Алябьева</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М.Б. Сигута</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О.А. Чугаевская</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Л.В. Яруллина</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Почетный работник среднего профессионального образования</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3</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А.Б. Жмаев</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 xml:space="preserve">Т.М. Киреева </w:t>
            </w:r>
          </w:p>
          <w:p w:rsidR="00D94B54" w:rsidRPr="009A0B5A" w:rsidRDefault="00D94B54" w:rsidP="00D94B54">
            <w:pPr>
              <w:jc w:val="center"/>
              <w:rPr>
                <w:rFonts w:eastAsia="Times New Roman"/>
                <w:sz w:val="22"/>
                <w:szCs w:val="22"/>
                <w:lang w:eastAsia="ru-RU"/>
              </w:rPr>
            </w:pPr>
            <w:r>
              <w:rPr>
                <w:rFonts w:eastAsia="Times New Roman"/>
                <w:sz w:val="22"/>
                <w:szCs w:val="22"/>
                <w:lang w:eastAsia="ru-RU"/>
              </w:rPr>
              <w:t>Л.М. Царегородцева</w:t>
            </w:r>
          </w:p>
        </w:tc>
      </w:tr>
      <w:tr w:rsidR="00D94B54" w:rsidRPr="009A0B5A" w:rsidTr="00973F9E">
        <w:trPr>
          <w:trHeight w:val="461"/>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tcPr>
          <w:p w:rsidR="00D94B54" w:rsidRPr="00AC3506" w:rsidRDefault="00D94B54" w:rsidP="00D94B54">
            <w:pPr>
              <w:shd w:val="clear" w:color="auto" w:fill="FFFFFF" w:themeFill="background1"/>
              <w:tabs>
                <w:tab w:val="left" w:pos="567"/>
              </w:tabs>
              <w:ind w:left="38"/>
              <w:jc w:val="center"/>
              <w:rPr>
                <w:rFonts w:eastAsia="Times New Roman"/>
                <w:sz w:val="22"/>
                <w:szCs w:val="22"/>
              </w:rPr>
            </w:pPr>
            <w:r w:rsidRPr="00AC3506">
              <w:rPr>
                <w:sz w:val="22"/>
                <w:szCs w:val="22"/>
              </w:rPr>
              <w:t xml:space="preserve">Нагрудный знак «За верность профессии» </w:t>
            </w:r>
            <w:r w:rsidR="00973F9E">
              <w:rPr>
                <w:sz w:val="22"/>
                <w:szCs w:val="22"/>
              </w:rPr>
              <w:t xml:space="preserve">Министерства Просвещения РФ  </w:t>
            </w:r>
          </w:p>
        </w:tc>
        <w:tc>
          <w:tcPr>
            <w:tcW w:w="1415" w:type="dxa"/>
            <w:vAlign w:val="center"/>
          </w:tcPr>
          <w:p w:rsidR="00D94B54" w:rsidRPr="009A0B5A" w:rsidRDefault="00D94B54" w:rsidP="00D94B54">
            <w:pPr>
              <w:jc w:val="center"/>
              <w:rPr>
                <w:rFonts w:eastAsia="Times New Roman"/>
                <w:lang w:eastAsia="ru-RU"/>
              </w:rPr>
            </w:pPr>
            <w:r>
              <w:rPr>
                <w:rFonts w:eastAsia="Times New Roman"/>
                <w:lang w:eastAsia="ru-RU"/>
              </w:rPr>
              <w:t>1</w:t>
            </w:r>
          </w:p>
        </w:tc>
        <w:tc>
          <w:tcPr>
            <w:tcW w:w="4404" w:type="dxa"/>
            <w:vAlign w:val="center"/>
          </w:tcPr>
          <w:p w:rsidR="00D94B54" w:rsidRPr="009A0B5A" w:rsidRDefault="00D94B54" w:rsidP="00D94B54">
            <w:pPr>
              <w:jc w:val="center"/>
              <w:rPr>
                <w:rFonts w:eastAsia="Times New Roman"/>
                <w:lang w:eastAsia="ru-RU"/>
              </w:rPr>
            </w:pPr>
            <w:r>
              <w:rPr>
                <w:rFonts w:eastAsia="Times New Roman"/>
                <w:lang w:eastAsia="ru-RU"/>
              </w:rPr>
              <w:t>В.М.</w:t>
            </w:r>
            <w:r w:rsidR="00811712">
              <w:rPr>
                <w:rFonts w:eastAsia="Times New Roman"/>
                <w:lang w:eastAsia="ru-RU"/>
              </w:rPr>
              <w:t xml:space="preserve"> </w:t>
            </w:r>
            <w:r>
              <w:rPr>
                <w:rFonts w:eastAsia="Times New Roman"/>
                <w:lang w:eastAsia="ru-RU"/>
              </w:rPr>
              <w:t>Никифорова</w:t>
            </w:r>
          </w:p>
        </w:tc>
      </w:tr>
      <w:tr w:rsidR="00D94B54" w:rsidRPr="009A0B5A" w:rsidTr="00973F9E">
        <w:trPr>
          <w:trHeight w:val="424"/>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tcPr>
          <w:p w:rsidR="00D94B54" w:rsidRPr="00AC3506" w:rsidRDefault="00D94B54" w:rsidP="00D94B54">
            <w:pPr>
              <w:shd w:val="clear" w:color="auto" w:fill="FFFFFF" w:themeFill="background1"/>
              <w:tabs>
                <w:tab w:val="left" w:pos="567"/>
              </w:tabs>
              <w:ind w:left="38"/>
              <w:jc w:val="center"/>
              <w:rPr>
                <w:rFonts w:eastAsia="Times New Roman"/>
                <w:sz w:val="22"/>
                <w:szCs w:val="22"/>
              </w:rPr>
            </w:pPr>
            <w:r w:rsidRPr="00AC3506">
              <w:rPr>
                <w:sz w:val="22"/>
                <w:szCs w:val="22"/>
              </w:rPr>
              <w:t xml:space="preserve">Почетная грамота </w:t>
            </w:r>
            <w:r w:rsidR="00EC23BF">
              <w:rPr>
                <w:sz w:val="22"/>
                <w:szCs w:val="22"/>
              </w:rPr>
              <w:t xml:space="preserve">Министерства Просвещения РФ </w:t>
            </w:r>
          </w:p>
        </w:tc>
        <w:tc>
          <w:tcPr>
            <w:tcW w:w="1415" w:type="dxa"/>
            <w:vAlign w:val="center"/>
          </w:tcPr>
          <w:p w:rsidR="00D94B54" w:rsidRPr="009A0B5A" w:rsidRDefault="00D94B54" w:rsidP="00D94B54">
            <w:pPr>
              <w:jc w:val="center"/>
              <w:rPr>
                <w:rFonts w:eastAsia="Times New Roman"/>
                <w:lang w:eastAsia="ru-RU"/>
              </w:rPr>
            </w:pPr>
            <w:r>
              <w:rPr>
                <w:rFonts w:eastAsia="Times New Roman"/>
                <w:lang w:eastAsia="ru-RU"/>
              </w:rPr>
              <w:t>1</w:t>
            </w:r>
          </w:p>
        </w:tc>
        <w:tc>
          <w:tcPr>
            <w:tcW w:w="4404" w:type="dxa"/>
            <w:vAlign w:val="center"/>
          </w:tcPr>
          <w:p w:rsidR="00D94B54" w:rsidRPr="009A0B5A" w:rsidRDefault="00D94B54" w:rsidP="00D94B54">
            <w:pPr>
              <w:jc w:val="center"/>
              <w:rPr>
                <w:rFonts w:eastAsia="Times New Roman"/>
                <w:lang w:eastAsia="ru-RU"/>
              </w:rPr>
            </w:pPr>
            <w:r>
              <w:rPr>
                <w:rFonts w:eastAsia="Times New Roman"/>
                <w:lang w:eastAsia="ru-RU"/>
              </w:rPr>
              <w:t>Л.В.</w:t>
            </w:r>
            <w:r w:rsidR="00811712">
              <w:rPr>
                <w:rFonts w:eastAsia="Times New Roman"/>
                <w:lang w:eastAsia="ru-RU"/>
              </w:rPr>
              <w:t xml:space="preserve"> </w:t>
            </w:r>
            <w:r>
              <w:rPr>
                <w:rFonts w:eastAsia="Times New Roman"/>
                <w:lang w:eastAsia="ru-RU"/>
              </w:rPr>
              <w:t>Яруллина</w:t>
            </w:r>
          </w:p>
        </w:tc>
      </w:tr>
      <w:tr w:rsidR="00D94B54" w:rsidRPr="009A0B5A" w:rsidTr="00973F9E">
        <w:trPr>
          <w:trHeight w:val="456"/>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Почетная грамота Минист</w:t>
            </w:r>
            <w:r>
              <w:rPr>
                <w:rFonts w:eastAsia="Times New Roman"/>
                <w:sz w:val="22"/>
                <w:szCs w:val="22"/>
                <w:lang w:eastAsia="ru-RU"/>
              </w:rPr>
              <w:t>ерства</w:t>
            </w:r>
            <w:r w:rsidRPr="009A0B5A">
              <w:rPr>
                <w:rFonts w:eastAsia="Times New Roman"/>
                <w:sz w:val="22"/>
                <w:szCs w:val="22"/>
                <w:lang w:eastAsia="ru-RU"/>
              </w:rPr>
              <w:t xml:space="preserve"> культуры РФ</w:t>
            </w:r>
          </w:p>
        </w:tc>
        <w:tc>
          <w:tcPr>
            <w:tcW w:w="1415" w:type="dxa"/>
            <w:vAlign w:val="center"/>
          </w:tcPr>
          <w:p w:rsidR="00D94B54" w:rsidRPr="009A0B5A" w:rsidRDefault="00D94B54" w:rsidP="00D94B54">
            <w:pPr>
              <w:jc w:val="center"/>
              <w:rPr>
                <w:rFonts w:eastAsia="Times New Roman"/>
                <w:sz w:val="22"/>
                <w:szCs w:val="22"/>
                <w:lang w:eastAsia="ru-RU"/>
              </w:rPr>
            </w:pPr>
            <w:r>
              <w:rPr>
                <w:rFonts w:eastAsia="Times New Roman"/>
                <w:sz w:val="22"/>
                <w:szCs w:val="22"/>
                <w:lang w:eastAsia="ru-RU"/>
              </w:rPr>
              <w:t>4</w:t>
            </w:r>
          </w:p>
        </w:tc>
        <w:tc>
          <w:tcPr>
            <w:tcW w:w="4404" w:type="dxa"/>
            <w:vAlign w:val="center"/>
          </w:tcPr>
          <w:p w:rsidR="00D94B54" w:rsidRDefault="00D94B54" w:rsidP="00D94B54">
            <w:pPr>
              <w:jc w:val="center"/>
              <w:rPr>
                <w:rFonts w:eastAsia="Times New Roman"/>
                <w:sz w:val="22"/>
                <w:szCs w:val="22"/>
                <w:lang w:eastAsia="ru-RU"/>
              </w:rPr>
            </w:pPr>
            <w:r>
              <w:rPr>
                <w:rFonts w:eastAsia="Times New Roman"/>
                <w:sz w:val="22"/>
                <w:szCs w:val="22"/>
                <w:lang w:eastAsia="ru-RU"/>
              </w:rPr>
              <w:t>Е.Д.</w:t>
            </w:r>
            <w:r w:rsidR="00811712">
              <w:rPr>
                <w:rFonts w:eastAsia="Times New Roman"/>
                <w:sz w:val="22"/>
                <w:szCs w:val="22"/>
                <w:lang w:eastAsia="ru-RU"/>
              </w:rPr>
              <w:t xml:space="preserve"> </w:t>
            </w:r>
            <w:r>
              <w:rPr>
                <w:rFonts w:eastAsia="Times New Roman"/>
                <w:sz w:val="22"/>
                <w:szCs w:val="22"/>
                <w:lang w:eastAsia="ru-RU"/>
              </w:rPr>
              <w:t>Галяга</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Т.М.</w:t>
            </w:r>
            <w:r>
              <w:rPr>
                <w:rFonts w:eastAsia="Times New Roman"/>
                <w:sz w:val="22"/>
                <w:szCs w:val="22"/>
                <w:lang w:eastAsia="ru-RU"/>
              </w:rPr>
              <w:t xml:space="preserve"> </w:t>
            </w:r>
            <w:r w:rsidRPr="009A0B5A">
              <w:rPr>
                <w:rFonts w:eastAsia="Times New Roman"/>
                <w:sz w:val="22"/>
                <w:szCs w:val="22"/>
                <w:lang w:eastAsia="ru-RU"/>
              </w:rPr>
              <w:t xml:space="preserve">Киреева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В.М.</w:t>
            </w:r>
            <w:r>
              <w:rPr>
                <w:rFonts w:eastAsia="Times New Roman"/>
                <w:sz w:val="22"/>
                <w:szCs w:val="22"/>
                <w:lang w:eastAsia="ru-RU"/>
              </w:rPr>
              <w:t xml:space="preserve"> </w:t>
            </w:r>
            <w:r w:rsidRPr="009A0B5A">
              <w:rPr>
                <w:rFonts w:eastAsia="Times New Roman"/>
                <w:sz w:val="22"/>
                <w:szCs w:val="22"/>
                <w:lang w:eastAsia="ru-RU"/>
              </w:rPr>
              <w:t>Никифорова</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О.Д.</w:t>
            </w:r>
            <w:r>
              <w:rPr>
                <w:rFonts w:eastAsia="Times New Roman"/>
                <w:sz w:val="22"/>
                <w:szCs w:val="22"/>
                <w:lang w:eastAsia="ru-RU"/>
              </w:rPr>
              <w:t xml:space="preserve"> </w:t>
            </w:r>
            <w:r w:rsidRPr="009A0B5A">
              <w:rPr>
                <w:rFonts w:eastAsia="Times New Roman"/>
                <w:sz w:val="22"/>
                <w:szCs w:val="22"/>
                <w:lang w:eastAsia="ru-RU"/>
              </w:rPr>
              <w:t>Пилецкая</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Благодарность Министра культуры РФ</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3</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Е.Д.</w:t>
            </w:r>
            <w:r>
              <w:rPr>
                <w:rFonts w:eastAsia="Times New Roman"/>
                <w:sz w:val="22"/>
                <w:szCs w:val="22"/>
                <w:lang w:eastAsia="ru-RU"/>
              </w:rPr>
              <w:t xml:space="preserve"> </w:t>
            </w:r>
            <w:r w:rsidRPr="009A0B5A">
              <w:rPr>
                <w:rFonts w:eastAsia="Times New Roman"/>
                <w:sz w:val="22"/>
                <w:szCs w:val="22"/>
                <w:lang w:eastAsia="ru-RU"/>
              </w:rPr>
              <w:t xml:space="preserve">Галяга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Б.М.</w:t>
            </w:r>
            <w:r>
              <w:rPr>
                <w:rFonts w:eastAsia="Times New Roman"/>
                <w:sz w:val="22"/>
                <w:szCs w:val="22"/>
                <w:lang w:eastAsia="ru-RU"/>
              </w:rPr>
              <w:t xml:space="preserve"> </w:t>
            </w:r>
            <w:r w:rsidRPr="009A0B5A">
              <w:rPr>
                <w:rFonts w:eastAsia="Times New Roman"/>
                <w:sz w:val="22"/>
                <w:szCs w:val="22"/>
                <w:lang w:eastAsia="ru-RU"/>
              </w:rPr>
              <w:t xml:space="preserve">Ошивалов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М.Б.</w:t>
            </w:r>
            <w:r>
              <w:rPr>
                <w:rFonts w:eastAsia="Times New Roman"/>
                <w:sz w:val="22"/>
                <w:szCs w:val="22"/>
                <w:lang w:eastAsia="ru-RU"/>
              </w:rPr>
              <w:t xml:space="preserve"> </w:t>
            </w:r>
            <w:r w:rsidRPr="009A0B5A">
              <w:rPr>
                <w:rFonts w:eastAsia="Times New Roman"/>
                <w:sz w:val="22"/>
                <w:szCs w:val="22"/>
                <w:lang w:eastAsia="ru-RU"/>
              </w:rPr>
              <w:t xml:space="preserve">Сигута </w:t>
            </w:r>
          </w:p>
        </w:tc>
      </w:tr>
      <w:tr w:rsidR="00D94B54" w:rsidRPr="009A0B5A" w:rsidTr="00973F9E">
        <w:trPr>
          <w:trHeight w:val="471"/>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Благодарность Министра культуры и массовых коммуникаций РФ</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1</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А.Б.</w:t>
            </w:r>
            <w:r>
              <w:rPr>
                <w:rFonts w:eastAsia="Times New Roman"/>
                <w:sz w:val="22"/>
                <w:szCs w:val="22"/>
                <w:lang w:eastAsia="ru-RU"/>
              </w:rPr>
              <w:t xml:space="preserve"> </w:t>
            </w:r>
            <w:r w:rsidRPr="009A0B5A">
              <w:rPr>
                <w:rFonts w:eastAsia="Times New Roman"/>
                <w:sz w:val="22"/>
                <w:szCs w:val="22"/>
                <w:lang w:eastAsia="ru-RU"/>
              </w:rPr>
              <w:t xml:space="preserve">Жмаев </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Благодарность Министра образования и науки РФ</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2</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В.М.</w:t>
            </w:r>
            <w:r>
              <w:rPr>
                <w:rFonts w:eastAsia="Times New Roman"/>
                <w:sz w:val="22"/>
                <w:szCs w:val="22"/>
                <w:lang w:eastAsia="ru-RU"/>
              </w:rPr>
              <w:t xml:space="preserve"> </w:t>
            </w:r>
            <w:r w:rsidRPr="009A0B5A">
              <w:rPr>
                <w:rFonts w:eastAsia="Times New Roman"/>
                <w:sz w:val="22"/>
                <w:szCs w:val="22"/>
                <w:lang w:eastAsia="ru-RU"/>
              </w:rPr>
              <w:t xml:space="preserve">Никифорова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Л.В.</w:t>
            </w:r>
            <w:r>
              <w:rPr>
                <w:rFonts w:eastAsia="Times New Roman"/>
                <w:sz w:val="22"/>
                <w:szCs w:val="22"/>
                <w:lang w:eastAsia="ru-RU"/>
              </w:rPr>
              <w:t xml:space="preserve"> </w:t>
            </w:r>
            <w:r w:rsidRPr="009A0B5A">
              <w:rPr>
                <w:rFonts w:eastAsia="Times New Roman"/>
                <w:sz w:val="22"/>
                <w:szCs w:val="22"/>
                <w:lang w:eastAsia="ru-RU"/>
              </w:rPr>
              <w:t xml:space="preserve">Яруллина </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Почетная грамота Губернатора ХМАО-Югры</w:t>
            </w:r>
          </w:p>
        </w:tc>
        <w:tc>
          <w:tcPr>
            <w:tcW w:w="1415" w:type="dxa"/>
            <w:vAlign w:val="center"/>
          </w:tcPr>
          <w:p w:rsidR="00D94B54" w:rsidRPr="009A0B5A" w:rsidRDefault="00D94B54" w:rsidP="00D94B54">
            <w:pPr>
              <w:jc w:val="center"/>
              <w:rPr>
                <w:rFonts w:eastAsia="Times New Roman"/>
                <w:sz w:val="22"/>
                <w:szCs w:val="22"/>
                <w:lang w:eastAsia="ru-RU"/>
              </w:rPr>
            </w:pPr>
            <w:r>
              <w:rPr>
                <w:rFonts w:eastAsia="Times New Roman"/>
                <w:sz w:val="22"/>
                <w:szCs w:val="22"/>
                <w:lang w:eastAsia="ru-RU"/>
              </w:rPr>
              <w:t>9</w:t>
            </w:r>
          </w:p>
        </w:tc>
        <w:tc>
          <w:tcPr>
            <w:tcW w:w="4404" w:type="dxa"/>
            <w:vAlign w:val="center"/>
          </w:tcPr>
          <w:p w:rsidR="00D94B54" w:rsidRDefault="00D94B54" w:rsidP="00D94B54">
            <w:pPr>
              <w:jc w:val="center"/>
              <w:rPr>
                <w:rFonts w:eastAsia="Times New Roman"/>
                <w:sz w:val="22"/>
                <w:szCs w:val="22"/>
                <w:lang w:eastAsia="ru-RU"/>
              </w:rPr>
            </w:pPr>
            <w:r>
              <w:rPr>
                <w:rFonts w:eastAsia="Times New Roman"/>
                <w:sz w:val="22"/>
                <w:szCs w:val="22"/>
                <w:lang w:eastAsia="ru-RU"/>
              </w:rPr>
              <w:t>В.А.</w:t>
            </w:r>
            <w:r w:rsidR="00811712">
              <w:rPr>
                <w:rFonts w:eastAsia="Times New Roman"/>
                <w:sz w:val="22"/>
                <w:szCs w:val="22"/>
                <w:lang w:eastAsia="ru-RU"/>
              </w:rPr>
              <w:t xml:space="preserve"> </w:t>
            </w:r>
            <w:r>
              <w:rPr>
                <w:rFonts w:eastAsia="Times New Roman"/>
                <w:sz w:val="22"/>
                <w:szCs w:val="22"/>
                <w:lang w:eastAsia="ru-RU"/>
              </w:rPr>
              <w:t>Акимов</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И.В.</w:t>
            </w:r>
            <w:r>
              <w:rPr>
                <w:rFonts w:eastAsia="Times New Roman"/>
                <w:sz w:val="22"/>
                <w:szCs w:val="22"/>
                <w:lang w:eastAsia="ru-RU"/>
              </w:rPr>
              <w:t xml:space="preserve"> </w:t>
            </w:r>
            <w:r w:rsidRPr="009A0B5A">
              <w:rPr>
                <w:rFonts w:eastAsia="Times New Roman"/>
                <w:sz w:val="22"/>
                <w:szCs w:val="22"/>
                <w:lang w:eastAsia="ru-RU"/>
              </w:rPr>
              <w:t xml:space="preserve">Алябьева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Е.М.</w:t>
            </w:r>
            <w:r>
              <w:rPr>
                <w:rFonts w:eastAsia="Times New Roman"/>
                <w:sz w:val="22"/>
                <w:szCs w:val="22"/>
                <w:lang w:eastAsia="ru-RU"/>
              </w:rPr>
              <w:t xml:space="preserve"> </w:t>
            </w:r>
            <w:r w:rsidRPr="009A0B5A">
              <w:rPr>
                <w:rFonts w:eastAsia="Times New Roman"/>
                <w:sz w:val="22"/>
                <w:szCs w:val="22"/>
                <w:lang w:eastAsia="ru-RU"/>
              </w:rPr>
              <w:t xml:space="preserve">Владыкина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Е.Д.</w:t>
            </w:r>
            <w:r>
              <w:rPr>
                <w:rFonts w:eastAsia="Times New Roman"/>
                <w:sz w:val="22"/>
                <w:szCs w:val="22"/>
                <w:lang w:eastAsia="ru-RU"/>
              </w:rPr>
              <w:t xml:space="preserve"> </w:t>
            </w:r>
            <w:r w:rsidRPr="009A0B5A">
              <w:rPr>
                <w:rFonts w:eastAsia="Times New Roman"/>
                <w:sz w:val="22"/>
                <w:szCs w:val="22"/>
                <w:lang w:eastAsia="ru-RU"/>
              </w:rPr>
              <w:t xml:space="preserve">Галяга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А.Б.</w:t>
            </w:r>
            <w:r>
              <w:rPr>
                <w:rFonts w:eastAsia="Times New Roman"/>
                <w:sz w:val="22"/>
                <w:szCs w:val="22"/>
                <w:lang w:eastAsia="ru-RU"/>
              </w:rPr>
              <w:t xml:space="preserve"> </w:t>
            </w:r>
            <w:r w:rsidRPr="009A0B5A">
              <w:rPr>
                <w:rFonts w:eastAsia="Times New Roman"/>
                <w:sz w:val="22"/>
                <w:szCs w:val="22"/>
                <w:lang w:eastAsia="ru-RU"/>
              </w:rPr>
              <w:t xml:space="preserve">Жмаев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О.Д.</w:t>
            </w:r>
            <w:r>
              <w:rPr>
                <w:rFonts w:eastAsia="Times New Roman"/>
                <w:sz w:val="22"/>
                <w:szCs w:val="22"/>
                <w:lang w:eastAsia="ru-RU"/>
              </w:rPr>
              <w:t xml:space="preserve"> </w:t>
            </w:r>
            <w:r w:rsidRPr="009A0B5A">
              <w:rPr>
                <w:rFonts w:eastAsia="Times New Roman"/>
                <w:sz w:val="22"/>
                <w:szCs w:val="22"/>
                <w:lang w:eastAsia="ru-RU"/>
              </w:rPr>
              <w:t xml:space="preserve">Пилецкая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Е.В.</w:t>
            </w:r>
            <w:r>
              <w:rPr>
                <w:rFonts w:eastAsia="Times New Roman"/>
                <w:sz w:val="22"/>
                <w:szCs w:val="22"/>
                <w:lang w:eastAsia="ru-RU"/>
              </w:rPr>
              <w:t xml:space="preserve"> </w:t>
            </w:r>
            <w:r w:rsidRPr="009A0B5A">
              <w:rPr>
                <w:rFonts w:eastAsia="Times New Roman"/>
                <w:sz w:val="22"/>
                <w:szCs w:val="22"/>
                <w:lang w:eastAsia="ru-RU"/>
              </w:rPr>
              <w:t xml:space="preserve">Попова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М.Б.</w:t>
            </w:r>
            <w:r>
              <w:rPr>
                <w:rFonts w:eastAsia="Times New Roman"/>
                <w:sz w:val="22"/>
                <w:szCs w:val="22"/>
                <w:lang w:eastAsia="ru-RU"/>
              </w:rPr>
              <w:t xml:space="preserve"> </w:t>
            </w:r>
            <w:r w:rsidRPr="009A0B5A">
              <w:rPr>
                <w:rFonts w:eastAsia="Times New Roman"/>
                <w:sz w:val="22"/>
                <w:szCs w:val="22"/>
                <w:lang w:eastAsia="ru-RU"/>
              </w:rPr>
              <w:t xml:space="preserve">Сигута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О.А.</w:t>
            </w:r>
            <w:r>
              <w:rPr>
                <w:rFonts w:eastAsia="Times New Roman"/>
                <w:sz w:val="22"/>
                <w:szCs w:val="22"/>
                <w:lang w:eastAsia="ru-RU"/>
              </w:rPr>
              <w:t xml:space="preserve"> </w:t>
            </w:r>
            <w:r w:rsidRPr="009A0B5A">
              <w:rPr>
                <w:rFonts w:eastAsia="Times New Roman"/>
                <w:sz w:val="22"/>
                <w:szCs w:val="22"/>
                <w:lang w:eastAsia="ru-RU"/>
              </w:rPr>
              <w:t xml:space="preserve">Чугаевская </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Благодарность Губернатора ХМАО-Югры</w:t>
            </w:r>
          </w:p>
        </w:tc>
        <w:tc>
          <w:tcPr>
            <w:tcW w:w="1415" w:type="dxa"/>
            <w:vAlign w:val="center"/>
          </w:tcPr>
          <w:p w:rsidR="00D94B54" w:rsidRPr="009A0B5A" w:rsidRDefault="00D94B54" w:rsidP="00D94B54">
            <w:pPr>
              <w:jc w:val="center"/>
              <w:rPr>
                <w:rFonts w:eastAsia="Times New Roman"/>
                <w:sz w:val="22"/>
                <w:szCs w:val="22"/>
                <w:lang w:eastAsia="ru-RU"/>
              </w:rPr>
            </w:pPr>
            <w:r>
              <w:rPr>
                <w:rFonts w:eastAsia="Times New Roman"/>
                <w:sz w:val="22"/>
                <w:szCs w:val="22"/>
                <w:lang w:eastAsia="ru-RU"/>
              </w:rPr>
              <w:t>8</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В.А.</w:t>
            </w:r>
            <w:r>
              <w:rPr>
                <w:rFonts w:eastAsia="Times New Roman"/>
                <w:sz w:val="22"/>
                <w:szCs w:val="22"/>
                <w:lang w:eastAsia="ru-RU"/>
              </w:rPr>
              <w:t xml:space="preserve"> </w:t>
            </w:r>
            <w:r w:rsidRPr="009A0B5A">
              <w:rPr>
                <w:rFonts w:eastAsia="Times New Roman"/>
                <w:sz w:val="22"/>
                <w:szCs w:val="22"/>
                <w:lang w:eastAsia="ru-RU"/>
              </w:rPr>
              <w:t xml:space="preserve">Акимов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И.В.</w:t>
            </w:r>
            <w:r>
              <w:rPr>
                <w:rFonts w:eastAsia="Times New Roman"/>
                <w:sz w:val="22"/>
                <w:szCs w:val="22"/>
                <w:lang w:eastAsia="ru-RU"/>
              </w:rPr>
              <w:t xml:space="preserve"> </w:t>
            </w:r>
            <w:r w:rsidRPr="009A0B5A">
              <w:rPr>
                <w:rFonts w:eastAsia="Times New Roman"/>
                <w:sz w:val="22"/>
                <w:szCs w:val="22"/>
                <w:lang w:eastAsia="ru-RU"/>
              </w:rPr>
              <w:t xml:space="preserve">Алябьева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Е.М.</w:t>
            </w:r>
            <w:r>
              <w:rPr>
                <w:rFonts w:eastAsia="Times New Roman"/>
                <w:sz w:val="22"/>
                <w:szCs w:val="22"/>
                <w:lang w:eastAsia="ru-RU"/>
              </w:rPr>
              <w:t xml:space="preserve"> </w:t>
            </w:r>
            <w:r w:rsidRPr="009A0B5A">
              <w:rPr>
                <w:rFonts w:eastAsia="Times New Roman"/>
                <w:sz w:val="22"/>
                <w:szCs w:val="22"/>
                <w:lang w:eastAsia="ru-RU"/>
              </w:rPr>
              <w:t xml:space="preserve">Владыкина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Е.Д.</w:t>
            </w:r>
            <w:r>
              <w:rPr>
                <w:rFonts w:eastAsia="Times New Roman"/>
                <w:sz w:val="22"/>
                <w:szCs w:val="22"/>
                <w:lang w:eastAsia="ru-RU"/>
              </w:rPr>
              <w:t xml:space="preserve"> </w:t>
            </w:r>
            <w:r w:rsidRPr="009A0B5A">
              <w:rPr>
                <w:rFonts w:eastAsia="Times New Roman"/>
                <w:sz w:val="22"/>
                <w:szCs w:val="22"/>
                <w:lang w:eastAsia="ru-RU"/>
              </w:rPr>
              <w:t xml:space="preserve">Галяга </w:t>
            </w:r>
          </w:p>
          <w:p w:rsidR="00D94B54" w:rsidRDefault="00D94B54" w:rsidP="00D94B54">
            <w:pPr>
              <w:jc w:val="center"/>
              <w:rPr>
                <w:rFonts w:eastAsia="Times New Roman"/>
                <w:sz w:val="22"/>
                <w:szCs w:val="22"/>
                <w:lang w:eastAsia="ru-RU"/>
              </w:rPr>
            </w:pPr>
            <w:r w:rsidRPr="009A0B5A">
              <w:rPr>
                <w:rFonts w:eastAsia="Times New Roman"/>
                <w:sz w:val="22"/>
                <w:szCs w:val="22"/>
                <w:lang w:eastAsia="ru-RU"/>
              </w:rPr>
              <w:t>Е.В.</w:t>
            </w:r>
            <w:r>
              <w:rPr>
                <w:rFonts w:eastAsia="Times New Roman"/>
                <w:sz w:val="22"/>
                <w:szCs w:val="22"/>
                <w:lang w:eastAsia="ru-RU"/>
              </w:rPr>
              <w:t xml:space="preserve"> </w:t>
            </w:r>
            <w:r w:rsidRPr="009A0B5A">
              <w:rPr>
                <w:rFonts w:eastAsia="Times New Roman"/>
                <w:sz w:val="22"/>
                <w:szCs w:val="22"/>
                <w:lang w:eastAsia="ru-RU"/>
              </w:rPr>
              <w:t xml:space="preserve">Попова </w:t>
            </w:r>
          </w:p>
          <w:p w:rsidR="00D94B54" w:rsidRPr="009A0B5A" w:rsidRDefault="00D94B54" w:rsidP="00D94B54">
            <w:pPr>
              <w:jc w:val="center"/>
              <w:rPr>
                <w:rFonts w:eastAsia="Times New Roman"/>
                <w:sz w:val="22"/>
                <w:szCs w:val="22"/>
                <w:lang w:eastAsia="ru-RU"/>
              </w:rPr>
            </w:pPr>
            <w:r>
              <w:rPr>
                <w:rFonts w:eastAsia="Times New Roman"/>
                <w:sz w:val="22"/>
                <w:szCs w:val="22"/>
                <w:lang w:eastAsia="ru-RU"/>
              </w:rPr>
              <w:t>А.С. Донченко</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Н.В.</w:t>
            </w:r>
            <w:r>
              <w:rPr>
                <w:rFonts w:eastAsia="Times New Roman"/>
                <w:sz w:val="22"/>
                <w:szCs w:val="22"/>
                <w:lang w:eastAsia="ru-RU"/>
              </w:rPr>
              <w:t xml:space="preserve"> </w:t>
            </w:r>
            <w:r w:rsidRPr="009A0B5A">
              <w:rPr>
                <w:rFonts w:eastAsia="Times New Roman"/>
                <w:sz w:val="22"/>
                <w:szCs w:val="22"/>
                <w:lang w:eastAsia="ru-RU"/>
              </w:rPr>
              <w:t xml:space="preserve">Павленко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Е.А.</w:t>
            </w:r>
            <w:r>
              <w:rPr>
                <w:rFonts w:eastAsia="Times New Roman"/>
                <w:sz w:val="22"/>
                <w:szCs w:val="22"/>
                <w:lang w:eastAsia="ru-RU"/>
              </w:rPr>
              <w:t xml:space="preserve"> </w:t>
            </w:r>
            <w:r w:rsidRPr="009A0B5A">
              <w:rPr>
                <w:rFonts w:eastAsia="Times New Roman"/>
                <w:sz w:val="22"/>
                <w:szCs w:val="22"/>
                <w:lang w:eastAsia="ru-RU"/>
              </w:rPr>
              <w:t xml:space="preserve">Мишина </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both"/>
              <w:rPr>
                <w:rFonts w:eastAsia="Times New Roman"/>
                <w:sz w:val="22"/>
                <w:szCs w:val="22"/>
                <w:lang w:eastAsia="ru-RU"/>
              </w:rPr>
            </w:pPr>
            <w:r w:rsidRPr="009A0B5A">
              <w:rPr>
                <w:rFonts w:eastAsia="Times New Roman"/>
                <w:sz w:val="22"/>
                <w:szCs w:val="22"/>
                <w:lang w:eastAsia="ru-RU"/>
              </w:rPr>
              <w:t xml:space="preserve">Лауреат Премии Губернатора Ханты-Мансийского автономного округа - Югры «За особые заслуги в области педагогической деятельности в профессиональных образовательных организациях Ханты-Мансийского автономного округа - Югры, организациях дополнительного образования, реализующих образовательные программы в области искусств, расположенных </w:t>
            </w:r>
            <w:proofErr w:type="gramStart"/>
            <w:r w:rsidRPr="009A0B5A">
              <w:rPr>
                <w:rFonts w:eastAsia="Times New Roman"/>
                <w:sz w:val="22"/>
                <w:szCs w:val="22"/>
                <w:lang w:eastAsia="ru-RU"/>
              </w:rPr>
              <w:t>в</w:t>
            </w:r>
            <w:proofErr w:type="gramEnd"/>
            <w:r w:rsidRPr="009A0B5A">
              <w:rPr>
                <w:rFonts w:eastAsia="Times New Roman"/>
                <w:sz w:val="22"/>
                <w:szCs w:val="22"/>
                <w:lang w:eastAsia="ru-RU"/>
              </w:rPr>
              <w:t xml:space="preserve"> </w:t>
            </w:r>
            <w:proofErr w:type="gramStart"/>
            <w:r w:rsidRPr="009A0B5A">
              <w:rPr>
                <w:rFonts w:eastAsia="Times New Roman"/>
                <w:sz w:val="22"/>
                <w:szCs w:val="22"/>
                <w:lang w:eastAsia="ru-RU"/>
              </w:rPr>
              <w:t>Ханты-Мансийском</w:t>
            </w:r>
            <w:proofErr w:type="gramEnd"/>
            <w:r w:rsidRPr="009A0B5A">
              <w:rPr>
                <w:rFonts w:eastAsia="Times New Roman"/>
                <w:sz w:val="22"/>
                <w:szCs w:val="22"/>
                <w:lang w:eastAsia="ru-RU"/>
              </w:rPr>
              <w:t xml:space="preserve"> автономном округе – Югре»</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3</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А.Б.</w:t>
            </w:r>
            <w:r>
              <w:rPr>
                <w:rFonts w:eastAsia="Times New Roman"/>
                <w:sz w:val="22"/>
                <w:szCs w:val="22"/>
                <w:lang w:eastAsia="ru-RU"/>
              </w:rPr>
              <w:t xml:space="preserve"> </w:t>
            </w:r>
            <w:r w:rsidRPr="009A0B5A">
              <w:rPr>
                <w:rFonts w:eastAsia="Times New Roman"/>
                <w:sz w:val="22"/>
                <w:szCs w:val="22"/>
                <w:lang w:eastAsia="ru-RU"/>
              </w:rPr>
              <w:t xml:space="preserve">Жмаев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О.Д.</w:t>
            </w:r>
            <w:r>
              <w:rPr>
                <w:rFonts w:eastAsia="Times New Roman"/>
                <w:sz w:val="22"/>
                <w:szCs w:val="22"/>
                <w:lang w:eastAsia="ru-RU"/>
              </w:rPr>
              <w:t xml:space="preserve"> </w:t>
            </w:r>
            <w:r w:rsidRPr="009A0B5A">
              <w:rPr>
                <w:rFonts w:eastAsia="Times New Roman"/>
                <w:sz w:val="22"/>
                <w:szCs w:val="22"/>
                <w:lang w:eastAsia="ru-RU"/>
              </w:rPr>
              <w:t xml:space="preserve">Пилецкая </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Е.В.</w:t>
            </w:r>
            <w:r>
              <w:rPr>
                <w:rFonts w:eastAsia="Times New Roman"/>
                <w:sz w:val="22"/>
                <w:szCs w:val="22"/>
                <w:lang w:eastAsia="ru-RU"/>
              </w:rPr>
              <w:t xml:space="preserve"> </w:t>
            </w:r>
            <w:r w:rsidRPr="009A0B5A">
              <w:rPr>
                <w:rFonts w:eastAsia="Times New Roman"/>
                <w:sz w:val="22"/>
                <w:szCs w:val="22"/>
                <w:lang w:eastAsia="ru-RU"/>
              </w:rPr>
              <w:t xml:space="preserve">Попова </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both"/>
              <w:rPr>
                <w:rFonts w:eastAsia="Times New Roman"/>
                <w:sz w:val="22"/>
                <w:szCs w:val="22"/>
                <w:lang w:eastAsia="ru-RU"/>
              </w:rPr>
            </w:pPr>
            <w:r w:rsidRPr="009A0B5A">
              <w:rPr>
                <w:rFonts w:eastAsia="Times New Roman"/>
                <w:sz w:val="22"/>
                <w:szCs w:val="22"/>
                <w:lang w:eastAsia="ru-RU"/>
              </w:rPr>
              <w:t>Лауреат Премии Губернатора Ханты-Мансийского автономного округа - Югры инвалидам - представителям творческих профессий за достижения в области культуры и искусства</w:t>
            </w:r>
          </w:p>
        </w:tc>
        <w:tc>
          <w:tcPr>
            <w:tcW w:w="1415"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1</w:t>
            </w:r>
          </w:p>
        </w:tc>
        <w:tc>
          <w:tcPr>
            <w:tcW w:w="4404" w:type="dxa"/>
            <w:vAlign w:val="center"/>
          </w:tcPr>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Б.В.</w:t>
            </w:r>
            <w:r>
              <w:rPr>
                <w:rFonts w:eastAsia="Times New Roman"/>
                <w:sz w:val="22"/>
                <w:szCs w:val="22"/>
                <w:lang w:eastAsia="ru-RU"/>
              </w:rPr>
              <w:t xml:space="preserve"> </w:t>
            </w:r>
            <w:r w:rsidRPr="009A0B5A">
              <w:rPr>
                <w:rFonts w:eastAsia="Times New Roman"/>
                <w:sz w:val="22"/>
                <w:szCs w:val="22"/>
                <w:lang w:eastAsia="ru-RU"/>
              </w:rPr>
              <w:t>Липнягов</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both"/>
              <w:rPr>
                <w:rFonts w:eastAsia="Times New Roman"/>
                <w:sz w:val="22"/>
                <w:szCs w:val="22"/>
                <w:lang w:eastAsia="ru-RU"/>
              </w:rPr>
            </w:pPr>
            <w:r w:rsidRPr="009A0B5A">
              <w:rPr>
                <w:rFonts w:eastAsia="Times New Roman"/>
                <w:sz w:val="22"/>
                <w:szCs w:val="22"/>
                <w:lang w:eastAsia="ru-RU"/>
              </w:rPr>
              <w:t xml:space="preserve">Лауреат Премии Губернатора Ханты-Мансийского автономного округа - Югры </w:t>
            </w:r>
            <w:r w:rsidRPr="009A0B5A">
              <w:rPr>
                <w:color w:val="000000"/>
                <w:sz w:val="22"/>
                <w:szCs w:val="22"/>
                <w:shd w:val="clear" w:color="auto" w:fill="FFFFFF"/>
              </w:rPr>
              <w:t>выдающимся деятелям культуры и искусства, молодым талантливым авторам, режиссерам, художественным руководителям и артистам</w:t>
            </w:r>
          </w:p>
        </w:tc>
        <w:tc>
          <w:tcPr>
            <w:tcW w:w="1415" w:type="dxa"/>
            <w:vAlign w:val="center"/>
          </w:tcPr>
          <w:p w:rsidR="00D94B54" w:rsidRPr="009A0B5A" w:rsidRDefault="00D94B54" w:rsidP="00D94B54">
            <w:pPr>
              <w:jc w:val="center"/>
              <w:rPr>
                <w:rFonts w:eastAsia="Times New Roman"/>
                <w:sz w:val="22"/>
                <w:szCs w:val="22"/>
                <w:lang w:eastAsia="ru-RU"/>
              </w:rPr>
            </w:pPr>
            <w:r>
              <w:rPr>
                <w:rFonts w:eastAsia="Times New Roman"/>
                <w:sz w:val="22"/>
                <w:szCs w:val="22"/>
                <w:lang w:eastAsia="ru-RU"/>
              </w:rPr>
              <w:t>2</w:t>
            </w:r>
          </w:p>
        </w:tc>
        <w:tc>
          <w:tcPr>
            <w:tcW w:w="4404" w:type="dxa"/>
            <w:vAlign w:val="center"/>
          </w:tcPr>
          <w:p w:rsidR="00D94B54" w:rsidRDefault="00D94B54" w:rsidP="00D94B54">
            <w:pPr>
              <w:jc w:val="center"/>
              <w:rPr>
                <w:rFonts w:eastAsia="Times New Roman"/>
                <w:sz w:val="22"/>
                <w:szCs w:val="22"/>
                <w:lang w:eastAsia="ru-RU"/>
              </w:rPr>
            </w:pPr>
            <w:r>
              <w:rPr>
                <w:rFonts w:eastAsia="Times New Roman"/>
                <w:sz w:val="22"/>
                <w:szCs w:val="22"/>
                <w:lang w:eastAsia="ru-RU"/>
              </w:rPr>
              <w:t>О.Д.</w:t>
            </w:r>
            <w:r w:rsidR="00811712">
              <w:rPr>
                <w:rFonts w:eastAsia="Times New Roman"/>
                <w:sz w:val="22"/>
                <w:szCs w:val="22"/>
                <w:lang w:eastAsia="ru-RU"/>
              </w:rPr>
              <w:t xml:space="preserve"> </w:t>
            </w:r>
            <w:r>
              <w:rPr>
                <w:rFonts w:eastAsia="Times New Roman"/>
                <w:sz w:val="22"/>
                <w:szCs w:val="22"/>
                <w:lang w:eastAsia="ru-RU"/>
              </w:rPr>
              <w:t>Пилецкая</w:t>
            </w:r>
          </w:p>
          <w:p w:rsidR="00D94B54" w:rsidRPr="009A0B5A" w:rsidRDefault="00D94B54" w:rsidP="00D94B54">
            <w:pPr>
              <w:jc w:val="center"/>
              <w:rPr>
                <w:rFonts w:eastAsia="Times New Roman"/>
                <w:sz w:val="22"/>
                <w:szCs w:val="22"/>
                <w:lang w:eastAsia="ru-RU"/>
              </w:rPr>
            </w:pPr>
            <w:r w:rsidRPr="009A0B5A">
              <w:rPr>
                <w:rFonts w:eastAsia="Times New Roman"/>
                <w:sz w:val="22"/>
                <w:szCs w:val="22"/>
                <w:lang w:eastAsia="ru-RU"/>
              </w:rPr>
              <w:t>Л.В.</w:t>
            </w:r>
            <w:r>
              <w:rPr>
                <w:rFonts w:eastAsia="Times New Roman"/>
                <w:sz w:val="22"/>
                <w:szCs w:val="22"/>
                <w:lang w:eastAsia="ru-RU"/>
              </w:rPr>
              <w:t xml:space="preserve"> </w:t>
            </w:r>
            <w:r w:rsidRPr="009A0B5A">
              <w:rPr>
                <w:rFonts w:eastAsia="Times New Roman"/>
                <w:sz w:val="22"/>
                <w:szCs w:val="22"/>
                <w:lang w:eastAsia="ru-RU"/>
              </w:rPr>
              <w:t>Яруллина</w:t>
            </w:r>
          </w:p>
        </w:tc>
      </w:tr>
      <w:tr w:rsidR="00D94B54" w:rsidRPr="009A0B5A" w:rsidTr="00973F9E">
        <w:trPr>
          <w:jc w:val="center"/>
        </w:trPr>
        <w:tc>
          <w:tcPr>
            <w:tcW w:w="1742" w:type="dxa"/>
            <w:vAlign w:val="center"/>
          </w:tcPr>
          <w:p w:rsidR="00D94B54" w:rsidRPr="00AC3506" w:rsidRDefault="00D94B54" w:rsidP="00415DFD">
            <w:pPr>
              <w:pStyle w:val="a7"/>
              <w:numPr>
                <w:ilvl w:val="0"/>
                <w:numId w:val="68"/>
              </w:numPr>
              <w:jc w:val="center"/>
              <w:rPr>
                <w:rFonts w:eastAsia="Times New Roman"/>
                <w:lang w:eastAsia="ru-RU"/>
              </w:rPr>
            </w:pPr>
          </w:p>
        </w:tc>
        <w:tc>
          <w:tcPr>
            <w:tcW w:w="7309" w:type="dxa"/>
            <w:vAlign w:val="center"/>
          </w:tcPr>
          <w:p w:rsidR="00D94B54" w:rsidRPr="009A0B5A" w:rsidRDefault="00D94B54" w:rsidP="00D94B54">
            <w:pPr>
              <w:jc w:val="both"/>
              <w:rPr>
                <w:rFonts w:eastAsia="Times New Roman"/>
                <w:lang w:eastAsia="ru-RU"/>
              </w:rPr>
            </w:pPr>
            <w:r>
              <w:rPr>
                <w:rFonts w:eastAsia="Times New Roman"/>
                <w:lang w:eastAsia="ru-RU"/>
              </w:rPr>
              <w:t>Знак «за заслуги перед городом Сургутом»</w:t>
            </w:r>
          </w:p>
        </w:tc>
        <w:tc>
          <w:tcPr>
            <w:tcW w:w="1415" w:type="dxa"/>
            <w:vAlign w:val="center"/>
          </w:tcPr>
          <w:p w:rsidR="00D94B54" w:rsidRDefault="00D94B54" w:rsidP="00D94B54">
            <w:pPr>
              <w:jc w:val="center"/>
              <w:rPr>
                <w:rFonts w:eastAsia="Times New Roman"/>
                <w:lang w:eastAsia="ru-RU"/>
              </w:rPr>
            </w:pPr>
            <w:r>
              <w:rPr>
                <w:rFonts w:eastAsia="Times New Roman"/>
                <w:lang w:eastAsia="ru-RU"/>
              </w:rPr>
              <w:t>1</w:t>
            </w:r>
          </w:p>
        </w:tc>
        <w:tc>
          <w:tcPr>
            <w:tcW w:w="4404" w:type="dxa"/>
            <w:vAlign w:val="center"/>
          </w:tcPr>
          <w:p w:rsidR="00D94B54" w:rsidRDefault="00D94B54" w:rsidP="00D94B54">
            <w:pPr>
              <w:jc w:val="center"/>
              <w:rPr>
                <w:rFonts w:eastAsia="Times New Roman"/>
                <w:lang w:eastAsia="ru-RU"/>
              </w:rPr>
            </w:pPr>
            <w:r>
              <w:rPr>
                <w:rFonts w:eastAsia="Times New Roman"/>
                <w:lang w:eastAsia="ru-RU"/>
              </w:rPr>
              <w:t>О.Д.</w:t>
            </w:r>
            <w:r w:rsidR="00811712">
              <w:rPr>
                <w:rFonts w:eastAsia="Times New Roman"/>
                <w:lang w:eastAsia="ru-RU"/>
              </w:rPr>
              <w:t xml:space="preserve"> </w:t>
            </w:r>
            <w:r>
              <w:rPr>
                <w:rFonts w:eastAsia="Times New Roman"/>
                <w:lang w:eastAsia="ru-RU"/>
              </w:rPr>
              <w:t>Пилецкая</w:t>
            </w:r>
          </w:p>
        </w:tc>
      </w:tr>
      <w:tr w:rsidR="00973F9E" w:rsidRPr="009A0B5A" w:rsidTr="00973F9E">
        <w:trPr>
          <w:jc w:val="center"/>
        </w:trPr>
        <w:tc>
          <w:tcPr>
            <w:tcW w:w="1742" w:type="dxa"/>
            <w:vAlign w:val="center"/>
          </w:tcPr>
          <w:p w:rsidR="00973F9E" w:rsidRPr="00AC3506" w:rsidRDefault="00973F9E" w:rsidP="00415DFD">
            <w:pPr>
              <w:pStyle w:val="a7"/>
              <w:numPr>
                <w:ilvl w:val="0"/>
                <w:numId w:val="68"/>
              </w:numPr>
              <w:jc w:val="center"/>
              <w:rPr>
                <w:rFonts w:eastAsia="Times New Roman"/>
                <w:lang w:eastAsia="ru-RU"/>
              </w:rPr>
            </w:pPr>
          </w:p>
        </w:tc>
        <w:tc>
          <w:tcPr>
            <w:tcW w:w="7309" w:type="dxa"/>
            <w:vAlign w:val="center"/>
          </w:tcPr>
          <w:p w:rsidR="00973F9E" w:rsidRDefault="00973F9E" w:rsidP="00D94B54">
            <w:pPr>
              <w:jc w:val="both"/>
              <w:rPr>
                <w:rFonts w:eastAsia="Times New Roman"/>
                <w:lang w:eastAsia="ru-RU"/>
              </w:rPr>
            </w:pPr>
            <w:r>
              <w:t>Занесение в Книгу Почета города Сургута</w:t>
            </w:r>
          </w:p>
        </w:tc>
        <w:tc>
          <w:tcPr>
            <w:tcW w:w="1415" w:type="dxa"/>
            <w:vAlign w:val="center"/>
          </w:tcPr>
          <w:p w:rsidR="00973F9E" w:rsidRDefault="00973F9E" w:rsidP="00D94B54">
            <w:pPr>
              <w:jc w:val="center"/>
              <w:rPr>
                <w:rFonts w:eastAsia="Times New Roman"/>
                <w:lang w:eastAsia="ru-RU"/>
              </w:rPr>
            </w:pPr>
            <w:r>
              <w:rPr>
                <w:rFonts w:eastAsia="Times New Roman"/>
                <w:lang w:eastAsia="ru-RU"/>
              </w:rPr>
              <w:t>1</w:t>
            </w:r>
          </w:p>
        </w:tc>
        <w:tc>
          <w:tcPr>
            <w:tcW w:w="4404" w:type="dxa"/>
            <w:vAlign w:val="center"/>
          </w:tcPr>
          <w:p w:rsidR="00973F9E" w:rsidRDefault="00973F9E" w:rsidP="00D94B54">
            <w:pPr>
              <w:jc w:val="center"/>
              <w:rPr>
                <w:rFonts w:eastAsia="Times New Roman"/>
                <w:lang w:eastAsia="ru-RU"/>
              </w:rPr>
            </w:pPr>
            <w:r>
              <w:rPr>
                <w:rFonts w:eastAsia="Times New Roman"/>
                <w:lang w:eastAsia="ru-RU"/>
              </w:rPr>
              <w:t>О.Д. Пилецкая</w:t>
            </w:r>
          </w:p>
        </w:tc>
      </w:tr>
      <w:tr w:rsidR="00973F9E" w:rsidRPr="00973F9E" w:rsidTr="00973F9E">
        <w:trPr>
          <w:jc w:val="center"/>
        </w:trPr>
        <w:tc>
          <w:tcPr>
            <w:tcW w:w="1742" w:type="dxa"/>
            <w:shd w:val="clear" w:color="auto" w:fill="EAF1DD" w:themeFill="accent3" w:themeFillTint="33"/>
            <w:vAlign w:val="center"/>
          </w:tcPr>
          <w:p w:rsidR="00973F9E" w:rsidRPr="00973F9E" w:rsidRDefault="00973F9E" w:rsidP="00973F9E">
            <w:pPr>
              <w:pStyle w:val="a7"/>
              <w:rPr>
                <w:rFonts w:eastAsia="Times New Roman"/>
                <w:b/>
                <w:lang w:eastAsia="ru-RU"/>
              </w:rPr>
            </w:pPr>
            <w:r w:rsidRPr="00973F9E">
              <w:rPr>
                <w:rFonts w:eastAsia="Times New Roman"/>
                <w:b/>
                <w:lang w:eastAsia="ru-RU"/>
              </w:rPr>
              <w:t>ИТОГО</w:t>
            </w:r>
          </w:p>
        </w:tc>
        <w:tc>
          <w:tcPr>
            <w:tcW w:w="7309" w:type="dxa"/>
            <w:shd w:val="clear" w:color="auto" w:fill="EAF1DD" w:themeFill="accent3" w:themeFillTint="33"/>
            <w:vAlign w:val="center"/>
          </w:tcPr>
          <w:p w:rsidR="00973F9E" w:rsidRPr="00973F9E" w:rsidRDefault="00973F9E" w:rsidP="00973F9E">
            <w:pPr>
              <w:jc w:val="both"/>
              <w:rPr>
                <w:rFonts w:eastAsia="Times New Roman"/>
                <w:b/>
                <w:lang w:eastAsia="ru-RU"/>
              </w:rPr>
            </w:pPr>
            <w:r w:rsidRPr="00973F9E">
              <w:rPr>
                <w:rFonts w:eastAsia="Times New Roman"/>
                <w:b/>
                <w:lang w:eastAsia="ru-RU"/>
              </w:rPr>
              <w:t>2</w:t>
            </w:r>
            <w:r>
              <w:rPr>
                <w:rFonts w:eastAsia="Times New Roman"/>
                <w:b/>
                <w:lang w:eastAsia="ru-RU"/>
              </w:rPr>
              <w:t>2</w:t>
            </w:r>
            <w:r w:rsidRPr="00973F9E">
              <w:rPr>
                <w:rFonts w:eastAsia="Times New Roman"/>
                <w:b/>
                <w:lang w:eastAsia="ru-RU"/>
              </w:rPr>
              <w:t xml:space="preserve"> наименовани</w:t>
            </w:r>
            <w:r>
              <w:rPr>
                <w:rFonts w:eastAsia="Times New Roman"/>
                <w:b/>
                <w:lang w:eastAsia="ru-RU"/>
              </w:rPr>
              <w:t>я</w:t>
            </w:r>
            <w:r w:rsidRPr="00973F9E">
              <w:rPr>
                <w:rFonts w:eastAsia="Times New Roman"/>
                <w:b/>
                <w:lang w:eastAsia="ru-RU"/>
              </w:rPr>
              <w:t xml:space="preserve"> награды</w:t>
            </w:r>
            <w:r>
              <w:rPr>
                <w:rFonts w:eastAsia="Times New Roman"/>
                <w:b/>
                <w:lang w:eastAsia="ru-RU"/>
              </w:rPr>
              <w:t>/звания/заслуги</w:t>
            </w:r>
          </w:p>
        </w:tc>
        <w:tc>
          <w:tcPr>
            <w:tcW w:w="1415" w:type="dxa"/>
            <w:shd w:val="clear" w:color="auto" w:fill="EAF1DD" w:themeFill="accent3" w:themeFillTint="33"/>
            <w:vAlign w:val="center"/>
          </w:tcPr>
          <w:p w:rsidR="00973F9E" w:rsidRPr="00973F9E" w:rsidRDefault="00973F9E" w:rsidP="00D94B54">
            <w:pPr>
              <w:jc w:val="center"/>
              <w:rPr>
                <w:rFonts w:eastAsia="Times New Roman"/>
                <w:b/>
                <w:lang w:eastAsia="ru-RU"/>
              </w:rPr>
            </w:pPr>
            <w:r>
              <w:rPr>
                <w:rFonts w:eastAsia="Times New Roman"/>
                <w:b/>
                <w:lang w:eastAsia="ru-RU"/>
              </w:rPr>
              <w:t>62</w:t>
            </w:r>
            <w:r w:rsidRPr="00973F9E">
              <w:rPr>
                <w:rFonts w:eastAsia="Times New Roman"/>
                <w:b/>
                <w:lang w:eastAsia="ru-RU"/>
              </w:rPr>
              <w:t xml:space="preserve"> ед.</w:t>
            </w:r>
          </w:p>
        </w:tc>
        <w:tc>
          <w:tcPr>
            <w:tcW w:w="4404" w:type="dxa"/>
            <w:shd w:val="clear" w:color="auto" w:fill="EAF1DD" w:themeFill="accent3" w:themeFillTint="33"/>
            <w:vAlign w:val="center"/>
          </w:tcPr>
          <w:p w:rsidR="00973F9E" w:rsidRPr="00973F9E" w:rsidRDefault="00973F9E" w:rsidP="00D94B54">
            <w:pPr>
              <w:jc w:val="center"/>
              <w:rPr>
                <w:rFonts w:eastAsia="Times New Roman"/>
                <w:b/>
                <w:lang w:eastAsia="ru-RU"/>
              </w:rPr>
            </w:pPr>
            <w:r w:rsidRPr="00973F9E">
              <w:rPr>
                <w:rFonts w:eastAsia="Times New Roman"/>
                <w:b/>
                <w:lang w:eastAsia="ru-RU"/>
              </w:rPr>
              <w:t>26 сотрудников</w:t>
            </w:r>
          </w:p>
        </w:tc>
      </w:tr>
    </w:tbl>
    <w:p w:rsidR="00E37F20" w:rsidRDefault="00E37F20" w:rsidP="00491333">
      <w:pPr>
        <w:spacing w:after="0"/>
        <w:jc w:val="right"/>
        <w:rPr>
          <w:rFonts w:ascii="Times New Roman" w:eastAsia="Calibri" w:hAnsi="Times New Roman" w:cs="Times New Roman"/>
          <w:b/>
          <w:color w:val="FF0000"/>
          <w:sz w:val="24"/>
          <w:szCs w:val="24"/>
        </w:rPr>
      </w:pPr>
    </w:p>
    <w:p w:rsidR="00D94B54" w:rsidRDefault="00D94B54" w:rsidP="00491333">
      <w:pPr>
        <w:spacing w:after="0"/>
        <w:jc w:val="right"/>
        <w:rPr>
          <w:rFonts w:ascii="Times New Roman" w:eastAsia="Calibri" w:hAnsi="Times New Roman" w:cs="Times New Roman"/>
          <w:b/>
          <w:color w:val="FF0000"/>
          <w:sz w:val="24"/>
          <w:szCs w:val="24"/>
        </w:rPr>
      </w:pPr>
    </w:p>
    <w:p w:rsidR="00D94B54" w:rsidRDefault="00D94B54" w:rsidP="00491333">
      <w:pPr>
        <w:spacing w:after="0"/>
        <w:jc w:val="right"/>
        <w:rPr>
          <w:rFonts w:ascii="Times New Roman" w:eastAsia="Calibri" w:hAnsi="Times New Roman" w:cs="Times New Roman"/>
          <w:b/>
          <w:color w:val="FF0000"/>
          <w:sz w:val="24"/>
          <w:szCs w:val="24"/>
        </w:rPr>
      </w:pPr>
    </w:p>
    <w:p w:rsidR="00D94B54" w:rsidRDefault="00D94B54" w:rsidP="00491333">
      <w:pPr>
        <w:spacing w:after="0"/>
        <w:jc w:val="right"/>
        <w:rPr>
          <w:rFonts w:ascii="Times New Roman" w:eastAsia="Calibri" w:hAnsi="Times New Roman" w:cs="Times New Roman"/>
          <w:b/>
          <w:color w:val="FF0000"/>
          <w:sz w:val="24"/>
          <w:szCs w:val="24"/>
        </w:rPr>
        <w:sectPr w:rsidR="00D94B54" w:rsidSect="00A14BF0">
          <w:pgSz w:w="16838" w:h="11906" w:orient="landscape"/>
          <w:pgMar w:top="850" w:right="1134" w:bottom="993" w:left="1134" w:header="708" w:footer="708" w:gutter="0"/>
          <w:cols w:space="708"/>
          <w:docGrid w:linePitch="360"/>
        </w:sectPr>
      </w:pPr>
    </w:p>
    <w:p w:rsidR="00A14BF0" w:rsidRDefault="00A14BF0" w:rsidP="00885C00">
      <w:pPr>
        <w:rPr>
          <w:rFonts w:ascii="Times New Roman" w:eastAsia="Calibri" w:hAnsi="Times New Roman" w:cs="Times New Roman"/>
          <w:b/>
          <w:sz w:val="24"/>
          <w:szCs w:val="24"/>
        </w:rPr>
      </w:pPr>
    </w:p>
    <w:p w:rsidR="00B62B9E" w:rsidRPr="00850078" w:rsidRDefault="00B62B9E" w:rsidP="00B62B9E">
      <w:pPr>
        <w:jc w:val="right"/>
        <w:rPr>
          <w:rFonts w:ascii="Times New Roman" w:eastAsia="Calibri" w:hAnsi="Times New Roman" w:cs="Times New Roman"/>
          <w:b/>
          <w:sz w:val="24"/>
          <w:szCs w:val="24"/>
        </w:rPr>
      </w:pPr>
      <w:r w:rsidRPr="00850078">
        <w:rPr>
          <w:rFonts w:ascii="Times New Roman" w:eastAsia="Calibri" w:hAnsi="Times New Roman" w:cs="Times New Roman"/>
          <w:b/>
          <w:sz w:val="24"/>
          <w:szCs w:val="24"/>
        </w:rPr>
        <w:t>Приложение 8</w:t>
      </w:r>
    </w:p>
    <w:p w:rsidR="00AA4B34" w:rsidRPr="00AA4B34" w:rsidRDefault="00AA4B34" w:rsidP="00AA4B34">
      <w:pPr>
        <w:jc w:val="center"/>
        <w:rPr>
          <w:rFonts w:ascii="Times New Roman" w:hAnsi="Times New Roman" w:cs="Times New Roman"/>
          <w:b/>
          <w:szCs w:val="24"/>
        </w:rPr>
      </w:pPr>
      <w:r w:rsidRPr="00AA4B34">
        <w:rPr>
          <w:rFonts w:ascii="Times New Roman" w:hAnsi="Times New Roman" w:cs="Times New Roman"/>
          <w:b/>
          <w:szCs w:val="24"/>
        </w:rPr>
        <w:t>Каталог методических разработок интерактивных уроков преподавателей за 2022</w:t>
      </w:r>
      <w:r>
        <w:rPr>
          <w:rFonts w:ascii="Times New Roman" w:hAnsi="Times New Roman" w:cs="Times New Roman"/>
          <w:b/>
          <w:szCs w:val="24"/>
        </w:rPr>
        <w:t>/</w:t>
      </w:r>
      <w:r w:rsidRPr="00AA4B34">
        <w:rPr>
          <w:rFonts w:ascii="Times New Roman" w:hAnsi="Times New Roman" w:cs="Times New Roman"/>
          <w:b/>
          <w:szCs w:val="24"/>
        </w:rPr>
        <w:t>2023 уч</w:t>
      </w:r>
      <w:r>
        <w:rPr>
          <w:rFonts w:ascii="Times New Roman" w:hAnsi="Times New Roman" w:cs="Times New Roman"/>
          <w:b/>
          <w:szCs w:val="24"/>
        </w:rPr>
        <w:t>ебный год</w:t>
      </w:r>
    </w:p>
    <w:tbl>
      <w:tblPr>
        <w:tblStyle w:val="a5"/>
        <w:tblW w:w="5000" w:type="pct"/>
        <w:tblLayout w:type="fixed"/>
        <w:tblLook w:val="04A0" w:firstRow="1" w:lastRow="0" w:firstColumn="1" w:lastColumn="0" w:noHBand="0" w:noVBand="1"/>
      </w:tblPr>
      <w:tblGrid>
        <w:gridCol w:w="403"/>
        <w:gridCol w:w="1981"/>
        <w:gridCol w:w="3223"/>
        <w:gridCol w:w="1609"/>
        <w:gridCol w:w="3492"/>
        <w:gridCol w:w="4078"/>
      </w:tblGrid>
      <w:tr w:rsidR="00AA4B34" w:rsidRPr="00AA4B34" w:rsidTr="00EC23BF">
        <w:trPr>
          <w:trHeight w:val="454"/>
        </w:trPr>
        <w:tc>
          <w:tcPr>
            <w:tcW w:w="136" w:type="pct"/>
            <w:shd w:val="clear" w:color="auto" w:fill="D6E3BC" w:themeFill="accent3" w:themeFillTint="66"/>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w:t>
            </w:r>
          </w:p>
        </w:tc>
        <w:tc>
          <w:tcPr>
            <w:tcW w:w="670" w:type="pct"/>
            <w:shd w:val="clear" w:color="auto" w:fill="D6E3BC" w:themeFill="accent3" w:themeFillTint="66"/>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название</w:t>
            </w:r>
          </w:p>
        </w:tc>
        <w:tc>
          <w:tcPr>
            <w:tcW w:w="1090" w:type="pct"/>
            <w:shd w:val="clear" w:color="auto" w:fill="D6E3BC" w:themeFill="accent3" w:themeFillTint="66"/>
            <w:vAlign w:val="center"/>
          </w:tcPr>
          <w:p w:rsidR="00AA4B34" w:rsidRPr="00AA4B34" w:rsidRDefault="00AA4B34" w:rsidP="00AA4B34">
            <w:pPr>
              <w:jc w:val="center"/>
              <w:rPr>
                <w:rFonts w:ascii="Times New Roman" w:eastAsia="Times New Roman" w:hAnsi="Times New Roman" w:cs="Times New Roman"/>
                <w:b/>
                <w:bCs/>
                <w:sz w:val="20"/>
                <w:szCs w:val="20"/>
                <w:lang w:eastAsia="ru-RU"/>
              </w:rPr>
            </w:pPr>
            <w:r w:rsidRPr="00AA4B34">
              <w:rPr>
                <w:rFonts w:ascii="Times New Roman" w:eastAsia="Times New Roman" w:hAnsi="Times New Roman" w:cs="Times New Roman"/>
                <w:b/>
                <w:bCs/>
                <w:sz w:val="20"/>
                <w:szCs w:val="20"/>
                <w:lang w:eastAsia="ru-RU"/>
              </w:rPr>
              <w:t>Дисциплина/</w:t>
            </w:r>
          </w:p>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Междисциплинарный курс</w:t>
            </w:r>
          </w:p>
        </w:tc>
        <w:tc>
          <w:tcPr>
            <w:tcW w:w="544" w:type="pct"/>
            <w:shd w:val="clear" w:color="auto" w:fill="D6E3BC" w:themeFill="accent3" w:themeFillTint="66"/>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Автор</w:t>
            </w:r>
          </w:p>
        </w:tc>
        <w:tc>
          <w:tcPr>
            <w:tcW w:w="1181" w:type="pct"/>
            <w:shd w:val="clear" w:color="auto" w:fill="D6E3BC" w:themeFill="accent3" w:themeFillTint="66"/>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Тема урока</w:t>
            </w:r>
          </w:p>
        </w:tc>
        <w:tc>
          <w:tcPr>
            <w:tcW w:w="1379" w:type="pct"/>
            <w:shd w:val="clear" w:color="auto" w:fill="D6E3BC" w:themeFill="accent3" w:themeFillTint="66"/>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Специальность</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ОП.03 Сольфеджио</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Букреева Елена Николаевна</w:t>
            </w:r>
          </w:p>
        </w:tc>
        <w:tc>
          <w:tcPr>
            <w:tcW w:w="1181"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Альтерация в мажоре</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53.02.02 Музыкально искусство эстрады (эстрадное пение)/3 курс</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МДК 01.02. Учебно-методическое обеспечение учебного процесса (раздел «Методика преподавания ритмики») </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Валдаева Елена Александровна</w:t>
            </w:r>
          </w:p>
        </w:tc>
        <w:tc>
          <w:tcPr>
            <w:tcW w:w="1181" w:type="pct"/>
            <w:vAlign w:val="center"/>
          </w:tcPr>
          <w:p w:rsidR="00AA4B34" w:rsidRPr="00AA4B34" w:rsidRDefault="00AA4B34" w:rsidP="00AA4B34">
            <w:pPr>
              <w:rPr>
                <w:rFonts w:ascii="Times New Roman" w:hAnsi="Times New Roman" w:cs="Times New Roman"/>
                <w:iCs/>
                <w:sz w:val="20"/>
                <w:szCs w:val="20"/>
              </w:rPr>
            </w:pPr>
            <w:r w:rsidRPr="00AA4B34">
              <w:rPr>
                <w:rFonts w:ascii="Times New Roman" w:hAnsi="Times New Roman" w:cs="Times New Roman"/>
                <w:iCs/>
                <w:sz w:val="20"/>
                <w:szCs w:val="20"/>
              </w:rPr>
              <w:t>Основные движения в передаче характера музыки и сред</w:t>
            </w:r>
            <w:r>
              <w:rPr>
                <w:rFonts w:ascii="Times New Roman" w:hAnsi="Times New Roman" w:cs="Times New Roman"/>
                <w:iCs/>
                <w:sz w:val="20"/>
                <w:szCs w:val="20"/>
              </w:rPr>
              <w:t>ств музыкальной выразительности</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53.02.07 Теория музыки (3 курс)</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ПУП.04 «Музыкальная литература (зарубежная и отечественная)»</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Федорова Элина Васильевна</w:t>
            </w:r>
          </w:p>
        </w:tc>
        <w:tc>
          <w:tcPr>
            <w:tcW w:w="1181"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«Начало XIX века в русской музыкальной культуре»</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53.02.07 Теория музыки, 53.02.06 Хоровое дирижирование, 53.02.02 Музыкальное искусство эстрады (по видам)</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ПУП. 04 «Музыкальная литература (зарубежная и отечественная)» </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Уланова Марина Анатольевна</w:t>
            </w:r>
          </w:p>
        </w:tc>
        <w:tc>
          <w:tcPr>
            <w:tcW w:w="1181" w:type="pct"/>
            <w:vAlign w:val="center"/>
          </w:tcPr>
          <w:p w:rsidR="00AA4B34" w:rsidRPr="00AA4B34" w:rsidRDefault="00AA4B34" w:rsidP="00AA4B34">
            <w:pPr>
              <w:jc w:val="both"/>
              <w:rPr>
                <w:rFonts w:ascii="Times New Roman" w:hAnsi="Times New Roman" w:cs="Times New Roman"/>
                <w:sz w:val="20"/>
                <w:szCs w:val="20"/>
              </w:rPr>
            </w:pPr>
            <w:r w:rsidRPr="00AA4B34">
              <w:rPr>
                <w:rFonts w:ascii="Times New Roman" w:hAnsi="Times New Roman" w:cs="Times New Roman"/>
                <w:sz w:val="20"/>
                <w:szCs w:val="20"/>
              </w:rPr>
              <w:t>Дж. Верди. Опера «Риголетто»</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53.02.07 ТЕОРИЯ МУЗЫКИ</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УП.05 Учебная практика по педагогической работе</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Павленко Наталья Владимировна</w:t>
            </w:r>
          </w:p>
        </w:tc>
        <w:tc>
          <w:tcPr>
            <w:tcW w:w="1181" w:type="pct"/>
            <w:vAlign w:val="center"/>
          </w:tcPr>
          <w:p w:rsidR="00AA4B34" w:rsidRPr="00AA4B34" w:rsidRDefault="00AA4B34" w:rsidP="00AA4B34">
            <w:pPr>
              <w:jc w:val="both"/>
              <w:rPr>
                <w:rFonts w:ascii="Times New Roman" w:hAnsi="Times New Roman" w:cs="Times New Roman"/>
                <w:sz w:val="20"/>
                <w:szCs w:val="20"/>
              </w:rPr>
            </w:pPr>
            <w:r w:rsidRPr="00AA4B34">
              <w:rPr>
                <w:rFonts w:ascii="Times New Roman" w:hAnsi="Times New Roman" w:cs="Times New Roman"/>
                <w:sz w:val="20"/>
                <w:szCs w:val="20"/>
              </w:rPr>
              <w:t>«Воспитание пианистических навыков на начальном этапе обучения игре на фортепиано»</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фортепиано</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EC23BF" w:rsidP="00AA4B34">
            <w:pPr>
              <w:rPr>
                <w:rFonts w:ascii="Times New Roman" w:hAnsi="Times New Roman" w:cs="Times New Roman"/>
                <w:sz w:val="20"/>
                <w:szCs w:val="20"/>
              </w:rPr>
            </w:pPr>
            <w:r>
              <w:rPr>
                <w:rFonts w:ascii="Times New Roman" w:hAnsi="Times New Roman" w:cs="Times New Roman"/>
                <w:sz w:val="20"/>
                <w:szCs w:val="20"/>
              </w:rPr>
              <w:t>ОП. 04 Гармония</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Мокиич Виктория Юрьевна</w:t>
            </w:r>
          </w:p>
        </w:tc>
        <w:tc>
          <w:tcPr>
            <w:tcW w:w="1181" w:type="pct"/>
            <w:vAlign w:val="center"/>
          </w:tcPr>
          <w:p w:rsidR="00AA4B34" w:rsidRPr="00AA4B34" w:rsidRDefault="00AA4B34" w:rsidP="00AA4B34">
            <w:pPr>
              <w:jc w:val="both"/>
              <w:rPr>
                <w:rFonts w:ascii="Times New Roman" w:hAnsi="Times New Roman" w:cs="Times New Roman"/>
                <w:sz w:val="20"/>
                <w:szCs w:val="20"/>
              </w:rPr>
            </w:pPr>
            <w:r w:rsidRPr="00AA4B34">
              <w:rPr>
                <w:rFonts w:ascii="Times New Roman" w:hAnsi="Times New Roman" w:cs="Times New Roman"/>
                <w:sz w:val="20"/>
                <w:szCs w:val="20"/>
              </w:rPr>
              <w:t>Гармоническое строение периода</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53.02.06 Хоровое дирижирование</w:t>
            </w:r>
          </w:p>
        </w:tc>
      </w:tr>
      <w:tr w:rsidR="00AA4B34" w:rsidRPr="00AA4B34" w:rsidTr="00915E41">
        <w:trPr>
          <w:trHeight w:val="803"/>
        </w:trPr>
        <w:tc>
          <w:tcPr>
            <w:tcW w:w="136" w:type="pct"/>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ОП.03 Сольфеджио</w:t>
            </w:r>
          </w:p>
        </w:tc>
        <w:tc>
          <w:tcPr>
            <w:tcW w:w="544"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Попова Алина Анатольевна</w:t>
            </w:r>
          </w:p>
        </w:tc>
        <w:tc>
          <w:tcPr>
            <w:tcW w:w="1181" w:type="pct"/>
            <w:vAlign w:val="center"/>
          </w:tcPr>
          <w:p w:rsidR="00AA4B34" w:rsidRPr="00AA4B34" w:rsidRDefault="00AA4B34" w:rsidP="00AA4B34">
            <w:pPr>
              <w:jc w:val="both"/>
              <w:rPr>
                <w:rFonts w:ascii="Times New Roman" w:hAnsi="Times New Roman" w:cs="Times New Roman"/>
                <w:sz w:val="20"/>
                <w:szCs w:val="20"/>
              </w:rPr>
            </w:pPr>
            <w:r w:rsidRPr="00AA4B34">
              <w:rPr>
                <w:rFonts w:ascii="Times New Roman" w:hAnsi="Times New Roman" w:cs="Times New Roman"/>
                <w:sz w:val="20"/>
                <w:szCs w:val="20"/>
              </w:rPr>
              <w:t>Альтерация аккордов субд</w:t>
            </w:r>
            <w:r>
              <w:rPr>
                <w:rFonts w:ascii="Times New Roman" w:hAnsi="Times New Roman" w:cs="Times New Roman"/>
                <w:sz w:val="20"/>
                <w:szCs w:val="20"/>
              </w:rPr>
              <w:t>оминантовой группы в каденциях</w:t>
            </w:r>
          </w:p>
        </w:tc>
        <w:tc>
          <w:tcPr>
            <w:tcW w:w="1379"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53.02.07 Теория музыки, 53.02.06 Хоровое дирижирование, 53.02.02 Музыкальное искусство эстрады (по видам)</w:t>
            </w:r>
          </w:p>
        </w:tc>
      </w:tr>
      <w:tr w:rsidR="00AA4B34" w:rsidRPr="00AA4B34" w:rsidTr="00915E41">
        <w:trPr>
          <w:trHeight w:val="803"/>
        </w:trPr>
        <w:tc>
          <w:tcPr>
            <w:tcW w:w="136" w:type="pct"/>
            <w:tcBorders>
              <w:bottom w:val="single" w:sz="12" w:space="0" w:color="auto"/>
            </w:tcBorders>
          </w:tcPr>
          <w:p w:rsidR="00AA4B34" w:rsidRPr="00AA4B34" w:rsidRDefault="00AA4B34" w:rsidP="00415DFD">
            <w:pPr>
              <w:numPr>
                <w:ilvl w:val="0"/>
                <w:numId w:val="89"/>
              </w:numPr>
              <w:contextualSpacing/>
              <w:rPr>
                <w:rFonts w:ascii="Times New Roman" w:hAnsi="Times New Roman" w:cs="Times New Roman"/>
                <w:sz w:val="20"/>
                <w:szCs w:val="20"/>
              </w:rPr>
            </w:pPr>
          </w:p>
        </w:tc>
        <w:tc>
          <w:tcPr>
            <w:tcW w:w="670" w:type="pct"/>
            <w:tcBorders>
              <w:bottom w:val="single" w:sz="12" w:space="0" w:color="auto"/>
            </w:tcBorders>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Методическая разработка занятия</w:t>
            </w:r>
          </w:p>
        </w:tc>
        <w:tc>
          <w:tcPr>
            <w:tcW w:w="1090" w:type="pct"/>
            <w:tcBorders>
              <w:bottom w:val="single" w:sz="12" w:space="0" w:color="auto"/>
            </w:tcBorders>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ПУП.03 </w:t>
            </w:r>
            <w:r w:rsidR="00EC23BF">
              <w:rPr>
                <w:rFonts w:ascii="Times New Roman" w:hAnsi="Times New Roman" w:cs="Times New Roman"/>
                <w:sz w:val="20"/>
                <w:szCs w:val="20"/>
              </w:rPr>
              <w:t>Н</w:t>
            </w:r>
            <w:r w:rsidR="00EC23BF" w:rsidRPr="00AA4B34">
              <w:rPr>
                <w:rFonts w:ascii="Times New Roman" w:hAnsi="Times New Roman" w:cs="Times New Roman"/>
                <w:sz w:val="20"/>
                <w:szCs w:val="20"/>
              </w:rPr>
              <w:t>ародная музыкальная культура</w:t>
            </w:r>
          </w:p>
        </w:tc>
        <w:tc>
          <w:tcPr>
            <w:tcW w:w="544" w:type="pct"/>
            <w:tcBorders>
              <w:bottom w:val="single" w:sz="12" w:space="0" w:color="auto"/>
            </w:tcBorders>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Калинкина Татьяна Павловна</w:t>
            </w:r>
          </w:p>
        </w:tc>
        <w:tc>
          <w:tcPr>
            <w:tcW w:w="1181" w:type="pct"/>
            <w:tcBorders>
              <w:bottom w:val="single" w:sz="12" w:space="0" w:color="auto"/>
            </w:tcBorders>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Хореографические формы фольклора</w:t>
            </w:r>
          </w:p>
        </w:tc>
        <w:tc>
          <w:tcPr>
            <w:tcW w:w="1379" w:type="pct"/>
            <w:tcBorders>
              <w:bottom w:val="single" w:sz="12" w:space="0" w:color="auto"/>
            </w:tcBorders>
          </w:tcPr>
          <w:p w:rsidR="00EC23BF"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53.02.03 Инструментальное исполнительство (по видам инструментов) </w:t>
            </w:r>
          </w:p>
        </w:tc>
      </w:tr>
      <w:tr w:rsidR="00AA4B34" w:rsidRPr="00AA4B34" w:rsidTr="00EC23BF">
        <w:trPr>
          <w:trHeight w:val="963"/>
        </w:trPr>
        <w:tc>
          <w:tcPr>
            <w:tcW w:w="136" w:type="pct"/>
            <w:tcBorders>
              <w:top w:val="single" w:sz="12" w:space="0" w:color="auto"/>
            </w:tcBorders>
          </w:tcPr>
          <w:p w:rsidR="00AA4B34" w:rsidRPr="00AA4B34" w:rsidRDefault="00AA4B34" w:rsidP="00415DFD">
            <w:pPr>
              <w:numPr>
                <w:ilvl w:val="0"/>
                <w:numId w:val="90"/>
              </w:numPr>
              <w:contextualSpacing/>
              <w:rPr>
                <w:rFonts w:ascii="Times New Roman" w:hAnsi="Times New Roman" w:cs="Times New Roman"/>
                <w:sz w:val="20"/>
                <w:szCs w:val="20"/>
              </w:rPr>
            </w:pPr>
          </w:p>
        </w:tc>
        <w:tc>
          <w:tcPr>
            <w:tcW w:w="670" w:type="pct"/>
            <w:tcBorders>
              <w:top w:val="single" w:sz="12" w:space="0" w:color="auto"/>
            </w:tcBorders>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Статья/публикация</w:t>
            </w:r>
          </w:p>
        </w:tc>
        <w:tc>
          <w:tcPr>
            <w:tcW w:w="1090" w:type="pct"/>
            <w:tcBorders>
              <w:top w:val="single" w:sz="12" w:space="0" w:color="auto"/>
            </w:tcBorders>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МДК.01.01 Сольное пение</w:t>
            </w:r>
          </w:p>
        </w:tc>
        <w:tc>
          <w:tcPr>
            <w:tcW w:w="544" w:type="pct"/>
            <w:tcBorders>
              <w:top w:val="single" w:sz="12" w:space="0" w:color="auto"/>
            </w:tcBorders>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Коваль Елена Ивановна</w:t>
            </w:r>
          </w:p>
        </w:tc>
        <w:tc>
          <w:tcPr>
            <w:tcW w:w="1181" w:type="pct"/>
            <w:tcBorders>
              <w:top w:val="single" w:sz="12" w:space="0" w:color="auto"/>
            </w:tcBorders>
          </w:tcPr>
          <w:p w:rsidR="00AA4B34" w:rsidRPr="00AA4B34" w:rsidRDefault="00AA4B34" w:rsidP="00AA4B34">
            <w:pPr>
              <w:jc w:val="both"/>
              <w:rPr>
                <w:rFonts w:ascii="Times New Roman" w:hAnsi="Times New Roman" w:cs="Times New Roman"/>
                <w:iCs/>
                <w:sz w:val="20"/>
                <w:szCs w:val="20"/>
              </w:rPr>
            </w:pPr>
            <w:proofErr w:type="gramStart"/>
            <w:r w:rsidRPr="00AA4B34">
              <w:rPr>
                <w:rFonts w:ascii="Times New Roman" w:hAnsi="Times New Roman" w:cs="Times New Roman"/>
                <w:iCs/>
                <w:sz w:val="20"/>
                <w:szCs w:val="20"/>
              </w:rPr>
              <w:t>Методические подходы</w:t>
            </w:r>
            <w:proofErr w:type="gramEnd"/>
            <w:r w:rsidRPr="00AA4B34">
              <w:rPr>
                <w:rFonts w:ascii="Times New Roman" w:hAnsi="Times New Roman" w:cs="Times New Roman"/>
                <w:iCs/>
                <w:sz w:val="20"/>
                <w:szCs w:val="20"/>
              </w:rPr>
              <w:t xml:space="preserve"> к формированию навыка скэтовой импровизации на уроках эстрадно-джазового вокала</w:t>
            </w:r>
          </w:p>
        </w:tc>
        <w:tc>
          <w:tcPr>
            <w:tcW w:w="1379" w:type="pct"/>
            <w:tcBorders>
              <w:top w:val="single" w:sz="12" w:space="0" w:color="auto"/>
            </w:tcBorders>
          </w:tcPr>
          <w:p w:rsidR="00AA4B34" w:rsidRPr="00AA4B34" w:rsidRDefault="00AA4B34" w:rsidP="00EC23BF">
            <w:pPr>
              <w:jc w:val="both"/>
              <w:rPr>
                <w:rFonts w:ascii="Times New Roman" w:hAnsi="Times New Roman" w:cs="Times New Roman"/>
                <w:sz w:val="20"/>
                <w:szCs w:val="20"/>
              </w:rPr>
            </w:pPr>
            <w:r w:rsidRPr="00AA4B34">
              <w:rPr>
                <w:rFonts w:ascii="Times New Roman" w:hAnsi="Times New Roman" w:cs="Times New Roman"/>
                <w:sz w:val="20"/>
                <w:szCs w:val="20"/>
              </w:rPr>
              <w:t>53.02.02 Музыкальное искусство эстрады (эстрадное пение)</w:t>
            </w:r>
          </w:p>
        </w:tc>
      </w:tr>
      <w:tr w:rsidR="00AA4B34" w:rsidRPr="00AA4B34" w:rsidTr="00915E41">
        <w:trPr>
          <w:trHeight w:val="1125"/>
        </w:trPr>
        <w:tc>
          <w:tcPr>
            <w:tcW w:w="136" w:type="pct"/>
          </w:tcPr>
          <w:p w:rsidR="00AA4B34" w:rsidRPr="00AA4B34" w:rsidRDefault="00AA4B34" w:rsidP="00415DFD">
            <w:pPr>
              <w:numPr>
                <w:ilvl w:val="0"/>
                <w:numId w:val="90"/>
              </w:numPr>
              <w:contextualSpacing/>
              <w:rPr>
                <w:rFonts w:ascii="Times New Roman" w:hAnsi="Times New Roman" w:cs="Times New Roman"/>
                <w:sz w:val="20"/>
                <w:szCs w:val="20"/>
              </w:rPr>
            </w:pPr>
          </w:p>
        </w:tc>
        <w:tc>
          <w:tcPr>
            <w:tcW w:w="670" w:type="pct"/>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Статья/публикация</w:t>
            </w:r>
          </w:p>
        </w:tc>
        <w:tc>
          <w:tcPr>
            <w:tcW w:w="1090"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МДК.01.01 Специальный инструмент</w:t>
            </w:r>
          </w:p>
        </w:tc>
        <w:tc>
          <w:tcPr>
            <w:tcW w:w="544"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Фокеев Виктор Валентинович</w:t>
            </w:r>
          </w:p>
        </w:tc>
        <w:tc>
          <w:tcPr>
            <w:tcW w:w="1181" w:type="pct"/>
          </w:tcPr>
          <w:p w:rsidR="00AA4B34" w:rsidRPr="00AA4B34" w:rsidRDefault="00AA4B34" w:rsidP="00AA4B34">
            <w:pPr>
              <w:jc w:val="both"/>
              <w:rPr>
                <w:rFonts w:ascii="Times New Roman" w:hAnsi="Times New Roman" w:cs="Times New Roman"/>
                <w:iCs/>
                <w:sz w:val="20"/>
                <w:szCs w:val="20"/>
              </w:rPr>
            </w:pPr>
            <w:r w:rsidRPr="00AA4B34">
              <w:rPr>
                <w:rFonts w:ascii="Times New Roman" w:hAnsi="Times New Roman" w:cs="Times New Roman"/>
                <w:iCs/>
                <w:sz w:val="20"/>
                <w:szCs w:val="20"/>
              </w:rPr>
              <w:t xml:space="preserve">Подготовка </w:t>
            </w:r>
            <w:proofErr w:type="gramStart"/>
            <w:r w:rsidRPr="00AA4B34">
              <w:rPr>
                <w:rFonts w:ascii="Times New Roman" w:hAnsi="Times New Roman" w:cs="Times New Roman"/>
                <w:iCs/>
                <w:sz w:val="20"/>
                <w:szCs w:val="20"/>
              </w:rPr>
              <w:t>обучающихся</w:t>
            </w:r>
            <w:proofErr w:type="gramEnd"/>
            <w:r w:rsidRPr="00AA4B34">
              <w:rPr>
                <w:rFonts w:ascii="Times New Roman" w:hAnsi="Times New Roman" w:cs="Times New Roman"/>
                <w:iCs/>
                <w:sz w:val="20"/>
                <w:szCs w:val="20"/>
              </w:rPr>
              <w:t xml:space="preserve"> к конкурсной деятельности</w:t>
            </w:r>
          </w:p>
          <w:p w:rsidR="00AA4B34" w:rsidRPr="00AA4B34" w:rsidRDefault="0002233D" w:rsidP="00AA4B34">
            <w:pPr>
              <w:jc w:val="both"/>
              <w:rPr>
                <w:rFonts w:ascii="Times New Roman" w:hAnsi="Times New Roman" w:cs="Times New Roman"/>
                <w:iCs/>
                <w:sz w:val="20"/>
                <w:szCs w:val="20"/>
              </w:rPr>
            </w:pPr>
            <w:hyperlink r:id="rId115" w:history="1">
              <w:r w:rsidR="00AA4B34" w:rsidRPr="00AA4B34">
                <w:rPr>
                  <w:rFonts w:ascii="Times New Roman" w:hAnsi="Times New Roman" w:cs="Times New Roman"/>
                  <w:iCs/>
                  <w:sz w:val="20"/>
                  <w:szCs w:val="20"/>
                  <w:u w:val="single"/>
                </w:rPr>
                <w:t>https://solncesvet.ru/wp_sert/book/svid/926/c079d527112498f8ec94d7e33caa7850.jpg</w:t>
              </w:r>
            </w:hyperlink>
            <w:r w:rsidR="00AA4B34" w:rsidRPr="00AA4B34">
              <w:rPr>
                <w:rFonts w:ascii="Times New Roman" w:hAnsi="Times New Roman" w:cs="Times New Roman"/>
                <w:iCs/>
                <w:sz w:val="20"/>
                <w:szCs w:val="20"/>
              </w:rPr>
              <w:t xml:space="preserve"> </w:t>
            </w:r>
          </w:p>
        </w:tc>
        <w:tc>
          <w:tcPr>
            <w:tcW w:w="1379" w:type="pct"/>
          </w:tcPr>
          <w:p w:rsidR="00AA4B34" w:rsidRPr="00AA4B34" w:rsidRDefault="00AA4B34" w:rsidP="00EC23BF">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оркестровые духовые и ударные инструменты</w:t>
            </w:r>
          </w:p>
        </w:tc>
      </w:tr>
      <w:tr w:rsidR="00AA4B34" w:rsidRPr="00AA4B34" w:rsidTr="00915E41">
        <w:trPr>
          <w:trHeight w:val="1125"/>
        </w:trPr>
        <w:tc>
          <w:tcPr>
            <w:tcW w:w="136" w:type="pct"/>
          </w:tcPr>
          <w:p w:rsidR="00AA4B34" w:rsidRPr="00AA4B34" w:rsidRDefault="00AA4B34" w:rsidP="00415DFD">
            <w:pPr>
              <w:numPr>
                <w:ilvl w:val="0"/>
                <w:numId w:val="90"/>
              </w:numPr>
              <w:contextualSpacing/>
              <w:rPr>
                <w:rFonts w:ascii="Times New Roman" w:hAnsi="Times New Roman" w:cs="Times New Roman"/>
                <w:sz w:val="20"/>
                <w:szCs w:val="20"/>
              </w:rPr>
            </w:pPr>
          </w:p>
        </w:tc>
        <w:tc>
          <w:tcPr>
            <w:tcW w:w="670" w:type="pct"/>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Статья/публикация</w:t>
            </w:r>
          </w:p>
        </w:tc>
        <w:tc>
          <w:tcPr>
            <w:tcW w:w="1090"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МДК.01.01 Специальный инструмент</w:t>
            </w:r>
          </w:p>
        </w:tc>
        <w:tc>
          <w:tcPr>
            <w:tcW w:w="544"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Ошивалов Борис Михайловия</w:t>
            </w:r>
          </w:p>
        </w:tc>
        <w:tc>
          <w:tcPr>
            <w:tcW w:w="1181" w:type="pct"/>
          </w:tcPr>
          <w:p w:rsidR="00AA4B34" w:rsidRPr="00AA4B34" w:rsidRDefault="00AA4B34" w:rsidP="00AA4B34">
            <w:pPr>
              <w:rPr>
                <w:rFonts w:ascii="Times New Roman" w:hAnsi="Times New Roman" w:cs="Times New Roman"/>
                <w:i/>
                <w:iCs/>
                <w:sz w:val="20"/>
                <w:szCs w:val="20"/>
              </w:rPr>
            </w:pPr>
          </w:p>
        </w:tc>
        <w:tc>
          <w:tcPr>
            <w:tcW w:w="1379" w:type="pct"/>
          </w:tcPr>
          <w:p w:rsidR="00AA4B34" w:rsidRPr="00AA4B34" w:rsidRDefault="00AA4B34" w:rsidP="00EC23BF">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оркестровые духовые и ударные инструменты</w:t>
            </w:r>
          </w:p>
        </w:tc>
      </w:tr>
    </w:tbl>
    <w:p w:rsidR="00AA4B34" w:rsidRPr="00AA4B34" w:rsidRDefault="00AA4B34" w:rsidP="00AA4B34">
      <w:pPr>
        <w:spacing w:after="0"/>
        <w:jc w:val="center"/>
        <w:rPr>
          <w:rFonts w:ascii="Times New Roman" w:hAnsi="Times New Roman" w:cs="Times New Roman"/>
          <w:b/>
          <w:szCs w:val="24"/>
        </w:rPr>
      </w:pPr>
    </w:p>
    <w:p w:rsidR="00AA4B34" w:rsidRPr="00AA4B34" w:rsidRDefault="00AA4B34" w:rsidP="00AA4B34">
      <w:pPr>
        <w:spacing w:after="0"/>
        <w:jc w:val="center"/>
        <w:rPr>
          <w:rFonts w:ascii="Times New Roman" w:hAnsi="Times New Roman" w:cs="Times New Roman"/>
          <w:b/>
          <w:szCs w:val="24"/>
        </w:rPr>
      </w:pPr>
      <w:r w:rsidRPr="00AA4B34">
        <w:rPr>
          <w:rFonts w:ascii="Times New Roman" w:hAnsi="Times New Roman" w:cs="Times New Roman"/>
          <w:b/>
          <w:szCs w:val="24"/>
        </w:rPr>
        <w:t>Презентации и видеоуроки</w:t>
      </w:r>
    </w:p>
    <w:tbl>
      <w:tblPr>
        <w:tblStyle w:val="a5"/>
        <w:tblW w:w="5000" w:type="pct"/>
        <w:tblLayout w:type="fixed"/>
        <w:tblLook w:val="04A0" w:firstRow="1" w:lastRow="0" w:firstColumn="1" w:lastColumn="0" w:noHBand="0" w:noVBand="1"/>
      </w:tblPr>
      <w:tblGrid>
        <w:gridCol w:w="366"/>
        <w:gridCol w:w="1342"/>
        <w:gridCol w:w="3904"/>
        <w:gridCol w:w="1597"/>
        <w:gridCol w:w="3484"/>
        <w:gridCol w:w="4093"/>
      </w:tblGrid>
      <w:tr w:rsidR="00AA4B34" w:rsidRPr="00AA4B34" w:rsidTr="00AA4B34">
        <w:trPr>
          <w:trHeight w:val="803"/>
        </w:trPr>
        <w:tc>
          <w:tcPr>
            <w:tcW w:w="124" w:type="pct"/>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w:t>
            </w:r>
          </w:p>
        </w:tc>
        <w:tc>
          <w:tcPr>
            <w:tcW w:w="454" w:type="pct"/>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название</w:t>
            </w:r>
          </w:p>
        </w:tc>
        <w:tc>
          <w:tcPr>
            <w:tcW w:w="1320" w:type="pct"/>
            <w:vAlign w:val="center"/>
          </w:tcPr>
          <w:p w:rsidR="00AA4B34" w:rsidRPr="00AA4B34" w:rsidRDefault="00AA4B34" w:rsidP="00AA4B34">
            <w:pPr>
              <w:jc w:val="center"/>
              <w:rPr>
                <w:rFonts w:ascii="Times New Roman" w:eastAsia="Times New Roman" w:hAnsi="Times New Roman" w:cs="Times New Roman"/>
                <w:b/>
                <w:bCs/>
                <w:sz w:val="20"/>
                <w:szCs w:val="20"/>
                <w:lang w:eastAsia="ru-RU"/>
              </w:rPr>
            </w:pPr>
            <w:r w:rsidRPr="00AA4B34">
              <w:rPr>
                <w:rFonts w:ascii="Times New Roman" w:eastAsia="Times New Roman" w:hAnsi="Times New Roman" w:cs="Times New Roman"/>
                <w:b/>
                <w:bCs/>
                <w:sz w:val="20"/>
                <w:szCs w:val="20"/>
                <w:lang w:eastAsia="ru-RU"/>
              </w:rPr>
              <w:t>Дисциплина/</w:t>
            </w:r>
          </w:p>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Междисциплинарный курс</w:t>
            </w:r>
          </w:p>
        </w:tc>
        <w:tc>
          <w:tcPr>
            <w:tcW w:w="540" w:type="pct"/>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Автор</w:t>
            </w:r>
          </w:p>
        </w:tc>
        <w:tc>
          <w:tcPr>
            <w:tcW w:w="1178" w:type="pct"/>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 xml:space="preserve">Тема </w:t>
            </w:r>
            <w:r>
              <w:rPr>
                <w:rFonts w:ascii="Times New Roman" w:eastAsia="Times New Roman" w:hAnsi="Times New Roman" w:cs="Times New Roman"/>
                <w:b/>
                <w:bCs/>
                <w:sz w:val="20"/>
                <w:szCs w:val="20"/>
                <w:lang w:eastAsia="ru-RU"/>
              </w:rPr>
              <w:t>занятия</w:t>
            </w:r>
          </w:p>
        </w:tc>
        <w:tc>
          <w:tcPr>
            <w:tcW w:w="1384" w:type="pct"/>
            <w:vAlign w:val="center"/>
          </w:tcPr>
          <w:p w:rsidR="00AA4B34" w:rsidRPr="00AA4B34" w:rsidRDefault="00AA4B34" w:rsidP="00AA4B34">
            <w:pPr>
              <w:jc w:val="center"/>
              <w:rPr>
                <w:rFonts w:ascii="Times New Roman" w:hAnsi="Times New Roman" w:cs="Times New Roman"/>
                <w:sz w:val="20"/>
                <w:szCs w:val="20"/>
              </w:rPr>
            </w:pPr>
            <w:r w:rsidRPr="00AA4B34">
              <w:rPr>
                <w:rFonts w:ascii="Times New Roman" w:eastAsia="Times New Roman" w:hAnsi="Times New Roman" w:cs="Times New Roman"/>
                <w:b/>
                <w:bCs/>
                <w:sz w:val="20"/>
                <w:szCs w:val="20"/>
                <w:lang w:eastAsia="ru-RU"/>
              </w:rPr>
              <w:t>Специальность</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97119E">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ОУП.09 Основы безопасности жизнедеятельно</w:t>
            </w:r>
            <w:r w:rsidR="0097119E">
              <w:rPr>
                <w:rFonts w:ascii="Times New Roman" w:hAnsi="Times New Roman" w:cs="Times New Roman"/>
                <w:color w:val="333333"/>
                <w:sz w:val="20"/>
                <w:szCs w:val="20"/>
              </w:rPr>
              <w:t>с</w:t>
            </w:r>
            <w:r w:rsidRPr="00AA4B34">
              <w:rPr>
                <w:rFonts w:ascii="Times New Roman" w:hAnsi="Times New Roman" w:cs="Times New Roman"/>
                <w:color w:val="333333"/>
                <w:sz w:val="20"/>
                <w:szCs w:val="20"/>
              </w:rPr>
              <w:t>ти</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Кулагина Нина Павловна</w:t>
            </w:r>
          </w:p>
        </w:tc>
        <w:tc>
          <w:tcPr>
            <w:tcW w:w="1178" w:type="pct"/>
          </w:tcPr>
          <w:p w:rsidR="00AA4B34" w:rsidRPr="00AA4B34" w:rsidRDefault="00AA4B34" w:rsidP="00AA4B34">
            <w:pPr>
              <w:rPr>
                <w:rFonts w:ascii="Times New Roman" w:hAnsi="Times New Roman" w:cs="Times New Roman"/>
                <w:iCs/>
                <w:sz w:val="20"/>
                <w:szCs w:val="20"/>
              </w:rPr>
            </w:pPr>
            <w:r w:rsidRPr="00AA4B34">
              <w:rPr>
                <w:rFonts w:ascii="Times New Roman" w:hAnsi="Times New Roman" w:cs="Times New Roman"/>
                <w:iCs/>
                <w:sz w:val="20"/>
                <w:szCs w:val="20"/>
              </w:rPr>
              <w:t>Кибербезопасность и кибергигиена в информационно-телекоммуникационных сетях</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53.02.07 Теория музыки, 53.02.06 Хоровое дирижирование, 53.02.02 Музыкальное искусство эстрады (по видам)</w:t>
            </w:r>
          </w:p>
        </w:tc>
      </w:tr>
      <w:tr w:rsidR="00AA4B34" w:rsidRPr="00AA4B34" w:rsidTr="00AA4B34">
        <w:trPr>
          <w:trHeight w:val="1125"/>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МДК.01.05 История исполнительского искусства, инструментоведение, изучение родственных инструментов (История исполнительского искусства) 4 курс</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Тушкова Маргарита Андреевна</w:t>
            </w:r>
          </w:p>
        </w:tc>
        <w:tc>
          <w:tcPr>
            <w:tcW w:w="1178" w:type="pct"/>
            <w:vAlign w:val="center"/>
          </w:tcPr>
          <w:p w:rsidR="00AA4B34" w:rsidRPr="00AA4B34" w:rsidRDefault="00AA4B34" w:rsidP="00AA4B34">
            <w:pPr>
              <w:rPr>
                <w:rFonts w:ascii="Times New Roman" w:hAnsi="Times New Roman" w:cs="Times New Roman"/>
                <w:iCs/>
                <w:sz w:val="20"/>
                <w:szCs w:val="20"/>
              </w:rPr>
            </w:pPr>
            <w:r w:rsidRPr="00AA4B34">
              <w:rPr>
                <w:rFonts w:ascii="Times New Roman" w:hAnsi="Times New Roman" w:cs="Times New Roman"/>
                <w:iCs/>
                <w:sz w:val="20"/>
                <w:szCs w:val="20"/>
              </w:rPr>
              <w:t>Фидель</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оркестровые струнные инструменты</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МДК 01.01 Специальный инструмент (гитара)</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Куракина Анастасия Викторовна</w:t>
            </w:r>
          </w:p>
        </w:tc>
        <w:tc>
          <w:tcPr>
            <w:tcW w:w="1178" w:type="pct"/>
            <w:vAlign w:val="center"/>
          </w:tcPr>
          <w:p w:rsidR="00AA4B34" w:rsidRPr="00AA4B34" w:rsidRDefault="00AA4B34" w:rsidP="00AA4B34">
            <w:pPr>
              <w:rPr>
                <w:rFonts w:ascii="Times New Roman" w:hAnsi="Times New Roman" w:cs="Times New Roman"/>
                <w:iCs/>
                <w:color w:val="333333"/>
                <w:sz w:val="20"/>
                <w:szCs w:val="20"/>
              </w:rPr>
            </w:pPr>
            <w:r w:rsidRPr="00AA4B34">
              <w:rPr>
                <w:rFonts w:ascii="Times New Roman" w:hAnsi="Times New Roman" w:cs="Times New Roman"/>
                <w:iCs/>
                <w:color w:val="333333"/>
                <w:sz w:val="20"/>
                <w:szCs w:val="20"/>
              </w:rPr>
              <w:t>Многострунные гитары</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ИНО</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01.03 История исполнительского искусства, инструментоведение, изучение родственных инструментов. Раздел «Инструментоведение»</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Радаева Ольга Семеновна</w:t>
            </w:r>
          </w:p>
        </w:tc>
        <w:tc>
          <w:tcPr>
            <w:tcW w:w="1178" w:type="pct"/>
            <w:vAlign w:val="center"/>
          </w:tcPr>
          <w:p w:rsidR="00AA4B34" w:rsidRPr="00AA4B34" w:rsidRDefault="00AA4B34" w:rsidP="00AA4B34">
            <w:pPr>
              <w:rPr>
                <w:rFonts w:ascii="Times New Roman" w:hAnsi="Times New Roman" w:cs="Times New Roman"/>
                <w:iCs/>
                <w:sz w:val="20"/>
                <w:szCs w:val="20"/>
              </w:rPr>
            </w:pPr>
            <w:r w:rsidRPr="00AA4B34">
              <w:rPr>
                <w:rFonts w:ascii="Times New Roman" w:hAnsi="Times New Roman" w:cs="Times New Roman"/>
                <w:iCs/>
                <w:sz w:val="20"/>
                <w:szCs w:val="20"/>
              </w:rPr>
              <w:t>Гармоника</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ИНО</w:t>
            </w:r>
          </w:p>
        </w:tc>
      </w:tr>
      <w:tr w:rsidR="00AA4B34" w:rsidRPr="00AA4B34" w:rsidTr="00AA4B34">
        <w:trPr>
          <w:trHeight w:val="1245"/>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ОП.04 Гармония</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Букреева Елена Николаевна</w:t>
            </w:r>
          </w:p>
        </w:tc>
        <w:tc>
          <w:tcPr>
            <w:tcW w:w="1178" w:type="pct"/>
            <w:vAlign w:val="center"/>
          </w:tcPr>
          <w:p w:rsidR="00AA4B34" w:rsidRPr="00AA4B34" w:rsidRDefault="00AA4B34" w:rsidP="00AA4B34">
            <w:pPr>
              <w:rPr>
                <w:rFonts w:ascii="Times New Roman" w:hAnsi="Times New Roman" w:cs="Times New Roman"/>
                <w:iCs/>
                <w:sz w:val="20"/>
                <w:szCs w:val="20"/>
              </w:rPr>
            </w:pPr>
            <w:r w:rsidRPr="00AA4B34">
              <w:rPr>
                <w:rFonts w:ascii="Times New Roman" w:hAnsi="Times New Roman" w:cs="Times New Roman"/>
                <w:iCs/>
                <w:sz w:val="20"/>
                <w:szCs w:val="20"/>
              </w:rPr>
              <w:t>Фригийский оборот</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53.02.07 Теория музыки, 53.02.06 Хоровое дирижирование, 53.02.02 Музыкальное искусство эстрады (по видам)</w:t>
            </w:r>
          </w:p>
        </w:tc>
      </w:tr>
      <w:tr w:rsidR="00AA4B34" w:rsidRPr="00AA4B34" w:rsidTr="00AA4B34">
        <w:trPr>
          <w:trHeight w:val="123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ОП.01 Музыкальная литература</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Уланова Марина Анатольевна</w:t>
            </w:r>
          </w:p>
        </w:tc>
        <w:tc>
          <w:tcPr>
            <w:tcW w:w="1178" w:type="pct"/>
            <w:vAlign w:val="center"/>
          </w:tcPr>
          <w:p w:rsidR="00AA4B34" w:rsidRPr="00AA4B34" w:rsidRDefault="00AA4B34" w:rsidP="00AA4B34">
            <w:pPr>
              <w:rPr>
                <w:rFonts w:ascii="Times New Roman" w:hAnsi="Times New Roman" w:cs="Times New Roman"/>
                <w:iCs/>
                <w:color w:val="333333"/>
                <w:sz w:val="20"/>
                <w:szCs w:val="20"/>
              </w:rPr>
            </w:pPr>
            <w:r w:rsidRPr="00AA4B34">
              <w:rPr>
                <w:rFonts w:ascii="Times New Roman" w:hAnsi="Times New Roman" w:cs="Times New Roman"/>
                <w:iCs/>
                <w:color w:val="333333"/>
                <w:sz w:val="20"/>
                <w:szCs w:val="20"/>
              </w:rPr>
              <w:t>Музыкальный романтизм</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53.02.07 Теория музыки, 53.02.06 Хоровое дирижирование, 53.02.02 Музыкальное искусство эстрады (по видам)</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ОП.01 Музыкальная литература</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Мокиич Виктория Юрьевна</w:t>
            </w:r>
          </w:p>
        </w:tc>
        <w:tc>
          <w:tcPr>
            <w:tcW w:w="1178" w:type="pct"/>
            <w:vAlign w:val="center"/>
          </w:tcPr>
          <w:p w:rsidR="00AA4B34" w:rsidRPr="00AA4B34" w:rsidRDefault="00AA4B34" w:rsidP="00AA4B34">
            <w:pPr>
              <w:rPr>
                <w:rFonts w:ascii="Times New Roman" w:hAnsi="Times New Roman" w:cs="Times New Roman"/>
                <w:iCs/>
                <w:color w:val="333333"/>
                <w:sz w:val="20"/>
                <w:szCs w:val="20"/>
              </w:rPr>
            </w:pPr>
            <w:r w:rsidRPr="00AA4B34">
              <w:rPr>
                <w:rFonts w:ascii="Times New Roman" w:hAnsi="Times New Roman" w:cs="Times New Roman"/>
                <w:iCs/>
                <w:color w:val="333333"/>
                <w:sz w:val="20"/>
                <w:szCs w:val="20"/>
              </w:rPr>
              <w:t>Романтизм</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53.02.06. Хоровое дирижирование</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Презентация </w:t>
            </w:r>
          </w:p>
        </w:tc>
        <w:tc>
          <w:tcPr>
            <w:tcW w:w="132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МДК 02.02 Учебно-методическое обеспечение учебного процесса. Хоровая литература</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Чугаевская Оксана Анатольевна</w:t>
            </w:r>
          </w:p>
        </w:tc>
        <w:tc>
          <w:tcPr>
            <w:tcW w:w="1178" w:type="pct"/>
            <w:vAlign w:val="center"/>
          </w:tcPr>
          <w:p w:rsidR="00AA4B34" w:rsidRPr="00AA4B34" w:rsidRDefault="00AA4B34" w:rsidP="00AA4B34">
            <w:pPr>
              <w:rPr>
                <w:rFonts w:ascii="Times New Roman" w:hAnsi="Times New Roman" w:cs="Times New Roman"/>
                <w:iCs/>
                <w:color w:val="333333"/>
                <w:sz w:val="20"/>
                <w:szCs w:val="20"/>
              </w:rPr>
            </w:pPr>
            <w:r w:rsidRPr="00AA4B34">
              <w:rPr>
                <w:rFonts w:ascii="Times New Roman" w:hAnsi="Times New Roman" w:cs="Times New Roman"/>
                <w:iCs/>
                <w:color w:val="333333"/>
                <w:sz w:val="20"/>
                <w:szCs w:val="20"/>
              </w:rPr>
              <w:t>Светская музыка Средневековья</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53.02.06. Хоровое дирижирование</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Презентация</w:t>
            </w:r>
          </w:p>
        </w:tc>
        <w:tc>
          <w:tcPr>
            <w:tcW w:w="132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02.02 Учебно-методическое обеспечение учебного процесса</w:t>
            </w:r>
            <w:proofErr w:type="gramStart"/>
            <w:r w:rsidRPr="00AA4B34">
              <w:rPr>
                <w:rFonts w:ascii="Times New Roman" w:hAnsi="Times New Roman" w:cs="Times New Roman"/>
                <w:sz w:val="20"/>
                <w:szCs w:val="20"/>
              </w:rPr>
              <w:t>.Р</w:t>
            </w:r>
            <w:proofErr w:type="gramEnd"/>
            <w:r w:rsidRPr="00AA4B34">
              <w:rPr>
                <w:rFonts w:ascii="Times New Roman" w:hAnsi="Times New Roman" w:cs="Times New Roman"/>
                <w:sz w:val="20"/>
                <w:szCs w:val="20"/>
              </w:rPr>
              <w:t>аздел «Введение в специальность»</w:t>
            </w:r>
          </w:p>
        </w:tc>
        <w:tc>
          <w:tcPr>
            <w:tcW w:w="540" w:type="pct"/>
            <w:vAlign w:val="center"/>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Мишина Елена Александровна</w:t>
            </w:r>
          </w:p>
        </w:tc>
        <w:tc>
          <w:tcPr>
            <w:tcW w:w="1178" w:type="pct"/>
            <w:vAlign w:val="center"/>
          </w:tcPr>
          <w:p w:rsidR="00AA4B34" w:rsidRPr="00AA4B34" w:rsidRDefault="00AA4B34" w:rsidP="00AA4B34">
            <w:pPr>
              <w:rPr>
                <w:rFonts w:ascii="Times New Roman" w:hAnsi="Times New Roman" w:cs="Times New Roman"/>
                <w:iCs/>
                <w:color w:val="333333"/>
                <w:sz w:val="20"/>
                <w:szCs w:val="20"/>
              </w:rPr>
            </w:pPr>
            <w:r w:rsidRPr="00AA4B34">
              <w:rPr>
                <w:rFonts w:ascii="Times New Roman" w:hAnsi="Times New Roman" w:cs="Times New Roman"/>
                <w:iCs/>
                <w:color w:val="333333"/>
                <w:sz w:val="20"/>
                <w:szCs w:val="20"/>
              </w:rPr>
              <w:t>Этапы работ</w:t>
            </w:r>
            <w:r>
              <w:rPr>
                <w:rFonts w:ascii="Times New Roman" w:hAnsi="Times New Roman" w:cs="Times New Roman"/>
                <w:iCs/>
                <w:color w:val="333333"/>
                <w:sz w:val="20"/>
                <w:szCs w:val="20"/>
              </w:rPr>
              <w:t>ы над музыкальным произведением</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фортепиано</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Презентация</w:t>
            </w:r>
          </w:p>
        </w:tc>
        <w:tc>
          <w:tcPr>
            <w:tcW w:w="132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МДК.01.04 Устройство клавишных инструментов</w:t>
            </w:r>
          </w:p>
        </w:tc>
        <w:tc>
          <w:tcPr>
            <w:tcW w:w="540"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Бабчук Ирина </w:t>
            </w:r>
            <w:r>
              <w:rPr>
                <w:rFonts w:ascii="Times New Roman" w:hAnsi="Times New Roman" w:cs="Times New Roman"/>
                <w:sz w:val="20"/>
                <w:szCs w:val="20"/>
              </w:rPr>
              <w:t>Дмитри</w:t>
            </w:r>
            <w:r w:rsidRPr="00AA4B34">
              <w:rPr>
                <w:rFonts w:ascii="Times New Roman" w:hAnsi="Times New Roman" w:cs="Times New Roman"/>
                <w:sz w:val="20"/>
                <w:szCs w:val="20"/>
              </w:rPr>
              <w:t>евна</w:t>
            </w:r>
          </w:p>
        </w:tc>
        <w:tc>
          <w:tcPr>
            <w:tcW w:w="1178" w:type="pct"/>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Баллада о фортепиано</w:t>
            </w:r>
          </w:p>
        </w:tc>
        <w:tc>
          <w:tcPr>
            <w:tcW w:w="1384" w:type="pct"/>
            <w:vAlign w:val="center"/>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фортепиано</w:t>
            </w:r>
          </w:p>
        </w:tc>
      </w:tr>
      <w:tr w:rsidR="00AA4B34" w:rsidRPr="00AA4B34" w:rsidTr="00AA4B34">
        <w:trPr>
          <w:trHeight w:val="1140"/>
        </w:trPr>
        <w:tc>
          <w:tcPr>
            <w:tcW w:w="124" w:type="pct"/>
          </w:tcPr>
          <w:p w:rsidR="00AA4B34" w:rsidRPr="00AA4B34" w:rsidRDefault="00AA4B34" w:rsidP="00415DFD">
            <w:pPr>
              <w:numPr>
                <w:ilvl w:val="0"/>
                <w:numId w:val="92"/>
              </w:numPr>
              <w:contextualSpacing/>
              <w:rPr>
                <w:rFonts w:ascii="Times New Roman" w:hAnsi="Times New Roman" w:cs="Times New Roman"/>
                <w:sz w:val="20"/>
                <w:szCs w:val="20"/>
              </w:rPr>
            </w:pPr>
          </w:p>
        </w:tc>
        <w:tc>
          <w:tcPr>
            <w:tcW w:w="454" w:type="pct"/>
            <w:noWrap/>
            <w:vAlign w:val="center"/>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Презентация</w:t>
            </w:r>
          </w:p>
        </w:tc>
        <w:tc>
          <w:tcPr>
            <w:tcW w:w="1320"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УП.05 Учебная практика по педагогической работе</w:t>
            </w:r>
          </w:p>
        </w:tc>
        <w:tc>
          <w:tcPr>
            <w:tcW w:w="540"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Павленко Наталья Владимировна</w:t>
            </w:r>
          </w:p>
        </w:tc>
        <w:tc>
          <w:tcPr>
            <w:tcW w:w="117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Воспитание пианистических навыков на начальном этапе</w:t>
            </w:r>
            <w:r>
              <w:rPr>
                <w:rFonts w:ascii="Times New Roman" w:hAnsi="Times New Roman" w:cs="Times New Roman"/>
                <w:sz w:val="20"/>
                <w:szCs w:val="20"/>
              </w:rPr>
              <w:t xml:space="preserve"> обучения игре на фортепиано</w:t>
            </w:r>
          </w:p>
        </w:tc>
        <w:tc>
          <w:tcPr>
            <w:tcW w:w="1384" w:type="pct"/>
          </w:tcPr>
          <w:p w:rsidR="00AA4B34" w:rsidRPr="00AA4B34" w:rsidRDefault="00AA4B34" w:rsidP="000E4F25">
            <w:pPr>
              <w:jc w:val="both"/>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 фортепиано</w:t>
            </w:r>
          </w:p>
        </w:tc>
      </w:tr>
    </w:tbl>
    <w:p w:rsidR="00AA4B34" w:rsidRDefault="00AA4B34" w:rsidP="00AA4B34">
      <w:pPr>
        <w:spacing w:after="0"/>
        <w:jc w:val="center"/>
        <w:rPr>
          <w:rFonts w:ascii="Times New Roman" w:hAnsi="Times New Roman" w:cs="Times New Roman"/>
          <w:b/>
          <w:szCs w:val="24"/>
        </w:rPr>
      </w:pPr>
    </w:p>
    <w:p w:rsidR="00AA4B34" w:rsidRDefault="00AA4B34" w:rsidP="00AA4B34">
      <w:pPr>
        <w:spacing w:after="0"/>
        <w:jc w:val="center"/>
        <w:rPr>
          <w:rFonts w:ascii="Times New Roman" w:hAnsi="Times New Roman" w:cs="Times New Roman"/>
          <w:b/>
          <w:szCs w:val="24"/>
        </w:rPr>
      </w:pPr>
    </w:p>
    <w:p w:rsidR="00AA4B34" w:rsidRDefault="00AA4B34" w:rsidP="00AA4B34">
      <w:pPr>
        <w:spacing w:after="0"/>
        <w:jc w:val="center"/>
        <w:rPr>
          <w:rFonts w:ascii="Times New Roman" w:hAnsi="Times New Roman" w:cs="Times New Roman"/>
          <w:b/>
          <w:szCs w:val="24"/>
        </w:rPr>
      </w:pPr>
    </w:p>
    <w:p w:rsidR="00AA4B34" w:rsidRDefault="00AA4B34" w:rsidP="00AA4B34">
      <w:pPr>
        <w:spacing w:after="0"/>
        <w:jc w:val="center"/>
        <w:rPr>
          <w:rFonts w:ascii="Times New Roman" w:hAnsi="Times New Roman" w:cs="Times New Roman"/>
          <w:b/>
          <w:szCs w:val="24"/>
        </w:rPr>
      </w:pPr>
    </w:p>
    <w:p w:rsidR="00AA4B34" w:rsidRDefault="00AA4B34" w:rsidP="00AA4B34">
      <w:pPr>
        <w:spacing w:after="0"/>
        <w:jc w:val="center"/>
        <w:rPr>
          <w:rFonts w:ascii="Times New Roman" w:hAnsi="Times New Roman" w:cs="Times New Roman"/>
          <w:b/>
          <w:szCs w:val="24"/>
        </w:rPr>
      </w:pPr>
    </w:p>
    <w:p w:rsidR="00AA4B34" w:rsidRDefault="00AA4B34" w:rsidP="00AA4B34">
      <w:pPr>
        <w:spacing w:after="0"/>
        <w:jc w:val="center"/>
        <w:rPr>
          <w:rFonts w:ascii="Times New Roman" w:hAnsi="Times New Roman" w:cs="Times New Roman"/>
          <w:b/>
          <w:szCs w:val="24"/>
        </w:rPr>
      </w:pPr>
    </w:p>
    <w:p w:rsidR="00AA4B34" w:rsidRDefault="00AA4B34" w:rsidP="00AA4B34">
      <w:pPr>
        <w:spacing w:after="0"/>
        <w:jc w:val="center"/>
        <w:rPr>
          <w:rFonts w:ascii="Times New Roman" w:hAnsi="Times New Roman" w:cs="Times New Roman"/>
          <w:b/>
          <w:szCs w:val="24"/>
        </w:rPr>
      </w:pPr>
    </w:p>
    <w:p w:rsidR="00AA4B34" w:rsidRPr="00AA4B34" w:rsidRDefault="00AA4B34" w:rsidP="00AA4B34">
      <w:pPr>
        <w:spacing w:after="0"/>
        <w:jc w:val="center"/>
        <w:rPr>
          <w:rFonts w:ascii="Times New Roman" w:hAnsi="Times New Roman" w:cs="Times New Roman"/>
          <w:b/>
          <w:szCs w:val="24"/>
        </w:rPr>
      </w:pPr>
      <w:r>
        <w:rPr>
          <w:rFonts w:ascii="Times New Roman" w:hAnsi="Times New Roman" w:cs="Times New Roman"/>
          <w:b/>
          <w:szCs w:val="24"/>
        </w:rPr>
        <w:t xml:space="preserve">Каталог </w:t>
      </w:r>
      <w:r w:rsidRPr="00AA4B34">
        <w:rPr>
          <w:rFonts w:ascii="Times New Roman" w:hAnsi="Times New Roman" w:cs="Times New Roman"/>
          <w:b/>
          <w:szCs w:val="24"/>
        </w:rPr>
        <w:t>оценочных сре</w:t>
      </w:r>
      <w:proofErr w:type="gramStart"/>
      <w:r w:rsidRPr="00AA4B34">
        <w:rPr>
          <w:rFonts w:ascii="Times New Roman" w:hAnsi="Times New Roman" w:cs="Times New Roman"/>
          <w:b/>
          <w:szCs w:val="24"/>
        </w:rPr>
        <w:t>дств  с пр</w:t>
      </w:r>
      <w:proofErr w:type="gramEnd"/>
      <w:r w:rsidRPr="00AA4B34">
        <w:rPr>
          <w:rFonts w:ascii="Times New Roman" w:hAnsi="Times New Roman" w:cs="Times New Roman"/>
          <w:b/>
          <w:szCs w:val="24"/>
        </w:rPr>
        <w:t>именением цифро</w:t>
      </w:r>
      <w:r>
        <w:rPr>
          <w:rFonts w:ascii="Times New Roman" w:hAnsi="Times New Roman" w:cs="Times New Roman"/>
          <w:b/>
          <w:szCs w:val="24"/>
        </w:rPr>
        <w:t xml:space="preserve">вых технологий преподавателей </w:t>
      </w:r>
    </w:p>
    <w:tbl>
      <w:tblPr>
        <w:tblStyle w:val="a5"/>
        <w:tblW w:w="5142" w:type="pct"/>
        <w:tblLayout w:type="fixed"/>
        <w:tblLook w:val="04A0" w:firstRow="1" w:lastRow="0" w:firstColumn="1" w:lastColumn="0" w:noHBand="0" w:noVBand="1"/>
      </w:tblPr>
      <w:tblGrid>
        <w:gridCol w:w="381"/>
        <w:gridCol w:w="1396"/>
        <w:gridCol w:w="2822"/>
        <w:gridCol w:w="1545"/>
        <w:gridCol w:w="4966"/>
        <w:gridCol w:w="4096"/>
      </w:tblGrid>
      <w:tr w:rsidR="00AA4B34" w:rsidRPr="00AA4B34" w:rsidTr="00915E41">
        <w:trPr>
          <w:trHeight w:val="114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ПУП.04 Музыкальная литература (зарубежная и отечественная)</w:t>
            </w:r>
          </w:p>
        </w:tc>
        <w:tc>
          <w:tcPr>
            <w:tcW w:w="508" w:type="pct"/>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Мокиич Виктория Юрьевна</w:t>
            </w:r>
          </w:p>
        </w:tc>
        <w:tc>
          <w:tcPr>
            <w:tcW w:w="1633" w:type="pct"/>
          </w:tcPr>
          <w:p w:rsidR="00AA4B34" w:rsidRPr="00AA4B34" w:rsidRDefault="0002233D" w:rsidP="00AA4B34">
            <w:pPr>
              <w:rPr>
                <w:rFonts w:ascii="Times New Roman" w:hAnsi="Times New Roman" w:cs="Times New Roman"/>
                <w:color w:val="0000FF"/>
                <w:sz w:val="20"/>
                <w:szCs w:val="20"/>
                <w:u w:val="single"/>
              </w:rPr>
            </w:pPr>
            <w:hyperlink r:id="rId116" w:history="1">
              <w:r w:rsidR="00AA4B34" w:rsidRPr="00AA4B34">
                <w:rPr>
                  <w:rFonts w:ascii="Times New Roman" w:hAnsi="Times New Roman" w:cs="Times New Roman"/>
                  <w:color w:val="0000FF" w:themeColor="hyperlink"/>
                  <w:sz w:val="20"/>
                  <w:szCs w:val="20"/>
                  <w:u w:val="single"/>
                </w:rPr>
                <w:t xml:space="preserve">Фредерик Шопен тест для 2 курса </w:t>
              </w:r>
            </w:hyperlink>
          </w:p>
        </w:tc>
        <w:tc>
          <w:tcPr>
            <w:tcW w:w="1347" w:type="pct"/>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ПУП.04 Музыкальная литература (зарубежная и отечественная)</w:t>
            </w:r>
          </w:p>
        </w:tc>
      </w:tr>
      <w:tr w:rsidR="00AA4B34" w:rsidRPr="00AA4B34" w:rsidTr="00915E41">
        <w:trPr>
          <w:trHeight w:val="114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ПУП.04 Музыкальная литература (зарубежная и отечественная)</w:t>
            </w:r>
          </w:p>
        </w:tc>
        <w:tc>
          <w:tcPr>
            <w:tcW w:w="508" w:type="pct"/>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Уланова Марина Анатольевна</w:t>
            </w:r>
          </w:p>
        </w:tc>
        <w:tc>
          <w:tcPr>
            <w:tcW w:w="1633" w:type="pct"/>
          </w:tcPr>
          <w:p w:rsidR="00AA4B34" w:rsidRPr="00AA4B34" w:rsidRDefault="0002233D" w:rsidP="00AA4B34">
            <w:pPr>
              <w:rPr>
                <w:rFonts w:ascii="Times New Roman" w:hAnsi="Times New Roman" w:cs="Times New Roman"/>
                <w:color w:val="0000FF"/>
                <w:sz w:val="20"/>
                <w:szCs w:val="20"/>
                <w:u w:val="single"/>
              </w:rPr>
            </w:pPr>
            <w:hyperlink r:id="rId117" w:history="1">
              <w:r w:rsidR="00AA4B34" w:rsidRPr="00AA4B34">
                <w:rPr>
                  <w:rFonts w:ascii="Times New Roman" w:hAnsi="Times New Roman" w:cs="Times New Roman"/>
                  <w:color w:val="0000FF" w:themeColor="hyperlink"/>
                  <w:sz w:val="20"/>
                  <w:szCs w:val="20"/>
                  <w:u w:val="single"/>
                </w:rPr>
                <w:t>«МУЗЫКАЛЬНОЕ ИСКУССТВО ДРЕВНЕЙ ГРЕЦИИ»</w:t>
              </w:r>
            </w:hyperlink>
          </w:p>
        </w:tc>
        <w:tc>
          <w:tcPr>
            <w:tcW w:w="1347" w:type="pct"/>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ПУП.04 Музыкальная литература (зарубежная и отечественная)</w:t>
            </w:r>
          </w:p>
        </w:tc>
      </w:tr>
      <w:tr w:rsidR="00AA4B34" w:rsidRPr="00AA4B34" w:rsidTr="00915E41">
        <w:trPr>
          <w:trHeight w:val="114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МДК.02.02 Учебно-методическое обеспечение учебного процесса (Изучение педагогического репертуара)</w:t>
            </w:r>
          </w:p>
        </w:tc>
        <w:tc>
          <w:tcPr>
            <w:tcW w:w="508" w:type="pct"/>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Сигута Марина Борисовна</w:t>
            </w:r>
          </w:p>
        </w:tc>
        <w:tc>
          <w:tcPr>
            <w:tcW w:w="1633" w:type="pct"/>
          </w:tcPr>
          <w:p w:rsidR="00AA4B34" w:rsidRPr="00AA4B34" w:rsidRDefault="0002233D" w:rsidP="00AA4B34">
            <w:pPr>
              <w:rPr>
                <w:rFonts w:ascii="Times New Roman" w:hAnsi="Times New Roman" w:cs="Times New Roman"/>
                <w:color w:val="0000FF"/>
                <w:sz w:val="20"/>
                <w:szCs w:val="20"/>
                <w:u w:val="single"/>
              </w:rPr>
            </w:pPr>
            <w:hyperlink r:id="rId118" w:history="1">
              <w:r w:rsidR="00AA4B34" w:rsidRPr="00AA4B34">
                <w:rPr>
                  <w:rFonts w:ascii="Times New Roman" w:hAnsi="Times New Roman" w:cs="Times New Roman"/>
                  <w:color w:val="0000FF" w:themeColor="hyperlink"/>
                  <w:sz w:val="20"/>
                  <w:szCs w:val="20"/>
                  <w:u w:val="single"/>
                </w:rPr>
                <w:t>«Приемы и</w:t>
              </w:r>
              <w:r w:rsidR="00AA4B34" w:rsidRPr="00AA4B34">
                <w:rPr>
                  <w:rFonts w:ascii="Times New Roman" w:hAnsi="Times New Roman" w:cs="Times New Roman"/>
                  <w:sz w:val="20"/>
                  <w:szCs w:val="20"/>
                </w:rPr>
                <w:t xml:space="preserve">гры </w:t>
              </w:r>
              <w:r w:rsidR="00AA4B34" w:rsidRPr="00AA4B34">
                <w:rPr>
                  <w:rFonts w:ascii="Times New Roman" w:hAnsi="Times New Roman" w:cs="Times New Roman"/>
                  <w:color w:val="0000FF" w:themeColor="hyperlink"/>
                  <w:sz w:val="20"/>
                  <w:szCs w:val="20"/>
                  <w:u w:val="single"/>
                </w:rPr>
                <w:t xml:space="preserve">на домре» https://docs.google.com/forms/d/e/1FAIpQLSdsFgIuSRTp4Kbd-hky3puNCB5FHV-5jjyaLH5dr76V8NQgGw/viewform </w:t>
              </w:r>
            </w:hyperlink>
          </w:p>
        </w:tc>
        <w:tc>
          <w:tcPr>
            <w:tcW w:w="1347" w:type="pct"/>
          </w:tcPr>
          <w:p w:rsidR="00AA4B34" w:rsidRDefault="00AA4B34" w:rsidP="00AA4B34">
            <w:pPr>
              <w:rPr>
                <w:rFonts w:ascii="Times New Roman" w:hAnsi="Times New Roman" w:cs="Times New Roman"/>
                <w:sz w:val="20"/>
                <w:szCs w:val="20"/>
              </w:rPr>
            </w:pPr>
            <w:r>
              <w:rPr>
                <w:rFonts w:ascii="Times New Roman" w:hAnsi="Times New Roman" w:cs="Times New Roman"/>
                <w:sz w:val="20"/>
                <w:szCs w:val="20"/>
              </w:rPr>
              <w:t>МДК.02.02</w:t>
            </w:r>
            <w:r w:rsidRPr="00AA4B34">
              <w:rPr>
                <w:rFonts w:ascii="Times New Roman" w:hAnsi="Times New Roman" w:cs="Times New Roman"/>
                <w:sz w:val="20"/>
                <w:szCs w:val="20"/>
              </w:rPr>
              <w:t xml:space="preserve"> Учебно-методическое обеспече</w:t>
            </w:r>
            <w:r>
              <w:rPr>
                <w:rFonts w:ascii="Times New Roman" w:hAnsi="Times New Roman" w:cs="Times New Roman"/>
                <w:sz w:val="20"/>
                <w:szCs w:val="20"/>
              </w:rPr>
              <w:t xml:space="preserve">ние учебного процесса </w:t>
            </w:r>
          </w:p>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Подраздел «Изучение педагогического репертуара» </w:t>
            </w:r>
          </w:p>
        </w:tc>
      </w:tr>
      <w:tr w:rsidR="00AA4B34" w:rsidRPr="00AA4B34" w:rsidTr="00915E41">
        <w:trPr>
          <w:trHeight w:val="129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02.02 Учебно-методическое обеспечение учебного процесса (Хоровая литература)</w:t>
            </w:r>
          </w:p>
        </w:tc>
        <w:tc>
          <w:tcPr>
            <w:tcW w:w="508" w:type="pct"/>
          </w:tcPr>
          <w:p w:rsidR="00AA4B34" w:rsidRPr="00AA4B34" w:rsidRDefault="00AA4B34" w:rsidP="00AA4B34">
            <w:pPr>
              <w:rPr>
                <w:rFonts w:ascii="Times New Roman" w:hAnsi="Times New Roman" w:cs="Times New Roman"/>
                <w:color w:val="333333"/>
                <w:sz w:val="20"/>
                <w:szCs w:val="20"/>
              </w:rPr>
            </w:pPr>
            <w:r w:rsidRPr="00AA4B34">
              <w:rPr>
                <w:rFonts w:ascii="Times New Roman" w:hAnsi="Times New Roman" w:cs="Times New Roman"/>
                <w:color w:val="333333"/>
                <w:sz w:val="20"/>
                <w:szCs w:val="20"/>
              </w:rPr>
              <w:t>Чугаевская Оксана Анатольевна</w:t>
            </w:r>
          </w:p>
        </w:tc>
        <w:tc>
          <w:tcPr>
            <w:tcW w:w="1633" w:type="pct"/>
            <w:noWrap/>
          </w:tcPr>
          <w:p w:rsidR="00AA4B34" w:rsidRPr="00AA4B34" w:rsidRDefault="0002233D" w:rsidP="00AA4B34">
            <w:pPr>
              <w:rPr>
                <w:rFonts w:ascii="Times New Roman" w:hAnsi="Times New Roman" w:cs="Times New Roman"/>
                <w:color w:val="0000FF"/>
                <w:sz w:val="20"/>
                <w:szCs w:val="20"/>
                <w:u w:val="single"/>
              </w:rPr>
            </w:pPr>
            <w:hyperlink r:id="rId119" w:history="1">
              <w:r w:rsidR="00AA4B34" w:rsidRPr="00AA4B34">
                <w:rPr>
                  <w:rFonts w:ascii="Times New Roman" w:hAnsi="Times New Roman" w:cs="Times New Roman"/>
                  <w:color w:val="0000FF" w:themeColor="hyperlink"/>
                  <w:sz w:val="20"/>
                  <w:szCs w:val="20"/>
                  <w:u w:val="single"/>
                </w:rPr>
                <w:t xml:space="preserve">Оперно-хоровое творчество русских композиторов https://onlinetestpad.com/bsy7g2pbiniv4  </w:t>
              </w:r>
            </w:hyperlink>
          </w:p>
        </w:tc>
        <w:tc>
          <w:tcPr>
            <w:tcW w:w="1347"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02.02 Учебно-методическое обеспечение учебного процесса (Хоровая литература)</w:t>
            </w:r>
          </w:p>
        </w:tc>
      </w:tr>
      <w:tr w:rsidR="00AA4B34" w:rsidRPr="00AA4B34" w:rsidTr="00915E41">
        <w:trPr>
          <w:trHeight w:val="129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02.02 УМОУП  (Методика обучения игре на инструменте)</w:t>
            </w:r>
          </w:p>
        </w:tc>
        <w:tc>
          <w:tcPr>
            <w:tcW w:w="50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Мишина Елена Александровна</w:t>
            </w:r>
          </w:p>
        </w:tc>
        <w:tc>
          <w:tcPr>
            <w:tcW w:w="1633" w:type="pct"/>
            <w:noWrap/>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Обучение педализации в процессе обучения игре на фортепиано </w:t>
            </w:r>
            <w:hyperlink r:id="rId120" w:history="1">
              <w:r w:rsidRPr="00AA4B34">
                <w:rPr>
                  <w:rFonts w:ascii="Times New Roman" w:hAnsi="Times New Roman" w:cs="Times New Roman"/>
                  <w:color w:val="0000FF" w:themeColor="hyperlink"/>
                  <w:sz w:val="20"/>
                  <w:szCs w:val="20"/>
                  <w:u w:val="single"/>
                </w:rPr>
                <w:t>https://forms.gle/JkhS3PNZbVLEknj76</w:t>
              </w:r>
            </w:hyperlink>
            <w:r w:rsidRPr="00AA4B34">
              <w:rPr>
                <w:rFonts w:ascii="Times New Roman" w:hAnsi="Times New Roman" w:cs="Times New Roman"/>
                <w:sz w:val="20"/>
                <w:szCs w:val="20"/>
              </w:rPr>
              <w:t xml:space="preserve"> </w:t>
            </w:r>
          </w:p>
        </w:tc>
        <w:tc>
          <w:tcPr>
            <w:tcW w:w="1347"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w:t>
            </w:r>
            <w:r>
              <w:rPr>
                <w:rFonts w:ascii="Times New Roman" w:hAnsi="Times New Roman" w:cs="Times New Roman"/>
                <w:sz w:val="20"/>
                <w:szCs w:val="20"/>
              </w:rPr>
              <w:t xml:space="preserve">льство (по видам инструментов-фортепиано) </w:t>
            </w:r>
          </w:p>
        </w:tc>
      </w:tr>
      <w:tr w:rsidR="00AA4B34" w:rsidRPr="00AA4B34" w:rsidTr="00915E41">
        <w:trPr>
          <w:trHeight w:val="129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02.02. Учебно-методическое обеспечение учебного процесса (раздел «Введение в специальность»)</w:t>
            </w:r>
          </w:p>
        </w:tc>
        <w:tc>
          <w:tcPr>
            <w:tcW w:w="50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Бабчук </w:t>
            </w:r>
            <w:r>
              <w:rPr>
                <w:rFonts w:ascii="Times New Roman" w:hAnsi="Times New Roman" w:cs="Times New Roman"/>
                <w:sz w:val="20"/>
                <w:szCs w:val="20"/>
              </w:rPr>
              <w:t>Ирина Дмитриевна</w:t>
            </w:r>
          </w:p>
        </w:tc>
        <w:tc>
          <w:tcPr>
            <w:tcW w:w="1633" w:type="pct"/>
            <w:noWrap/>
          </w:tcPr>
          <w:p w:rsidR="00AA4B34" w:rsidRPr="00AA4B34" w:rsidRDefault="00AA4B34" w:rsidP="00AA4B34">
            <w:pPr>
              <w:rPr>
                <w:rFonts w:ascii="Times New Roman" w:hAnsi="Times New Roman" w:cs="Times New Roman"/>
                <w:color w:val="0000FF"/>
                <w:sz w:val="20"/>
                <w:szCs w:val="20"/>
                <w:u w:val="single"/>
              </w:rPr>
            </w:pPr>
            <w:r w:rsidRPr="00AA4B34">
              <w:rPr>
                <w:rFonts w:ascii="Times New Roman" w:hAnsi="Times New Roman" w:cs="Times New Roman"/>
                <w:color w:val="0000FF"/>
                <w:sz w:val="20"/>
                <w:szCs w:val="20"/>
                <w:u w:val="single"/>
              </w:rPr>
              <w:t>Фортепианная фактура</w:t>
            </w:r>
          </w:p>
        </w:tc>
        <w:tc>
          <w:tcPr>
            <w:tcW w:w="1347"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w:t>
            </w:r>
            <w:r>
              <w:rPr>
                <w:rFonts w:ascii="Times New Roman" w:hAnsi="Times New Roman" w:cs="Times New Roman"/>
                <w:sz w:val="20"/>
                <w:szCs w:val="20"/>
              </w:rPr>
              <w:t>-фортепиано</w:t>
            </w:r>
            <w:r w:rsidRPr="00AA4B34">
              <w:rPr>
                <w:rFonts w:ascii="Times New Roman" w:hAnsi="Times New Roman" w:cs="Times New Roman"/>
                <w:sz w:val="20"/>
                <w:szCs w:val="20"/>
              </w:rPr>
              <w:t xml:space="preserve">) </w:t>
            </w:r>
          </w:p>
        </w:tc>
      </w:tr>
      <w:tr w:rsidR="00AA4B34" w:rsidRPr="00AA4B34" w:rsidTr="00915E41">
        <w:trPr>
          <w:trHeight w:val="1290"/>
        </w:trPr>
        <w:tc>
          <w:tcPr>
            <w:tcW w:w="125" w:type="pct"/>
          </w:tcPr>
          <w:p w:rsidR="00AA4B34" w:rsidRPr="00AA4B34" w:rsidRDefault="00AA4B34" w:rsidP="00415DFD">
            <w:pPr>
              <w:numPr>
                <w:ilvl w:val="0"/>
                <w:numId w:val="91"/>
              </w:numPr>
              <w:contextualSpacing/>
              <w:rPr>
                <w:rFonts w:ascii="Times New Roman" w:hAnsi="Times New Roman" w:cs="Times New Roman"/>
                <w:sz w:val="20"/>
                <w:szCs w:val="20"/>
              </w:rPr>
            </w:pPr>
          </w:p>
        </w:tc>
        <w:tc>
          <w:tcPr>
            <w:tcW w:w="459"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Тест</w:t>
            </w:r>
          </w:p>
        </w:tc>
        <w:tc>
          <w:tcPr>
            <w:tcW w:w="92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МДК 02.02. Учебно-методическое обеспечение учебного процесса (раздел «Методика обучение игре на инструменте»)</w:t>
            </w:r>
          </w:p>
        </w:tc>
        <w:tc>
          <w:tcPr>
            <w:tcW w:w="508"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 xml:space="preserve">Мамедов </w:t>
            </w:r>
            <w:r>
              <w:rPr>
                <w:rFonts w:ascii="Times New Roman" w:hAnsi="Times New Roman" w:cs="Times New Roman"/>
                <w:sz w:val="20"/>
                <w:szCs w:val="20"/>
              </w:rPr>
              <w:t>Теймур Таир оглы</w:t>
            </w:r>
          </w:p>
        </w:tc>
        <w:tc>
          <w:tcPr>
            <w:tcW w:w="1633" w:type="pct"/>
            <w:noWrap/>
          </w:tcPr>
          <w:p w:rsidR="00AA4B34" w:rsidRPr="00AA4B34" w:rsidRDefault="00AA4B34" w:rsidP="00AA4B34">
            <w:pPr>
              <w:rPr>
                <w:rFonts w:ascii="Times New Roman" w:hAnsi="Times New Roman" w:cs="Times New Roman"/>
                <w:color w:val="0000FF"/>
                <w:sz w:val="20"/>
                <w:szCs w:val="20"/>
                <w:u w:val="single"/>
              </w:rPr>
            </w:pPr>
            <w:r w:rsidRPr="00AA4B34">
              <w:rPr>
                <w:rFonts w:ascii="Times New Roman" w:hAnsi="Times New Roman" w:cs="Times New Roman"/>
                <w:color w:val="0000FF"/>
                <w:sz w:val="20"/>
                <w:szCs w:val="20"/>
                <w:u w:val="single"/>
              </w:rPr>
              <w:t>https://docs.google.com/forms/d/e/1FAIpQLSc39T1xeKPJpsJdZ0jsZnXCstMifqAecSuT4Mf-u5DKQouO0w/viewform</w:t>
            </w:r>
          </w:p>
        </w:tc>
        <w:tc>
          <w:tcPr>
            <w:tcW w:w="1347" w:type="pct"/>
          </w:tcPr>
          <w:p w:rsidR="00AA4B34" w:rsidRPr="00AA4B34" w:rsidRDefault="00AA4B34" w:rsidP="00AA4B34">
            <w:pPr>
              <w:rPr>
                <w:rFonts w:ascii="Times New Roman" w:hAnsi="Times New Roman" w:cs="Times New Roman"/>
                <w:sz w:val="20"/>
                <w:szCs w:val="20"/>
              </w:rPr>
            </w:pPr>
            <w:r w:rsidRPr="00AA4B34">
              <w:rPr>
                <w:rFonts w:ascii="Times New Roman" w:hAnsi="Times New Roman" w:cs="Times New Roman"/>
                <w:sz w:val="20"/>
                <w:szCs w:val="20"/>
              </w:rPr>
              <w:t>53.02.03 Инструментальное исполнительство (по видам инструментов</w:t>
            </w:r>
            <w:r>
              <w:rPr>
                <w:rFonts w:ascii="Times New Roman" w:hAnsi="Times New Roman" w:cs="Times New Roman"/>
                <w:sz w:val="20"/>
                <w:szCs w:val="20"/>
              </w:rPr>
              <w:t xml:space="preserve"> – инструменты народного оркестра</w:t>
            </w:r>
            <w:r w:rsidRPr="00AA4B34">
              <w:rPr>
                <w:rFonts w:ascii="Times New Roman" w:hAnsi="Times New Roman" w:cs="Times New Roman"/>
                <w:sz w:val="20"/>
                <w:szCs w:val="20"/>
              </w:rPr>
              <w:t xml:space="preserve">) </w:t>
            </w:r>
          </w:p>
        </w:tc>
      </w:tr>
    </w:tbl>
    <w:p w:rsidR="00AA4B34" w:rsidRDefault="00AA4B34" w:rsidP="00D94B54">
      <w:pPr>
        <w:spacing w:after="0" w:line="240" w:lineRule="auto"/>
        <w:jc w:val="center"/>
        <w:rPr>
          <w:rFonts w:ascii="Times New Roman" w:eastAsia="Calibri" w:hAnsi="Times New Roman" w:cs="Times New Roman"/>
          <w:b/>
          <w:sz w:val="24"/>
          <w:szCs w:val="24"/>
        </w:rPr>
      </w:pPr>
    </w:p>
    <w:p w:rsidR="00AA4B34" w:rsidRDefault="00AA4B34" w:rsidP="00D94B54">
      <w:pPr>
        <w:spacing w:after="0" w:line="240" w:lineRule="auto"/>
        <w:jc w:val="center"/>
        <w:rPr>
          <w:rFonts w:ascii="Times New Roman" w:eastAsia="Calibri" w:hAnsi="Times New Roman" w:cs="Times New Roman"/>
          <w:b/>
          <w:sz w:val="24"/>
          <w:szCs w:val="24"/>
        </w:rPr>
      </w:pPr>
    </w:p>
    <w:p w:rsidR="00AA4B34" w:rsidRDefault="00AA4B34" w:rsidP="00D94B54">
      <w:pPr>
        <w:spacing w:after="0" w:line="240" w:lineRule="auto"/>
        <w:jc w:val="center"/>
        <w:rPr>
          <w:rFonts w:ascii="Times New Roman" w:eastAsia="Calibri" w:hAnsi="Times New Roman" w:cs="Times New Roman"/>
          <w:b/>
          <w:sz w:val="24"/>
          <w:szCs w:val="24"/>
        </w:rPr>
      </w:pPr>
    </w:p>
    <w:p w:rsidR="00AA4B34" w:rsidRDefault="00AA4B34" w:rsidP="00AA4B34">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9</w:t>
      </w:r>
    </w:p>
    <w:p w:rsidR="00D94B54" w:rsidRPr="00D94B54" w:rsidRDefault="00D94B54" w:rsidP="00D94B54">
      <w:pPr>
        <w:spacing w:after="0" w:line="240" w:lineRule="auto"/>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Показатели диагностических исследований в рамках психолого-педагогического сопровождения в динамике трёх лет</w:t>
      </w:r>
    </w:p>
    <w:p w:rsidR="00D94B54" w:rsidRPr="00D94B54" w:rsidRDefault="00D94B54" w:rsidP="00D94B54">
      <w:pPr>
        <w:spacing w:after="0" w:line="240" w:lineRule="auto"/>
        <w:jc w:val="both"/>
        <w:rPr>
          <w:rFonts w:ascii="Times New Roman" w:eastAsia="Calibri" w:hAnsi="Times New Roman" w:cs="Times New Roman"/>
          <w:b/>
          <w:sz w:val="24"/>
          <w:szCs w:val="24"/>
        </w:rPr>
      </w:pPr>
    </w:p>
    <w:p w:rsidR="00D94B54" w:rsidRPr="00D94B54" w:rsidRDefault="00D94B54" w:rsidP="00D94B54">
      <w:pPr>
        <w:spacing w:after="0" w:line="240" w:lineRule="auto"/>
        <w:ind w:firstLine="709"/>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 xml:space="preserve">Динамика показателя уровня тревожности </w:t>
      </w:r>
      <w:proofErr w:type="gramStart"/>
      <w:r w:rsidRPr="00D94B54">
        <w:rPr>
          <w:rFonts w:ascii="Times New Roman" w:eastAsia="Calibri" w:hAnsi="Times New Roman" w:cs="Times New Roman"/>
          <w:b/>
          <w:sz w:val="24"/>
          <w:szCs w:val="24"/>
        </w:rPr>
        <w:t>обучающихся</w:t>
      </w:r>
      <w:proofErr w:type="gramEnd"/>
      <w:r w:rsidRPr="00D94B54">
        <w:rPr>
          <w:rFonts w:ascii="Times New Roman" w:eastAsia="Calibri" w:hAnsi="Times New Roman" w:cs="Times New Roman"/>
          <w:b/>
          <w:sz w:val="24"/>
          <w:szCs w:val="24"/>
        </w:rPr>
        <w:t xml:space="preserve"> (% от общего числа обучающихся)</w:t>
      </w:r>
    </w:p>
    <w:p w:rsidR="00D94B54" w:rsidRPr="00D94B54" w:rsidRDefault="00D94B54" w:rsidP="00D94B54">
      <w:pPr>
        <w:spacing w:after="0" w:line="240" w:lineRule="auto"/>
        <w:ind w:firstLine="709"/>
        <w:jc w:val="center"/>
        <w:rPr>
          <w:rFonts w:ascii="Times New Roman" w:eastAsia="Calibri" w:hAnsi="Times New Roman" w:cs="Times New Roman"/>
          <w:b/>
          <w:sz w:val="26"/>
        </w:rPr>
      </w:pPr>
    </w:p>
    <w:p w:rsidR="00D94B54" w:rsidRPr="00D94B54" w:rsidRDefault="00D94B54" w:rsidP="00D94B54">
      <w:pPr>
        <w:spacing w:after="0" w:line="240" w:lineRule="auto"/>
        <w:jc w:val="both"/>
        <w:rPr>
          <w:rFonts w:ascii="Times New Roman" w:eastAsia="Calibri" w:hAnsi="Times New Roman" w:cs="Times New Roman"/>
          <w:b/>
          <w:sz w:val="24"/>
          <w:szCs w:val="24"/>
        </w:rPr>
      </w:pPr>
      <w:r w:rsidRPr="00D94B54">
        <w:rPr>
          <w:rFonts w:ascii="Times New Roman" w:eastAsia="Calibri" w:hAnsi="Times New Roman" w:cs="Times New Roman"/>
          <w:noProof/>
          <w:sz w:val="26"/>
          <w:szCs w:val="24"/>
          <w:lang w:eastAsia="ru-RU"/>
        </w:rPr>
        <w:drawing>
          <wp:anchor distT="0" distB="0" distL="114300" distR="114300" simplePos="0" relativeHeight="252047360" behindDoc="0" locked="0" layoutInCell="1" allowOverlap="1" wp14:anchorId="1588263F" wp14:editId="233008C5">
            <wp:simplePos x="0" y="0"/>
            <wp:positionH relativeFrom="margin">
              <wp:posOffset>254635</wp:posOffset>
            </wp:positionH>
            <wp:positionV relativeFrom="paragraph">
              <wp:posOffset>87630</wp:posOffset>
            </wp:positionV>
            <wp:extent cx="8763000" cy="1971675"/>
            <wp:effectExtent l="0" t="0" r="0" b="0"/>
            <wp:wrapTopAndBottom/>
            <wp:docPr id="6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p>
    <w:p w:rsidR="00D94B54" w:rsidRPr="00D94B54" w:rsidRDefault="00D94B54" w:rsidP="00D94B54">
      <w:pPr>
        <w:spacing w:after="0" w:line="240" w:lineRule="auto"/>
        <w:jc w:val="both"/>
        <w:rPr>
          <w:rFonts w:ascii="Times New Roman" w:eastAsia="Calibri" w:hAnsi="Times New Roman" w:cs="Times New Roman"/>
          <w:b/>
          <w:sz w:val="24"/>
          <w:szCs w:val="24"/>
        </w:rPr>
      </w:pPr>
    </w:p>
    <w:p w:rsidR="00D94B54" w:rsidRPr="00D94B54" w:rsidRDefault="00D94B54" w:rsidP="00D94B54">
      <w:pPr>
        <w:spacing w:after="0" w:line="240" w:lineRule="auto"/>
        <w:jc w:val="both"/>
        <w:rPr>
          <w:rFonts w:ascii="Times New Roman" w:eastAsia="Calibri" w:hAnsi="Times New Roman" w:cs="Times New Roman"/>
          <w:b/>
          <w:bCs/>
          <w:color w:val="FF0000"/>
          <w:sz w:val="24"/>
          <w:szCs w:val="24"/>
        </w:rPr>
      </w:pPr>
      <w:r w:rsidRPr="00D94B54">
        <w:rPr>
          <w:rFonts w:ascii="Times New Roman" w:eastAsia="Calibri" w:hAnsi="Times New Roman" w:cs="Times New Roman"/>
          <w:b/>
          <w:sz w:val="24"/>
          <w:szCs w:val="24"/>
        </w:rPr>
        <w:t xml:space="preserve">В динамике трёх лет </w:t>
      </w:r>
      <w:r w:rsidRPr="00D94B54">
        <w:rPr>
          <w:rFonts w:ascii="Times New Roman" w:eastAsia="Calibri" w:hAnsi="Times New Roman" w:cs="Times New Roman"/>
          <w:sz w:val="24"/>
          <w:szCs w:val="24"/>
        </w:rPr>
        <w:t>(2020/2021, 2021/2022, 2022/2023) результаты исследования уровня тревожности по методике Ч. Д. Спилбергера на выявление личностной и ситуативной тревожности, адаптированной на русский язык Ю.Л. Ханиным, демонстрируют:</w:t>
      </w:r>
    </w:p>
    <w:p w:rsidR="00D94B54" w:rsidRPr="00D94B54" w:rsidRDefault="00D94B54" w:rsidP="00415DFD">
      <w:pPr>
        <w:numPr>
          <w:ilvl w:val="0"/>
          <w:numId w:val="69"/>
        </w:numPr>
        <w:tabs>
          <w:tab w:val="left" w:pos="993"/>
        </w:tabs>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рост</w:t>
      </w:r>
      <w:r w:rsidRPr="00D94B54">
        <w:rPr>
          <w:rFonts w:ascii="Times New Roman" w:eastAsia="Calibri" w:hAnsi="Times New Roman" w:cs="Times New Roman"/>
          <w:sz w:val="24"/>
          <w:szCs w:val="24"/>
        </w:rPr>
        <w:t xml:space="preserve"> доли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bCs/>
          <w:sz w:val="24"/>
          <w:szCs w:val="24"/>
        </w:rPr>
        <w:t>с низким уровнем тревожности</w:t>
      </w:r>
      <w:r w:rsidRPr="00D94B54">
        <w:rPr>
          <w:rFonts w:ascii="Times New Roman" w:eastAsia="Calibri" w:hAnsi="Times New Roman" w:cs="Times New Roman"/>
          <w:sz w:val="24"/>
          <w:szCs w:val="24"/>
        </w:rPr>
        <w:t xml:space="preserve"> на 8,9% (с 6,2% в ноябре 2020 до 15,1% в апреле 2023); доли обучающихся </w:t>
      </w:r>
      <w:r w:rsidRPr="00D94B54">
        <w:rPr>
          <w:rFonts w:ascii="Times New Roman" w:eastAsia="Calibri" w:hAnsi="Times New Roman" w:cs="Times New Roman"/>
          <w:b/>
          <w:bCs/>
          <w:sz w:val="24"/>
          <w:szCs w:val="24"/>
        </w:rPr>
        <w:t>с высоким уровнем тревожности</w:t>
      </w:r>
      <w:r w:rsidRPr="00D94B54">
        <w:rPr>
          <w:rFonts w:ascii="Times New Roman" w:eastAsia="Calibri" w:hAnsi="Times New Roman" w:cs="Times New Roman"/>
          <w:sz w:val="24"/>
          <w:szCs w:val="24"/>
        </w:rPr>
        <w:t xml:space="preserve"> на 4,2% (с 41% в ноябре 2020 до 45,2% в апреле 2023);</w:t>
      </w:r>
    </w:p>
    <w:p w:rsidR="00D94B54" w:rsidRPr="00D94B54" w:rsidRDefault="00D94B54" w:rsidP="00415DFD">
      <w:pPr>
        <w:numPr>
          <w:ilvl w:val="0"/>
          <w:numId w:val="69"/>
        </w:numPr>
        <w:tabs>
          <w:tab w:val="left" w:pos="993"/>
        </w:tabs>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 xml:space="preserve">снижение </w:t>
      </w:r>
      <w:r w:rsidRPr="00D94B54">
        <w:rPr>
          <w:rFonts w:ascii="Times New Roman" w:eastAsia="Calibri" w:hAnsi="Times New Roman" w:cs="Times New Roman"/>
          <w:sz w:val="24"/>
          <w:szCs w:val="24"/>
        </w:rPr>
        <w:t xml:space="preserve">доли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b/>
          <w:sz w:val="24"/>
          <w:szCs w:val="24"/>
        </w:rPr>
        <w:t xml:space="preserve"> со средним уровнем тревожности</w:t>
      </w:r>
      <w:r w:rsidRPr="00D94B54">
        <w:rPr>
          <w:rFonts w:ascii="Times New Roman" w:eastAsia="Calibri" w:hAnsi="Times New Roman" w:cs="Times New Roman"/>
          <w:sz w:val="24"/>
          <w:szCs w:val="24"/>
        </w:rPr>
        <w:t xml:space="preserve"> на 13,3% (с 52,8% в ноябре 2020 до 39,7% в апреле 2023).</w:t>
      </w:r>
    </w:p>
    <w:p w:rsidR="00D94B54" w:rsidRPr="00D94B54" w:rsidRDefault="00D94B54" w:rsidP="00D94B54">
      <w:pPr>
        <w:spacing w:after="0" w:line="240" w:lineRule="auto"/>
        <w:ind w:firstLine="709"/>
        <w:jc w:val="both"/>
        <w:rPr>
          <w:rFonts w:ascii="Times New Roman" w:eastAsia="Calibri" w:hAnsi="Times New Roman" w:cs="Times New Roman"/>
          <w:b/>
          <w:bCs/>
          <w:color w:val="FF0000"/>
          <w:sz w:val="24"/>
          <w:szCs w:val="24"/>
        </w:rPr>
      </w:pPr>
      <w:r w:rsidRPr="00D94B54">
        <w:rPr>
          <w:rFonts w:ascii="Times New Roman" w:eastAsia="Calibri" w:hAnsi="Times New Roman" w:cs="Times New Roman"/>
          <w:b/>
          <w:sz w:val="24"/>
          <w:szCs w:val="24"/>
        </w:rPr>
        <w:t xml:space="preserve">Рост доли обучающихся с высоким уровнем и снижение доли обучающихся со средним уровнем тревожности </w:t>
      </w:r>
      <w:r w:rsidRPr="00D94B54">
        <w:rPr>
          <w:rFonts w:ascii="Times New Roman" w:eastAsia="Calibri" w:hAnsi="Times New Roman" w:cs="Times New Roman"/>
          <w:sz w:val="24"/>
          <w:szCs w:val="24"/>
        </w:rPr>
        <w:t>является</w:t>
      </w:r>
      <w:r w:rsidRPr="00D94B54">
        <w:rPr>
          <w:rFonts w:ascii="Times New Roman" w:eastAsia="Calibri" w:hAnsi="Times New Roman" w:cs="Times New Roman"/>
          <w:b/>
          <w:sz w:val="24"/>
          <w:szCs w:val="24"/>
        </w:rPr>
        <w:t xml:space="preserve"> зоной риска</w:t>
      </w:r>
      <w:r w:rsidRPr="00D94B54">
        <w:rPr>
          <w:rFonts w:ascii="Times New Roman" w:eastAsia="Calibri" w:hAnsi="Times New Roman" w:cs="Times New Roman"/>
          <w:sz w:val="24"/>
          <w:szCs w:val="24"/>
        </w:rPr>
        <w:t xml:space="preserve">, требующей пристального внимания педагогического коллектива, интеграции усилий с сообществом родителей по принятию мер к изменению ситуации в положительную сторону. При этом </w:t>
      </w:r>
      <w:r w:rsidRPr="00D94B54">
        <w:rPr>
          <w:rFonts w:ascii="Times New Roman" w:eastAsia="Calibri" w:hAnsi="Times New Roman" w:cs="Times New Roman"/>
          <w:b/>
          <w:sz w:val="24"/>
          <w:szCs w:val="24"/>
        </w:rPr>
        <w:t>точкой роста может стать положительная динамика всех уровней тревожности</w:t>
      </w:r>
      <w:r w:rsidRPr="00D94B54">
        <w:rPr>
          <w:rFonts w:ascii="Times New Roman" w:eastAsia="Calibri" w:hAnsi="Times New Roman" w:cs="Times New Roman"/>
          <w:sz w:val="24"/>
          <w:szCs w:val="24"/>
        </w:rPr>
        <w:t xml:space="preserve"> обучающихся в динамике календарного года (апрель 2022 – апрель 2023).</w:t>
      </w:r>
    </w:p>
    <w:p w:rsidR="00A14BF0" w:rsidRDefault="00A14BF0" w:rsidP="00A14BF0">
      <w:pPr>
        <w:spacing w:after="0" w:line="240" w:lineRule="auto"/>
        <w:ind w:firstLine="709"/>
        <w:jc w:val="both"/>
        <w:rPr>
          <w:rFonts w:ascii="Times New Roman" w:eastAsia="Calibri" w:hAnsi="Times New Roman" w:cs="Times New Roman"/>
          <w:b/>
          <w:sz w:val="24"/>
          <w:szCs w:val="24"/>
        </w:rPr>
      </w:pPr>
    </w:p>
    <w:p w:rsidR="00D94B54" w:rsidRDefault="00D94B54" w:rsidP="00A14BF0">
      <w:pPr>
        <w:spacing w:after="0" w:line="240" w:lineRule="auto"/>
        <w:ind w:firstLine="709"/>
        <w:jc w:val="both"/>
        <w:rPr>
          <w:rFonts w:ascii="Times New Roman" w:eastAsia="Calibri" w:hAnsi="Times New Roman" w:cs="Times New Roman"/>
          <w:b/>
          <w:sz w:val="24"/>
          <w:szCs w:val="24"/>
        </w:rPr>
      </w:pPr>
    </w:p>
    <w:p w:rsidR="00D94B54" w:rsidRPr="00A14BF0" w:rsidRDefault="00D94B54" w:rsidP="00A14BF0">
      <w:pPr>
        <w:spacing w:after="0" w:line="240" w:lineRule="auto"/>
        <w:ind w:firstLine="709"/>
        <w:jc w:val="both"/>
        <w:rPr>
          <w:rFonts w:ascii="Times New Roman" w:eastAsia="Calibri" w:hAnsi="Times New Roman" w:cs="Times New Roman"/>
          <w:b/>
          <w:sz w:val="24"/>
          <w:szCs w:val="24"/>
          <w:highlight w:val="yellow"/>
        </w:rPr>
      </w:pPr>
    </w:p>
    <w:p w:rsidR="00E37F20" w:rsidRDefault="00E37F20" w:rsidP="00A14BF0">
      <w:pPr>
        <w:spacing w:after="0" w:line="240" w:lineRule="auto"/>
        <w:ind w:firstLine="709"/>
        <w:jc w:val="both"/>
        <w:rPr>
          <w:rFonts w:ascii="Times New Roman" w:eastAsia="Calibri" w:hAnsi="Times New Roman" w:cs="Times New Roman"/>
          <w:b/>
          <w:sz w:val="24"/>
          <w:szCs w:val="24"/>
          <w:highlight w:val="yellow"/>
        </w:rPr>
        <w:sectPr w:rsidR="00E37F20" w:rsidSect="00A14BF0">
          <w:pgSz w:w="16838" w:h="11906" w:orient="landscape"/>
          <w:pgMar w:top="850" w:right="1134" w:bottom="993" w:left="1134" w:header="708" w:footer="708" w:gutter="0"/>
          <w:cols w:space="708"/>
          <w:docGrid w:linePitch="360"/>
        </w:sectPr>
      </w:pPr>
    </w:p>
    <w:p w:rsidR="00A14BF0" w:rsidRPr="00A14BF0" w:rsidRDefault="00A14BF0" w:rsidP="00E37F20">
      <w:pPr>
        <w:spacing w:after="0" w:line="240" w:lineRule="auto"/>
        <w:jc w:val="both"/>
        <w:rPr>
          <w:rFonts w:ascii="Times New Roman" w:eastAsia="Calibri" w:hAnsi="Times New Roman" w:cs="Times New Roman"/>
          <w:b/>
          <w:sz w:val="24"/>
          <w:szCs w:val="24"/>
          <w:highlight w:val="yellow"/>
        </w:rPr>
      </w:pPr>
    </w:p>
    <w:p w:rsidR="00D94B54" w:rsidRPr="00D94B54" w:rsidRDefault="00D94B54" w:rsidP="00D94B54">
      <w:pPr>
        <w:spacing w:after="0" w:line="240" w:lineRule="auto"/>
        <w:jc w:val="center"/>
        <w:rPr>
          <w:rFonts w:ascii="Times New Roman" w:eastAsia="Calibri" w:hAnsi="Times New Roman" w:cs="Times New Roman"/>
          <w:b/>
          <w:sz w:val="24"/>
          <w:szCs w:val="24"/>
          <w:highlight w:val="yellow"/>
        </w:rPr>
      </w:pPr>
      <w:r w:rsidRPr="00D94B54">
        <w:rPr>
          <w:rFonts w:ascii="Times New Roman" w:eastAsia="Calibri" w:hAnsi="Times New Roman" w:cs="Times New Roman"/>
          <w:b/>
          <w:sz w:val="24"/>
          <w:szCs w:val="24"/>
        </w:rPr>
        <w:t xml:space="preserve">Динамика показателя уровня мотивации </w:t>
      </w:r>
      <w:proofErr w:type="gramStart"/>
      <w:r w:rsidRPr="00D94B54">
        <w:rPr>
          <w:rFonts w:ascii="Times New Roman" w:eastAsia="Calibri" w:hAnsi="Times New Roman" w:cs="Times New Roman"/>
          <w:b/>
          <w:sz w:val="24"/>
          <w:szCs w:val="24"/>
        </w:rPr>
        <w:t>обучающихся</w:t>
      </w:r>
      <w:proofErr w:type="gramEnd"/>
      <w:r w:rsidRPr="00D94B54">
        <w:rPr>
          <w:rFonts w:ascii="Times New Roman" w:eastAsia="Calibri" w:hAnsi="Times New Roman" w:cs="Times New Roman"/>
          <w:b/>
          <w:sz w:val="24"/>
          <w:szCs w:val="24"/>
        </w:rPr>
        <w:t xml:space="preserve"> к обучению (% от общего числа обучающихся)</w:t>
      </w:r>
    </w:p>
    <w:p w:rsidR="00D94B54" w:rsidRPr="00D94B54" w:rsidRDefault="00D94B54" w:rsidP="00D94B54">
      <w:pPr>
        <w:spacing w:after="0" w:line="240" w:lineRule="auto"/>
        <w:rPr>
          <w:rFonts w:ascii="Times New Roman" w:eastAsia="Calibri" w:hAnsi="Times New Roman" w:cs="Times New Roman"/>
          <w:b/>
          <w:sz w:val="24"/>
          <w:szCs w:val="24"/>
          <w:highlight w:val="yellow"/>
        </w:rPr>
      </w:pPr>
    </w:p>
    <w:p w:rsidR="00D94B54" w:rsidRPr="00D94B54" w:rsidRDefault="00D94B54" w:rsidP="00D94B54">
      <w:pPr>
        <w:spacing w:after="0" w:line="240" w:lineRule="auto"/>
        <w:jc w:val="both"/>
        <w:rPr>
          <w:rFonts w:ascii="Times New Roman" w:eastAsia="Calibri" w:hAnsi="Times New Roman" w:cs="Times New Roman"/>
          <w:b/>
          <w:sz w:val="24"/>
          <w:szCs w:val="24"/>
        </w:rPr>
      </w:pPr>
      <w:r w:rsidRPr="00D94B54">
        <w:rPr>
          <w:rFonts w:ascii="Times New Roman" w:eastAsia="Calibri" w:hAnsi="Times New Roman" w:cs="Times New Roman"/>
          <w:b/>
          <w:noProof/>
          <w:sz w:val="24"/>
          <w:szCs w:val="24"/>
          <w:lang w:eastAsia="ru-RU"/>
        </w:rPr>
        <w:drawing>
          <wp:anchor distT="0" distB="0" distL="114300" distR="114300" simplePos="0" relativeHeight="252049408" behindDoc="0" locked="0" layoutInCell="1" allowOverlap="1" wp14:anchorId="183B9448" wp14:editId="40B43B0A">
            <wp:simplePos x="0" y="0"/>
            <wp:positionH relativeFrom="column">
              <wp:posOffset>185420</wp:posOffset>
            </wp:positionH>
            <wp:positionV relativeFrom="paragraph">
              <wp:posOffset>50165</wp:posOffset>
            </wp:positionV>
            <wp:extent cx="8968105" cy="1943100"/>
            <wp:effectExtent l="0" t="0" r="4445" b="0"/>
            <wp:wrapTopAndBottom/>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p>
    <w:p w:rsidR="00D94B54" w:rsidRPr="00D94B54" w:rsidRDefault="00D94B54" w:rsidP="00D94B54">
      <w:pPr>
        <w:spacing w:after="0" w:line="240" w:lineRule="auto"/>
        <w:jc w:val="both"/>
        <w:rPr>
          <w:rFonts w:ascii="Times New Roman" w:eastAsia="Calibri" w:hAnsi="Times New Roman" w:cs="Times New Roman"/>
          <w:b/>
          <w:sz w:val="24"/>
          <w:szCs w:val="24"/>
        </w:rPr>
      </w:pPr>
    </w:p>
    <w:p w:rsidR="00D94B54" w:rsidRPr="00D94B54" w:rsidRDefault="00D94B54" w:rsidP="00D94B54">
      <w:pPr>
        <w:spacing w:after="0" w:line="240" w:lineRule="auto"/>
        <w:jc w:val="both"/>
        <w:rPr>
          <w:rFonts w:ascii="Times New Roman" w:eastAsia="Calibri" w:hAnsi="Times New Roman" w:cs="Times New Roman"/>
          <w:b/>
          <w:sz w:val="24"/>
          <w:szCs w:val="24"/>
        </w:rPr>
      </w:pP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В динамике трёх лет</w:t>
      </w:r>
      <w:r w:rsidRPr="00D94B54">
        <w:rPr>
          <w:rFonts w:ascii="Times New Roman" w:eastAsia="Calibri" w:hAnsi="Times New Roman" w:cs="Times New Roman"/>
          <w:sz w:val="24"/>
          <w:szCs w:val="24"/>
        </w:rPr>
        <w:t xml:space="preserve"> (2020/2021, 2021/2022, 2022/2023) результаты исследования уровня мотивации обучающихся к </w:t>
      </w:r>
      <w:proofErr w:type="gramStart"/>
      <w:r w:rsidRPr="00D94B54">
        <w:rPr>
          <w:rFonts w:ascii="Times New Roman" w:eastAsia="Calibri" w:hAnsi="Times New Roman" w:cs="Times New Roman"/>
          <w:sz w:val="24"/>
          <w:szCs w:val="24"/>
        </w:rPr>
        <w:t>обучению по методике</w:t>
      </w:r>
      <w:proofErr w:type="gramEnd"/>
      <w:r w:rsidRPr="00D94B54">
        <w:rPr>
          <w:rFonts w:ascii="Times New Roman" w:eastAsia="Calibri" w:hAnsi="Times New Roman" w:cs="Times New Roman"/>
          <w:sz w:val="24"/>
          <w:szCs w:val="24"/>
        </w:rPr>
        <w:t xml:space="preserve"> Н.Ц. Бадмаевой демонстрируют:</w:t>
      </w:r>
    </w:p>
    <w:p w:rsidR="00D94B54" w:rsidRPr="00D94B54" w:rsidRDefault="00D94B54" w:rsidP="00415DFD">
      <w:pPr>
        <w:numPr>
          <w:ilvl w:val="0"/>
          <w:numId w:val="70"/>
        </w:numPr>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снижение</w:t>
      </w:r>
      <w:r w:rsidRPr="00D94B54">
        <w:rPr>
          <w:rFonts w:ascii="Times New Roman" w:eastAsia="Calibri" w:hAnsi="Times New Roman" w:cs="Times New Roman"/>
          <w:sz w:val="24"/>
          <w:szCs w:val="24"/>
        </w:rPr>
        <w:t xml:space="preserve"> доли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с высоким уровнем мотивации</w:t>
      </w:r>
      <w:r w:rsidRPr="00D94B54">
        <w:rPr>
          <w:rFonts w:ascii="Times New Roman" w:eastAsia="Calibri" w:hAnsi="Times New Roman" w:cs="Times New Roman"/>
          <w:sz w:val="24"/>
          <w:szCs w:val="24"/>
        </w:rPr>
        <w:t xml:space="preserve"> на 10% (с 49% в ноябре 2020 до 39% в апреле 2023); </w:t>
      </w:r>
    </w:p>
    <w:p w:rsidR="00D94B54" w:rsidRPr="00D94B54" w:rsidRDefault="00D94B54" w:rsidP="00415DFD">
      <w:pPr>
        <w:numPr>
          <w:ilvl w:val="0"/>
          <w:numId w:val="70"/>
        </w:numPr>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рост</w:t>
      </w:r>
      <w:r w:rsidRPr="00D94B54">
        <w:rPr>
          <w:rFonts w:ascii="Times New Roman" w:eastAsia="Calibri" w:hAnsi="Times New Roman" w:cs="Times New Roman"/>
          <w:sz w:val="24"/>
          <w:szCs w:val="24"/>
        </w:rPr>
        <w:t xml:space="preserve"> доли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со средним уровнем мотивации</w:t>
      </w:r>
      <w:r w:rsidRPr="00D94B54">
        <w:rPr>
          <w:rFonts w:ascii="Times New Roman" w:eastAsia="Calibri" w:hAnsi="Times New Roman" w:cs="Times New Roman"/>
          <w:sz w:val="24"/>
          <w:szCs w:val="24"/>
        </w:rPr>
        <w:t xml:space="preserve"> на 8% (с 33% в ноябре 2020 до 41% в апреле 2023), доли обучающихся </w:t>
      </w:r>
      <w:r w:rsidRPr="00D94B54">
        <w:rPr>
          <w:rFonts w:ascii="Times New Roman" w:eastAsia="Calibri" w:hAnsi="Times New Roman" w:cs="Times New Roman"/>
          <w:b/>
          <w:sz w:val="24"/>
          <w:szCs w:val="24"/>
        </w:rPr>
        <w:t>с низким уровнем мотивации</w:t>
      </w:r>
      <w:r w:rsidRPr="00D94B54">
        <w:rPr>
          <w:rFonts w:ascii="Times New Roman" w:eastAsia="Calibri" w:hAnsi="Times New Roman" w:cs="Times New Roman"/>
          <w:sz w:val="24"/>
          <w:szCs w:val="24"/>
        </w:rPr>
        <w:t xml:space="preserve"> на 2% (с 18% в ноябре 2020 до 20% в апреле 2023)</w:t>
      </w:r>
    </w:p>
    <w:p w:rsidR="00D94B54" w:rsidRPr="00D94B54" w:rsidRDefault="00D94B54" w:rsidP="00D94B54">
      <w:pPr>
        <w:spacing w:after="0" w:line="240" w:lineRule="auto"/>
        <w:ind w:firstLine="709"/>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Этот результат демонстрирует, что 80%</w:t>
      </w:r>
      <w:r w:rsidRPr="00D94B54">
        <w:rPr>
          <w:rFonts w:ascii="Times New Roman" w:eastAsia="Calibri" w:hAnsi="Times New Roman" w:cs="Times New Roman"/>
          <w:color w:val="FF0000"/>
          <w:sz w:val="24"/>
          <w:szCs w:val="24"/>
        </w:rPr>
        <w:t xml:space="preserve"> </w:t>
      </w:r>
      <w:r w:rsidRPr="00D94B54">
        <w:rPr>
          <w:rFonts w:ascii="Times New Roman" w:eastAsia="Calibri" w:hAnsi="Times New Roman" w:cs="Times New Roman"/>
          <w:sz w:val="24"/>
          <w:szCs w:val="24"/>
        </w:rPr>
        <w:t>студентов БУ</w:t>
      </w:r>
      <w:r w:rsidRPr="00D94B54">
        <w:rPr>
          <w:rFonts w:ascii="Times New Roman" w:eastAsia="Times New Roman" w:hAnsi="Times New Roman" w:cs="Times New Roman"/>
          <w:sz w:val="24"/>
          <w:szCs w:val="24"/>
          <w:lang w:eastAsia="ru-RU"/>
        </w:rPr>
        <w:t xml:space="preserve"> </w:t>
      </w:r>
      <w:r w:rsidRPr="00D94B54">
        <w:rPr>
          <w:rFonts w:ascii="Times New Roman" w:eastAsia="Calibri" w:hAnsi="Times New Roman" w:cs="Times New Roman"/>
          <w:sz w:val="24"/>
          <w:szCs w:val="24"/>
        </w:rPr>
        <w:t xml:space="preserve">«Сургутский музыкальный колледж» положительно оценивают свои перспективы в выбранной сфере профессиональной деятельности, понимают сущность и социальную значимость своей будущей профессии, проявляют к ней устойчивый интерес. </w:t>
      </w:r>
      <w:r w:rsidRPr="00D94B54">
        <w:rPr>
          <w:rFonts w:ascii="Times New Roman" w:eastAsia="Calibri" w:hAnsi="Times New Roman" w:cs="Times New Roman"/>
          <w:b/>
          <w:sz w:val="24"/>
          <w:szCs w:val="24"/>
        </w:rPr>
        <w:t xml:space="preserve">Рост доли </w:t>
      </w:r>
      <w:proofErr w:type="gramStart"/>
      <w:r w:rsidRPr="00D94B54">
        <w:rPr>
          <w:rFonts w:ascii="Times New Roman" w:eastAsia="Calibri" w:hAnsi="Times New Roman" w:cs="Times New Roman"/>
          <w:b/>
          <w:sz w:val="24"/>
          <w:szCs w:val="24"/>
        </w:rPr>
        <w:t>обучающихся</w:t>
      </w:r>
      <w:proofErr w:type="gramEnd"/>
      <w:r w:rsidRPr="00D94B54">
        <w:rPr>
          <w:rFonts w:ascii="Times New Roman" w:eastAsia="Calibri" w:hAnsi="Times New Roman" w:cs="Times New Roman"/>
          <w:b/>
          <w:sz w:val="24"/>
          <w:szCs w:val="24"/>
        </w:rPr>
        <w:t xml:space="preserve"> с низким уровнем мотивации</w:t>
      </w:r>
      <w:r w:rsidRPr="00D94B54">
        <w:rPr>
          <w:rFonts w:ascii="Times New Roman" w:eastAsia="Calibri" w:hAnsi="Times New Roman" w:cs="Times New Roman"/>
          <w:sz w:val="24"/>
          <w:szCs w:val="24"/>
        </w:rPr>
        <w:t xml:space="preserve"> к обучению является </w:t>
      </w:r>
      <w:r w:rsidRPr="00D94B54">
        <w:rPr>
          <w:rFonts w:ascii="Times New Roman" w:eastAsia="Calibri" w:hAnsi="Times New Roman" w:cs="Times New Roman"/>
          <w:b/>
          <w:sz w:val="24"/>
          <w:szCs w:val="24"/>
        </w:rPr>
        <w:t>зоной риска</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Точки роста</w:t>
      </w:r>
      <w:r w:rsidRPr="00D94B54">
        <w:rPr>
          <w:rFonts w:ascii="Times New Roman" w:eastAsia="Calibri" w:hAnsi="Times New Roman" w:cs="Times New Roman"/>
          <w:sz w:val="24"/>
          <w:szCs w:val="24"/>
        </w:rPr>
        <w:t xml:space="preserve"> - повышения доли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с высоким уровнем мотивации к обучению на 3% и снижение доли обучающихся с низким уровнем мотивации на 11% в динамике 2022/2023 учебного года. </w:t>
      </w:r>
    </w:p>
    <w:p w:rsidR="00D94B54" w:rsidRPr="00D94B54" w:rsidRDefault="00D94B54" w:rsidP="00D94B54">
      <w:pPr>
        <w:spacing w:after="0" w:line="240" w:lineRule="auto"/>
        <w:jc w:val="both"/>
        <w:rPr>
          <w:rFonts w:ascii="Times New Roman" w:eastAsia="Calibri" w:hAnsi="Times New Roman" w:cs="Times New Roman"/>
          <w:b/>
          <w:noProof/>
          <w:sz w:val="24"/>
          <w:szCs w:val="24"/>
          <w:lang w:eastAsia="ru-RU"/>
        </w:rPr>
      </w:pPr>
    </w:p>
    <w:p w:rsidR="00D94B54" w:rsidRDefault="00D94B54" w:rsidP="00A14BF0">
      <w:pPr>
        <w:spacing w:after="0" w:line="240" w:lineRule="auto"/>
        <w:ind w:firstLine="709"/>
        <w:jc w:val="both"/>
        <w:rPr>
          <w:rFonts w:ascii="Times New Roman" w:eastAsia="Calibri" w:hAnsi="Times New Roman" w:cs="Times New Roman"/>
          <w:b/>
          <w:sz w:val="24"/>
          <w:szCs w:val="24"/>
        </w:rPr>
      </w:pPr>
    </w:p>
    <w:p w:rsidR="00D94B54" w:rsidRDefault="00D94B54" w:rsidP="00A14BF0">
      <w:pPr>
        <w:spacing w:after="0" w:line="240" w:lineRule="auto"/>
        <w:ind w:firstLine="709"/>
        <w:jc w:val="both"/>
        <w:rPr>
          <w:rFonts w:ascii="Times New Roman" w:eastAsia="Calibri" w:hAnsi="Times New Roman" w:cs="Times New Roman"/>
          <w:b/>
          <w:sz w:val="24"/>
          <w:szCs w:val="24"/>
        </w:rPr>
      </w:pPr>
    </w:p>
    <w:p w:rsidR="00D94B54" w:rsidRDefault="00D94B54" w:rsidP="00A14BF0">
      <w:pPr>
        <w:spacing w:after="0" w:line="240" w:lineRule="auto"/>
        <w:ind w:firstLine="709"/>
        <w:jc w:val="both"/>
        <w:rPr>
          <w:rFonts w:ascii="Times New Roman" w:eastAsia="Calibri" w:hAnsi="Times New Roman" w:cs="Times New Roman"/>
          <w:b/>
          <w:sz w:val="24"/>
          <w:szCs w:val="24"/>
        </w:rPr>
      </w:pPr>
    </w:p>
    <w:p w:rsidR="00A14BF0" w:rsidRPr="00A14BF0" w:rsidRDefault="00A14BF0" w:rsidP="00A14BF0">
      <w:pPr>
        <w:spacing w:after="0" w:line="240" w:lineRule="auto"/>
        <w:ind w:firstLine="709"/>
        <w:jc w:val="both"/>
        <w:rPr>
          <w:rFonts w:ascii="Times New Roman" w:eastAsia="Calibri" w:hAnsi="Times New Roman" w:cs="Times New Roman"/>
          <w:sz w:val="24"/>
          <w:szCs w:val="24"/>
        </w:rPr>
      </w:pPr>
    </w:p>
    <w:p w:rsidR="00E37F20" w:rsidRDefault="00E37F20" w:rsidP="00A14BF0">
      <w:pPr>
        <w:spacing w:after="0" w:line="240" w:lineRule="auto"/>
        <w:jc w:val="center"/>
        <w:rPr>
          <w:rFonts w:ascii="Times New Roman" w:eastAsia="Calibri" w:hAnsi="Times New Roman" w:cs="Times New Roman"/>
          <w:b/>
          <w:sz w:val="24"/>
          <w:szCs w:val="24"/>
        </w:rPr>
        <w:sectPr w:rsidR="00E37F20" w:rsidSect="00A14BF0">
          <w:pgSz w:w="16838" w:h="11906" w:orient="landscape"/>
          <w:pgMar w:top="850" w:right="1134" w:bottom="993" w:left="1134" w:header="708" w:footer="708" w:gutter="0"/>
          <w:cols w:space="708"/>
          <w:docGrid w:linePitch="360"/>
        </w:sectPr>
      </w:pPr>
    </w:p>
    <w:p w:rsidR="00A14BF0" w:rsidRPr="00A14BF0" w:rsidRDefault="00A14BF0" w:rsidP="00A14BF0">
      <w:pPr>
        <w:spacing w:after="0" w:line="240" w:lineRule="auto"/>
        <w:rPr>
          <w:rFonts w:ascii="Times New Roman" w:eastAsia="Calibri" w:hAnsi="Times New Roman" w:cs="Times New Roman"/>
          <w:b/>
          <w:sz w:val="24"/>
          <w:szCs w:val="24"/>
        </w:rPr>
      </w:pPr>
    </w:p>
    <w:p w:rsidR="00D94B54" w:rsidRPr="00D94B54" w:rsidRDefault="00D94B54" w:rsidP="00D94B54">
      <w:pPr>
        <w:spacing w:after="0" w:line="240" w:lineRule="auto"/>
        <w:jc w:val="center"/>
        <w:rPr>
          <w:rFonts w:ascii="Times New Roman" w:eastAsia="Calibri" w:hAnsi="Times New Roman" w:cs="Times New Roman"/>
          <w:b/>
          <w:sz w:val="24"/>
          <w:szCs w:val="24"/>
          <w:highlight w:val="yellow"/>
        </w:rPr>
      </w:pPr>
      <w:r w:rsidRPr="00D94B54">
        <w:rPr>
          <w:rFonts w:ascii="Times New Roman" w:eastAsia="Calibri" w:hAnsi="Times New Roman" w:cs="Times New Roman"/>
          <w:b/>
          <w:sz w:val="24"/>
          <w:szCs w:val="24"/>
        </w:rPr>
        <w:t>Динамика уровня коммуникативных склонностей обучающихся (% от общего числа обучающихся)</w:t>
      </w:r>
    </w:p>
    <w:p w:rsidR="00D94B54" w:rsidRPr="00D94B54" w:rsidRDefault="00D94B54" w:rsidP="00D94B54">
      <w:pPr>
        <w:spacing w:after="0" w:line="240" w:lineRule="auto"/>
        <w:rPr>
          <w:rFonts w:ascii="Times New Roman" w:eastAsia="Calibri" w:hAnsi="Times New Roman" w:cs="Times New Roman"/>
          <w:b/>
          <w:noProof/>
          <w:sz w:val="24"/>
          <w:szCs w:val="24"/>
          <w:lang w:eastAsia="ru-RU"/>
        </w:rPr>
      </w:pPr>
    </w:p>
    <w:p w:rsidR="00D94B54" w:rsidRPr="00D94B54" w:rsidRDefault="00D94B54" w:rsidP="00D94B54">
      <w:pPr>
        <w:spacing w:after="0" w:line="240" w:lineRule="auto"/>
        <w:rPr>
          <w:rFonts w:ascii="Times New Roman" w:eastAsia="Calibri" w:hAnsi="Times New Roman" w:cs="Times New Roman"/>
          <w:b/>
          <w:noProof/>
          <w:sz w:val="24"/>
          <w:szCs w:val="24"/>
          <w:lang w:eastAsia="ru-RU"/>
        </w:rPr>
      </w:pPr>
      <w:r w:rsidRPr="00D94B54">
        <w:rPr>
          <w:rFonts w:ascii="Times New Roman" w:eastAsia="Calibri" w:hAnsi="Times New Roman" w:cs="Times New Roman"/>
          <w:b/>
          <w:noProof/>
          <w:sz w:val="24"/>
          <w:szCs w:val="24"/>
          <w:lang w:eastAsia="ru-RU"/>
        </w:rPr>
        <w:drawing>
          <wp:anchor distT="0" distB="0" distL="114300" distR="114300" simplePos="0" relativeHeight="252052480" behindDoc="0" locked="0" layoutInCell="1" allowOverlap="1" wp14:anchorId="0C49B02E" wp14:editId="01F89527">
            <wp:simplePos x="0" y="0"/>
            <wp:positionH relativeFrom="column">
              <wp:posOffset>0</wp:posOffset>
            </wp:positionH>
            <wp:positionV relativeFrom="paragraph">
              <wp:posOffset>168275</wp:posOffset>
            </wp:positionV>
            <wp:extent cx="9534525" cy="2390775"/>
            <wp:effectExtent l="0" t="0" r="0" b="0"/>
            <wp:wrapTopAndBottom/>
            <wp:docPr id="523" name="Диаграмма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В динамике трёх лет</w:t>
      </w:r>
      <w:r w:rsidRPr="00D94B54">
        <w:rPr>
          <w:rFonts w:ascii="Times New Roman" w:eastAsia="Calibri" w:hAnsi="Times New Roman" w:cs="Times New Roman"/>
          <w:sz w:val="24"/>
          <w:szCs w:val="24"/>
        </w:rPr>
        <w:t xml:space="preserve"> (2020/2021, 2021/2022, 2022/2023) результаты исследования уровня коммуникативных склонностей по методике Л.</w:t>
      </w:r>
      <w:r w:rsidRPr="00D94B54">
        <w:rPr>
          <w:rFonts w:ascii="Times New Roman" w:eastAsia="Times New Roman" w:hAnsi="Times New Roman" w:cs="Times New Roman"/>
          <w:sz w:val="24"/>
          <w:szCs w:val="24"/>
          <w:lang w:eastAsia="ru-RU"/>
        </w:rPr>
        <w:t xml:space="preserve"> </w:t>
      </w:r>
      <w:r w:rsidRPr="00D94B54">
        <w:rPr>
          <w:rFonts w:ascii="Times New Roman" w:eastAsia="Calibri" w:hAnsi="Times New Roman" w:cs="Times New Roman"/>
          <w:sz w:val="24"/>
          <w:szCs w:val="24"/>
        </w:rPr>
        <w:t xml:space="preserve">Михельсона демонстрируют: </w:t>
      </w:r>
    </w:p>
    <w:p w:rsidR="00D94B54" w:rsidRPr="00D94B54" w:rsidRDefault="00D94B54" w:rsidP="00415DFD">
      <w:pPr>
        <w:numPr>
          <w:ilvl w:val="0"/>
          <w:numId w:val="71"/>
        </w:numPr>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снижение</w:t>
      </w:r>
      <w:r w:rsidRPr="00D94B54">
        <w:rPr>
          <w:rFonts w:ascii="Times New Roman" w:eastAsia="Calibri" w:hAnsi="Times New Roman" w:cs="Times New Roman"/>
          <w:sz w:val="24"/>
          <w:szCs w:val="24"/>
        </w:rPr>
        <w:t xml:space="preserve"> доли обучающихся </w:t>
      </w:r>
      <w:r w:rsidRPr="00D94B54">
        <w:rPr>
          <w:rFonts w:ascii="Times New Roman" w:eastAsia="Calibri" w:hAnsi="Times New Roman" w:cs="Times New Roman"/>
          <w:b/>
          <w:sz w:val="24"/>
          <w:szCs w:val="24"/>
        </w:rPr>
        <w:t>с низким уровнем коммуникативных склонностей</w:t>
      </w:r>
      <w:r w:rsidRPr="00D94B54">
        <w:rPr>
          <w:rFonts w:ascii="Times New Roman" w:eastAsia="Calibri" w:hAnsi="Times New Roman" w:cs="Times New Roman"/>
          <w:sz w:val="24"/>
          <w:szCs w:val="24"/>
        </w:rPr>
        <w:t xml:space="preserve"> на 2% (с 23% в ноябре 2020 до 21% в апреле 2023),</w:t>
      </w:r>
    </w:p>
    <w:p w:rsidR="00D94B54" w:rsidRPr="00D94B54" w:rsidRDefault="00D94B54" w:rsidP="00415DFD">
      <w:pPr>
        <w:numPr>
          <w:ilvl w:val="0"/>
          <w:numId w:val="71"/>
        </w:numPr>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 xml:space="preserve">рост </w:t>
      </w:r>
      <w:r w:rsidRPr="00D94B54">
        <w:rPr>
          <w:rFonts w:ascii="Times New Roman" w:eastAsia="Calibri" w:hAnsi="Times New Roman" w:cs="Times New Roman"/>
          <w:sz w:val="24"/>
          <w:szCs w:val="24"/>
        </w:rPr>
        <w:t xml:space="preserve">доли обучающихся </w:t>
      </w:r>
      <w:r w:rsidRPr="00D94B54">
        <w:rPr>
          <w:rFonts w:ascii="Times New Roman" w:eastAsia="Calibri" w:hAnsi="Times New Roman" w:cs="Times New Roman"/>
          <w:b/>
          <w:sz w:val="24"/>
          <w:szCs w:val="24"/>
        </w:rPr>
        <w:t>со средним уровнем коммуникативных склонностей</w:t>
      </w:r>
      <w:r w:rsidRPr="00D94B54">
        <w:rPr>
          <w:rFonts w:ascii="Times New Roman" w:eastAsia="Calibri" w:hAnsi="Times New Roman" w:cs="Times New Roman"/>
          <w:sz w:val="24"/>
          <w:szCs w:val="24"/>
        </w:rPr>
        <w:t xml:space="preserve"> на 1% (с 35% в ноябре 2020 до 36% в апреле 2023); доли обучающихся </w:t>
      </w:r>
      <w:r w:rsidRPr="00D94B54">
        <w:rPr>
          <w:rFonts w:ascii="Times New Roman" w:eastAsia="Calibri" w:hAnsi="Times New Roman" w:cs="Times New Roman"/>
          <w:b/>
          <w:sz w:val="24"/>
          <w:szCs w:val="24"/>
        </w:rPr>
        <w:t>с высоким уровнем коммуникативных склонностей</w:t>
      </w:r>
      <w:r w:rsidRPr="00D94B54">
        <w:rPr>
          <w:rFonts w:ascii="Times New Roman" w:eastAsia="Calibri" w:hAnsi="Times New Roman" w:cs="Times New Roman"/>
          <w:sz w:val="24"/>
          <w:szCs w:val="24"/>
        </w:rPr>
        <w:t xml:space="preserve"> на 2% (с 41% в ноябре 2020 </w:t>
      </w:r>
      <w:proofErr w:type="gramStart"/>
      <w:r w:rsidRPr="00D94B54">
        <w:rPr>
          <w:rFonts w:ascii="Times New Roman" w:eastAsia="Calibri" w:hAnsi="Times New Roman" w:cs="Times New Roman"/>
          <w:sz w:val="24"/>
          <w:szCs w:val="24"/>
        </w:rPr>
        <w:t>до</w:t>
      </w:r>
      <w:proofErr w:type="gramEnd"/>
      <w:r w:rsidRPr="00D94B54">
        <w:rPr>
          <w:rFonts w:ascii="Times New Roman" w:eastAsia="Calibri" w:hAnsi="Times New Roman" w:cs="Times New Roman"/>
          <w:sz w:val="24"/>
          <w:szCs w:val="24"/>
        </w:rPr>
        <w:t xml:space="preserve"> 43% в апреле 2023).</w:t>
      </w:r>
    </w:p>
    <w:p w:rsidR="00D94B54" w:rsidRPr="00D94B54" w:rsidRDefault="00D94B54" w:rsidP="00D94B54">
      <w:pPr>
        <w:spacing w:after="0" w:line="240" w:lineRule="auto"/>
        <w:ind w:firstLine="709"/>
        <w:jc w:val="both"/>
        <w:rPr>
          <w:rFonts w:ascii="Times New Roman" w:eastAsia="Calibri" w:hAnsi="Times New Roman" w:cs="Times New Roman"/>
          <w:b/>
          <w:sz w:val="24"/>
          <w:szCs w:val="24"/>
        </w:rPr>
      </w:pPr>
      <w:r w:rsidRPr="00D94B54">
        <w:rPr>
          <w:rFonts w:ascii="Times New Roman" w:eastAsia="Calibri" w:hAnsi="Times New Roman" w:cs="Times New Roman"/>
          <w:sz w:val="24"/>
          <w:szCs w:val="24"/>
        </w:rPr>
        <w:t>Большинство обучающихся БУ</w:t>
      </w:r>
      <w:r w:rsidRPr="00D94B54">
        <w:rPr>
          <w:rFonts w:ascii="Times New Roman" w:eastAsia="Times New Roman" w:hAnsi="Times New Roman" w:cs="Times New Roman"/>
          <w:sz w:val="24"/>
          <w:szCs w:val="24"/>
          <w:lang w:eastAsia="ru-RU"/>
        </w:rPr>
        <w:t xml:space="preserve"> </w:t>
      </w:r>
      <w:r w:rsidRPr="00D94B54">
        <w:rPr>
          <w:rFonts w:ascii="Times New Roman" w:eastAsia="Calibri" w:hAnsi="Times New Roman" w:cs="Times New Roman"/>
          <w:sz w:val="24"/>
          <w:szCs w:val="24"/>
        </w:rPr>
        <w:t xml:space="preserve">«Сургутский музыкальный колледж» </w:t>
      </w:r>
      <w:r w:rsidRPr="00D94B54">
        <w:rPr>
          <w:rFonts w:ascii="Times New Roman" w:eastAsia="Calibri" w:hAnsi="Times New Roman" w:cs="Times New Roman"/>
          <w:b/>
          <w:bCs/>
          <w:sz w:val="24"/>
          <w:szCs w:val="24"/>
        </w:rPr>
        <w:t>(79%)</w:t>
      </w:r>
      <w:r w:rsidRPr="00D94B54">
        <w:rPr>
          <w:rFonts w:ascii="Times New Roman" w:eastAsia="Calibri" w:hAnsi="Times New Roman" w:cs="Times New Roman"/>
          <w:sz w:val="24"/>
          <w:szCs w:val="24"/>
        </w:rPr>
        <w:t xml:space="preserve"> имеет </w:t>
      </w:r>
      <w:r w:rsidRPr="00D94B54">
        <w:rPr>
          <w:rFonts w:ascii="Times New Roman" w:eastAsia="Calibri" w:hAnsi="Times New Roman" w:cs="Times New Roman"/>
          <w:b/>
          <w:sz w:val="24"/>
          <w:szCs w:val="24"/>
        </w:rPr>
        <w:t>средний</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и высокий уровень коммуникативных</w:t>
      </w:r>
      <w:r w:rsidRPr="00D94B54">
        <w:rPr>
          <w:rFonts w:ascii="Times New Roman" w:eastAsia="Calibri" w:hAnsi="Times New Roman" w:cs="Times New Roman"/>
          <w:sz w:val="24"/>
          <w:szCs w:val="24"/>
        </w:rPr>
        <w:t xml:space="preserve"> склонностей. Высокие показатели коммуникативных склонностей в данной возрастной категории являются нормой, так как в юношеском возрасте выделяются два основных типа деятельности: межличностное общение и учебно-профессиональная деятельность.</w:t>
      </w:r>
      <w:r w:rsidRPr="00D94B54">
        <w:rPr>
          <w:rFonts w:ascii="Times New Roman" w:eastAsia="Calibri" w:hAnsi="Times New Roman" w:cs="Times New Roman"/>
          <w:b/>
          <w:sz w:val="24"/>
          <w:szCs w:val="24"/>
        </w:rPr>
        <w:t xml:space="preserve"> </w:t>
      </w:r>
    </w:p>
    <w:p w:rsidR="00D94B54" w:rsidRPr="00D94B54" w:rsidRDefault="00D94B54" w:rsidP="00D94B54">
      <w:pPr>
        <w:spacing w:after="0" w:line="240" w:lineRule="auto"/>
        <w:ind w:firstLine="709"/>
        <w:jc w:val="both"/>
        <w:rPr>
          <w:rFonts w:ascii="Times New Roman" w:eastAsia="Calibri" w:hAnsi="Times New Roman" w:cs="Times New Roman"/>
          <w:b/>
          <w:bCs/>
          <w:sz w:val="24"/>
          <w:szCs w:val="24"/>
          <w:u w:val="single"/>
        </w:rPr>
      </w:pPr>
      <w:proofErr w:type="gramStart"/>
      <w:r w:rsidRPr="00D94B54">
        <w:rPr>
          <w:rFonts w:ascii="Times New Roman" w:eastAsia="Calibri" w:hAnsi="Times New Roman" w:cs="Times New Roman"/>
          <w:b/>
          <w:sz w:val="24"/>
          <w:szCs w:val="24"/>
        </w:rPr>
        <w:t>Низкий уровень коммуникативных склонностей</w:t>
      </w:r>
      <w:r w:rsidRPr="00D94B54">
        <w:rPr>
          <w:rFonts w:ascii="Times New Roman" w:eastAsia="Calibri" w:hAnsi="Times New Roman" w:cs="Times New Roman"/>
          <w:sz w:val="24"/>
          <w:szCs w:val="24"/>
        </w:rPr>
        <w:t xml:space="preserve"> выявлен у </w:t>
      </w:r>
      <w:r w:rsidRPr="00D94B54">
        <w:rPr>
          <w:rFonts w:ascii="Times New Roman" w:eastAsia="Calibri" w:hAnsi="Times New Roman" w:cs="Times New Roman"/>
          <w:b/>
          <w:bCs/>
          <w:sz w:val="24"/>
          <w:szCs w:val="24"/>
        </w:rPr>
        <w:t>21%</w:t>
      </w:r>
      <w:r w:rsidRPr="00D94B54">
        <w:rPr>
          <w:rFonts w:ascii="Times New Roman" w:eastAsia="Calibri" w:hAnsi="Times New Roman" w:cs="Times New Roman"/>
          <w:sz w:val="24"/>
          <w:szCs w:val="24"/>
        </w:rPr>
        <w:t xml:space="preserve"> обучающих</w:t>
      </w:r>
      <w:r w:rsidRPr="00D94B54">
        <w:rPr>
          <w:rFonts w:ascii="Times New Roman" w:eastAsia="Calibri" w:hAnsi="Times New Roman" w:cs="Times New Roman"/>
          <w:bCs/>
          <w:sz w:val="24"/>
          <w:szCs w:val="24"/>
        </w:rPr>
        <w:t>ся</w:t>
      </w:r>
      <w:r w:rsidRPr="00D94B54">
        <w:rPr>
          <w:rFonts w:ascii="Times New Roman" w:eastAsia="Calibri" w:hAnsi="Times New Roman" w:cs="Times New Roman"/>
          <w:sz w:val="24"/>
          <w:szCs w:val="24"/>
        </w:rPr>
        <w:t>.</w:t>
      </w:r>
      <w:proofErr w:type="gramEnd"/>
      <w:r w:rsidRPr="00D94B54">
        <w:rPr>
          <w:rFonts w:ascii="Times New Roman" w:eastAsia="Calibri" w:hAnsi="Times New Roman" w:cs="Times New Roman"/>
          <w:sz w:val="24"/>
          <w:szCs w:val="24"/>
        </w:rPr>
        <w:t xml:space="preserve"> Этим студентам сложнее общаться, они имеют меньше сре</w:t>
      </w:r>
      <w:proofErr w:type="gramStart"/>
      <w:r w:rsidRPr="00D94B54">
        <w:rPr>
          <w:rFonts w:ascii="Times New Roman" w:eastAsia="Calibri" w:hAnsi="Times New Roman" w:cs="Times New Roman"/>
          <w:sz w:val="24"/>
          <w:szCs w:val="24"/>
        </w:rPr>
        <w:t>дств дл</w:t>
      </w:r>
      <w:proofErr w:type="gramEnd"/>
      <w:r w:rsidRPr="00D94B54">
        <w:rPr>
          <w:rFonts w:ascii="Times New Roman" w:eastAsia="Calibri" w:hAnsi="Times New Roman" w:cs="Times New Roman"/>
          <w:sz w:val="24"/>
          <w:szCs w:val="24"/>
        </w:rPr>
        <w:t xml:space="preserve">я выражения своих эмоций и желаний, следовательно, меньше возможностей для овладения выбранной специальностью. Обучающиеся с низкими показателями коммуникативных склонностей требуют целенаправленного внимания педагога-психолога, преподавателей и администрации колледжа. </w:t>
      </w:r>
      <w:r w:rsidRPr="00D94B54">
        <w:rPr>
          <w:rFonts w:ascii="Times New Roman" w:eastAsia="Calibri" w:hAnsi="Times New Roman" w:cs="Times New Roman"/>
          <w:b/>
          <w:sz w:val="24"/>
          <w:szCs w:val="24"/>
        </w:rPr>
        <w:t>Рост доли обучающихся с высоким и средним уровнями коммуникативных склонностей</w:t>
      </w:r>
      <w:r w:rsidRPr="00D94B54">
        <w:rPr>
          <w:rFonts w:ascii="Times New Roman" w:eastAsia="Calibri" w:hAnsi="Times New Roman" w:cs="Times New Roman"/>
          <w:sz w:val="24"/>
          <w:szCs w:val="24"/>
        </w:rPr>
        <w:t xml:space="preserve"> и </w:t>
      </w:r>
      <w:r w:rsidRPr="00D94B54">
        <w:rPr>
          <w:rFonts w:ascii="Times New Roman" w:eastAsia="Calibri" w:hAnsi="Times New Roman" w:cs="Times New Roman"/>
          <w:b/>
          <w:sz w:val="24"/>
          <w:szCs w:val="24"/>
        </w:rPr>
        <w:t xml:space="preserve">снижение доли обучающихся с низким уровнем коммуникативных </w:t>
      </w:r>
      <w:r w:rsidRPr="00D94B54">
        <w:rPr>
          <w:rFonts w:ascii="Times New Roman" w:eastAsia="Calibri" w:hAnsi="Times New Roman" w:cs="Times New Roman"/>
          <w:sz w:val="24"/>
          <w:szCs w:val="24"/>
        </w:rPr>
        <w:t xml:space="preserve">склонностей в динамике 2022/2023 учебного года может стать </w:t>
      </w:r>
      <w:r w:rsidRPr="00D94B54">
        <w:rPr>
          <w:rFonts w:ascii="Times New Roman" w:eastAsia="Calibri" w:hAnsi="Times New Roman" w:cs="Times New Roman"/>
          <w:b/>
          <w:sz w:val="24"/>
          <w:szCs w:val="24"/>
        </w:rPr>
        <w:t>точкой роста</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Зона риска</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bCs/>
          <w:sz w:val="24"/>
          <w:szCs w:val="24"/>
          <w:u w:val="single"/>
        </w:rPr>
        <w:t>рост доли обучающихся с низким уровнем коммуникативных склонностей в динамике календарного года (апрель 2022 – апрель 2</w:t>
      </w:r>
      <w:r w:rsidR="00EC6DF6">
        <w:rPr>
          <w:rFonts w:ascii="Times New Roman" w:eastAsia="Calibri" w:hAnsi="Times New Roman" w:cs="Times New Roman"/>
          <w:b/>
          <w:bCs/>
          <w:sz w:val="24"/>
          <w:szCs w:val="24"/>
          <w:u w:val="single"/>
        </w:rPr>
        <w:t>023).</w:t>
      </w:r>
      <w:r w:rsidRPr="00D94B54">
        <w:rPr>
          <w:rFonts w:ascii="Times New Roman" w:eastAsia="Calibri" w:hAnsi="Times New Roman" w:cs="Times New Roman"/>
          <w:b/>
          <w:bCs/>
          <w:sz w:val="24"/>
          <w:szCs w:val="24"/>
          <w:u w:val="single"/>
        </w:rPr>
        <w:t xml:space="preserve"> </w:t>
      </w:r>
    </w:p>
    <w:p w:rsidR="00D94B54" w:rsidRPr="00D94B54" w:rsidRDefault="00D94B54" w:rsidP="00D94B54">
      <w:pPr>
        <w:spacing w:after="0" w:line="240" w:lineRule="auto"/>
        <w:rPr>
          <w:rFonts w:ascii="Times New Roman" w:eastAsia="Calibri" w:hAnsi="Times New Roman" w:cs="Times New Roman"/>
          <w:noProof/>
          <w:sz w:val="26"/>
          <w:szCs w:val="24"/>
          <w:lang w:eastAsia="ru-RU"/>
        </w:rPr>
      </w:pPr>
    </w:p>
    <w:p w:rsidR="00D94B54" w:rsidRPr="00D94B54" w:rsidRDefault="00D94B54" w:rsidP="00D94B54">
      <w:pPr>
        <w:spacing w:after="0" w:line="240" w:lineRule="auto"/>
        <w:jc w:val="center"/>
        <w:rPr>
          <w:rFonts w:ascii="Times New Roman" w:eastAsia="Calibri" w:hAnsi="Times New Roman" w:cs="Times New Roman"/>
          <w:b/>
          <w:sz w:val="24"/>
          <w:szCs w:val="24"/>
        </w:rPr>
      </w:pPr>
    </w:p>
    <w:p w:rsidR="00D94B54" w:rsidRPr="00D94B54" w:rsidRDefault="00D94B54" w:rsidP="00D94B54">
      <w:pPr>
        <w:spacing w:after="0" w:line="240" w:lineRule="auto"/>
        <w:jc w:val="center"/>
        <w:rPr>
          <w:rFonts w:ascii="Times New Roman" w:eastAsia="Calibri" w:hAnsi="Times New Roman" w:cs="Times New Roman"/>
          <w:b/>
          <w:sz w:val="24"/>
          <w:szCs w:val="24"/>
          <w:highlight w:val="yellow"/>
        </w:rPr>
      </w:pPr>
      <w:r w:rsidRPr="00D94B54">
        <w:rPr>
          <w:rFonts w:ascii="Times New Roman" w:eastAsia="Calibri" w:hAnsi="Times New Roman" w:cs="Times New Roman"/>
          <w:b/>
          <w:sz w:val="24"/>
          <w:szCs w:val="24"/>
        </w:rPr>
        <w:t>Динамика удовлетворенности студентов образовательными услугами (% от общего числа обучающихся)</w:t>
      </w:r>
    </w:p>
    <w:p w:rsidR="00D94B54" w:rsidRPr="00D94B54" w:rsidRDefault="00D94B54" w:rsidP="00D94B54">
      <w:pPr>
        <w:spacing w:after="0" w:line="240" w:lineRule="auto"/>
        <w:jc w:val="center"/>
        <w:rPr>
          <w:rFonts w:ascii="Times New Roman" w:eastAsia="Calibri" w:hAnsi="Times New Roman" w:cs="Times New Roman"/>
          <w:b/>
          <w:color w:val="FF0000"/>
          <w:sz w:val="24"/>
          <w:szCs w:val="24"/>
          <w:highlight w:val="yellow"/>
        </w:rPr>
      </w:pPr>
    </w:p>
    <w:p w:rsidR="00D94B54" w:rsidRPr="00D94B54" w:rsidRDefault="00D94B54" w:rsidP="00D94B54">
      <w:pPr>
        <w:tabs>
          <w:tab w:val="left" w:pos="1739"/>
        </w:tabs>
        <w:spacing w:after="0" w:line="240" w:lineRule="auto"/>
        <w:rPr>
          <w:rFonts w:ascii="Times New Roman" w:eastAsia="Calibri" w:hAnsi="Times New Roman" w:cs="Times New Roman"/>
          <w:b/>
          <w:color w:val="FF0000"/>
          <w:sz w:val="24"/>
          <w:szCs w:val="24"/>
          <w:highlight w:val="yellow"/>
        </w:rPr>
      </w:pPr>
      <w:r w:rsidRPr="00D94B54">
        <w:rPr>
          <w:rFonts w:ascii="Times New Roman" w:eastAsia="Calibri" w:hAnsi="Times New Roman" w:cs="Times New Roman"/>
          <w:noProof/>
          <w:sz w:val="24"/>
          <w:szCs w:val="24"/>
          <w:lang w:eastAsia="ru-RU"/>
        </w:rPr>
        <w:drawing>
          <wp:anchor distT="0" distB="0" distL="114300" distR="114300" simplePos="0" relativeHeight="252053504" behindDoc="0" locked="0" layoutInCell="1" allowOverlap="1" wp14:anchorId="7BC4D038" wp14:editId="4874E137">
            <wp:simplePos x="0" y="0"/>
            <wp:positionH relativeFrom="margin">
              <wp:posOffset>0</wp:posOffset>
            </wp:positionH>
            <wp:positionV relativeFrom="paragraph">
              <wp:posOffset>175260</wp:posOffset>
            </wp:positionV>
            <wp:extent cx="8515350" cy="1647825"/>
            <wp:effectExtent l="0" t="0" r="0" b="0"/>
            <wp:wrapTopAndBottom/>
            <wp:docPr id="525" name="Диаграмма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page">
              <wp14:pctWidth>0</wp14:pctWidth>
            </wp14:sizeRelH>
            <wp14:sizeRelV relativeFrom="page">
              <wp14:pctHeight>0</wp14:pctHeight>
            </wp14:sizeRelV>
          </wp:anchor>
        </w:drawing>
      </w:r>
    </w:p>
    <w:p w:rsidR="00D94B54" w:rsidRPr="00D94B54" w:rsidRDefault="00D94B54" w:rsidP="00D94B54">
      <w:pPr>
        <w:spacing w:after="0" w:line="240" w:lineRule="auto"/>
        <w:ind w:firstLine="357"/>
        <w:jc w:val="both"/>
        <w:rPr>
          <w:rFonts w:ascii="Times New Roman" w:eastAsia="Calibri" w:hAnsi="Times New Roman" w:cs="Times New Roman"/>
          <w:b/>
          <w:sz w:val="24"/>
          <w:szCs w:val="24"/>
        </w:rPr>
      </w:pPr>
    </w:p>
    <w:p w:rsidR="00D94B54" w:rsidRPr="00D94B54" w:rsidRDefault="00D94B54" w:rsidP="00D94B54">
      <w:pPr>
        <w:spacing w:after="0" w:line="240" w:lineRule="auto"/>
        <w:ind w:firstLine="357"/>
        <w:jc w:val="both"/>
        <w:rPr>
          <w:rFonts w:ascii="Times New Roman" w:eastAsia="Calibri" w:hAnsi="Times New Roman" w:cs="Times New Roman"/>
          <w:b/>
          <w:sz w:val="24"/>
          <w:szCs w:val="24"/>
        </w:rPr>
      </w:pPr>
      <w:proofErr w:type="gramStart"/>
      <w:r w:rsidRPr="00D94B54">
        <w:rPr>
          <w:rFonts w:ascii="Times New Roman" w:eastAsia="Calibri" w:hAnsi="Times New Roman" w:cs="Times New Roman"/>
          <w:b/>
          <w:sz w:val="24"/>
          <w:szCs w:val="24"/>
        </w:rPr>
        <w:t>В динамике трёх лет</w:t>
      </w:r>
      <w:r w:rsidR="0090628B">
        <w:rPr>
          <w:rFonts w:ascii="Times New Roman" w:eastAsia="Calibri" w:hAnsi="Times New Roman" w:cs="Times New Roman"/>
          <w:sz w:val="24"/>
          <w:szCs w:val="24"/>
        </w:rPr>
        <w:t xml:space="preserve"> (2020/2021,2021/2022,</w:t>
      </w:r>
      <w:r w:rsidRPr="00D94B54">
        <w:rPr>
          <w:rFonts w:ascii="Times New Roman" w:eastAsia="Calibri" w:hAnsi="Times New Roman" w:cs="Times New Roman"/>
          <w:sz w:val="24"/>
          <w:szCs w:val="24"/>
        </w:rPr>
        <w:t xml:space="preserve">2022/2023) показатель демонстрирует  нестабильную динамику: </w:t>
      </w:r>
      <w:r w:rsidRPr="00D94B54">
        <w:rPr>
          <w:rFonts w:ascii="Times New Roman" w:eastAsia="Calibri" w:hAnsi="Times New Roman" w:cs="Times New Roman"/>
          <w:b/>
          <w:bCs/>
          <w:sz w:val="24"/>
          <w:szCs w:val="24"/>
        </w:rPr>
        <w:t xml:space="preserve">рост на 2,2% в 2020/2021, рост на 1,7% и снижение на 0,5% в 2021/2022, </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рост на 2,4% и снижение на 1,5% в 2022/2023</w:t>
      </w:r>
      <w:r w:rsidRPr="00D94B54">
        <w:rPr>
          <w:rFonts w:ascii="Times New Roman" w:eastAsia="Calibri" w:hAnsi="Times New Roman" w:cs="Times New Roman"/>
          <w:sz w:val="24"/>
          <w:szCs w:val="24"/>
        </w:rPr>
        <w:t xml:space="preserve"> доли обучающихся, удовлетворенных услугами, предоставляемыми БУ «Сургутский музыкальный колледж» и их качеством.</w:t>
      </w:r>
      <w:proofErr w:type="gramEnd"/>
      <w:r w:rsidRPr="00D94B54">
        <w:rPr>
          <w:rFonts w:ascii="Times New Roman" w:eastAsia="Calibri" w:hAnsi="Times New Roman" w:cs="Times New Roman"/>
          <w:sz w:val="24"/>
          <w:szCs w:val="24"/>
        </w:rPr>
        <w:t xml:space="preserve"> Высокий уровень показателя в 2022/2023 учебном году (89,8%) - результат слаженной работы всего коллектива колледжа по организации образовательного процесса, позволяющего обеспечить высокое качество подготовки специалистов среднего звена в соответствии с ФГОС. </w:t>
      </w:r>
      <w:r w:rsidRPr="00D94B54">
        <w:rPr>
          <w:rFonts w:ascii="Times New Roman" w:eastAsia="Calibri" w:hAnsi="Times New Roman" w:cs="Times New Roman"/>
          <w:b/>
          <w:sz w:val="24"/>
          <w:szCs w:val="24"/>
        </w:rPr>
        <w:t>Зона риска:</w:t>
      </w:r>
      <w:r w:rsidRPr="00D94B54">
        <w:rPr>
          <w:rFonts w:ascii="Times New Roman" w:eastAsia="Calibri" w:hAnsi="Times New Roman" w:cs="Times New Roman"/>
          <w:sz w:val="24"/>
          <w:szCs w:val="24"/>
        </w:rPr>
        <w:t xml:space="preserve"> возобновление тенденции к снижению показателя после роста и стабилизации результата.</w:t>
      </w:r>
    </w:p>
    <w:p w:rsidR="00D94B54" w:rsidRPr="00D94B54" w:rsidRDefault="00D94B54" w:rsidP="00D94B54">
      <w:pPr>
        <w:spacing w:after="0" w:line="240" w:lineRule="auto"/>
        <w:ind w:firstLine="357"/>
        <w:jc w:val="both"/>
        <w:rPr>
          <w:rFonts w:ascii="Times New Roman" w:eastAsia="Calibri" w:hAnsi="Times New Roman" w:cs="Times New Roman"/>
          <w:b/>
          <w:sz w:val="24"/>
          <w:szCs w:val="24"/>
        </w:rPr>
      </w:pPr>
    </w:p>
    <w:p w:rsidR="00D94B54" w:rsidRPr="00D94B54" w:rsidRDefault="00D94B54" w:rsidP="00D94B54">
      <w:pPr>
        <w:spacing w:after="0" w:line="240" w:lineRule="auto"/>
        <w:jc w:val="center"/>
        <w:rPr>
          <w:rFonts w:ascii="Times New Roman" w:eastAsia="Calibri" w:hAnsi="Times New Roman" w:cs="Times New Roman"/>
          <w:b/>
          <w:bCs/>
          <w:color w:val="FF0000"/>
          <w:sz w:val="24"/>
          <w:szCs w:val="24"/>
          <w:highlight w:val="yellow"/>
        </w:rPr>
      </w:pPr>
    </w:p>
    <w:p w:rsidR="00D94B54" w:rsidRPr="00D94B54" w:rsidRDefault="00D94B54" w:rsidP="00D94B54">
      <w:pPr>
        <w:spacing w:after="0" w:line="240" w:lineRule="auto"/>
        <w:jc w:val="center"/>
        <w:rPr>
          <w:rFonts w:ascii="Times New Roman" w:eastAsia="Calibri" w:hAnsi="Times New Roman" w:cs="Times New Roman"/>
          <w:b/>
          <w:bCs/>
          <w:color w:val="FF0000"/>
          <w:sz w:val="24"/>
          <w:szCs w:val="24"/>
          <w:highlight w:val="yellow"/>
        </w:rPr>
      </w:pPr>
    </w:p>
    <w:p w:rsidR="00811712" w:rsidRDefault="00811712" w:rsidP="00D94B54">
      <w:pPr>
        <w:spacing w:after="0" w:line="240" w:lineRule="auto"/>
        <w:jc w:val="center"/>
        <w:rPr>
          <w:rFonts w:ascii="Times New Roman" w:eastAsia="Calibri" w:hAnsi="Times New Roman" w:cs="Times New Roman"/>
          <w:b/>
          <w:bCs/>
          <w:color w:val="FF0000"/>
          <w:sz w:val="24"/>
          <w:szCs w:val="24"/>
          <w:highlight w:val="yellow"/>
        </w:rPr>
        <w:sectPr w:rsidR="00811712" w:rsidSect="00A14BF0">
          <w:pgSz w:w="16838" w:h="11906" w:orient="landscape"/>
          <w:pgMar w:top="850" w:right="1134" w:bottom="993" w:left="1134" w:header="708" w:footer="708" w:gutter="0"/>
          <w:cols w:space="708"/>
          <w:docGrid w:linePitch="360"/>
        </w:sectPr>
      </w:pPr>
    </w:p>
    <w:p w:rsidR="00D94B54" w:rsidRPr="00D94B54" w:rsidRDefault="00D94B54" w:rsidP="00D94B54">
      <w:pPr>
        <w:spacing w:after="0" w:line="240" w:lineRule="auto"/>
        <w:jc w:val="center"/>
        <w:rPr>
          <w:rFonts w:ascii="Times New Roman" w:eastAsia="Calibri" w:hAnsi="Times New Roman" w:cs="Times New Roman"/>
          <w:b/>
          <w:bCs/>
          <w:color w:val="FF0000"/>
          <w:sz w:val="24"/>
          <w:szCs w:val="24"/>
          <w:highlight w:val="yellow"/>
        </w:rPr>
      </w:pPr>
    </w:p>
    <w:p w:rsidR="00D94B54" w:rsidRPr="00D94B54" w:rsidRDefault="00D94B54" w:rsidP="00811712">
      <w:pPr>
        <w:spacing w:after="0" w:line="240" w:lineRule="auto"/>
        <w:rPr>
          <w:rFonts w:ascii="Times New Roman" w:eastAsia="Calibri" w:hAnsi="Times New Roman" w:cs="Times New Roman"/>
          <w:b/>
          <w:bCs/>
          <w:color w:val="FF0000"/>
          <w:sz w:val="24"/>
          <w:szCs w:val="24"/>
          <w:highlight w:val="yellow"/>
        </w:rPr>
      </w:pPr>
    </w:p>
    <w:p w:rsidR="00D94B54" w:rsidRPr="00D94B54" w:rsidRDefault="00D94B54" w:rsidP="00D94B54">
      <w:pPr>
        <w:spacing w:after="0" w:line="240" w:lineRule="auto"/>
        <w:jc w:val="center"/>
        <w:rPr>
          <w:rFonts w:ascii="Times New Roman" w:eastAsia="Calibri" w:hAnsi="Times New Roman" w:cs="Times New Roman"/>
          <w:b/>
          <w:sz w:val="24"/>
          <w:szCs w:val="24"/>
          <w:highlight w:val="yellow"/>
        </w:rPr>
      </w:pPr>
      <w:r w:rsidRPr="00D94B54">
        <w:rPr>
          <w:rFonts w:ascii="Times New Roman" w:eastAsia="Calibri" w:hAnsi="Times New Roman" w:cs="Times New Roman"/>
          <w:b/>
          <w:sz w:val="24"/>
          <w:szCs w:val="24"/>
        </w:rPr>
        <w:t xml:space="preserve">Динамика показателя уровня толерантности (% от общего числа </w:t>
      </w:r>
      <w:proofErr w:type="gramStart"/>
      <w:r w:rsidRPr="00D94B54">
        <w:rPr>
          <w:rFonts w:ascii="Times New Roman" w:eastAsia="Calibri" w:hAnsi="Times New Roman" w:cs="Times New Roman"/>
          <w:b/>
          <w:sz w:val="24"/>
          <w:szCs w:val="24"/>
        </w:rPr>
        <w:t>обучающихся</w:t>
      </w:r>
      <w:proofErr w:type="gramEnd"/>
      <w:r w:rsidRPr="00D94B54">
        <w:rPr>
          <w:rFonts w:ascii="Times New Roman" w:eastAsia="Calibri" w:hAnsi="Times New Roman" w:cs="Times New Roman"/>
          <w:b/>
          <w:sz w:val="24"/>
          <w:szCs w:val="24"/>
        </w:rPr>
        <w:t>)</w:t>
      </w:r>
    </w:p>
    <w:p w:rsidR="00D94B54" w:rsidRPr="00D94B54" w:rsidRDefault="00D94B54" w:rsidP="00D94B54">
      <w:pPr>
        <w:spacing w:after="0" w:line="240" w:lineRule="auto"/>
        <w:jc w:val="center"/>
        <w:rPr>
          <w:rFonts w:ascii="Times New Roman" w:eastAsia="Calibri" w:hAnsi="Times New Roman" w:cs="Times New Roman"/>
          <w:b/>
          <w:sz w:val="24"/>
          <w:szCs w:val="24"/>
          <w:highlight w:val="yellow"/>
        </w:rPr>
      </w:pPr>
    </w:p>
    <w:p w:rsidR="00D94B54" w:rsidRPr="00D94B54" w:rsidRDefault="00D94B54" w:rsidP="00D94B54">
      <w:pPr>
        <w:spacing w:after="0" w:line="240" w:lineRule="auto"/>
        <w:jc w:val="center"/>
        <w:rPr>
          <w:rFonts w:ascii="Times New Roman" w:eastAsia="Calibri" w:hAnsi="Times New Roman" w:cs="Times New Roman"/>
          <w:b/>
          <w:sz w:val="26"/>
          <w:highlight w:val="yellow"/>
        </w:rPr>
      </w:pPr>
      <w:r w:rsidRPr="00D94B54">
        <w:rPr>
          <w:rFonts w:ascii="Times New Roman" w:eastAsia="Calibri" w:hAnsi="Times New Roman" w:cs="Times New Roman"/>
          <w:noProof/>
          <w:sz w:val="26"/>
          <w:szCs w:val="24"/>
          <w:lang w:eastAsia="ru-RU"/>
        </w:rPr>
        <w:drawing>
          <wp:anchor distT="0" distB="0" distL="114300" distR="114300" simplePos="0" relativeHeight="252051456" behindDoc="0" locked="0" layoutInCell="1" allowOverlap="1" wp14:anchorId="016F808F" wp14:editId="2DA39477">
            <wp:simplePos x="0" y="0"/>
            <wp:positionH relativeFrom="margin">
              <wp:posOffset>0</wp:posOffset>
            </wp:positionH>
            <wp:positionV relativeFrom="paragraph">
              <wp:posOffset>189230</wp:posOffset>
            </wp:positionV>
            <wp:extent cx="8867775" cy="1724025"/>
            <wp:effectExtent l="0" t="0" r="0" b="0"/>
            <wp:wrapTopAndBottom/>
            <wp:docPr id="537"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rsidR="00D94B54" w:rsidRPr="00D94B54" w:rsidRDefault="00D94B54" w:rsidP="00D94B54">
      <w:pPr>
        <w:spacing w:after="0" w:line="240" w:lineRule="auto"/>
        <w:ind w:firstLine="709"/>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В динамике трёх лет</w:t>
      </w:r>
      <w:r w:rsidRPr="00D94B54">
        <w:rPr>
          <w:rFonts w:ascii="Times New Roman" w:eastAsia="Calibri" w:hAnsi="Times New Roman" w:cs="Times New Roman"/>
          <w:sz w:val="24"/>
          <w:szCs w:val="24"/>
        </w:rPr>
        <w:t xml:space="preserve"> (2</w:t>
      </w:r>
      <w:r w:rsidR="00811712">
        <w:rPr>
          <w:rFonts w:ascii="Times New Roman" w:eastAsia="Calibri" w:hAnsi="Times New Roman" w:cs="Times New Roman"/>
          <w:sz w:val="24"/>
          <w:szCs w:val="24"/>
        </w:rPr>
        <w:t>020/2021, 2021/2022, 2022/2023)</w:t>
      </w:r>
      <w:r w:rsidRPr="00D94B54">
        <w:rPr>
          <w:rFonts w:ascii="Times New Roman" w:eastAsia="SimSun" w:hAnsi="Times New Roman" w:cs="Times New Roman"/>
          <w:kern w:val="2"/>
          <w:sz w:val="24"/>
          <w:szCs w:val="24"/>
          <w:lang w:eastAsia="hi-IN" w:bidi="hi-IN"/>
        </w:rPr>
        <w:t xml:space="preserve"> </w:t>
      </w:r>
      <w:r w:rsidRPr="00D94B54">
        <w:rPr>
          <w:rFonts w:ascii="Times New Roman" w:eastAsia="Calibri" w:hAnsi="Times New Roman" w:cs="Times New Roman"/>
          <w:sz w:val="24"/>
          <w:szCs w:val="24"/>
        </w:rPr>
        <w:t xml:space="preserve">результаты исследования уровня толерантности </w:t>
      </w:r>
      <w:r w:rsidRPr="00D94B54">
        <w:rPr>
          <w:rFonts w:ascii="Times New Roman" w:eastAsia="SimSun" w:hAnsi="Times New Roman" w:cs="Times New Roman"/>
          <w:kern w:val="2"/>
          <w:sz w:val="24"/>
          <w:szCs w:val="24"/>
          <w:shd w:val="clear" w:color="auto" w:fill="FFFFFF"/>
          <w:lang w:eastAsia="hi-IN" w:bidi="hi-IN"/>
        </w:rPr>
        <w:t xml:space="preserve">к иному мировоззрению, образу жизни, поведению, обычаям, без использования этого понятия к асоциальным явлениям жизни (пьянству, воровству, </w:t>
      </w:r>
      <w:proofErr w:type="gramStart"/>
      <w:r w:rsidRPr="00D94B54">
        <w:rPr>
          <w:rFonts w:ascii="Times New Roman" w:eastAsia="SimSun" w:hAnsi="Times New Roman" w:cs="Times New Roman"/>
          <w:kern w:val="2"/>
          <w:sz w:val="24"/>
          <w:szCs w:val="24"/>
          <w:shd w:val="clear" w:color="auto" w:fill="FFFFFF"/>
          <w:lang w:eastAsia="hi-IN" w:bidi="hi-IN"/>
        </w:rPr>
        <w:t>хамскому</w:t>
      </w:r>
      <w:proofErr w:type="gramEnd"/>
      <w:r w:rsidRPr="00D94B54">
        <w:rPr>
          <w:rFonts w:ascii="Times New Roman" w:eastAsia="SimSun" w:hAnsi="Times New Roman" w:cs="Times New Roman"/>
          <w:kern w:val="2"/>
          <w:sz w:val="24"/>
          <w:szCs w:val="24"/>
          <w:shd w:val="clear" w:color="auto" w:fill="FFFFFF"/>
          <w:lang w:eastAsia="hi-IN" w:bidi="hi-IN"/>
        </w:rPr>
        <w:t xml:space="preserve"> поведению и т. д.) </w:t>
      </w:r>
      <w:r w:rsidRPr="00D94B54">
        <w:rPr>
          <w:rFonts w:ascii="Times New Roman" w:eastAsia="Calibri" w:hAnsi="Times New Roman" w:cs="Times New Roman"/>
          <w:sz w:val="24"/>
          <w:szCs w:val="24"/>
        </w:rPr>
        <w:t xml:space="preserve">демонстрируют: </w:t>
      </w:r>
    </w:p>
    <w:p w:rsidR="00D94B54" w:rsidRPr="00D94B54" w:rsidRDefault="00D94B54" w:rsidP="00415DFD">
      <w:pPr>
        <w:numPr>
          <w:ilvl w:val="0"/>
          <w:numId w:val="72"/>
        </w:numPr>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рост</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bCs/>
          <w:sz w:val="24"/>
          <w:szCs w:val="24"/>
        </w:rPr>
        <w:t>доли</w:t>
      </w:r>
      <w:r w:rsidRPr="00D94B54">
        <w:rPr>
          <w:rFonts w:ascii="Times New Roman" w:eastAsia="Calibri" w:hAnsi="Times New Roman" w:cs="Times New Roman"/>
          <w:sz w:val="24"/>
          <w:szCs w:val="24"/>
        </w:rPr>
        <w:t xml:space="preserve">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bCs/>
          <w:sz w:val="24"/>
          <w:szCs w:val="24"/>
        </w:rPr>
        <w:t xml:space="preserve">с низким уровнем толерантности </w:t>
      </w:r>
      <w:r w:rsidRPr="00D94B54">
        <w:rPr>
          <w:rFonts w:ascii="Times New Roman" w:eastAsia="Calibri" w:hAnsi="Times New Roman" w:cs="Times New Roman"/>
          <w:bCs/>
          <w:sz w:val="24"/>
          <w:szCs w:val="24"/>
        </w:rPr>
        <w:t>на</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Cs/>
          <w:sz w:val="24"/>
          <w:szCs w:val="24"/>
        </w:rPr>
        <w:t>2%</w:t>
      </w:r>
      <w:r w:rsidRPr="00D94B54">
        <w:rPr>
          <w:rFonts w:ascii="Times New Roman" w:eastAsia="Calibri" w:hAnsi="Times New Roman" w:cs="Times New Roman"/>
          <w:sz w:val="24"/>
          <w:szCs w:val="24"/>
        </w:rPr>
        <w:t xml:space="preserve"> (с 1% в ноябре 2020 до 3% в апреле 2023),</w:t>
      </w:r>
    </w:p>
    <w:p w:rsidR="00D94B54" w:rsidRPr="00D94B54" w:rsidRDefault="00D94B54" w:rsidP="00415DFD">
      <w:pPr>
        <w:numPr>
          <w:ilvl w:val="0"/>
          <w:numId w:val="72"/>
        </w:numPr>
        <w:spacing w:after="0" w:line="240" w:lineRule="auto"/>
        <w:ind w:left="0" w:firstLine="357"/>
        <w:contextualSpacing/>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снижение</w:t>
      </w:r>
      <w:r w:rsidRPr="00D94B54">
        <w:rPr>
          <w:rFonts w:ascii="Times New Roman" w:eastAsia="Calibri" w:hAnsi="Times New Roman" w:cs="Times New Roman"/>
          <w:b/>
          <w:bCs/>
          <w:sz w:val="24"/>
          <w:szCs w:val="24"/>
        </w:rPr>
        <w:t xml:space="preserve"> </w:t>
      </w:r>
      <w:r w:rsidRPr="00D94B54">
        <w:rPr>
          <w:rFonts w:ascii="Times New Roman" w:eastAsia="Calibri" w:hAnsi="Times New Roman" w:cs="Times New Roman"/>
          <w:bCs/>
          <w:sz w:val="24"/>
          <w:szCs w:val="24"/>
        </w:rPr>
        <w:t xml:space="preserve">доли </w:t>
      </w:r>
      <w:proofErr w:type="gramStart"/>
      <w:r w:rsidRPr="00D94B54">
        <w:rPr>
          <w:rFonts w:ascii="Times New Roman" w:eastAsia="Calibri" w:hAnsi="Times New Roman" w:cs="Times New Roman"/>
          <w:bCs/>
          <w:sz w:val="24"/>
          <w:szCs w:val="24"/>
        </w:rPr>
        <w:t>обучающихся</w:t>
      </w:r>
      <w:proofErr w:type="gramEnd"/>
      <w:r w:rsidRPr="00D94B54">
        <w:rPr>
          <w:rFonts w:ascii="Times New Roman" w:eastAsia="Calibri" w:hAnsi="Times New Roman" w:cs="Times New Roman"/>
          <w:b/>
          <w:bCs/>
          <w:sz w:val="24"/>
          <w:szCs w:val="24"/>
        </w:rPr>
        <w:t xml:space="preserve"> </w:t>
      </w:r>
      <w:r w:rsidRPr="00D94B54">
        <w:rPr>
          <w:rFonts w:ascii="Times New Roman" w:eastAsia="Calibri" w:hAnsi="Times New Roman" w:cs="Times New Roman"/>
          <w:sz w:val="24"/>
          <w:szCs w:val="24"/>
        </w:rPr>
        <w:t xml:space="preserve">с </w:t>
      </w:r>
      <w:r w:rsidRPr="00D94B54">
        <w:rPr>
          <w:rFonts w:ascii="Times New Roman" w:eastAsia="Calibri" w:hAnsi="Times New Roman" w:cs="Times New Roman"/>
          <w:b/>
          <w:bCs/>
          <w:sz w:val="24"/>
          <w:szCs w:val="24"/>
        </w:rPr>
        <w:t xml:space="preserve">высоким </w:t>
      </w:r>
      <w:r w:rsidRPr="00D94B54">
        <w:rPr>
          <w:rFonts w:ascii="Times New Roman" w:eastAsia="Calibri" w:hAnsi="Times New Roman" w:cs="Times New Roman"/>
          <w:sz w:val="24"/>
          <w:szCs w:val="24"/>
        </w:rPr>
        <w:t xml:space="preserve">уровнем толерантности </w:t>
      </w:r>
      <w:r w:rsidRPr="00D94B54">
        <w:rPr>
          <w:rFonts w:ascii="Times New Roman" w:eastAsia="Calibri" w:hAnsi="Times New Roman" w:cs="Times New Roman"/>
          <w:b/>
          <w:bCs/>
          <w:sz w:val="24"/>
          <w:szCs w:val="24"/>
        </w:rPr>
        <w:t>на 2%</w:t>
      </w:r>
      <w:r w:rsidRPr="00D94B54">
        <w:rPr>
          <w:rFonts w:ascii="Times New Roman" w:eastAsia="Calibri" w:hAnsi="Times New Roman" w:cs="Times New Roman"/>
          <w:sz w:val="24"/>
          <w:szCs w:val="24"/>
        </w:rPr>
        <w:t xml:space="preserve"> (с 73% в ноябре 2020 до 71% в апреле 2023);</w:t>
      </w:r>
    </w:p>
    <w:p w:rsidR="00D94B54" w:rsidRPr="00D94B54" w:rsidRDefault="00D94B54" w:rsidP="00415DFD">
      <w:pPr>
        <w:numPr>
          <w:ilvl w:val="0"/>
          <w:numId w:val="72"/>
        </w:numPr>
        <w:spacing w:after="0" w:line="240" w:lineRule="auto"/>
        <w:contextualSpacing/>
        <w:jc w:val="both"/>
        <w:rPr>
          <w:rFonts w:ascii="Times New Roman" w:eastAsia="Calibri" w:hAnsi="Times New Roman" w:cs="Times New Roman"/>
          <w:sz w:val="24"/>
          <w:szCs w:val="24"/>
        </w:rPr>
      </w:pPr>
      <w:r w:rsidRPr="00D94B54">
        <w:rPr>
          <w:rFonts w:ascii="Times New Roman" w:eastAsia="Calibri" w:hAnsi="Times New Roman" w:cs="Times New Roman"/>
          <w:b/>
          <w:bCs/>
          <w:sz w:val="24"/>
          <w:szCs w:val="24"/>
        </w:rPr>
        <w:t xml:space="preserve">сохранение </w:t>
      </w:r>
      <w:r w:rsidRPr="00D94B54">
        <w:rPr>
          <w:rFonts w:ascii="Times New Roman" w:eastAsia="Calibri" w:hAnsi="Times New Roman" w:cs="Times New Roman"/>
          <w:bCs/>
          <w:sz w:val="24"/>
          <w:szCs w:val="24"/>
        </w:rPr>
        <w:t xml:space="preserve">доли </w:t>
      </w:r>
      <w:proofErr w:type="gramStart"/>
      <w:r w:rsidRPr="00D94B54">
        <w:rPr>
          <w:rFonts w:ascii="Times New Roman" w:eastAsia="Calibri" w:hAnsi="Times New Roman" w:cs="Times New Roman"/>
          <w:bCs/>
          <w:sz w:val="24"/>
          <w:szCs w:val="24"/>
        </w:rPr>
        <w:t>обучающихся</w:t>
      </w:r>
      <w:proofErr w:type="gramEnd"/>
      <w:r w:rsidRPr="00D94B54">
        <w:rPr>
          <w:rFonts w:ascii="Times New Roman" w:eastAsia="Calibri" w:hAnsi="Times New Roman" w:cs="Times New Roman"/>
          <w:b/>
          <w:bCs/>
          <w:sz w:val="24"/>
          <w:szCs w:val="24"/>
        </w:rPr>
        <w:t xml:space="preserve"> со средним уровнем толерантности</w:t>
      </w:r>
      <w:r w:rsidRPr="00D94B54">
        <w:rPr>
          <w:rFonts w:ascii="Times New Roman" w:eastAsia="Calibri" w:hAnsi="Times New Roman" w:cs="Times New Roman"/>
          <w:sz w:val="24"/>
          <w:szCs w:val="24"/>
        </w:rPr>
        <w:t xml:space="preserve">; </w:t>
      </w:r>
    </w:p>
    <w:p w:rsidR="00D94B54" w:rsidRPr="00D94B54" w:rsidRDefault="00D94B54" w:rsidP="00D94B54">
      <w:pPr>
        <w:spacing w:after="0" w:line="240" w:lineRule="auto"/>
        <w:ind w:firstLine="709"/>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 xml:space="preserve">Большинство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БУ</w:t>
      </w:r>
      <w:r w:rsidRPr="00D94B54">
        <w:rPr>
          <w:rFonts w:ascii="Times New Roman" w:eastAsia="Times New Roman" w:hAnsi="Times New Roman" w:cs="Times New Roman"/>
          <w:sz w:val="24"/>
          <w:szCs w:val="24"/>
          <w:lang w:eastAsia="ru-RU"/>
        </w:rPr>
        <w:t xml:space="preserve"> </w:t>
      </w:r>
      <w:r w:rsidRPr="00D94B54">
        <w:rPr>
          <w:rFonts w:ascii="Times New Roman" w:eastAsia="Calibri" w:hAnsi="Times New Roman" w:cs="Times New Roman"/>
          <w:sz w:val="24"/>
          <w:szCs w:val="24"/>
        </w:rPr>
        <w:t xml:space="preserve">«Сургутский музыкальный колледж» </w:t>
      </w:r>
      <w:r w:rsidRPr="00D94B54">
        <w:rPr>
          <w:rFonts w:ascii="Times New Roman" w:eastAsia="Calibri" w:hAnsi="Times New Roman" w:cs="Times New Roman"/>
          <w:b/>
          <w:bCs/>
          <w:sz w:val="24"/>
          <w:szCs w:val="24"/>
        </w:rPr>
        <w:t>(97%)</w:t>
      </w:r>
      <w:r w:rsidRPr="00D94B54">
        <w:rPr>
          <w:rFonts w:ascii="Times New Roman" w:eastAsia="Calibri" w:hAnsi="Times New Roman" w:cs="Times New Roman"/>
          <w:sz w:val="24"/>
          <w:szCs w:val="24"/>
        </w:rPr>
        <w:t xml:space="preserve"> имеет </w:t>
      </w:r>
      <w:r w:rsidRPr="00D94B54">
        <w:rPr>
          <w:rFonts w:ascii="Times New Roman" w:eastAsia="Calibri" w:hAnsi="Times New Roman" w:cs="Times New Roman"/>
          <w:b/>
          <w:sz w:val="24"/>
          <w:szCs w:val="24"/>
        </w:rPr>
        <w:t>средний</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и высокий уровень толерантности</w:t>
      </w:r>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 xml:space="preserve">Низкий уровень толерантности </w:t>
      </w:r>
      <w:r w:rsidRPr="00D94B54">
        <w:rPr>
          <w:rFonts w:ascii="Times New Roman" w:eastAsia="Calibri" w:hAnsi="Times New Roman" w:cs="Times New Roman"/>
          <w:sz w:val="24"/>
          <w:szCs w:val="24"/>
        </w:rPr>
        <w:t xml:space="preserve">выявлен у </w:t>
      </w:r>
      <w:r w:rsidRPr="00D94B54">
        <w:rPr>
          <w:rFonts w:ascii="Times New Roman" w:eastAsia="Calibri" w:hAnsi="Times New Roman" w:cs="Times New Roman"/>
          <w:b/>
          <w:sz w:val="24"/>
          <w:szCs w:val="24"/>
        </w:rPr>
        <w:t>3</w:t>
      </w:r>
      <w:r w:rsidRPr="00D94B54">
        <w:rPr>
          <w:rFonts w:ascii="Times New Roman" w:eastAsia="Calibri" w:hAnsi="Times New Roman" w:cs="Times New Roman"/>
          <w:b/>
          <w:bCs/>
          <w:sz w:val="24"/>
          <w:szCs w:val="24"/>
        </w:rPr>
        <w:t>%</w:t>
      </w:r>
      <w:r w:rsidRPr="00D94B54">
        <w:rPr>
          <w:rFonts w:ascii="Times New Roman" w:eastAsia="Calibri" w:hAnsi="Times New Roman" w:cs="Times New Roman"/>
          <w:sz w:val="24"/>
          <w:szCs w:val="24"/>
        </w:rPr>
        <w:t xml:space="preserve"> </w:t>
      </w:r>
      <w:proofErr w:type="gramStart"/>
      <w:r w:rsidRPr="00D94B54">
        <w:rPr>
          <w:rFonts w:ascii="Times New Roman" w:eastAsia="Calibri" w:hAnsi="Times New Roman" w:cs="Times New Roman"/>
          <w:sz w:val="24"/>
          <w:szCs w:val="24"/>
        </w:rPr>
        <w:t>обучающих</w:t>
      </w:r>
      <w:proofErr w:type="gramEnd"/>
      <w:r w:rsidRPr="00D94B54">
        <w:rPr>
          <w:rFonts w:ascii="Times New Roman" w:eastAsia="Calibri" w:hAnsi="Times New Roman" w:cs="Times New Roman"/>
          <w:sz w:val="24"/>
          <w:szCs w:val="24"/>
        </w:rPr>
        <w:t xml:space="preserve">. </w:t>
      </w:r>
      <w:r w:rsidRPr="00D94B54">
        <w:rPr>
          <w:rFonts w:ascii="Times New Roman" w:eastAsia="Calibri" w:hAnsi="Times New Roman" w:cs="Times New Roman"/>
          <w:b/>
          <w:sz w:val="24"/>
          <w:szCs w:val="24"/>
        </w:rPr>
        <w:t>Зона риска</w:t>
      </w:r>
      <w:r w:rsidRPr="00D94B54">
        <w:rPr>
          <w:rFonts w:ascii="Times New Roman" w:eastAsia="Calibri" w:hAnsi="Times New Roman" w:cs="Times New Roman"/>
          <w:sz w:val="24"/>
          <w:szCs w:val="24"/>
        </w:rPr>
        <w:t xml:space="preserve">: снижение доли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с высоким уровнем толерантности, стабилизация доли обучающихся со средним уровнем толерантности в динамике 2022/2023 учебного года. </w:t>
      </w:r>
    </w:p>
    <w:p w:rsidR="00D94B54" w:rsidRPr="00D94B54" w:rsidRDefault="00D94B54" w:rsidP="00D94B54">
      <w:pPr>
        <w:spacing w:after="0" w:line="240" w:lineRule="auto"/>
        <w:ind w:firstLine="709"/>
        <w:jc w:val="both"/>
        <w:rPr>
          <w:rFonts w:ascii="Times New Roman" w:eastAsia="Calibri" w:hAnsi="Times New Roman" w:cs="Times New Roman"/>
          <w:b/>
          <w:sz w:val="24"/>
          <w:szCs w:val="24"/>
        </w:rPr>
      </w:pPr>
    </w:p>
    <w:p w:rsidR="00D94B54" w:rsidRPr="00D94B54" w:rsidRDefault="00D94B54" w:rsidP="00D94B54">
      <w:pPr>
        <w:spacing w:after="0" w:line="240" w:lineRule="auto"/>
        <w:jc w:val="both"/>
        <w:rPr>
          <w:rFonts w:ascii="Times New Roman" w:eastAsia="Calibri" w:hAnsi="Times New Roman" w:cs="Times New Roman"/>
          <w:sz w:val="24"/>
          <w:szCs w:val="24"/>
          <w:lang w:eastAsia="ru-RU"/>
        </w:rPr>
      </w:pPr>
    </w:p>
    <w:p w:rsidR="00D94B54" w:rsidRDefault="00D94B54" w:rsidP="00A14BF0">
      <w:pPr>
        <w:spacing w:after="0" w:line="240" w:lineRule="auto"/>
        <w:ind w:firstLine="709"/>
        <w:jc w:val="both"/>
        <w:rPr>
          <w:rFonts w:ascii="Times New Roman" w:eastAsia="Calibri" w:hAnsi="Times New Roman" w:cs="Times New Roman"/>
          <w:b/>
          <w:sz w:val="24"/>
          <w:szCs w:val="24"/>
        </w:rPr>
        <w:sectPr w:rsidR="00D94B54" w:rsidSect="00A14BF0">
          <w:pgSz w:w="16838" w:h="11906" w:orient="landscape"/>
          <w:pgMar w:top="850" w:right="1134" w:bottom="993" w:left="1134" w:header="708" w:footer="708" w:gutter="0"/>
          <w:cols w:space="708"/>
          <w:docGrid w:linePitch="360"/>
        </w:sectPr>
      </w:pPr>
    </w:p>
    <w:p w:rsidR="00A14BF0" w:rsidRPr="00A14BF0" w:rsidRDefault="00A14BF0" w:rsidP="00A14BF0">
      <w:pPr>
        <w:spacing w:after="0" w:line="240" w:lineRule="auto"/>
        <w:jc w:val="both"/>
        <w:rPr>
          <w:rFonts w:ascii="Times New Roman" w:eastAsia="Calibri" w:hAnsi="Times New Roman" w:cs="Times New Roman"/>
          <w:sz w:val="24"/>
          <w:szCs w:val="24"/>
          <w:lang w:eastAsia="ru-RU"/>
        </w:rPr>
      </w:pPr>
    </w:p>
    <w:p w:rsidR="00A14BF0" w:rsidRDefault="00A14BF0" w:rsidP="00A14BF0">
      <w:pPr>
        <w:spacing w:after="0" w:line="240" w:lineRule="auto"/>
        <w:jc w:val="right"/>
        <w:rPr>
          <w:rFonts w:ascii="Times New Roman" w:hAnsi="Times New Roman" w:cs="Times New Roman"/>
          <w:sz w:val="24"/>
          <w:szCs w:val="24"/>
        </w:rPr>
      </w:pPr>
      <w:r>
        <w:rPr>
          <w:rFonts w:ascii="Times New Roman" w:eastAsia="Calibri" w:hAnsi="Times New Roman" w:cs="Times New Roman"/>
          <w:b/>
          <w:sz w:val="24"/>
          <w:szCs w:val="24"/>
        </w:rPr>
        <w:t xml:space="preserve">Приложение </w:t>
      </w:r>
      <w:r w:rsidR="00AA4B34">
        <w:rPr>
          <w:rFonts w:ascii="Times New Roman" w:eastAsia="Calibri" w:hAnsi="Times New Roman" w:cs="Times New Roman"/>
          <w:b/>
          <w:sz w:val="24"/>
          <w:szCs w:val="24"/>
        </w:rPr>
        <w:t>10</w:t>
      </w:r>
    </w:p>
    <w:p w:rsidR="00A14BF0" w:rsidRPr="00A14BF0" w:rsidRDefault="00A14BF0" w:rsidP="00A14BF0">
      <w:pPr>
        <w:spacing w:after="0" w:line="240" w:lineRule="auto"/>
        <w:jc w:val="center"/>
        <w:rPr>
          <w:rFonts w:ascii="Times New Roman" w:eastAsia="Calibri" w:hAnsi="Times New Roman" w:cs="Times New Roman"/>
          <w:b/>
          <w:sz w:val="24"/>
          <w:szCs w:val="24"/>
        </w:rPr>
      </w:pPr>
      <w:r>
        <w:rPr>
          <w:rFonts w:ascii="Times New Roman" w:hAnsi="Times New Roman" w:cs="Times New Roman"/>
          <w:sz w:val="24"/>
          <w:szCs w:val="24"/>
        </w:rPr>
        <w:tab/>
      </w:r>
      <w:r w:rsidRPr="00A14BF0">
        <w:rPr>
          <w:rFonts w:ascii="Times New Roman" w:eastAsia="Calibri" w:hAnsi="Times New Roman" w:cs="Times New Roman"/>
          <w:b/>
          <w:sz w:val="24"/>
          <w:szCs w:val="24"/>
        </w:rPr>
        <w:t>Волонтёрская (добровольческа</w:t>
      </w:r>
      <w:r w:rsidR="00D94B54">
        <w:rPr>
          <w:rFonts w:ascii="Times New Roman" w:eastAsia="Calibri" w:hAnsi="Times New Roman" w:cs="Times New Roman"/>
          <w:b/>
          <w:sz w:val="24"/>
          <w:szCs w:val="24"/>
        </w:rPr>
        <w:t>я) деятельность студентов в 2022/2023</w:t>
      </w:r>
      <w:r w:rsidRPr="00A14BF0">
        <w:rPr>
          <w:rFonts w:ascii="Times New Roman" w:eastAsia="Calibri" w:hAnsi="Times New Roman" w:cs="Times New Roman"/>
          <w:b/>
          <w:sz w:val="24"/>
          <w:szCs w:val="24"/>
        </w:rPr>
        <w:t xml:space="preserve"> учебном году</w:t>
      </w:r>
    </w:p>
    <w:p w:rsidR="00A14BF0" w:rsidRPr="00A14BF0" w:rsidRDefault="00A14BF0" w:rsidP="00A14BF0">
      <w:pPr>
        <w:spacing w:after="0" w:line="240" w:lineRule="auto"/>
        <w:jc w:val="both"/>
        <w:rPr>
          <w:rFonts w:ascii="Times New Roman" w:eastAsia="Calibri" w:hAnsi="Times New Roman" w:cs="Times New Roman"/>
          <w:sz w:val="24"/>
          <w:szCs w:val="24"/>
        </w:rPr>
      </w:pPr>
    </w:p>
    <w:p w:rsidR="00D94B54" w:rsidRPr="00D94B54" w:rsidRDefault="00D94B54" w:rsidP="00EC6DF6">
      <w:pPr>
        <w:spacing w:after="0" w:line="240" w:lineRule="auto"/>
        <w:ind w:firstLine="709"/>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 xml:space="preserve">Волонтёрская (добровольческая) деятельность студентов связана со сферой культуры и искусства. </w:t>
      </w: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 xml:space="preserve">Традиционно студенты колледжа были включены в реализацию филармонического проекта «школа музыки», социокультурного проекта «Творите музыкой добро», в реализацию культурно-образовательных проектов колледжа в форме событийного волонтёрства (статисты, рабочие сцены, сопровождающие участников и прочее). </w:t>
      </w: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 xml:space="preserve">В 2022/2023 учебном году продолжило работу </w:t>
      </w:r>
      <w:r w:rsidRPr="00D94B54">
        <w:rPr>
          <w:rFonts w:ascii="Times New Roman" w:eastAsia="Calibri" w:hAnsi="Times New Roman" w:cs="Times New Roman"/>
          <w:b/>
          <w:sz w:val="24"/>
          <w:szCs w:val="24"/>
        </w:rPr>
        <w:t>волонтёрское движение</w:t>
      </w:r>
      <w:r w:rsidRPr="00D94B54">
        <w:rPr>
          <w:rFonts w:ascii="Times New Roman" w:eastAsia="Calibri" w:hAnsi="Times New Roman" w:cs="Times New Roman"/>
          <w:sz w:val="24"/>
          <w:szCs w:val="24"/>
        </w:rPr>
        <w:t xml:space="preserve">, созданного в декабре 2020 года (Приказ от 21.12.2020 №09/01-ОД-420 «Об организации волонтёрской деятельность»). В 2022/2023 учебном году в ряды волонтёров колледжа вступили 2 студента, 2 студенты выбыли в связи с завершением обучения. </w:t>
      </w: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Сургутский музыкальный колледж с марта 2022 года зарегистрирован на платформе Добро.</w:t>
      </w:r>
      <w:r w:rsidRPr="00D94B54">
        <w:rPr>
          <w:rFonts w:ascii="Times New Roman" w:eastAsia="Calibri" w:hAnsi="Times New Roman" w:cs="Times New Roman"/>
          <w:b/>
          <w:sz w:val="24"/>
          <w:szCs w:val="24"/>
          <w:lang w:val="en-US"/>
        </w:rPr>
        <w:t>ru</w:t>
      </w:r>
      <w:r w:rsidRPr="00D94B54">
        <w:rPr>
          <w:rFonts w:ascii="Times New Roman" w:eastAsia="Calibri" w:hAnsi="Times New Roman" w:cs="Times New Roman"/>
          <w:sz w:val="24"/>
          <w:szCs w:val="24"/>
        </w:rPr>
        <w:t xml:space="preserve"> (ID организации: 10025249) </w:t>
      </w:r>
      <w:hyperlink r:id="rId126" w:history="1">
        <w:r w:rsidRPr="00D94B54">
          <w:rPr>
            <w:rFonts w:ascii="Times New Roman" w:eastAsia="Calibri" w:hAnsi="Times New Roman" w:cs="Times New Roman"/>
            <w:color w:val="0563C1"/>
            <w:sz w:val="24"/>
            <w:szCs w:val="24"/>
            <w:u w:val="single"/>
          </w:rPr>
          <w:t>https://dobro.ru/organizations/10025249/info</w:t>
        </w:r>
      </w:hyperlink>
      <w:r w:rsidRPr="00D94B54">
        <w:rPr>
          <w:rFonts w:ascii="Times New Roman" w:eastAsia="Calibri" w:hAnsi="Times New Roman" w:cs="Times New Roman"/>
          <w:sz w:val="24"/>
          <w:szCs w:val="24"/>
        </w:rPr>
        <w:t>, что позволяет проводить события с официальным привлечением волонтёров на платформе Добро.</w:t>
      </w:r>
      <w:r w:rsidRPr="00D94B54">
        <w:rPr>
          <w:rFonts w:ascii="Times New Roman" w:eastAsia="Calibri" w:hAnsi="Times New Roman" w:cs="Times New Roman"/>
          <w:sz w:val="24"/>
          <w:szCs w:val="24"/>
          <w:lang w:val="en-US"/>
        </w:rPr>
        <w:t>ru</w:t>
      </w:r>
      <w:r w:rsidRPr="00D94B54">
        <w:rPr>
          <w:rFonts w:ascii="Times New Roman" w:eastAsia="Calibri" w:hAnsi="Times New Roman" w:cs="Times New Roman"/>
          <w:sz w:val="24"/>
          <w:szCs w:val="24"/>
        </w:rPr>
        <w:t xml:space="preserve">. </w:t>
      </w:r>
    </w:p>
    <w:p w:rsidR="00D94B54" w:rsidRPr="00D94B54" w:rsidRDefault="00D94B54" w:rsidP="00EC6DF6">
      <w:pPr>
        <w:spacing w:after="0" w:line="240" w:lineRule="auto"/>
        <w:ind w:firstLine="709"/>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На конец 2022/2023 учебного число зарегистрированных на платформе Добро</w:t>
      </w:r>
      <w:proofErr w:type="gramStart"/>
      <w:r w:rsidRPr="00D94B54">
        <w:rPr>
          <w:rFonts w:ascii="Times New Roman" w:eastAsia="Calibri" w:hAnsi="Times New Roman" w:cs="Times New Roman"/>
          <w:sz w:val="24"/>
          <w:szCs w:val="24"/>
        </w:rPr>
        <w:t>.р</w:t>
      </w:r>
      <w:proofErr w:type="gramEnd"/>
      <w:r w:rsidRPr="00D94B54">
        <w:rPr>
          <w:rFonts w:ascii="Times New Roman" w:eastAsia="Calibri" w:hAnsi="Times New Roman" w:cs="Times New Roman"/>
          <w:sz w:val="24"/>
          <w:szCs w:val="24"/>
        </w:rPr>
        <w:t xml:space="preserve">у студентов увеличилось более чем в 3 раза  - с 30 до 92 человек, что составляет 61% от общего числа обучающихся, 79 из них (86% от зарегистрированных на платформе Добро.ру студентов) в 2022/2023 году получили официальные волонтёрские часы, приняв участие в качестве волонтёра в культурно-образовательных событиях, </w:t>
      </w:r>
      <w:r w:rsidRPr="00D94B54">
        <w:rPr>
          <w:rFonts w:ascii="Times New Roman" w:eastAsia="Calibri" w:hAnsi="Times New Roman" w:cs="Times New Roman"/>
          <w:sz w:val="24"/>
          <w:szCs w:val="24"/>
        </w:rPr>
        <w:br/>
        <w:t>3 студента приняли участие в качестве волонтёров в федеральном проекте «Формирование комфортной городской среды» (18,20.05.2023).</w:t>
      </w: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Всего с привлечением волонтёров в 2022/2023 учебном году проведены 49 мероприятий, 13 – с привлечением волонтёров посредством платформы Добро</w:t>
      </w:r>
      <w:proofErr w:type="gramStart"/>
      <w:r w:rsidRPr="00D94B54">
        <w:rPr>
          <w:rFonts w:ascii="Times New Roman" w:eastAsia="Calibri" w:hAnsi="Times New Roman" w:cs="Times New Roman"/>
          <w:b/>
          <w:sz w:val="24"/>
          <w:szCs w:val="24"/>
        </w:rPr>
        <w:t>.р</w:t>
      </w:r>
      <w:proofErr w:type="gramEnd"/>
      <w:r w:rsidRPr="00D94B54">
        <w:rPr>
          <w:rFonts w:ascii="Times New Roman" w:eastAsia="Calibri" w:hAnsi="Times New Roman" w:cs="Times New Roman"/>
          <w:b/>
          <w:sz w:val="24"/>
          <w:szCs w:val="24"/>
        </w:rPr>
        <w:t>у, среди которых:</w:t>
      </w:r>
    </w:p>
    <w:p w:rsid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Times New Roman" w:hAnsi="Times New Roman" w:cs="Times New Roman"/>
          <w:color w:val="000000"/>
          <w:sz w:val="24"/>
          <w:szCs w:val="24"/>
          <w:lang w:eastAsia="ru-RU"/>
        </w:rPr>
        <w:t>торжественная программа «Посвящение в добровольцы», организованная Молодёжным ресурсным центром МБУ «Вариант» (10.09.2022);</w:t>
      </w:r>
    </w:p>
    <w:p w:rsid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Times New Roman" w:hAnsi="Times New Roman" w:cs="Times New Roman"/>
          <w:color w:val="000000"/>
          <w:sz w:val="24"/>
          <w:szCs w:val="24"/>
          <w:lang w:eastAsia="ru-RU"/>
        </w:rPr>
        <w:t>Международная просветительская акция «Всеобщий музыкальный диктант» (02.10.2022);</w:t>
      </w:r>
    </w:p>
    <w:p w:rsidR="00EC6DF6"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Times New Roman" w:hAnsi="Times New Roman" w:cs="Times New Roman"/>
          <w:color w:val="000000"/>
          <w:sz w:val="24"/>
          <w:szCs w:val="24"/>
          <w:lang w:eastAsia="ru-RU"/>
        </w:rPr>
        <w:t xml:space="preserve"> концерты, посвященные праздничным датам: Дню учителя и Дню музыки (05.10.2022), </w:t>
      </w:r>
      <w:r w:rsidRPr="00EC6DF6">
        <w:rPr>
          <w:rFonts w:ascii="Times New Roman" w:eastAsia="Calibri" w:hAnsi="Times New Roman" w:cs="Times New Roman"/>
          <w:sz w:val="24"/>
          <w:szCs w:val="24"/>
        </w:rPr>
        <w:t>Дню защитника Отечества (22.02.2023), Международному женскому дню «Букет прекрасных поздравлений» (06.03.2023), Концерт «Весна Победы», посвященный празднованию 78-летия Победы ВОВ (04.05.2023);</w:t>
      </w:r>
    </w:p>
    <w:p w:rsidR="00EC6DF6"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Calibri" w:hAnsi="Times New Roman" w:cs="Times New Roman"/>
          <w:sz w:val="24"/>
          <w:szCs w:val="24"/>
        </w:rPr>
        <w:t xml:space="preserve"> концерты и творческие встречи Окружной творческой школы «Новые имена Югры» (27.10. – 01.11.2022); </w:t>
      </w:r>
    </w:p>
    <w:p w:rsidR="00EC6DF6"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Calibri" w:hAnsi="Times New Roman" w:cs="Times New Roman"/>
          <w:sz w:val="24"/>
          <w:szCs w:val="24"/>
        </w:rPr>
        <w:t xml:space="preserve">1 тур IV Межрегионального конкурса-фестиваля исполнителей на духовых и ударных инструментах имени Ю.Н. Должикова (02.04.2023); </w:t>
      </w:r>
    </w:p>
    <w:p w:rsidR="00EC6DF6"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Calibri" w:hAnsi="Times New Roman" w:cs="Times New Roman"/>
          <w:sz w:val="24"/>
          <w:szCs w:val="24"/>
        </w:rPr>
        <w:t>отчётные концерты коллективов и солистов Сургутского музыкального колледжа;  концерты-лекции филармонического проекта «Школа музыки» (всего проведено 14 концертов-лекций);</w:t>
      </w:r>
    </w:p>
    <w:p w:rsidR="00EC6DF6"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Calibri" w:hAnsi="Times New Roman" w:cs="Times New Roman"/>
          <w:sz w:val="24"/>
          <w:szCs w:val="24"/>
        </w:rPr>
        <w:t xml:space="preserve"> Всероссийский конкурс детского и юношеского исполнительского мастерства «Весеннее вдохновение» (22-23.04.2023); Торжественный юбилейный концерт солистов и коллективов колледжа (27.10.2023); </w:t>
      </w:r>
    </w:p>
    <w:p w:rsidR="00EC6DF6"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Calibri" w:hAnsi="Times New Roman" w:cs="Times New Roman"/>
          <w:sz w:val="24"/>
          <w:szCs w:val="24"/>
        </w:rPr>
        <w:lastRenderedPageBreak/>
        <w:t xml:space="preserve">Концерт для получателей услуг БУ «Сургутский комплексный центр социального обслуживания населения» (18.04.2023), Сургутский многопрофильный реабилитационный центр для инвалидов (21.03.2023), БУ «Окружной кардиологический диспансер «Центр диагностики и </w:t>
      </w:r>
      <w:proofErr w:type="gramStart"/>
      <w:r w:rsidRPr="00EC6DF6">
        <w:rPr>
          <w:rFonts w:ascii="Times New Roman" w:eastAsia="Calibri" w:hAnsi="Times New Roman" w:cs="Times New Roman"/>
          <w:sz w:val="24"/>
          <w:szCs w:val="24"/>
        </w:rPr>
        <w:t>сердечно-сосудистой</w:t>
      </w:r>
      <w:proofErr w:type="gramEnd"/>
      <w:r w:rsidRPr="00EC6DF6">
        <w:rPr>
          <w:rFonts w:ascii="Times New Roman" w:eastAsia="Calibri" w:hAnsi="Times New Roman" w:cs="Times New Roman"/>
          <w:sz w:val="24"/>
          <w:szCs w:val="24"/>
        </w:rPr>
        <w:t xml:space="preserve"> хирургии» (25.01.2023); </w:t>
      </w:r>
    </w:p>
    <w:p w:rsidR="00D94B54" w:rsidRPr="00EC6DF6" w:rsidRDefault="00D94B54" w:rsidP="00415DFD">
      <w:pPr>
        <w:pStyle w:val="a7"/>
        <w:numPr>
          <w:ilvl w:val="0"/>
          <w:numId w:val="86"/>
        </w:numPr>
        <w:spacing w:after="0" w:line="240" w:lineRule="auto"/>
        <w:ind w:left="0" w:firstLine="709"/>
        <w:jc w:val="both"/>
        <w:rPr>
          <w:rFonts w:ascii="Times New Roman" w:eastAsia="Times New Roman" w:hAnsi="Times New Roman" w:cs="Times New Roman"/>
          <w:color w:val="000000"/>
          <w:sz w:val="24"/>
          <w:szCs w:val="24"/>
          <w:lang w:eastAsia="ru-RU"/>
        </w:rPr>
      </w:pPr>
      <w:r w:rsidRPr="00EC6DF6">
        <w:rPr>
          <w:rFonts w:ascii="Times New Roman" w:eastAsia="Calibri" w:hAnsi="Times New Roman" w:cs="Times New Roman"/>
          <w:sz w:val="24"/>
          <w:szCs w:val="24"/>
        </w:rPr>
        <w:t>поздравление ветеранов Великой Отечественной войны (02-06.05.2023).</w:t>
      </w:r>
    </w:p>
    <w:p w:rsidR="00D94B54" w:rsidRPr="00D94B54" w:rsidRDefault="00D94B54" w:rsidP="00D94B54">
      <w:pPr>
        <w:spacing w:after="0" w:line="240" w:lineRule="auto"/>
        <w:jc w:val="both"/>
        <w:rPr>
          <w:rFonts w:ascii="Times New Roman" w:eastAsia="Calibri" w:hAnsi="Times New Roman" w:cs="Times New Roman"/>
          <w:b/>
          <w:sz w:val="24"/>
          <w:szCs w:val="24"/>
        </w:rPr>
      </w:pPr>
      <w:r w:rsidRPr="00D94B54">
        <w:rPr>
          <w:rFonts w:ascii="Times New Roman" w:eastAsia="Calibri" w:hAnsi="Times New Roman" w:cs="Times New Roman"/>
          <w:b/>
          <w:sz w:val="24"/>
          <w:szCs w:val="24"/>
        </w:rPr>
        <w:t>Всего в 2022/2023 учебном году в волонтёрскую деятельность были вовлечены 136 обучающихся (89% от общего числа обучающихся колледжа), из них – 43 несовершеннолетних обучающихся (78% от общего числа несовершеннолетних обучающихся).</w:t>
      </w:r>
    </w:p>
    <w:p w:rsidR="00D94B54" w:rsidRPr="00D94B54" w:rsidRDefault="00D94B54" w:rsidP="00D94B54">
      <w:pPr>
        <w:spacing w:after="0" w:line="240" w:lineRule="auto"/>
        <w:jc w:val="both"/>
        <w:rPr>
          <w:rFonts w:ascii="Times New Roman" w:eastAsia="Calibri" w:hAnsi="Times New Roman" w:cs="Times New Roman"/>
          <w:b/>
          <w:sz w:val="24"/>
          <w:szCs w:val="24"/>
        </w:rPr>
      </w:pPr>
    </w:p>
    <w:p w:rsidR="00D94B54" w:rsidRPr="00D94B54" w:rsidRDefault="00D94B54" w:rsidP="00D94B54">
      <w:pPr>
        <w:spacing w:after="0" w:line="240" w:lineRule="auto"/>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Вовлеченность студентов в волонтёрскую деятельность</w:t>
      </w:r>
    </w:p>
    <w:p w:rsidR="00D94B54" w:rsidRPr="00D94B54" w:rsidRDefault="00D94B54" w:rsidP="00D94B54">
      <w:pPr>
        <w:spacing w:after="0" w:line="240" w:lineRule="auto"/>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в динамике трёх лет в разрезе специальностей</w:t>
      </w:r>
    </w:p>
    <w:p w:rsidR="00D94B54" w:rsidRPr="00D94B54" w:rsidRDefault="00D94B54" w:rsidP="00D94B54">
      <w:pPr>
        <w:spacing w:after="0" w:line="240" w:lineRule="auto"/>
        <w:jc w:val="center"/>
        <w:rPr>
          <w:rFonts w:ascii="Times New Roman" w:eastAsia="Calibri" w:hAnsi="Times New Roman" w:cs="Times New Roman"/>
          <w:b/>
          <w:sz w:val="24"/>
          <w:szCs w:val="24"/>
        </w:rPr>
      </w:pPr>
    </w:p>
    <w:tbl>
      <w:tblPr>
        <w:tblStyle w:val="200"/>
        <w:tblW w:w="5000" w:type="pct"/>
        <w:jc w:val="center"/>
        <w:tblLook w:val="04A0" w:firstRow="1" w:lastRow="0" w:firstColumn="1" w:lastColumn="0" w:noHBand="0" w:noVBand="1"/>
      </w:tblPr>
      <w:tblGrid>
        <w:gridCol w:w="1542"/>
        <w:gridCol w:w="1579"/>
        <w:gridCol w:w="2259"/>
        <w:gridCol w:w="2259"/>
        <w:gridCol w:w="2472"/>
        <w:gridCol w:w="1437"/>
        <w:gridCol w:w="1680"/>
        <w:gridCol w:w="1558"/>
      </w:tblGrid>
      <w:tr w:rsidR="00D94B54" w:rsidRPr="00D94B54" w:rsidTr="00D94B54">
        <w:trPr>
          <w:jc w:val="center"/>
        </w:trPr>
        <w:tc>
          <w:tcPr>
            <w:tcW w:w="521" w:type="pct"/>
            <w:vMerge w:val="restart"/>
            <w:tcBorders>
              <w:top w:val="single" w:sz="4" w:space="0" w:color="auto"/>
              <w:left w:val="single" w:sz="4" w:space="0" w:color="auto"/>
              <w:right w:val="single" w:sz="4" w:space="0" w:color="auto"/>
            </w:tcBorders>
          </w:tcPr>
          <w:p w:rsidR="00D94B54" w:rsidRPr="00D94B54" w:rsidRDefault="00D94B54" w:rsidP="00D94B54">
            <w:pPr>
              <w:jc w:val="center"/>
              <w:rPr>
                <w:rFonts w:ascii="Times New Roman" w:hAnsi="Times New Roman"/>
                <w:b/>
              </w:rPr>
            </w:pPr>
            <w:r w:rsidRPr="00D94B54">
              <w:rPr>
                <w:rFonts w:ascii="Times New Roman" w:hAnsi="Times New Roman"/>
                <w:b/>
              </w:rPr>
              <w:t>Учебный год</w:t>
            </w:r>
          </w:p>
        </w:tc>
        <w:tc>
          <w:tcPr>
            <w:tcW w:w="4479" w:type="pct"/>
            <w:gridSpan w:val="7"/>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jc w:val="center"/>
              <w:rPr>
                <w:rFonts w:ascii="Times New Roman" w:hAnsi="Times New Roman"/>
              </w:rPr>
            </w:pPr>
            <w:r w:rsidRPr="00D94B54">
              <w:rPr>
                <w:rFonts w:ascii="Times New Roman" w:hAnsi="Times New Roman"/>
              </w:rPr>
              <w:t>Группы студентов (кол-во чел./доля от общего количества студентов группы%)</w:t>
            </w:r>
          </w:p>
        </w:tc>
      </w:tr>
      <w:tr w:rsidR="00D94B54" w:rsidRPr="00D94B54" w:rsidTr="00D94B54">
        <w:trPr>
          <w:cantSplit/>
          <w:trHeight w:val="599"/>
          <w:jc w:val="center"/>
        </w:trPr>
        <w:tc>
          <w:tcPr>
            <w:tcW w:w="521" w:type="pct"/>
            <w:vMerge/>
            <w:tcBorders>
              <w:left w:val="single" w:sz="4" w:space="0" w:color="auto"/>
              <w:right w:val="single" w:sz="4" w:space="0" w:color="auto"/>
            </w:tcBorders>
          </w:tcPr>
          <w:p w:rsidR="00D94B54" w:rsidRPr="00D94B54" w:rsidRDefault="00D94B54" w:rsidP="00D94B54">
            <w:pPr>
              <w:jc w:val="center"/>
              <w:rPr>
                <w:rFonts w:ascii="Times New Roman" w:hAnsi="Times New Roman"/>
                <w:b/>
              </w:rPr>
            </w:pPr>
          </w:p>
        </w:tc>
        <w:tc>
          <w:tcPr>
            <w:tcW w:w="2898" w:type="pct"/>
            <w:gridSpan w:val="4"/>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Инструментальное исполнительство</w:t>
            </w:r>
          </w:p>
        </w:tc>
        <w:tc>
          <w:tcPr>
            <w:tcW w:w="4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4B54" w:rsidRPr="00D94B54" w:rsidRDefault="00D94B54" w:rsidP="00D94B54">
            <w:pPr>
              <w:ind w:left="113" w:right="113"/>
              <w:jc w:val="center"/>
              <w:rPr>
                <w:rFonts w:ascii="Times New Roman" w:hAnsi="Times New Roman"/>
                <w:b/>
              </w:rPr>
            </w:pPr>
            <w:r w:rsidRPr="00D94B54">
              <w:rPr>
                <w:rFonts w:ascii="Times New Roman" w:hAnsi="Times New Roman"/>
                <w:b/>
              </w:rPr>
              <w:t>Теория музыки</w:t>
            </w:r>
          </w:p>
        </w:tc>
        <w:tc>
          <w:tcPr>
            <w:tcW w:w="56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4B54" w:rsidRPr="00D94B54" w:rsidRDefault="00D94B54" w:rsidP="00D94B54">
            <w:pPr>
              <w:ind w:left="113" w:right="113"/>
              <w:jc w:val="center"/>
              <w:rPr>
                <w:rFonts w:ascii="Times New Roman" w:hAnsi="Times New Roman"/>
                <w:b/>
              </w:rPr>
            </w:pPr>
            <w:r w:rsidRPr="00D94B54">
              <w:rPr>
                <w:rFonts w:ascii="Times New Roman" w:hAnsi="Times New Roman"/>
                <w:b/>
              </w:rPr>
              <w:t>Хоровое дирижирование</w:t>
            </w:r>
          </w:p>
        </w:tc>
        <w:tc>
          <w:tcPr>
            <w:tcW w:w="5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4B54" w:rsidRPr="00D94B54" w:rsidRDefault="00D94B54" w:rsidP="00D94B54">
            <w:pPr>
              <w:ind w:left="113" w:right="113"/>
              <w:jc w:val="center"/>
              <w:rPr>
                <w:rFonts w:ascii="Times New Roman" w:hAnsi="Times New Roman"/>
                <w:b/>
              </w:rPr>
            </w:pPr>
            <w:r w:rsidRPr="00D94B54">
              <w:rPr>
                <w:rFonts w:ascii="Times New Roman" w:hAnsi="Times New Roman"/>
                <w:b/>
              </w:rPr>
              <w:t>Музыкальное искусство эстрады</w:t>
            </w:r>
          </w:p>
        </w:tc>
      </w:tr>
      <w:tr w:rsidR="00D94B54" w:rsidRPr="00D94B54" w:rsidTr="00D94B54">
        <w:trPr>
          <w:cantSplit/>
          <w:trHeight w:val="1444"/>
          <w:jc w:val="center"/>
        </w:trPr>
        <w:tc>
          <w:tcPr>
            <w:tcW w:w="521" w:type="pct"/>
            <w:vMerge/>
            <w:tcBorders>
              <w:left w:val="single" w:sz="4" w:space="0" w:color="auto"/>
              <w:bottom w:val="single" w:sz="4" w:space="0" w:color="auto"/>
              <w:right w:val="single" w:sz="4" w:space="0" w:color="auto"/>
            </w:tcBorders>
          </w:tcPr>
          <w:p w:rsidR="00D94B54" w:rsidRPr="00D94B54" w:rsidRDefault="00D94B54" w:rsidP="00D94B54">
            <w:pPr>
              <w:jc w:val="center"/>
              <w:rPr>
                <w:rFonts w:ascii="Times New Roman" w:hAnsi="Times New Roman"/>
                <w:b/>
              </w:rPr>
            </w:pPr>
          </w:p>
        </w:tc>
        <w:tc>
          <w:tcPr>
            <w:tcW w:w="534" w:type="pct"/>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Фортепиано</w:t>
            </w:r>
          </w:p>
        </w:tc>
        <w:tc>
          <w:tcPr>
            <w:tcW w:w="764" w:type="pct"/>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Оркестровые струнные инструменты</w:t>
            </w:r>
          </w:p>
        </w:tc>
        <w:tc>
          <w:tcPr>
            <w:tcW w:w="764" w:type="pct"/>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Оркестровые духовые и ударные инструменты</w:t>
            </w:r>
          </w:p>
        </w:tc>
        <w:tc>
          <w:tcPr>
            <w:tcW w:w="836" w:type="pct"/>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Инструменты</w:t>
            </w:r>
          </w:p>
          <w:p w:rsidR="00D94B54" w:rsidRPr="00D94B54" w:rsidRDefault="00D94B54" w:rsidP="00D94B54">
            <w:pPr>
              <w:jc w:val="center"/>
              <w:rPr>
                <w:rFonts w:ascii="Times New Roman" w:hAnsi="Times New Roman"/>
                <w:b/>
              </w:rPr>
            </w:pPr>
            <w:r w:rsidRPr="00D94B54">
              <w:rPr>
                <w:rFonts w:ascii="Times New Roman" w:hAnsi="Times New Roman"/>
                <w:b/>
              </w:rPr>
              <w:t>народного оркестра</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rPr>
                <w:rFonts w:ascii="Times New Roman" w:hAnsi="Times New Roman"/>
                <w:b/>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rPr>
                <w:rFonts w:ascii="Times New Roman" w:hAnsi="Times New Roman"/>
                <w:b/>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D94B54" w:rsidRPr="00D94B54" w:rsidRDefault="00D94B54" w:rsidP="00D94B54">
            <w:pPr>
              <w:rPr>
                <w:rFonts w:ascii="Times New Roman" w:hAnsi="Times New Roman"/>
                <w:b/>
              </w:rPr>
            </w:pPr>
          </w:p>
        </w:tc>
      </w:tr>
      <w:tr w:rsidR="00D94B54" w:rsidRPr="00D94B54" w:rsidTr="00D94B54">
        <w:trPr>
          <w:jc w:val="center"/>
        </w:trPr>
        <w:tc>
          <w:tcPr>
            <w:tcW w:w="52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2020/2021</w:t>
            </w:r>
          </w:p>
        </w:tc>
        <w:tc>
          <w:tcPr>
            <w:tcW w:w="53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7/35%</w:t>
            </w:r>
          </w:p>
        </w:tc>
        <w:tc>
          <w:tcPr>
            <w:tcW w:w="76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18/100%</w:t>
            </w:r>
          </w:p>
        </w:tc>
        <w:tc>
          <w:tcPr>
            <w:tcW w:w="76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8/42%</w:t>
            </w:r>
          </w:p>
        </w:tc>
        <w:tc>
          <w:tcPr>
            <w:tcW w:w="836"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36/100%</w:t>
            </w:r>
          </w:p>
        </w:tc>
        <w:tc>
          <w:tcPr>
            <w:tcW w:w="486"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568" w:type="pct"/>
            <w:tcBorders>
              <w:top w:val="single" w:sz="4" w:space="0" w:color="auto"/>
              <w:left w:val="single" w:sz="4" w:space="0" w:color="auto"/>
              <w:bottom w:val="single" w:sz="4" w:space="0" w:color="auto"/>
              <w:right w:val="single" w:sz="4" w:space="0" w:color="auto"/>
            </w:tcBorders>
            <w:vAlign w:val="bottom"/>
          </w:tcPr>
          <w:p w:rsidR="00D94B54" w:rsidRPr="00D94B54" w:rsidRDefault="00D94B54" w:rsidP="00D94B54">
            <w:pPr>
              <w:jc w:val="center"/>
              <w:rPr>
                <w:rFonts w:ascii="Times New Roman" w:hAnsi="Times New Roman"/>
              </w:rPr>
            </w:pPr>
            <w:r w:rsidRPr="00D94B54">
              <w:rPr>
                <w:rFonts w:ascii="Times New Roman" w:hAnsi="Times New Roman"/>
              </w:rPr>
              <w:t>1/4%</w:t>
            </w:r>
          </w:p>
        </w:tc>
        <w:tc>
          <w:tcPr>
            <w:tcW w:w="527" w:type="pct"/>
            <w:tcBorders>
              <w:top w:val="single" w:sz="4" w:space="0" w:color="auto"/>
              <w:left w:val="single" w:sz="4" w:space="0" w:color="auto"/>
              <w:bottom w:val="single" w:sz="4" w:space="0" w:color="auto"/>
              <w:right w:val="single" w:sz="4" w:space="0" w:color="auto"/>
            </w:tcBorders>
            <w:vAlign w:val="bottom"/>
          </w:tcPr>
          <w:p w:rsidR="00D94B54" w:rsidRPr="00D94B54" w:rsidRDefault="00D94B54" w:rsidP="00D94B54">
            <w:pPr>
              <w:jc w:val="center"/>
              <w:rPr>
                <w:rFonts w:ascii="Times New Roman" w:hAnsi="Times New Roman"/>
              </w:rPr>
            </w:pPr>
            <w:r w:rsidRPr="00D94B54">
              <w:rPr>
                <w:rFonts w:ascii="Times New Roman" w:hAnsi="Times New Roman"/>
              </w:rPr>
              <w:t>9/38%</w:t>
            </w:r>
          </w:p>
        </w:tc>
      </w:tr>
      <w:tr w:rsidR="00D94B54" w:rsidRPr="00D94B54" w:rsidTr="00D94B54">
        <w:trPr>
          <w:jc w:val="center"/>
        </w:trPr>
        <w:tc>
          <w:tcPr>
            <w:tcW w:w="52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2021/2022</w:t>
            </w:r>
          </w:p>
        </w:tc>
        <w:tc>
          <w:tcPr>
            <w:tcW w:w="53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15/68%</w:t>
            </w:r>
          </w:p>
        </w:tc>
        <w:tc>
          <w:tcPr>
            <w:tcW w:w="76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17/100%</w:t>
            </w:r>
          </w:p>
        </w:tc>
        <w:tc>
          <w:tcPr>
            <w:tcW w:w="76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11/55%</w:t>
            </w:r>
          </w:p>
        </w:tc>
        <w:tc>
          <w:tcPr>
            <w:tcW w:w="836"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32/82%</w:t>
            </w:r>
          </w:p>
        </w:tc>
        <w:tc>
          <w:tcPr>
            <w:tcW w:w="486"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center"/>
              <w:rPr>
                <w:rFonts w:ascii="Times New Roman" w:hAnsi="Times New Roman"/>
              </w:rPr>
            </w:pPr>
            <w:r w:rsidRPr="00D94B54">
              <w:rPr>
                <w:rFonts w:ascii="Times New Roman" w:hAnsi="Times New Roman"/>
              </w:rPr>
              <w:t>7/58%</w:t>
            </w:r>
          </w:p>
        </w:tc>
        <w:tc>
          <w:tcPr>
            <w:tcW w:w="568" w:type="pct"/>
            <w:tcBorders>
              <w:top w:val="single" w:sz="4" w:space="0" w:color="auto"/>
              <w:left w:val="single" w:sz="4" w:space="0" w:color="auto"/>
              <w:bottom w:val="single" w:sz="4" w:space="0" w:color="auto"/>
              <w:right w:val="single" w:sz="4" w:space="0" w:color="auto"/>
            </w:tcBorders>
            <w:vAlign w:val="bottom"/>
          </w:tcPr>
          <w:p w:rsidR="00D94B54" w:rsidRPr="00D94B54" w:rsidRDefault="00D94B54" w:rsidP="00D94B54">
            <w:pPr>
              <w:jc w:val="center"/>
              <w:rPr>
                <w:rFonts w:ascii="Times New Roman" w:hAnsi="Times New Roman"/>
              </w:rPr>
            </w:pPr>
            <w:r w:rsidRPr="00D94B54">
              <w:rPr>
                <w:rFonts w:ascii="Times New Roman" w:hAnsi="Times New Roman"/>
              </w:rPr>
              <w:t>4/17%</w:t>
            </w:r>
          </w:p>
        </w:tc>
        <w:tc>
          <w:tcPr>
            <w:tcW w:w="527" w:type="pct"/>
            <w:tcBorders>
              <w:top w:val="single" w:sz="4" w:space="0" w:color="auto"/>
              <w:left w:val="single" w:sz="4" w:space="0" w:color="auto"/>
              <w:bottom w:val="single" w:sz="4" w:space="0" w:color="auto"/>
              <w:right w:val="single" w:sz="4" w:space="0" w:color="auto"/>
            </w:tcBorders>
            <w:vAlign w:val="bottom"/>
          </w:tcPr>
          <w:p w:rsidR="00D94B54" w:rsidRPr="00D94B54" w:rsidRDefault="00D94B54" w:rsidP="00D94B54">
            <w:pPr>
              <w:jc w:val="center"/>
              <w:rPr>
                <w:rFonts w:ascii="Times New Roman" w:hAnsi="Times New Roman"/>
              </w:rPr>
            </w:pPr>
            <w:r w:rsidRPr="00D94B54">
              <w:rPr>
                <w:rFonts w:ascii="Times New Roman" w:hAnsi="Times New Roman"/>
              </w:rPr>
              <w:t>10/45%</w:t>
            </w:r>
          </w:p>
        </w:tc>
      </w:tr>
      <w:tr w:rsidR="00D94B54" w:rsidRPr="00D94B54" w:rsidTr="00D94B54">
        <w:trPr>
          <w:jc w:val="center"/>
        </w:trPr>
        <w:tc>
          <w:tcPr>
            <w:tcW w:w="52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2022/2023</w:t>
            </w:r>
          </w:p>
        </w:tc>
        <w:tc>
          <w:tcPr>
            <w:tcW w:w="53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19/79%</w:t>
            </w:r>
          </w:p>
        </w:tc>
        <w:tc>
          <w:tcPr>
            <w:tcW w:w="76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10/59%</w:t>
            </w:r>
          </w:p>
        </w:tc>
        <w:tc>
          <w:tcPr>
            <w:tcW w:w="764"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23/100%</w:t>
            </w:r>
          </w:p>
        </w:tc>
        <w:tc>
          <w:tcPr>
            <w:tcW w:w="836"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both"/>
              <w:rPr>
                <w:rFonts w:ascii="Times New Roman" w:hAnsi="Times New Roman"/>
              </w:rPr>
            </w:pPr>
            <w:r w:rsidRPr="00D94B54">
              <w:rPr>
                <w:rFonts w:ascii="Times New Roman" w:hAnsi="Times New Roman"/>
              </w:rPr>
              <w:t>31/100%</w:t>
            </w:r>
          </w:p>
        </w:tc>
        <w:tc>
          <w:tcPr>
            <w:tcW w:w="486"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jc w:val="center"/>
              <w:rPr>
                <w:rFonts w:ascii="Times New Roman" w:hAnsi="Times New Roman"/>
              </w:rPr>
            </w:pPr>
            <w:r w:rsidRPr="00D94B54">
              <w:rPr>
                <w:rFonts w:ascii="Times New Roman" w:hAnsi="Times New Roman"/>
              </w:rPr>
              <w:t>13/100%</w:t>
            </w:r>
          </w:p>
        </w:tc>
        <w:tc>
          <w:tcPr>
            <w:tcW w:w="568" w:type="pct"/>
            <w:tcBorders>
              <w:top w:val="single" w:sz="4" w:space="0" w:color="auto"/>
              <w:left w:val="single" w:sz="4" w:space="0" w:color="auto"/>
              <w:bottom w:val="single" w:sz="4" w:space="0" w:color="auto"/>
              <w:right w:val="single" w:sz="4" w:space="0" w:color="auto"/>
            </w:tcBorders>
            <w:vAlign w:val="bottom"/>
          </w:tcPr>
          <w:p w:rsidR="00D94B54" w:rsidRPr="00D94B54" w:rsidRDefault="00D94B54" w:rsidP="00D94B54">
            <w:pPr>
              <w:jc w:val="center"/>
              <w:rPr>
                <w:rFonts w:ascii="Times New Roman" w:hAnsi="Times New Roman"/>
              </w:rPr>
            </w:pPr>
            <w:r w:rsidRPr="00D94B54">
              <w:rPr>
                <w:rFonts w:ascii="Times New Roman" w:hAnsi="Times New Roman"/>
              </w:rPr>
              <w:t>24/100%</w:t>
            </w:r>
          </w:p>
        </w:tc>
        <w:tc>
          <w:tcPr>
            <w:tcW w:w="527" w:type="pct"/>
            <w:tcBorders>
              <w:top w:val="single" w:sz="4" w:space="0" w:color="auto"/>
              <w:left w:val="single" w:sz="4" w:space="0" w:color="auto"/>
              <w:bottom w:val="single" w:sz="4" w:space="0" w:color="auto"/>
              <w:right w:val="single" w:sz="4" w:space="0" w:color="auto"/>
            </w:tcBorders>
            <w:vAlign w:val="bottom"/>
          </w:tcPr>
          <w:p w:rsidR="00D94B54" w:rsidRPr="00D94B54" w:rsidRDefault="00D94B54" w:rsidP="00D94B54">
            <w:pPr>
              <w:jc w:val="center"/>
              <w:rPr>
                <w:rFonts w:ascii="Times New Roman" w:hAnsi="Times New Roman"/>
              </w:rPr>
            </w:pPr>
            <w:r w:rsidRPr="00D94B54">
              <w:rPr>
                <w:rFonts w:ascii="Times New Roman" w:hAnsi="Times New Roman"/>
              </w:rPr>
              <w:t>16/80%</w:t>
            </w:r>
          </w:p>
        </w:tc>
      </w:tr>
    </w:tbl>
    <w:p w:rsidR="00D94B54" w:rsidRPr="00D94B54" w:rsidRDefault="00D94B54" w:rsidP="00D94B54">
      <w:pPr>
        <w:spacing w:after="0" w:line="240" w:lineRule="auto"/>
        <w:rPr>
          <w:rFonts w:ascii="Times New Roman" w:eastAsia="Calibri" w:hAnsi="Times New Roman" w:cs="Times New Roman"/>
          <w:sz w:val="24"/>
          <w:szCs w:val="24"/>
        </w:rPr>
      </w:pPr>
    </w:p>
    <w:p w:rsidR="00D94B54" w:rsidRPr="00D94B54" w:rsidRDefault="00D94B54" w:rsidP="00D94B54">
      <w:pPr>
        <w:spacing w:after="0" w:line="240" w:lineRule="auto"/>
        <w:ind w:firstLine="709"/>
        <w:jc w:val="both"/>
        <w:rPr>
          <w:rFonts w:ascii="Times New Roman" w:eastAsia="Calibri" w:hAnsi="Times New Roman" w:cs="Times New Roman"/>
          <w:sz w:val="24"/>
          <w:szCs w:val="24"/>
        </w:rPr>
      </w:pPr>
    </w:p>
    <w:p w:rsidR="00D94B54" w:rsidRPr="00D94B54" w:rsidRDefault="00D94B54" w:rsidP="00D94B54">
      <w:pPr>
        <w:spacing w:after="0" w:line="240" w:lineRule="auto"/>
        <w:ind w:firstLine="709"/>
        <w:jc w:val="both"/>
        <w:rPr>
          <w:rFonts w:ascii="Times New Roman" w:eastAsia="Calibri" w:hAnsi="Times New Roman" w:cs="Times New Roman"/>
          <w:sz w:val="24"/>
          <w:szCs w:val="24"/>
        </w:rPr>
      </w:pPr>
      <w:r w:rsidRPr="00D94B54">
        <w:rPr>
          <w:rFonts w:ascii="Times New Roman" w:eastAsia="Calibri" w:hAnsi="Times New Roman" w:cs="Times New Roman"/>
          <w:b/>
          <w:sz w:val="24"/>
          <w:szCs w:val="24"/>
        </w:rPr>
        <w:t>Вывод:</w:t>
      </w:r>
      <w:r w:rsidRPr="00D94B54">
        <w:rPr>
          <w:rFonts w:ascii="Times New Roman" w:eastAsia="Calibri" w:hAnsi="Times New Roman" w:cs="Times New Roman"/>
          <w:sz w:val="24"/>
          <w:szCs w:val="24"/>
        </w:rPr>
        <w:t xml:space="preserve"> в волонтёрскую деятельность в 2022/2023 учебном году вовлечены 136 </w:t>
      </w:r>
      <w:proofErr w:type="gramStart"/>
      <w:r w:rsidRPr="00D94B54">
        <w:rPr>
          <w:rFonts w:ascii="Times New Roman" w:eastAsia="Calibri" w:hAnsi="Times New Roman" w:cs="Times New Roman"/>
          <w:sz w:val="24"/>
          <w:szCs w:val="24"/>
        </w:rPr>
        <w:t>обучающихся</w:t>
      </w:r>
      <w:proofErr w:type="gramEnd"/>
      <w:r w:rsidRPr="00D94B54">
        <w:rPr>
          <w:rFonts w:ascii="Times New Roman" w:eastAsia="Calibri" w:hAnsi="Times New Roman" w:cs="Times New Roman"/>
          <w:sz w:val="24"/>
          <w:szCs w:val="24"/>
        </w:rPr>
        <w:t xml:space="preserve"> (89% от общего числа обучающихся колледжа). Показатель демонстрирует рост - в динамике двух лет увеличение на 27% в сравнении 2020/2021 и 2021/2022 учебных годов. При этом кратно, более чем в 3 раза, увеличилось число студентов, зарегистрированных на платформе Добро</w:t>
      </w:r>
      <w:proofErr w:type="gramStart"/>
      <w:r w:rsidRPr="00D94B54">
        <w:rPr>
          <w:rFonts w:ascii="Times New Roman" w:eastAsia="Calibri" w:hAnsi="Times New Roman" w:cs="Times New Roman"/>
          <w:sz w:val="24"/>
          <w:szCs w:val="24"/>
        </w:rPr>
        <w:t>.р</w:t>
      </w:r>
      <w:proofErr w:type="gramEnd"/>
      <w:r w:rsidRPr="00D94B54">
        <w:rPr>
          <w:rFonts w:ascii="Times New Roman" w:eastAsia="Calibri" w:hAnsi="Times New Roman" w:cs="Times New Roman"/>
          <w:sz w:val="24"/>
          <w:szCs w:val="24"/>
        </w:rPr>
        <w:t xml:space="preserve">у - с 30 до 92 человек. </w:t>
      </w:r>
      <w:r w:rsidRPr="00D94B54">
        <w:rPr>
          <w:rFonts w:ascii="Times New Roman" w:eastAsia="Calibri" w:hAnsi="Times New Roman" w:cs="Times New Roman"/>
          <w:bCs/>
          <w:sz w:val="24"/>
          <w:szCs w:val="24"/>
        </w:rPr>
        <w:t>На 2023/2024 учебный год сохраняются задачи воспитательной деятельности по увеличению числа участников волонтёрского движения, проведению работы по обучению обучающихся в сфере добровольчества, включению обучающихся в качестве волонтёров в федеральные проекты, прохождение Сургутским музыкальным колледжем верификации на платформе Добро</w:t>
      </w:r>
      <w:proofErr w:type="gramStart"/>
      <w:r w:rsidRPr="00D94B54">
        <w:rPr>
          <w:rFonts w:ascii="Times New Roman" w:eastAsia="Calibri" w:hAnsi="Times New Roman" w:cs="Times New Roman"/>
          <w:bCs/>
          <w:sz w:val="24"/>
          <w:szCs w:val="24"/>
        </w:rPr>
        <w:t>.р</w:t>
      </w:r>
      <w:proofErr w:type="gramEnd"/>
      <w:r w:rsidRPr="00D94B54">
        <w:rPr>
          <w:rFonts w:ascii="Times New Roman" w:eastAsia="Calibri" w:hAnsi="Times New Roman" w:cs="Times New Roman"/>
          <w:bCs/>
          <w:sz w:val="24"/>
          <w:szCs w:val="24"/>
        </w:rPr>
        <w:t>у с целью выведение на новый качественный уровень волонтёрской деятельности колледжа.</w:t>
      </w:r>
    </w:p>
    <w:p w:rsidR="00D94B54" w:rsidRPr="00D94B54" w:rsidRDefault="00D94B54" w:rsidP="00D94B54">
      <w:pPr>
        <w:spacing w:after="0" w:line="240" w:lineRule="auto"/>
        <w:jc w:val="both"/>
        <w:rPr>
          <w:rFonts w:ascii="Times New Roman" w:eastAsia="Calibri" w:hAnsi="Times New Roman" w:cs="Times New Roman"/>
          <w:b/>
          <w:sz w:val="24"/>
          <w:szCs w:val="24"/>
        </w:rPr>
      </w:pPr>
    </w:p>
    <w:p w:rsidR="00A14BF0" w:rsidRDefault="00A14BF0" w:rsidP="00A14BF0">
      <w:pPr>
        <w:spacing w:after="0" w:line="240" w:lineRule="auto"/>
        <w:jc w:val="both"/>
        <w:rPr>
          <w:rFonts w:ascii="Times New Roman" w:eastAsia="Calibri" w:hAnsi="Times New Roman" w:cs="Times New Roman"/>
          <w:b/>
          <w:sz w:val="24"/>
          <w:szCs w:val="24"/>
        </w:rPr>
      </w:pPr>
    </w:p>
    <w:p w:rsidR="00811712" w:rsidRDefault="00811712" w:rsidP="00A14BF0">
      <w:pPr>
        <w:spacing w:after="0" w:line="240" w:lineRule="auto"/>
        <w:jc w:val="both"/>
        <w:rPr>
          <w:rFonts w:ascii="Times New Roman" w:eastAsia="Calibri" w:hAnsi="Times New Roman" w:cs="Times New Roman"/>
          <w:b/>
          <w:sz w:val="24"/>
          <w:szCs w:val="24"/>
        </w:rPr>
        <w:sectPr w:rsidR="00811712">
          <w:pgSz w:w="16838" w:h="11906" w:orient="landscape"/>
          <w:pgMar w:top="850" w:right="1134" w:bottom="1701" w:left="1134" w:header="708" w:footer="708" w:gutter="0"/>
          <w:cols w:space="720"/>
        </w:sectPr>
      </w:pPr>
    </w:p>
    <w:p w:rsidR="00D94B54" w:rsidRDefault="00D94B54" w:rsidP="00A14BF0">
      <w:pPr>
        <w:spacing w:after="0" w:line="240" w:lineRule="auto"/>
        <w:jc w:val="both"/>
        <w:rPr>
          <w:rFonts w:ascii="Times New Roman" w:eastAsia="Calibri" w:hAnsi="Times New Roman" w:cs="Times New Roman"/>
          <w:b/>
          <w:sz w:val="24"/>
          <w:szCs w:val="24"/>
        </w:rPr>
      </w:pPr>
    </w:p>
    <w:p w:rsidR="00D94B54" w:rsidRDefault="00D94B54" w:rsidP="00A14BF0">
      <w:pPr>
        <w:spacing w:after="0" w:line="240" w:lineRule="auto"/>
        <w:jc w:val="both"/>
        <w:rPr>
          <w:rFonts w:ascii="Times New Roman" w:eastAsia="Calibri" w:hAnsi="Times New Roman" w:cs="Times New Roman"/>
          <w:b/>
          <w:sz w:val="24"/>
          <w:szCs w:val="24"/>
        </w:rPr>
      </w:pPr>
    </w:p>
    <w:p w:rsidR="00D94B54" w:rsidRPr="00A14BF0" w:rsidRDefault="00D94B54" w:rsidP="00A14BF0">
      <w:pPr>
        <w:spacing w:after="0" w:line="240" w:lineRule="auto"/>
        <w:jc w:val="both"/>
        <w:rPr>
          <w:rFonts w:ascii="Times New Roman" w:eastAsia="Calibri" w:hAnsi="Times New Roman" w:cs="Times New Roman"/>
          <w:b/>
          <w:sz w:val="24"/>
          <w:szCs w:val="24"/>
        </w:rPr>
      </w:pPr>
    </w:p>
    <w:p w:rsidR="00A14BF0" w:rsidRPr="00850078" w:rsidRDefault="00AA4B34" w:rsidP="00A14BF0">
      <w:pPr>
        <w:tabs>
          <w:tab w:val="left" w:pos="2205"/>
        </w:tabs>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11</w:t>
      </w:r>
    </w:p>
    <w:p w:rsidR="00D94B54" w:rsidRDefault="00A14BF0" w:rsidP="00F566C4">
      <w:pPr>
        <w:spacing w:after="0" w:line="240" w:lineRule="auto"/>
        <w:contextualSpacing/>
        <w:jc w:val="center"/>
        <w:rPr>
          <w:rFonts w:ascii="Times New Roman" w:eastAsia="Times New Roman" w:hAnsi="Times New Roman" w:cs="Times New Roman"/>
          <w:b/>
          <w:sz w:val="24"/>
          <w:szCs w:val="24"/>
          <w:lang w:eastAsia="ru-RU"/>
        </w:rPr>
      </w:pPr>
      <w:r w:rsidRPr="00A14BF0">
        <w:rPr>
          <w:rFonts w:ascii="Times New Roman" w:eastAsia="Times New Roman" w:hAnsi="Times New Roman" w:cs="Times New Roman"/>
          <w:b/>
          <w:sz w:val="24"/>
          <w:szCs w:val="24"/>
          <w:lang w:eastAsia="ru-RU"/>
        </w:rPr>
        <w:t>Конкурс</w:t>
      </w:r>
      <w:r w:rsidR="00D94B54">
        <w:rPr>
          <w:rFonts w:ascii="Times New Roman" w:eastAsia="Times New Roman" w:hAnsi="Times New Roman" w:cs="Times New Roman"/>
          <w:b/>
          <w:sz w:val="24"/>
          <w:szCs w:val="24"/>
          <w:lang w:eastAsia="ru-RU"/>
        </w:rPr>
        <w:t>ы, проведённые в колледже в 2022/2023</w:t>
      </w:r>
      <w:r w:rsidRPr="00A14BF0">
        <w:rPr>
          <w:rFonts w:ascii="Times New Roman" w:eastAsia="Times New Roman" w:hAnsi="Times New Roman" w:cs="Times New Roman"/>
          <w:b/>
          <w:sz w:val="24"/>
          <w:szCs w:val="24"/>
          <w:lang w:eastAsia="ru-RU"/>
        </w:rPr>
        <w:t xml:space="preserve"> учебном году</w:t>
      </w:r>
    </w:p>
    <w:p w:rsidR="00F566C4" w:rsidRPr="00D94B54" w:rsidRDefault="00F566C4" w:rsidP="00F566C4">
      <w:pPr>
        <w:spacing w:after="0" w:line="240" w:lineRule="auto"/>
        <w:contextualSpacing/>
        <w:jc w:val="center"/>
        <w:rPr>
          <w:rFonts w:ascii="Times New Roman" w:eastAsia="Times New Roman" w:hAnsi="Times New Roman" w:cs="Times New Roman"/>
          <w:b/>
          <w:sz w:val="24"/>
          <w:szCs w:val="24"/>
          <w:lang w:eastAsia="ru-RU"/>
        </w:rPr>
      </w:pPr>
    </w:p>
    <w:tbl>
      <w:tblPr>
        <w:tblW w:w="4986" w:type="pct"/>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8"/>
        <w:gridCol w:w="1702"/>
        <w:gridCol w:w="4149"/>
        <w:gridCol w:w="1271"/>
        <w:gridCol w:w="2978"/>
      </w:tblGrid>
      <w:tr w:rsidR="00D94B54" w:rsidRPr="00D94B54" w:rsidTr="00D94B54">
        <w:trPr>
          <w:tblHeader/>
          <w:jc w:val="center"/>
        </w:trPr>
        <w:tc>
          <w:tcPr>
            <w:tcW w:w="27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spacing w:after="0" w:line="240" w:lineRule="auto"/>
              <w:jc w:val="center"/>
              <w:rPr>
                <w:rFonts w:ascii="Times New Roman" w:eastAsia="Times New Roman" w:hAnsi="Times New Roman" w:cs="Times New Roman"/>
                <w:b/>
                <w:bCs/>
                <w:sz w:val="20"/>
                <w:szCs w:val="20"/>
                <w:lang w:eastAsia="ru-RU"/>
              </w:rPr>
            </w:pPr>
            <w:r w:rsidRPr="00D94B54">
              <w:rPr>
                <w:rFonts w:ascii="Times New Roman" w:eastAsia="Times New Roman" w:hAnsi="Times New Roman" w:cs="Times New Roman"/>
                <w:b/>
                <w:bCs/>
                <w:sz w:val="20"/>
                <w:szCs w:val="20"/>
                <w:lang w:eastAsia="ru-RU"/>
              </w:rPr>
              <w:t xml:space="preserve">№ </w:t>
            </w:r>
            <w:proofErr w:type="gramStart"/>
            <w:r w:rsidRPr="00D94B54">
              <w:rPr>
                <w:rFonts w:ascii="Times New Roman" w:eastAsia="Times New Roman" w:hAnsi="Times New Roman" w:cs="Times New Roman"/>
                <w:b/>
                <w:bCs/>
                <w:sz w:val="20"/>
                <w:szCs w:val="20"/>
                <w:lang w:eastAsia="ru-RU"/>
              </w:rPr>
              <w:t>п</w:t>
            </w:r>
            <w:proofErr w:type="gramEnd"/>
            <w:r w:rsidRPr="00D94B54">
              <w:rPr>
                <w:rFonts w:ascii="Times New Roman" w:eastAsia="Times New Roman" w:hAnsi="Times New Roman" w:cs="Times New Roman"/>
                <w:b/>
                <w:bCs/>
                <w:sz w:val="20"/>
                <w:szCs w:val="20"/>
                <w:lang w:eastAsia="ru-RU"/>
              </w:rPr>
              <w:t>/п</w:t>
            </w:r>
          </w:p>
        </w:tc>
        <w:tc>
          <w:tcPr>
            <w:tcW w:w="129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spacing w:after="0" w:line="240" w:lineRule="auto"/>
              <w:jc w:val="center"/>
              <w:rPr>
                <w:rFonts w:ascii="Times New Roman" w:eastAsia="Times New Roman" w:hAnsi="Times New Roman" w:cs="Times New Roman"/>
                <w:b/>
                <w:bCs/>
                <w:sz w:val="20"/>
                <w:szCs w:val="20"/>
                <w:lang w:eastAsia="ru-RU"/>
              </w:rPr>
            </w:pPr>
            <w:r w:rsidRPr="00D94B54">
              <w:rPr>
                <w:rFonts w:ascii="Times New Roman" w:eastAsia="Times New Roman" w:hAnsi="Times New Roman" w:cs="Times New Roman"/>
                <w:b/>
                <w:bCs/>
                <w:sz w:val="20"/>
                <w:szCs w:val="20"/>
                <w:lang w:eastAsia="ru-RU"/>
              </w:rPr>
              <w:t>Мероприятие</w:t>
            </w:r>
          </w:p>
        </w:tc>
        <w:tc>
          <w:tcPr>
            <w:tcW w:w="57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spacing w:after="0" w:line="240" w:lineRule="auto"/>
              <w:jc w:val="center"/>
              <w:rPr>
                <w:rFonts w:ascii="Times New Roman" w:eastAsia="Times New Roman" w:hAnsi="Times New Roman" w:cs="Times New Roman"/>
                <w:b/>
                <w:bCs/>
                <w:sz w:val="20"/>
                <w:szCs w:val="20"/>
                <w:lang w:eastAsia="ru-RU"/>
              </w:rPr>
            </w:pPr>
            <w:r w:rsidRPr="00D94B54">
              <w:rPr>
                <w:rFonts w:ascii="Times New Roman" w:eastAsia="Times New Roman" w:hAnsi="Times New Roman" w:cs="Times New Roman"/>
                <w:b/>
                <w:bCs/>
                <w:sz w:val="20"/>
                <w:szCs w:val="20"/>
                <w:lang w:eastAsia="ru-RU"/>
              </w:rPr>
              <w:t>Место и дата проведения</w:t>
            </w:r>
          </w:p>
        </w:tc>
        <w:tc>
          <w:tcPr>
            <w:tcW w:w="14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spacing w:after="0" w:line="240" w:lineRule="auto"/>
              <w:jc w:val="center"/>
              <w:rPr>
                <w:rFonts w:ascii="Times New Roman" w:eastAsia="Times New Roman" w:hAnsi="Times New Roman" w:cs="Times New Roman"/>
                <w:b/>
                <w:bCs/>
                <w:sz w:val="20"/>
                <w:szCs w:val="20"/>
                <w:lang w:eastAsia="ru-RU"/>
              </w:rPr>
            </w:pPr>
            <w:r w:rsidRPr="00D94B54">
              <w:rPr>
                <w:rFonts w:ascii="Times New Roman" w:eastAsia="Times New Roman" w:hAnsi="Times New Roman" w:cs="Times New Roman"/>
                <w:b/>
                <w:bCs/>
                <w:sz w:val="20"/>
                <w:szCs w:val="20"/>
                <w:lang w:eastAsia="ru-RU"/>
              </w:rPr>
              <w:t>Ф.И.О. участника (название коллектива)</w:t>
            </w:r>
          </w:p>
        </w:tc>
        <w:tc>
          <w:tcPr>
            <w:tcW w:w="43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spacing w:after="0" w:line="240" w:lineRule="auto"/>
              <w:jc w:val="center"/>
              <w:rPr>
                <w:rFonts w:ascii="Times New Roman" w:eastAsia="Times New Roman" w:hAnsi="Times New Roman" w:cs="Times New Roman"/>
                <w:b/>
                <w:bCs/>
                <w:sz w:val="20"/>
                <w:szCs w:val="20"/>
                <w:lang w:eastAsia="ru-RU"/>
              </w:rPr>
            </w:pPr>
            <w:r w:rsidRPr="00D94B54">
              <w:rPr>
                <w:rFonts w:ascii="Times New Roman" w:eastAsia="Times New Roman" w:hAnsi="Times New Roman" w:cs="Times New Roman"/>
                <w:b/>
                <w:bCs/>
                <w:sz w:val="20"/>
                <w:szCs w:val="20"/>
                <w:lang w:eastAsia="ru-RU"/>
              </w:rPr>
              <w:t>Кол</w:t>
            </w:r>
            <w:r w:rsidRPr="00D94B54">
              <w:rPr>
                <w:rFonts w:ascii="Times New Roman" w:eastAsia="Times New Roman" w:hAnsi="Times New Roman" w:cs="Times New Roman"/>
                <w:b/>
                <w:bCs/>
                <w:sz w:val="20"/>
                <w:szCs w:val="20"/>
                <w:lang w:val="en-US" w:eastAsia="ru-RU"/>
              </w:rPr>
              <w:t>-</w:t>
            </w:r>
            <w:r w:rsidRPr="00D94B54">
              <w:rPr>
                <w:rFonts w:ascii="Times New Roman" w:eastAsia="Times New Roman" w:hAnsi="Times New Roman" w:cs="Times New Roman"/>
                <w:b/>
                <w:bCs/>
                <w:sz w:val="20"/>
                <w:szCs w:val="20"/>
                <w:lang w:eastAsia="ru-RU"/>
              </w:rPr>
              <w:t>во участников</w:t>
            </w:r>
          </w:p>
        </w:tc>
        <w:tc>
          <w:tcPr>
            <w:tcW w:w="10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spacing w:after="0" w:line="240" w:lineRule="auto"/>
              <w:jc w:val="center"/>
              <w:rPr>
                <w:rFonts w:ascii="Times New Roman" w:eastAsia="Times New Roman" w:hAnsi="Times New Roman" w:cs="Times New Roman"/>
                <w:b/>
                <w:bCs/>
                <w:sz w:val="20"/>
                <w:szCs w:val="20"/>
                <w:lang w:eastAsia="ru-RU"/>
              </w:rPr>
            </w:pPr>
            <w:r w:rsidRPr="00D94B54">
              <w:rPr>
                <w:rFonts w:ascii="Times New Roman" w:eastAsia="Times New Roman" w:hAnsi="Times New Roman" w:cs="Times New Roman"/>
                <w:b/>
                <w:sz w:val="20"/>
                <w:szCs w:val="20"/>
                <w:lang w:eastAsia="ru-RU"/>
              </w:rPr>
              <w:t>Ф.И.О. ответственного за организацию и проведение конкурса</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Конкурс на лучшее исполнение этюда</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ПЦК «Музыкальное искусство эстрады»</w:t>
            </w:r>
          </w:p>
        </w:tc>
        <w:tc>
          <w:tcPr>
            <w:tcW w:w="577" w:type="pct"/>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20.10.2022</w:t>
            </w:r>
          </w:p>
        </w:tc>
        <w:tc>
          <w:tcPr>
            <w:tcW w:w="1407" w:type="pct"/>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Кязымова Р., Лыхин Р., Новикова А., Хлыстов Д., Скрябина К.</w:t>
            </w:r>
          </w:p>
        </w:tc>
        <w:tc>
          <w:tcPr>
            <w:tcW w:w="431" w:type="pct"/>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5</w:t>
            </w:r>
          </w:p>
        </w:tc>
        <w:tc>
          <w:tcPr>
            <w:tcW w:w="1010" w:type="pct"/>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Мусин Э.Ф.</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bCs/>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bCs/>
                <w:color w:val="000000"/>
                <w:sz w:val="20"/>
                <w:szCs w:val="20"/>
              </w:rPr>
            </w:pPr>
            <w:r w:rsidRPr="00D94B54">
              <w:rPr>
                <w:rFonts w:ascii="Times New Roman" w:eastAsia="Calibri" w:hAnsi="Times New Roman" w:cs="Times New Roman"/>
                <w:bCs/>
                <w:color w:val="000000"/>
                <w:sz w:val="20"/>
                <w:szCs w:val="20"/>
              </w:rPr>
              <w:t>Всероссийский конкурс исполнительского мастерства «Талант, вдохновение, успех!»</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04.12.2022</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Асадуллин Э. - Лауреат 3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Островская С. - Дипломант 1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Газизова В. - Лауреат 1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Луканова К. - Лауреат 2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Жарикова С. - Лауреат 1 степени (2 шт.)</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Калачнюк В. - Лауреат 3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Сафонова Р. - Лауреат 2 степени</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7</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Царегородцева Л.М.</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bCs/>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bCs/>
                <w:color w:val="000000"/>
                <w:sz w:val="20"/>
                <w:szCs w:val="20"/>
              </w:rPr>
            </w:pPr>
            <w:r w:rsidRPr="00D94B54">
              <w:rPr>
                <w:rFonts w:ascii="Times New Roman" w:eastAsia="Calibri" w:hAnsi="Times New Roman" w:cs="Times New Roman"/>
                <w:bCs/>
                <w:color w:val="000000"/>
                <w:sz w:val="20"/>
                <w:szCs w:val="20"/>
              </w:rPr>
              <w:t>Конкурс по сольфеджио на лучшее вокально-ансамблевое исполнение полифонических произведений И. С. Баха</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10.12.2022</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Студенты СМК</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46</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Попова А.А.</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Конкурс на лучшее исполнение этюда ПЦК «Фортепиано»</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10.02.2023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Есеналиева Р. - дипломант</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Шмакова А. - лауреат 3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Луканова К. - дипломант</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Газизова В. - дипломант</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Сафонова Р. -  лауреат 3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Калачнюк В. - лауреат 2 степени</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6</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Павленко Н.В.</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 xml:space="preserve">Конкурс уроков по сольфеджио </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«Педагогическое мастерство»</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6-12.03.2023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студенты ТМ, 3-4 курсы</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8</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Попова А.А.</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I Открытый конкурс эстрадных исполнителей «Новые голоса»</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11.03.2023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студенты МИЭ</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13</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Times New Roman" w:hAnsi="Times New Roman" w:cs="Times New Roman"/>
                <w:bCs/>
                <w:sz w:val="20"/>
                <w:szCs w:val="20"/>
                <w:lang w:eastAsia="ru-RU"/>
              </w:rPr>
            </w:pPr>
            <w:r w:rsidRPr="00D94B54">
              <w:rPr>
                <w:rFonts w:ascii="Times New Roman" w:eastAsia="Times New Roman" w:hAnsi="Times New Roman" w:cs="Times New Roman"/>
                <w:bCs/>
                <w:sz w:val="20"/>
                <w:szCs w:val="20"/>
                <w:lang w:eastAsia="ru-RU"/>
              </w:rPr>
              <w:t>Коваль Е.И.</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Конкурс на лучшее исполнение этюда</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14.03.2023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студенты 1 курсов</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41</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Times New Roman" w:hAnsi="Times New Roman" w:cs="Times New Roman"/>
                <w:bCs/>
                <w:sz w:val="20"/>
                <w:szCs w:val="20"/>
                <w:lang w:eastAsia="ru-RU"/>
              </w:rPr>
            </w:pPr>
            <w:r w:rsidRPr="00D94B54">
              <w:rPr>
                <w:rFonts w:ascii="Times New Roman" w:eastAsia="Times New Roman" w:hAnsi="Times New Roman" w:cs="Times New Roman"/>
                <w:bCs/>
                <w:sz w:val="20"/>
                <w:szCs w:val="20"/>
                <w:lang w:eastAsia="ru-RU"/>
              </w:rPr>
              <w:t>Павленко Н.В.</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XI Открытый окружной конкурс юных пианистов «Волшебные клавиши»</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20-22.03.2023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Агаева Э., Сафина Р., Жарикова С., Егорова М. - лауреаты 1 степени</w:t>
            </w:r>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Белогай А. - Лауреат 2 степени</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5</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Times New Roman" w:hAnsi="Times New Roman" w:cs="Times New Roman"/>
                <w:bCs/>
                <w:sz w:val="20"/>
                <w:szCs w:val="20"/>
                <w:lang w:eastAsia="ru-RU"/>
              </w:rPr>
            </w:pPr>
            <w:r w:rsidRPr="00D94B54">
              <w:rPr>
                <w:rFonts w:ascii="Times New Roman" w:eastAsia="Times New Roman" w:hAnsi="Times New Roman" w:cs="Times New Roman"/>
                <w:bCs/>
                <w:sz w:val="20"/>
                <w:szCs w:val="20"/>
                <w:lang w:eastAsia="ru-RU"/>
              </w:rPr>
              <w:t>Царегородцева Л.М.</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V Открытый окружной конкурс по музыкально-теоретическим дисциплинам</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24—31.03.2023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студенты СМК</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64</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Попова А.А.</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 тур IV Межрегионального конкурса-</w:t>
            </w:r>
            <w:r w:rsidRPr="00D94B54">
              <w:rPr>
                <w:rFonts w:ascii="Times New Roman" w:eastAsia="Calibri" w:hAnsi="Times New Roman" w:cs="Times New Roman"/>
                <w:color w:val="000000"/>
                <w:sz w:val="20"/>
                <w:szCs w:val="20"/>
              </w:rPr>
              <w:lastRenderedPageBreak/>
              <w:t>фестиваля исполнителей на духовых и ударных инструментах имени Ю.Н. Должикова</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lastRenderedPageBreak/>
              <w:t>02.04.2023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 xml:space="preserve">обучающиеся ДШИ </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Times New Roman" w:hAnsi="Times New Roman" w:cs="Times New Roman"/>
                <w:bCs/>
                <w:sz w:val="20"/>
                <w:szCs w:val="20"/>
                <w:lang w:eastAsia="ru-RU"/>
              </w:rPr>
            </w:pPr>
            <w:r w:rsidRPr="00D94B54">
              <w:rPr>
                <w:rFonts w:ascii="Times New Roman" w:eastAsia="Times New Roman" w:hAnsi="Times New Roman" w:cs="Times New Roman"/>
                <w:bCs/>
                <w:sz w:val="20"/>
                <w:szCs w:val="20"/>
                <w:lang w:eastAsia="ru-RU"/>
              </w:rPr>
              <w:t>Царегородцева Л.М.</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 xml:space="preserve">Конкурс на лучшую презентацию </w:t>
            </w:r>
            <w:proofErr w:type="gramStart"/>
            <w:r w:rsidRPr="00D94B54">
              <w:rPr>
                <w:rFonts w:ascii="Times New Roman" w:eastAsia="Calibri" w:hAnsi="Times New Roman" w:cs="Times New Roman"/>
                <w:color w:val="000000"/>
                <w:sz w:val="20"/>
                <w:szCs w:val="20"/>
              </w:rPr>
              <w:t>по</w:t>
            </w:r>
            <w:proofErr w:type="gramEnd"/>
          </w:p>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учебной практике по педагогической работе «Музыкальная литература»</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17.04.2023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студенты ТМ</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13</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Попова А.А.</w:t>
            </w:r>
          </w:p>
        </w:tc>
      </w:tr>
      <w:tr w:rsidR="00D94B54" w:rsidRPr="00D94B54" w:rsidTr="00D94B54">
        <w:trPr>
          <w:jc w:val="center"/>
        </w:trPr>
        <w:tc>
          <w:tcPr>
            <w:tcW w:w="277" w:type="pct"/>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5"/>
              </w:numPr>
              <w:spacing w:after="0" w:line="240" w:lineRule="auto"/>
              <w:ind w:left="5" w:firstLine="0"/>
              <w:contextualSpacing/>
              <w:jc w:val="center"/>
              <w:rPr>
                <w:rFonts w:ascii="Times New Roman" w:eastAsia="Calibri" w:hAnsi="Times New Roman" w:cs="Times New Roman"/>
                <w:color w:val="000000"/>
                <w:sz w:val="20"/>
                <w:szCs w:val="20"/>
              </w:rPr>
            </w:pPr>
          </w:p>
        </w:tc>
        <w:tc>
          <w:tcPr>
            <w:tcW w:w="1298"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Всероссийский конкурс детского и юношеского исполнительского творчества «Весеннее вдохновение»</w:t>
            </w:r>
          </w:p>
        </w:tc>
        <w:tc>
          <w:tcPr>
            <w:tcW w:w="57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22-23.04.2023</w:t>
            </w:r>
          </w:p>
        </w:tc>
        <w:tc>
          <w:tcPr>
            <w:tcW w:w="1407"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color w:val="000000"/>
                <w:sz w:val="20"/>
                <w:szCs w:val="20"/>
              </w:rPr>
            </w:pPr>
            <w:r w:rsidRPr="00D94B54">
              <w:rPr>
                <w:rFonts w:ascii="Times New Roman" w:eastAsia="Calibri" w:hAnsi="Times New Roman" w:cs="Times New Roman"/>
                <w:sz w:val="20"/>
                <w:szCs w:val="20"/>
              </w:rPr>
              <w:t>студенты СМК</w:t>
            </w:r>
          </w:p>
        </w:tc>
        <w:tc>
          <w:tcPr>
            <w:tcW w:w="431"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19</w:t>
            </w:r>
          </w:p>
        </w:tc>
        <w:tc>
          <w:tcPr>
            <w:tcW w:w="1010" w:type="pct"/>
            <w:tcBorders>
              <w:top w:val="single" w:sz="4" w:space="0" w:color="auto"/>
              <w:left w:val="single" w:sz="4" w:space="0" w:color="auto"/>
              <w:bottom w:val="single" w:sz="4" w:space="0" w:color="auto"/>
              <w:right w:val="single" w:sz="4" w:space="0" w:color="auto"/>
            </w:tcBorders>
          </w:tcPr>
          <w:p w:rsidR="00D94B54" w:rsidRPr="00D94B54" w:rsidRDefault="00D94B54" w:rsidP="00D94B54">
            <w:pPr>
              <w:spacing w:after="0" w:line="240" w:lineRule="auto"/>
              <w:jc w:val="center"/>
              <w:rPr>
                <w:rFonts w:ascii="Times New Roman" w:eastAsia="Times New Roman" w:hAnsi="Times New Roman" w:cs="Times New Roman"/>
                <w:bCs/>
                <w:sz w:val="20"/>
                <w:szCs w:val="20"/>
                <w:lang w:eastAsia="ru-RU"/>
              </w:rPr>
            </w:pPr>
            <w:r w:rsidRPr="00D94B54">
              <w:rPr>
                <w:rFonts w:ascii="Times New Roman" w:eastAsia="Times New Roman" w:hAnsi="Times New Roman" w:cs="Times New Roman"/>
                <w:bCs/>
                <w:sz w:val="20"/>
                <w:szCs w:val="20"/>
                <w:lang w:eastAsia="ru-RU"/>
              </w:rPr>
              <w:t>Царегородцева Л.М.</w:t>
            </w:r>
          </w:p>
        </w:tc>
      </w:tr>
    </w:tbl>
    <w:p w:rsidR="00D94B54" w:rsidRPr="00D94B54" w:rsidRDefault="00D94B54" w:rsidP="00D94B54">
      <w:pPr>
        <w:spacing w:after="0"/>
        <w:rPr>
          <w:rFonts w:ascii="Times New Roman" w:eastAsia="Times New Roman" w:hAnsi="Times New Roman" w:cs="Times New Roman"/>
          <w:b/>
          <w:sz w:val="24"/>
          <w:szCs w:val="24"/>
          <w:lang w:eastAsia="ru-RU"/>
        </w:rPr>
        <w:sectPr w:rsidR="00D94B54" w:rsidRPr="00D94B54">
          <w:pgSz w:w="16838" w:h="11906" w:orient="landscape"/>
          <w:pgMar w:top="850" w:right="1134" w:bottom="1701" w:left="1134" w:header="708" w:footer="708" w:gutter="0"/>
          <w:cols w:space="720"/>
        </w:sectPr>
      </w:pPr>
    </w:p>
    <w:p w:rsidR="00A14BF0" w:rsidRPr="00A14BF0" w:rsidRDefault="00A14BF0" w:rsidP="00A14BF0">
      <w:pPr>
        <w:spacing w:after="0" w:line="240" w:lineRule="auto"/>
        <w:contextualSpacing/>
        <w:jc w:val="center"/>
        <w:rPr>
          <w:rFonts w:ascii="Times New Roman" w:eastAsia="Times New Roman" w:hAnsi="Times New Roman" w:cs="Times New Roman"/>
          <w:b/>
          <w:sz w:val="24"/>
          <w:szCs w:val="24"/>
          <w:lang w:eastAsia="ru-RU"/>
        </w:rPr>
      </w:pPr>
    </w:p>
    <w:p w:rsidR="00D94B54" w:rsidRDefault="00D94B54" w:rsidP="00D94B54">
      <w:pPr>
        <w:tabs>
          <w:tab w:val="left" w:pos="945"/>
        </w:tabs>
        <w:spacing w:after="0" w:line="240" w:lineRule="auto"/>
        <w:contextualSpacing/>
        <w:rPr>
          <w:rFonts w:ascii="Times New Roman" w:eastAsia="Times New Roman" w:hAnsi="Times New Roman" w:cs="Times New Roman"/>
          <w:b/>
          <w:sz w:val="24"/>
          <w:szCs w:val="24"/>
          <w:lang w:eastAsia="ru-RU"/>
        </w:rPr>
      </w:pPr>
    </w:p>
    <w:p w:rsidR="00D94B54" w:rsidRPr="00D94B54" w:rsidRDefault="00D94B54" w:rsidP="00D94B54">
      <w:pPr>
        <w:tabs>
          <w:tab w:val="left" w:pos="945"/>
        </w:tabs>
        <w:spacing w:after="0" w:line="240" w:lineRule="auto"/>
        <w:contextualSpacing/>
        <w:jc w:val="center"/>
        <w:rPr>
          <w:rFonts w:ascii="Times New Roman" w:eastAsia="Times New Roman" w:hAnsi="Times New Roman" w:cs="Times New Roman"/>
          <w:sz w:val="24"/>
          <w:szCs w:val="24"/>
          <w:lang w:eastAsia="ru-RU"/>
        </w:rPr>
      </w:pPr>
      <w:r w:rsidRPr="00D94B54">
        <w:rPr>
          <w:rFonts w:ascii="Times New Roman" w:eastAsia="Times New Roman" w:hAnsi="Times New Roman" w:cs="Times New Roman"/>
          <w:b/>
          <w:sz w:val="24"/>
          <w:szCs w:val="24"/>
          <w:lang w:eastAsia="ru-RU"/>
        </w:rPr>
        <w:t>Концерты, проведённые на своей площадке в 2022/2023 учебном году</w:t>
      </w:r>
    </w:p>
    <w:p w:rsidR="00D94B54" w:rsidRDefault="00D94B54" w:rsidP="00A14BF0">
      <w:pPr>
        <w:tabs>
          <w:tab w:val="left" w:pos="945"/>
        </w:tabs>
        <w:spacing w:after="0" w:line="240" w:lineRule="auto"/>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4164"/>
        <w:gridCol w:w="1813"/>
        <w:gridCol w:w="2363"/>
        <w:gridCol w:w="1482"/>
        <w:gridCol w:w="2682"/>
        <w:gridCol w:w="1479"/>
      </w:tblGrid>
      <w:tr w:rsidR="00F566C4" w:rsidRPr="00F566C4" w:rsidTr="004F40A2">
        <w:trPr>
          <w:cantSplit/>
          <w:trHeight w:val="20"/>
          <w:tblHeader/>
        </w:trPr>
        <w:tc>
          <w:tcPr>
            <w:tcW w:w="272"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 xml:space="preserve">№ </w:t>
            </w:r>
            <w:proofErr w:type="gramStart"/>
            <w:r w:rsidRPr="00F566C4">
              <w:rPr>
                <w:rFonts w:ascii="Times New Roman" w:eastAsia="Times New Roman" w:hAnsi="Times New Roman" w:cs="Times New Roman"/>
                <w:b/>
                <w:bCs/>
                <w:sz w:val="20"/>
                <w:szCs w:val="20"/>
                <w:lang w:eastAsia="ru-RU"/>
              </w:rPr>
              <w:t>п</w:t>
            </w:r>
            <w:proofErr w:type="gramEnd"/>
            <w:r w:rsidRPr="00F566C4">
              <w:rPr>
                <w:rFonts w:ascii="Times New Roman" w:eastAsia="Times New Roman" w:hAnsi="Times New Roman" w:cs="Times New Roman"/>
                <w:b/>
                <w:bCs/>
                <w:sz w:val="20"/>
                <w:szCs w:val="20"/>
                <w:lang w:eastAsia="ru-RU"/>
              </w:rPr>
              <w:t>/п</w:t>
            </w:r>
          </w:p>
        </w:tc>
        <w:tc>
          <w:tcPr>
            <w:tcW w:w="140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Название мероприятия</w:t>
            </w:r>
          </w:p>
        </w:tc>
        <w:tc>
          <w:tcPr>
            <w:tcW w:w="61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Дата проведения</w:t>
            </w:r>
          </w:p>
        </w:tc>
        <w:tc>
          <w:tcPr>
            <w:tcW w:w="79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Ф.И.О. участника (название коллектива)</w:t>
            </w:r>
          </w:p>
        </w:tc>
        <w:tc>
          <w:tcPr>
            <w:tcW w:w="50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Кол-во участников из числа обучающихся</w:t>
            </w:r>
          </w:p>
        </w:tc>
        <w:tc>
          <w:tcPr>
            <w:tcW w:w="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Ф.И.О. преподавателя, подготовившего участника, худ</w:t>
            </w:r>
            <w:proofErr w:type="gramStart"/>
            <w:r w:rsidRPr="00F566C4">
              <w:rPr>
                <w:rFonts w:ascii="Times New Roman" w:eastAsia="Times New Roman" w:hAnsi="Times New Roman" w:cs="Times New Roman"/>
                <w:b/>
                <w:bCs/>
                <w:sz w:val="20"/>
                <w:szCs w:val="20"/>
                <w:lang w:eastAsia="ru-RU"/>
              </w:rPr>
              <w:t>.</w:t>
            </w:r>
            <w:proofErr w:type="gramEnd"/>
            <w:r w:rsidRPr="00F566C4">
              <w:rPr>
                <w:rFonts w:ascii="Times New Roman" w:eastAsia="Times New Roman" w:hAnsi="Times New Roman" w:cs="Times New Roman"/>
                <w:b/>
                <w:bCs/>
                <w:sz w:val="20"/>
                <w:szCs w:val="20"/>
                <w:lang w:eastAsia="ru-RU"/>
              </w:rPr>
              <w:t xml:space="preserve"> </w:t>
            </w:r>
            <w:proofErr w:type="gramStart"/>
            <w:r w:rsidRPr="00F566C4">
              <w:rPr>
                <w:rFonts w:ascii="Times New Roman" w:eastAsia="Times New Roman" w:hAnsi="Times New Roman" w:cs="Times New Roman"/>
                <w:b/>
                <w:bCs/>
                <w:sz w:val="20"/>
                <w:szCs w:val="20"/>
                <w:lang w:eastAsia="ru-RU"/>
              </w:rPr>
              <w:t>р</w:t>
            </w:r>
            <w:proofErr w:type="gramEnd"/>
            <w:r w:rsidRPr="00F566C4">
              <w:rPr>
                <w:rFonts w:ascii="Times New Roman" w:eastAsia="Times New Roman" w:hAnsi="Times New Roman" w:cs="Times New Roman"/>
                <w:b/>
                <w:bCs/>
                <w:sz w:val="20"/>
                <w:szCs w:val="20"/>
                <w:lang w:eastAsia="ru-RU"/>
              </w:rPr>
              <w:t>ук. коллектива (концертмейстер)</w:t>
            </w:r>
          </w:p>
        </w:tc>
        <w:tc>
          <w:tcPr>
            <w:tcW w:w="50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bCs/>
                <w:sz w:val="20"/>
                <w:szCs w:val="20"/>
                <w:lang w:eastAsia="ru-RU"/>
              </w:rPr>
            </w:pPr>
            <w:r w:rsidRPr="00F566C4">
              <w:rPr>
                <w:rFonts w:ascii="Times New Roman" w:eastAsia="Times New Roman" w:hAnsi="Times New Roman" w:cs="Times New Roman"/>
                <w:b/>
                <w:bCs/>
                <w:sz w:val="20"/>
                <w:szCs w:val="20"/>
                <w:lang w:eastAsia="ru-RU"/>
              </w:rPr>
              <w:t>Кол-во зрителей</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Дню знаний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01.09.2022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Загарских С., Корешкова Л., Жарикова С., Егорова М., Леонова Е., Филатов А., Муромская Е., Матошин С., Боберский С.</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«В мире музыкальных инструментов»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24.09.2022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 Комарова Е., Колтунов И., Акимов Е., Жарикова С., Хабибуллина А., Кавардакова С.</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260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студентов колледжа в рамках выездной сессии Депкульутры ЯНАО</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29.09.2022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Колтунов И.</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Жарикова С.</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Егорова М.</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160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Дню музыки и Дню учителя</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05.10.2022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Кильбахтин Л., Козачок Л., Леонова Е.,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Муромская Е., Порыгина А., Комарова Е., Калачнюк В., Жарикова С., Шапенкова М., Олексийко Д., Алиева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Ушакова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Пазина А., Сайтчабарова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«Музыкальный калейдоскоп», в рамках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Матошин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Козачок Л, Шмидт Г., Жарикова С., Кильбахтин Л.,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Биляк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Потехина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132</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выпускников колледжа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концерта выпускников колледжа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931</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заслуженным артистом РФ Ю.В. Шишкиным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28.10.2022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заслуженным учителем РФ О.Е. Мечетиной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заслуженным учителем РФ О.Е. Мечетиной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324</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заслуженным артистом РФ А.Б. Тростянским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заслуженным артистом РФ А.Б. Тростянским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доцентом РАМ имени Гнесиных А.П. Домбровским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доцентом РАМ имени Гнесиных А.П. Домбровским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269</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артисткой Концертного симфонического оркестра МГК им. Чайковского Е.А. Мамоновой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Е., Низамутдинова А., Царегородцева Е., Козачок Л.</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артисткой Концертного симфонического оркестра МГК им. Чайковского Е.А. Мамоновой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291</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профессором РАМ им. Гнесиных А.А. Горбачевым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31.10.2022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профессором РАМ им. Гнесиных А.А. Горбачевым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31.10.2022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277</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доцентом МГК им. Чайковского Д.В. Чефановым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01.11.2022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доцентом МГК им. Чайковского Д.В. Чефановым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01.11.2022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373</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Творческая встреча с доцентом РАМ имени Гнесиных Р.Ш. Мамедкулиевым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02.11.2022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Творческой встречи с доцентом РАМ имени Гнесиных Р.Ш. Мамедкулиевым</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02.11.2022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374</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«Волшебные струны»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19.11.2022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Островская С., Рыжиков А., Хасанова И., Байрамов Г.,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Валеева А.,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Уфимцева К.,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Абазян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Кулешова М., Леонова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Федулова А., Корешкова Л., Белоусова В.,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Богатов П.</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Концерта ко Дню образования ХМАО-Югры «Югра талантами богата!»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Э.Ф. Мусин</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1024</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обучающихся ПЦК «Общее фортепиано»</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Муромская Е., Балуева О.,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Акимов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Сысоева Е., Островская С., Хасанова И.,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Козачок Л., Асадуллин Э., Добровольский Д., Шмидт Г.,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Кривенко П.,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Торжественная церемония гашения специальным юбилейным штемпелем почтовой карточки, выпущенной к 50-летнему юбилею Сургутского музыкального колледжа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Бакижанова Д., Хасанова И.,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Леонова Е.,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Островская С., Жарикова С., Матошин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Шмидт Г., Фролов Д., Добровольский Д., Зорин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Боберский С., Богатов П.</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Торжественной церемонии гашения специальным юбилейным штемпелем почтовой карточки, выпущенной к 50-летнему юбилею Сургутского музыкального колледжа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1473</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учащихся сектора педагогической практики «Что такое Новый год?»</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17.12.2022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Сысоева Е., Добровольский Д., Соловьев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Егорова М., Карнаухова К., Козачок Л.,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Абрамова М., Царегородцева Е., Тренина В.,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Луканова К., Шмакова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Петрова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Богатов П.,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Газизова В.</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Н.В. Павленко</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учащихся сектора педагогической практики «Новогодний экспромт»</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17.12.2022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Дворецкая А., Загарских С., Павленко Т., Нестерова Т., Абдурахмонов Д., Сайтчабарова Е., Чернакова Е., Смирнова М.</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Н.В. Павленко</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Концерт-сказка «Снежная королева»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28</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Праздничный вечер «Новогодний мюзикл»</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24.12.2022</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Студенческий совет</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32</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b/>
                <w:color w:val="000000"/>
                <w:sz w:val="20"/>
                <w:szCs w:val="20"/>
              </w:rPr>
            </w:pPr>
            <w:r w:rsidRPr="00F566C4">
              <w:rPr>
                <w:rFonts w:ascii="Times New Roman" w:eastAsia="Calibri" w:hAnsi="Times New Roman" w:cs="Times New Roman"/>
                <w:color w:val="000000"/>
                <w:sz w:val="20"/>
                <w:szCs w:val="20"/>
              </w:rPr>
              <w:t xml:space="preserve">200 </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Презентация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18.01.2023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Губина Е., Муромская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Уфимцева К., Добрынина А., Абдурахмонов Д.</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«Эстрадно-джазовая мозаика»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28.01.2023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Павленко Т., Сайтчабарова Е., Чернакова Е., Дворецкая А., Загарских С., Смирнова М., Сысоева Е., Добровольский Д., Скрябина К., Кязымова Р.</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158</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«От сердца к сердцу» класса преподавателя Л.М. Царегородцевой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03.02.2023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Есеналиева Р., Шмакова А., Шигапова Ж., Жарикова С., Карнаухова К., 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Комарова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«Звучание России»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18.02.2023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49</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Дню защитника Отечества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22.02.2023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Жарикова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Колтунов И., Комарова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w:t>
            </w:r>
            <w:proofErr w:type="gramStart"/>
            <w:r w:rsidRPr="00F566C4">
              <w:rPr>
                <w:rFonts w:ascii="Times New Roman" w:eastAsia="Calibri" w:hAnsi="Times New Roman" w:cs="Times New Roman"/>
                <w:color w:val="000000"/>
                <w:sz w:val="20"/>
                <w:szCs w:val="20"/>
              </w:rPr>
              <w:t>Звонкое</w:t>
            </w:r>
            <w:proofErr w:type="gramEnd"/>
            <w:r w:rsidRPr="00F566C4">
              <w:rPr>
                <w:rFonts w:ascii="Times New Roman" w:eastAsia="Calibri" w:hAnsi="Times New Roman" w:cs="Times New Roman"/>
                <w:color w:val="000000"/>
                <w:sz w:val="20"/>
                <w:szCs w:val="20"/>
              </w:rPr>
              <w:t xml:space="preserve"> разноголосье»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25.02.2023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60</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«Букет прекрасных поздравлений», посвященный международному женскому дню</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06.03.2023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16</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«Звонкие фанфары»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18.03.2023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Торжественная церемония открытия конкурса «Волшебные клавиши»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20.03.2023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Газизова В., Сафонова Р., Шмакова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Егорова М., Жарикова С., Леонова Е., Кильбахтин Л.</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170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Торжественной церемонии открытия конкурса «Волшебные клавиши»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20.03.2023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Газизова В., Сафонова Р., Шмакова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Егорова М., Жарикова С., Леонова Е., Кильбахтин Л.</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1080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«Звонкие фанфары»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25.03.2023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202</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150-летию со дня рождения русского композитора Сергея Рахманинова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Размещение видеозаписи Концерта, </w:t>
            </w:r>
            <w:proofErr w:type="gramStart"/>
            <w:r w:rsidRPr="00F566C4">
              <w:rPr>
                <w:rFonts w:ascii="Times New Roman" w:eastAsia="Calibri" w:hAnsi="Times New Roman" w:cs="Times New Roman"/>
                <w:color w:val="000000"/>
                <w:sz w:val="20"/>
                <w:szCs w:val="20"/>
              </w:rPr>
              <w:t>посвященный</w:t>
            </w:r>
            <w:proofErr w:type="gramEnd"/>
            <w:r w:rsidRPr="00F566C4">
              <w:rPr>
                <w:rFonts w:ascii="Times New Roman" w:eastAsia="Calibri" w:hAnsi="Times New Roman" w:cs="Times New Roman"/>
                <w:color w:val="000000"/>
                <w:sz w:val="20"/>
                <w:szCs w:val="20"/>
              </w:rPr>
              <w:t xml:space="preserve"> 150-летию со дня рождения русского композитора Сергея Рахманинова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3485</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«Экстравагантность по-французски: Эрик Сати»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05.04.2023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Джохадзе Т.,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Егорова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Белогай А.</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А.А. Попова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сообщества студентов «Экспромт» «Любимые песни»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08.04.2023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21</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Отчетный концерт ПЦК «Оркестровые струнные инструменты»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 Тушкова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о жизни самых ярких композиторов XX века: Рахманинова, Прокофьева, Шостаковича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Потехина Е., Жарикова С., Оруджова Н,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Егорова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Сафина А.</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А.А. Попова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«Его величество Орган»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Аверина Д., Оруджова Н.,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Губина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Егорова М., Жарикова С., Комарова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Белогай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Шмидт Г., Корешкова Л., Белоусова В.</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«Старинные танцы»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19.04.2023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Биляк А., Пучкова О, Уфимцева К., Кильбахтин Л., Прокопович Н.</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А.А. Попова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Отчетный концерт ПЦК «Оркестровые духовые и ударные инструменты»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Добрынина А., Белогай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Акимов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Журвиков Т., Низамутдинова А., Царегородцева Е., Козачок Л., Боберский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Шмидт Г.,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Марченко Д., Кильбахтин Л.</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Н.С. Акимова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«Вокальной и ансамблевой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Гырля А., Мягер А., Алиева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Разинкова А., Степанян А., Баринова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Ершова Н., Шапенкова М., Андронова А., Диденко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Павлий М., Черевкова Д., Шарафисламова И.</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Е.В. Титова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оркестра народных инструментов БУ «Колледж-интернат Центр иску</w:t>
            </w:r>
            <w:proofErr w:type="gramStart"/>
            <w:r w:rsidRPr="00F566C4">
              <w:rPr>
                <w:rFonts w:ascii="Times New Roman" w:eastAsia="Calibri" w:hAnsi="Times New Roman" w:cs="Times New Roman"/>
                <w:color w:val="000000"/>
                <w:sz w:val="20"/>
                <w:szCs w:val="20"/>
              </w:rPr>
              <w:t>сств дл</w:t>
            </w:r>
            <w:proofErr w:type="gramEnd"/>
            <w:r w:rsidRPr="00F566C4">
              <w:rPr>
                <w:rFonts w:ascii="Times New Roman" w:eastAsia="Calibri" w:hAnsi="Times New Roman" w:cs="Times New Roman"/>
                <w:color w:val="000000"/>
                <w:sz w:val="20"/>
                <w:szCs w:val="20"/>
              </w:rPr>
              <w:t>я одарённых детей Севера»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21.04.2023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Л.М. Царегородцева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об украинском композиторе-неофольклористе – Викторе Власове</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28.04.2023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Кавардакова С., Балуева О., Добровольский Д., Алёшин Н.</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А.А. Попова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«Его величество Орган»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29.04.2023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Аверина Д., Оруджова Н.,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Губина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Егорова М., Жарикова С., Комарова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Белогай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Шмидт Г., Корешкова Л., Белоусова В., Добрынина А., Акимов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солистов и коллективов колледжа «Весна Победы»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04.05.2023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86</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«Струнные квартеты» филармонического проекта «Школа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06.05.2023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ОСИ 3, 4 курсов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Ханнанова Д.</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Концерт </w:t>
            </w:r>
            <w:proofErr w:type="gramStart"/>
            <w:r w:rsidRPr="00F566C4">
              <w:rPr>
                <w:rFonts w:ascii="Times New Roman" w:eastAsia="Calibri" w:hAnsi="Times New Roman" w:cs="Times New Roman"/>
                <w:color w:val="000000"/>
                <w:sz w:val="20"/>
                <w:szCs w:val="20"/>
              </w:rPr>
              <w:t>класса ударных инструментов преподавателя Сергея Сергеевича Богатова</w:t>
            </w:r>
            <w:proofErr w:type="gramEnd"/>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Богатов П., Зорин А., Боберский С., Жарикова С.</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«Ритмы лета» учащихся сектора педагогической практики специальности «Музыкальное искусство эстрады»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19.05.2023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учащиеся сектора педагогической практики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Н.В. Павленко</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учащихся сектора педагогической практики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21.05.2023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Студенты СМК </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Н.В. Павленко</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концерта «Когда сбываются мечты» в РАМ имени Гнесиных</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Леонова Е., Островская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Комарова Е., Великий С., Зорин А., Козачок Л., Низамутдинова А., Матошин С.</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1582</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Сольный концерт Матошина Степана, посвящённый Дню славянской письменности и культуры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Матошин С., Муромская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Размещение видеозаписи сольного концерта Матошина Степана, </w:t>
            </w:r>
            <w:proofErr w:type="gramStart"/>
            <w:r w:rsidRPr="00F566C4">
              <w:rPr>
                <w:rFonts w:ascii="Times New Roman" w:eastAsia="Calibri" w:hAnsi="Times New Roman" w:cs="Times New Roman"/>
                <w:color w:val="000000"/>
                <w:sz w:val="20"/>
                <w:szCs w:val="20"/>
              </w:rPr>
              <w:t>посвящённый</w:t>
            </w:r>
            <w:proofErr w:type="gramEnd"/>
            <w:r w:rsidRPr="00F566C4">
              <w:rPr>
                <w:rFonts w:ascii="Times New Roman" w:eastAsia="Calibri" w:hAnsi="Times New Roman" w:cs="Times New Roman"/>
                <w:color w:val="000000"/>
                <w:sz w:val="20"/>
                <w:szCs w:val="20"/>
              </w:rPr>
              <w:t xml:space="preserve"> Дню славянской письменности и культуры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Матошин С., Муромская Е.</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Е.А. Мишина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644</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камерной и вокальной музыки</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Жарикова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Губина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Уфимцева К.,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Добрынина А., 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Егорова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Белогай А., Оруджова Н., Аверина Д., Матошин С., Бакижанова Д.</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Л.М. Царегородцева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студентов 4 курса специальности «Инструментальное исполнительство» (инструменты народного оркестра – домра, гитара)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26.05.2023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Фархутдинова</w:t>
            </w:r>
            <w:proofErr w:type="gramStart"/>
            <w:r w:rsidRPr="00F566C4">
              <w:rPr>
                <w:rFonts w:ascii="Times New Roman" w:eastAsia="Calibri" w:hAnsi="Times New Roman" w:cs="Times New Roman"/>
                <w:color w:val="000000"/>
                <w:sz w:val="20"/>
                <w:szCs w:val="20"/>
              </w:rPr>
              <w:t xml:space="preserve"> А</w:t>
            </w:r>
            <w:proofErr w:type="gramEnd"/>
            <w:r w:rsidRPr="00F566C4">
              <w:rPr>
                <w:rFonts w:ascii="Times New Roman" w:eastAsia="Calibri" w:hAnsi="Times New Roman" w:cs="Times New Roman"/>
                <w:color w:val="000000"/>
                <w:sz w:val="20"/>
                <w:szCs w:val="20"/>
              </w:rPr>
              <w:t>, Имангулова Ю.</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sz w:val="20"/>
                <w:szCs w:val="20"/>
              </w:rPr>
            </w:pPr>
            <w:r w:rsidRPr="00F566C4">
              <w:rPr>
                <w:rFonts w:ascii="Times New Roman" w:eastAsia="Calibri" w:hAnsi="Times New Roman" w:cs="Times New Roman"/>
                <w:sz w:val="20"/>
                <w:szCs w:val="20"/>
              </w:rPr>
              <w:t>2</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М.Б. Сигута, П.А. Кузнецова </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sz w:val="20"/>
                <w:szCs w:val="20"/>
              </w:rPr>
            </w:pPr>
            <w:r w:rsidRPr="00F566C4">
              <w:rPr>
                <w:rFonts w:ascii="Times New Roman" w:eastAsia="Calibri" w:hAnsi="Times New Roman" w:cs="Times New Roman"/>
                <w:sz w:val="20"/>
                <w:szCs w:val="20"/>
              </w:rPr>
              <w:t>19</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Концерт-лекция «Сказочные музыкальные приключения» в рамках филармонического проекта «Школа музыки» </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27.05.2023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Сафина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Губина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Петрова М., Луканова К., Бакижанова Д., Добрынина А., Ростовская Е., Сафонова Р., Калачнюк В.</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И.Д. Бабчук</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170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Концерт </w:t>
            </w:r>
            <w:proofErr w:type="gramStart"/>
            <w:r w:rsidRPr="00F566C4">
              <w:rPr>
                <w:rFonts w:ascii="Times New Roman" w:eastAsia="Calibri" w:hAnsi="Times New Roman" w:cs="Times New Roman"/>
                <w:color w:val="000000"/>
                <w:sz w:val="20"/>
                <w:szCs w:val="20"/>
              </w:rPr>
              <w:t>обучающихся</w:t>
            </w:r>
            <w:proofErr w:type="gramEnd"/>
            <w:r w:rsidRPr="00F566C4">
              <w:rPr>
                <w:rFonts w:ascii="Times New Roman" w:eastAsia="Calibri" w:hAnsi="Times New Roman" w:cs="Times New Roman"/>
                <w:color w:val="000000"/>
                <w:sz w:val="20"/>
                <w:szCs w:val="20"/>
              </w:rPr>
              <w:t xml:space="preserve"> 4 курса специальности «Инструментальное исполнительство» (инструменты народного оркестра) по дисциплине «Ансамблевое исполнительство. Концертмейстерский класс»</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 курс ИНО</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А.Б. Жмаев</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Концерт </w:t>
            </w:r>
            <w:proofErr w:type="gramStart"/>
            <w:r w:rsidRPr="00F566C4">
              <w:rPr>
                <w:rFonts w:ascii="Times New Roman" w:eastAsia="Calibri" w:hAnsi="Times New Roman" w:cs="Times New Roman"/>
                <w:color w:val="000000"/>
                <w:sz w:val="20"/>
                <w:szCs w:val="20"/>
              </w:rPr>
              <w:t>обучающихся</w:t>
            </w:r>
            <w:proofErr w:type="gramEnd"/>
            <w:r w:rsidRPr="00F566C4">
              <w:rPr>
                <w:rFonts w:ascii="Times New Roman" w:eastAsia="Calibri" w:hAnsi="Times New Roman" w:cs="Times New Roman"/>
                <w:color w:val="000000"/>
                <w:sz w:val="20"/>
                <w:szCs w:val="20"/>
              </w:rPr>
              <w:t xml:space="preserve"> специальности «Инструментальное исполнительство» (флейта)</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Дженетова С., Акимов Е., Низамутдинова А., Царегородцева Е., Козачок Л., Боберский С., Бакижанова Д.</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Н.С. Акимова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Размещение видеозаписи отчетного концерта ПЦК «Музыкальное искусство эстрады» «Вся эта музыка о ней…»</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2-4 курсы МИЭ Корешкова Л., Порыгина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Болле К., Филатов А.</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16</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И.В. Фотаки</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1153</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Концерт </w:t>
            </w:r>
            <w:proofErr w:type="gramStart"/>
            <w:r w:rsidRPr="00F566C4">
              <w:rPr>
                <w:rFonts w:ascii="Times New Roman" w:eastAsia="Calibri" w:hAnsi="Times New Roman" w:cs="Times New Roman"/>
                <w:color w:val="000000"/>
                <w:sz w:val="20"/>
                <w:szCs w:val="20"/>
              </w:rPr>
              <w:t>обучающихся</w:t>
            </w:r>
            <w:proofErr w:type="gramEnd"/>
            <w:r w:rsidRPr="00F566C4">
              <w:rPr>
                <w:rFonts w:ascii="Times New Roman" w:eastAsia="Calibri" w:hAnsi="Times New Roman" w:cs="Times New Roman"/>
                <w:color w:val="000000"/>
                <w:sz w:val="20"/>
                <w:szCs w:val="20"/>
              </w:rPr>
              <w:t xml:space="preserve"> 3 курса специальности «Инструментальное исполнительство» (инструменты народного оркестра – домра, гитара) </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31.05.2023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Порыгина А., Комарова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Губина Е., Добрынина А., Фархутдинова А., Фёдоров И.,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Сафина А.</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М.Б. Сигута,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П.А. Кузнецова</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2"/>
              </w:numPr>
              <w:tabs>
                <w:tab w:val="left" w:pos="284"/>
              </w:tabs>
              <w:spacing w:after="0" w:line="240" w:lineRule="auto"/>
              <w:ind w:left="0" w:firstLine="0"/>
              <w:contextualSpacing/>
              <w:jc w:val="center"/>
              <w:rPr>
                <w:rFonts w:ascii="Times New Roman" w:eastAsia="Calibri" w:hAnsi="Times New Roman" w:cs="Times New Roman"/>
                <w:sz w:val="20"/>
                <w:szCs w:val="20"/>
              </w:rPr>
            </w:pPr>
          </w:p>
        </w:tc>
        <w:tc>
          <w:tcPr>
            <w:tcW w:w="1408"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выпускников ПЦК «Оркестровые струнные инструменты»</w:t>
            </w:r>
          </w:p>
        </w:tc>
        <w:tc>
          <w:tcPr>
            <w:tcW w:w="613"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01.06.2023</w:t>
            </w:r>
          </w:p>
        </w:tc>
        <w:tc>
          <w:tcPr>
            <w:tcW w:w="79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Абазян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Леонова Е., Кулешова М., Федулова А.</w:t>
            </w:r>
          </w:p>
        </w:tc>
        <w:tc>
          <w:tcPr>
            <w:tcW w:w="501"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0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М.А. Тушкова </w:t>
            </w:r>
          </w:p>
        </w:tc>
        <w:tc>
          <w:tcPr>
            <w:tcW w:w="50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30</w:t>
            </w:r>
          </w:p>
        </w:tc>
      </w:tr>
      <w:tr w:rsidR="00F566C4" w:rsidRPr="00F566C4" w:rsidTr="004F40A2">
        <w:trPr>
          <w:cantSplit/>
          <w:trHeight w:val="20"/>
        </w:trPr>
        <w:tc>
          <w:tcPr>
            <w:tcW w:w="27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tabs>
                <w:tab w:val="left" w:pos="284"/>
              </w:tabs>
              <w:spacing w:after="0" w:line="240" w:lineRule="auto"/>
              <w:ind w:left="360"/>
              <w:contextualSpacing/>
              <w:jc w:val="center"/>
              <w:rPr>
                <w:rFonts w:ascii="Times New Roman" w:eastAsia="Calibri" w:hAnsi="Times New Roman" w:cs="Times New Roman"/>
                <w:b/>
                <w:sz w:val="24"/>
                <w:szCs w:val="24"/>
              </w:rPr>
            </w:pPr>
          </w:p>
        </w:tc>
        <w:tc>
          <w:tcPr>
            <w:tcW w:w="14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b/>
                <w:color w:val="000000"/>
                <w:sz w:val="24"/>
                <w:szCs w:val="24"/>
              </w:rPr>
            </w:pPr>
          </w:p>
        </w:tc>
        <w:tc>
          <w:tcPr>
            <w:tcW w:w="613"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b/>
                <w:color w:val="000000"/>
                <w:sz w:val="24"/>
                <w:szCs w:val="24"/>
              </w:rPr>
            </w:pPr>
          </w:p>
        </w:tc>
        <w:tc>
          <w:tcPr>
            <w:tcW w:w="79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b/>
                <w:color w:val="000000"/>
                <w:sz w:val="24"/>
                <w:szCs w:val="24"/>
              </w:rPr>
            </w:pPr>
          </w:p>
        </w:tc>
        <w:tc>
          <w:tcPr>
            <w:tcW w:w="50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b/>
                <w:color w:val="000000"/>
                <w:sz w:val="24"/>
                <w:szCs w:val="24"/>
              </w:rPr>
            </w:pPr>
            <w:r w:rsidRPr="00F566C4">
              <w:rPr>
                <w:rFonts w:ascii="Times New Roman" w:eastAsia="Calibri" w:hAnsi="Times New Roman" w:cs="Times New Roman"/>
                <w:b/>
                <w:color w:val="000000"/>
                <w:sz w:val="24"/>
                <w:szCs w:val="24"/>
              </w:rPr>
              <w:fldChar w:fldCharType="begin"/>
            </w:r>
            <w:r w:rsidRPr="00F566C4">
              <w:rPr>
                <w:rFonts w:ascii="Times New Roman" w:eastAsia="Calibri" w:hAnsi="Times New Roman" w:cs="Times New Roman"/>
                <w:b/>
                <w:color w:val="000000"/>
                <w:sz w:val="24"/>
                <w:szCs w:val="24"/>
              </w:rPr>
              <w:instrText xml:space="preserve"> =SUM(ABOVE) </w:instrText>
            </w:r>
            <w:r w:rsidRPr="00F566C4">
              <w:rPr>
                <w:rFonts w:ascii="Times New Roman" w:eastAsia="Calibri" w:hAnsi="Times New Roman" w:cs="Times New Roman"/>
                <w:b/>
                <w:color w:val="000000"/>
                <w:sz w:val="24"/>
                <w:szCs w:val="24"/>
              </w:rPr>
              <w:fldChar w:fldCharType="separate"/>
            </w:r>
            <w:r w:rsidRPr="00F566C4">
              <w:rPr>
                <w:rFonts w:ascii="Times New Roman" w:eastAsia="Calibri" w:hAnsi="Times New Roman" w:cs="Times New Roman"/>
                <w:b/>
                <w:noProof/>
                <w:color w:val="000000"/>
                <w:sz w:val="24"/>
                <w:szCs w:val="24"/>
              </w:rPr>
              <w:t>214</w:t>
            </w:r>
            <w:r w:rsidRPr="00F566C4">
              <w:rPr>
                <w:rFonts w:ascii="Times New Roman" w:eastAsia="Calibri" w:hAnsi="Times New Roman" w:cs="Times New Roman"/>
                <w:b/>
                <w:color w:val="000000"/>
                <w:sz w:val="24"/>
                <w:szCs w:val="24"/>
              </w:rPr>
              <w:fldChar w:fldCharType="end"/>
            </w:r>
          </w:p>
        </w:tc>
        <w:tc>
          <w:tcPr>
            <w:tcW w:w="90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right"/>
              <w:rPr>
                <w:rFonts w:ascii="Times New Roman" w:eastAsia="Calibri" w:hAnsi="Times New Roman" w:cs="Times New Roman"/>
                <w:b/>
                <w:color w:val="000000"/>
                <w:sz w:val="24"/>
                <w:szCs w:val="24"/>
              </w:rPr>
            </w:pPr>
            <w:r w:rsidRPr="00F566C4">
              <w:rPr>
                <w:rFonts w:ascii="Times New Roman" w:eastAsia="Calibri" w:hAnsi="Times New Roman" w:cs="Times New Roman"/>
                <w:b/>
                <w:color w:val="000000"/>
                <w:sz w:val="24"/>
                <w:szCs w:val="24"/>
              </w:rPr>
              <w:t>Итого:</w:t>
            </w:r>
          </w:p>
        </w:tc>
        <w:tc>
          <w:tcPr>
            <w:tcW w:w="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b/>
                <w:color w:val="000000"/>
                <w:sz w:val="24"/>
                <w:szCs w:val="24"/>
              </w:rPr>
            </w:pPr>
            <w:r w:rsidRPr="00F566C4">
              <w:rPr>
                <w:rFonts w:ascii="Times New Roman" w:eastAsia="Calibri" w:hAnsi="Times New Roman" w:cs="Times New Roman"/>
                <w:b/>
                <w:color w:val="000000"/>
                <w:sz w:val="24"/>
                <w:szCs w:val="24"/>
              </w:rPr>
              <w:fldChar w:fldCharType="begin"/>
            </w:r>
            <w:r w:rsidRPr="00F566C4">
              <w:rPr>
                <w:rFonts w:ascii="Times New Roman" w:eastAsia="Calibri" w:hAnsi="Times New Roman" w:cs="Times New Roman"/>
                <w:b/>
                <w:color w:val="000000"/>
                <w:sz w:val="24"/>
                <w:szCs w:val="24"/>
              </w:rPr>
              <w:instrText xml:space="preserve"> =SUM(ABOVE) \# "0" </w:instrText>
            </w:r>
            <w:r w:rsidRPr="00F566C4">
              <w:rPr>
                <w:rFonts w:ascii="Times New Roman" w:eastAsia="Calibri" w:hAnsi="Times New Roman" w:cs="Times New Roman"/>
                <w:b/>
                <w:color w:val="000000"/>
                <w:sz w:val="24"/>
                <w:szCs w:val="24"/>
              </w:rPr>
              <w:fldChar w:fldCharType="separate"/>
            </w:r>
            <w:r w:rsidRPr="00F566C4">
              <w:rPr>
                <w:rFonts w:ascii="Times New Roman" w:eastAsia="Calibri" w:hAnsi="Times New Roman" w:cs="Times New Roman"/>
                <w:b/>
                <w:noProof/>
                <w:color w:val="000000"/>
                <w:sz w:val="24"/>
                <w:szCs w:val="24"/>
              </w:rPr>
              <w:t>22066</w:t>
            </w:r>
            <w:r w:rsidRPr="00F566C4">
              <w:rPr>
                <w:rFonts w:ascii="Times New Roman" w:eastAsia="Calibri" w:hAnsi="Times New Roman" w:cs="Times New Roman"/>
                <w:b/>
                <w:color w:val="000000"/>
                <w:sz w:val="24"/>
                <w:szCs w:val="24"/>
              </w:rPr>
              <w:fldChar w:fldCharType="end"/>
            </w:r>
          </w:p>
        </w:tc>
      </w:tr>
    </w:tbl>
    <w:p w:rsidR="00D94B54" w:rsidRDefault="00D94B54" w:rsidP="00A14BF0">
      <w:pPr>
        <w:tabs>
          <w:tab w:val="left" w:pos="945"/>
        </w:tabs>
        <w:spacing w:after="0" w:line="240" w:lineRule="auto"/>
        <w:contextualSpacing/>
        <w:jc w:val="center"/>
        <w:rPr>
          <w:rFonts w:ascii="Times New Roman" w:eastAsia="Times New Roman" w:hAnsi="Times New Roman" w:cs="Times New Roman"/>
          <w:b/>
          <w:sz w:val="24"/>
          <w:szCs w:val="24"/>
          <w:lang w:eastAsia="ru-RU"/>
        </w:rPr>
      </w:pPr>
    </w:p>
    <w:p w:rsidR="00D94B54" w:rsidRPr="00A14BF0" w:rsidRDefault="00D94B54" w:rsidP="00A14BF0">
      <w:pPr>
        <w:tabs>
          <w:tab w:val="left" w:pos="945"/>
        </w:tabs>
        <w:spacing w:after="0" w:line="240" w:lineRule="auto"/>
        <w:contextualSpacing/>
        <w:jc w:val="center"/>
        <w:rPr>
          <w:rFonts w:ascii="Times New Roman" w:eastAsia="Times New Roman" w:hAnsi="Times New Roman" w:cs="Times New Roman"/>
          <w:sz w:val="24"/>
          <w:szCs w:val="24"/>
          <w:lang w:eastAsia="ru-RU"/>
        </w:rPr>
      </w:pPr>
    </w:p>
    <w:p w:rsidR="00A14BF0" w:rsidRPr="00A14BF0" w:rsidRDefault="00A14BF0" w:rsidP="00A14BF0">
      <w:pPr>
        <w:spacing w:after="0" w:line="240" w:lineRule="auto"/>
        <w:contextualSpacing/>
        <w:rPr>
          <w:rFonts w:ascii="Times New Roman" w:eastAsia="Calibri" w:hAnsi="Times New Roman" w:cs="Times New Roman"/>
          <w:b/>
          <w:sz w:val="24"/>
          <w:szCs w:val="24"/>
        </w:rPr>
        <w:sectPr w:rsidR="00A14BF0" w:rsidRPr="00A14BF0" w:rsidSect="00A14BF0">
          <w:pgSz w:w="16838" w:h="11906" w:orient="landscape"/>
          <w:pgMar w:top="850" w:right="1134" w:bottom="993" w:left="1134" w:header="708" w:footer="708" w:gutter="0"/>
          <w:cols w:space="708"/>
          <w:docGrid w:linePitch="360"/>
        </w:sectPr>
      </w:pPr>
    </w:p>
    <w:p w:rsidR="00A14BF0" w:rsidRPr="00A14BF0" w:rsidRDefault="00A14BF0" w:rsidP="00A14BF0">
      <w:pPr>
        <w:spacing w:after="0" w:line="240" w:lineRule="auto"/>
        <w:contextualSpacing/>
        <w:rPr>
          <w:rFonts w:ascii="Times New Roman" w:eastAsia="Calibri" w:hAnsi="Times New Roman" w:cs="Times New Roman"/>
          <w:b/>
          <w:sz w:val="24"/>
          <w:szCs w:val="24"/>
        </w:rPr>
      </w:pPr>
    </w:p>
    <w:p w:rsidR="00A14BF0" w:rsidRDefault="00F566C4" w:rsidP="00A14BF0">
      <w:pPr>
        <w:spacing w:after="0" w:line="240" w:lineRule="auto"/>
        <w:contextualSpacing/>
        <w:jc w:val="center"/>
        <w:rPr>
          <w:rFonts w:ascii="Times New Roman" w:eastAsia="Calibri" w:hAnsi="Times New Roman" w:cs="Times New Roman"/>
          <w:b/>
          <w:sz w:val="24"/>
          <w:szCs w:val="24"/>
        </w:rPr>
      </w:pPr>
      <w:r w:rsidRPr="00F566C4">
        <w:rPr>
          <w:rFonts w:ascii="Times New Roman" w:eastAsia="Calibri" w:hAnsi="Times New Roman" w:cs="Times New Roman"/>
          <w:b/>
          <w:sz w:val="24"/>
          <w:szCs w:val="24"/>
        </w:rPr>
        <w:t>Выездные мероприятия, проведённые в 2022/2023 учебном году</w:t>
      </w:r>
    </w:p>
    <w:p w:rsidR="00F566C4" w:rsidRDefault="00F566C4" w:rsidP="00A14BF0">
      <w:pPr>
        <w:spacing w:after="0" w:line="240" w:lineRule="auto"/>
        <w:contextualSpacing/>
        <w:jc w:val="center"/>
        <w:rPr>
          <w:rFonts w:ascii="Times New Roman" w:eastAsia="Calibri"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2904"/>
        <w:gridCol w:w="2806"/>
        <w:gridCol w:w="2496"/>
        <w:gridCol w:w="1508"/>
        <w:gridCol w:w="2718"/>
        <w:gridCol w:w="1381"/>
      </w:tblGrid>
      <w:tr w:rsidR="00F566C4" w:rsidRPr="00F566C4" w:rsidTr="00F566C4">
        <w:trPr>
          <w:cantSplit/>
          <w:tblHeader/>
        </w:trPr>
        <w:tc>
          <w:tcPr>
            <w:tcW w:w="32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 xml:space="preserve">№ </w:t>
            </w:r>
            <w:proofErr w:type="gramStart"/>
            <w:r w:rsidRPr="00F566C4">
              <w:rPr>
                <w:rFonts w:ascii="Times New Roman" w:eastAsia="Calibri" w:hAnsi="Times New Roman" w:cs="Times New Roman"/>
                <w:b/>
                <w:bCs/>
                <w:sz w:val="20"/>
                <w:szCs w:val="20"/>
              </w:rPr>
              <w:t>п</w:t>
            </w:r>
            <w:proofErr w:type="gramEnd"/>
            <w:r w:rsidRPr="00F566C4">
              <w:rPr>
                <w:rFonts w:ascii="Times New Roman" w:eastAsia="Calibri" w:hAnsi="Times New Roman" w:cs="Times New Roman"/>
                <w:b/>
                <w:bCs/>
                <w:sz w:val="20"/>
                <w:szCs w:val="20"/>
              </w:rPr>
              <w:t>/п</w:t>
            </w:r>
          </w:p>
        </w:tc>
        <w:tc>
          <w:tcPr>
            <w:tcW w:w="982"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Мероприятие</w:t>
            </w:r>
          </w:p>
        </w:tc>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Место и дата проведения</w:t>
            </w:r>
          </w:p>
        </w:tc>
        <w:tc>
          <w:tcPr>
            <w:tcW w:w="84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Ф.И.О. участника (название коллектива)</w:t>
            </w:r>
          </w:p>
        </w:tc>
        <w:tc>
          <w:tcPr>
            <w:tcW w:w="51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Кол-во</w:t>
            </w:r>
          </w:p>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участников</w:t>
            </w:r>
          </w:p>
        </w:tc>
        <w:tc>
          <w:tcPr>
            <w:tcW w:w="91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Times New Roman" w:hAnsi="Times New Roman" w:cs="Times New Roman"/>
                <w:b/>
                <w:sz w:val="20"/>
                <w:szCs w:val="20"/>
              </w:rPr>
            </w:pPr>
            <w:r w:rsidRPr="00F566C4">
              <w:rPr>
                <w:rFonts w:ascii="Times New Roman" w:eastAsia="Times New Roman" w:hAnsi="Times New Roman" w:cs="Times New Roman"/>
                <w:b/>
                <w:sz w:val="20"/>
                <w:szCs w:val="20"/>
              </w:rPr>
              <w:t>Ф.И.О. преподавателя подготовившего участника,</w:t>
            </w:r>
          </w:p>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худ</w:t>
            </w:r>
            <w:proofErr w:type="gramStart"/>
            <w:r w:rsidRPr="00F566C4">
              <w:rPr>
                <w:rFonts w:ascii="Times New Roman" w:eastAsia="Calibri" w:hAnsi="Times New Roman" w:cs="Times New Roman"/>
                <w:b/>
                <w:bCs/>
                <w:sz w:val="20"/>
                <w:szCs w:val="20"/>
              </w:rPr>
              <w:t>.</w:t>
            </w:r>
            <w:proofErr w:type="gramEnd"/>
            <w:r w:rsidRPr="00F566C4">
              <w:rPr>
                <w:rFonts w:ascii="Times New Roman" w:eastAsia="Calibri" w:hAnsi="Times New Roman" w:cs="Times New Roman"/>
                <w:b/>
                <w:bCs/>
                <w:sz w:val="20"/>
                <w:szCs w:val="20"/>
              </w:rPr>
              <w:t xml:space="preserve"> </w:t>
            </w:r>
            <w:proofErr w:type="gramStart"/>
            <w:r w:rsidRPr="00F566C4">
              <w:rPr>
                <w:rFonts w:ascii="Times New Roman" w:eastAsia="Calibri" w:hAnsi="Times New Roman" w:cs="Times New Roman"/>
                <w:b/>
                <w:bCs/>
                <w:sz w:val="20"/>
                <w:szCs w:val="20"/>
              </w:rPr>
              <w:t>р</w:t>
            </w:r>
            <w:proofErr w:type="gramEnd"/>
            <w:r w:rsidRPr="00F566C4">
              <w:rPr>
                <w:rFonts w:ascii="Times New Roman" w:eastAsia="Calibri" w:hAnsi="Times New Roman" w:cs="Times New Roman"/>
                <w:b/>
                <w:bCs/>
                <w:sz w:val="20"/>
                <w:szCs w:val="20"/>
              </w:rPr>
              <w:t>ук. коллектива, (концертмейстер)</w:t>
            </w:r>
          </w:p>
        </w:tc>
        <w:tc>
          <w:tcPr>
            <w:tcW w:w="46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566C4" w:rsidRPr="00F566C4" w:rsidRDefault="00F566C4" w:rsidP="00F566C4">
            <w:pPr>
              <w:spacing w:after="0" w:line="240" w:lineRule="auto"/>
              <w:jc w:val="center"/>
              <w:rPr>
                <w:rFonts w:ascii="Times New Roman" w:eastAsia="Calibri" w:hAnsi="Times New Roman" w:cs="Times New Roman"/>
                <w:b/>
                <w:bCs/>
                <w:sz w:val="20"/>
                <w:szCs w:val="20"/>
              </w:rPr>
            </w:pPr>
            <w:r w:rsidRPr="00F566C4">
              <w:rPr>
                <w:rFonts w:ascii="Times New Roman" w:eastAsia="Calibri" w:hAnsi="Times New Roman" w:cs="Times New Roman"/>
                <w:b/>
                <w:bCs/>
                <w:sz w:val="20"/>
                <w:szCs w:val="20"/>
              </w:rPr>
              <w:t>Колич. состав аудитории</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Торжественный юбилейный концерт солистов и коллективов колледжа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27.10.2022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«Сургутская филармония»</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студенты СМК</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Чугаевская О.А.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786</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Выставочный проект «Искусство объединяет», в рамках Всероссийской акции «Ночь искусств»</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04.11.2022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МБУК «Сургутский художественный музей»</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Островская С., Абазян Д.,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Леонова Е., Матвеев А., Соловьев Е., Захаров З., Филатов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Мишина Е.А.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ДМШ</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05.12.2022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ДМШ № 2 им. В.А. Коха</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 г. Ноябрьск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Алёшин Н., Акимов Е., Бакижанова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 Филатов А., Колтунов И.</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В.А.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06.12.2022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им. И.О. Дунаевского</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 Тарко-Сале,</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Алёшин Н., Акимов Е., Бакижанова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 Филатов А., Колтунов И.</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В.А.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07.12.2022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г. Муравленко</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Алёшин Н., Акимов Е., Бакижанова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 Филатов А., Колтунов И.</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В.А.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07.12.2022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Губкинская ДШИ им. Г.В. Свиридова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 Пурпе, ЯНАО</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Алёшин Н., Акимов Е., Бакижанова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 Филатов А., Колтунов И.</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В.А.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14.12.2022</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г. Нефтеюганск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Захаров З., Матвеев А., Соловьёв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Жмаев А.Б.</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в рамках проекта «Творите музыкой добро»</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25.01.2023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БУ «Окружной кардиологический диспансер «Центр диагностики и </w:t>
            </w:r>
            <w:proofErr w:type="gramStart"/>
            <w:r w:rsidRPr="00F566C4">
              <w:rPr>
                <w:rFonts w:ascii="Times New Roman" w:eastAsia="Calibri" w:hAnsi="Times New Roman" w:cs="Times New Roman"/>
                <w:color w:val="000000"/>
                <w:sz w:val="20"/>
                <w:szCs w:val="20"/>
              </w:rPr>
              <w:t>сердечно-сосудистой</w:t>
            </w:r>
            <w:proofErr w:type="gramEnd"/>
            <w:r w:rsidRPr="00F566C4">
              <w:rPr>
                <w:rFonts w:ascii="Times New Roman" w:eastAsia="Calibri" w:hAnsi="Times New Roman" w:cs="Times New Roman"/>
                <w:color w:val="000000"/>
                <w:sz w:val="20"/>
                <w:szCs w:val="20"/>
              </w:rPr>
              <w:t xml:space="preserve"> хирургии»</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Абазян Д., Джохадзе Т.,</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Комарова Е., Матвеев А.,</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Соловьёв Е., Фёдоров И.,</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Филатов А., Хасанова И.</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Мусин Э.Ф.</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89</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Участие в городском фестивале хоровых коллективов детских школ искусств «Хоровая палитра»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28.01.2023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Концертный зал Сургутского государственного университета</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студенты ХД</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Никифорова В.М.</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496</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Творческий вечер Коваль Е.И. «Волшебная сила голоса…»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04.02.2023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«Городской культурный центр»</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Загарских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Дворецкая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Новикова А., Абдурахмонов Д., Нестерова Т., Сайтчабарова Е., Кязымова Р.</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Коваль Е.И.</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студентов МИЭ</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14.03.2023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г. Лянтор</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Сайтчабарова Е., Абдурахмонов Д., Нестерова Т.,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Загарский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Дворецкая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Павленко Т.,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Чернакова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Смирнова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Новикова А., Кязымова Р.</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Фотаки И.В.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ДМШ</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16.03.2023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ДМШ №3, г. Сургут</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Агаева Э., Сафина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Пилецкая О.Д.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65</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17.03.2023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Белоярская ДШИ,</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пгт Белый Яр</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Петрова М.</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Возная С. (сектор педагогической практики)</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Пилецкая О.Д.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в рамках проекта «Дежурный по чтению»</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19.03.2023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Центральная городская библиотека им. Пушкина</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Прокопович Н.,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Матвеев А., Порыгина А., Атесова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Корешкова Л., Хабибуллина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Попова А.А.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МБОУ ДО «Лянторская ДШИ №2», г. Лянтор</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Азоркин В., Болле К.,</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Асадуллин Э.,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Корешкова Л.</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Куракина А.В.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Всемирному дню социальной работы</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21.03.2023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Сургутский многопрофильный реабилитационный центр для инвалидов</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Порыгина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Колтунов И., Добровольский Д., Матвеев А., Абдурахмонов Д., Нестерова Т.,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Павленко Т., Сайтчабарова Е., Загарский С., Пазина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Конева В.Н.</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Участие в мероприятии «Литературная гостиная «Великой русской</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литературе посвящается...»</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Научная библиотека СурГУ</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Нургалиев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Порыгина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Кязымова Р.,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Дворецкая А., Сайтчабарова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Коваль Е.И.</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Участие в торжественном вечере, посвященном Дню работника культуры</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24.03.2023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«Сургутская филармония»</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оркестр «Каприччио»</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17</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Попова Е.В.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786</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03.04.2023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г. Нефтеюганск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Асадуллин Э.,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Азоркин В., Болле К., Хабибуллина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Куракина А.В.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08.04.2023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№2, г. Нижневартовск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Зенковский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Боберский С., Зорин А., Козачок Л., Кильбахин Л., Марченко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Кучинский Р., Шмидт Г., Белоусова В.</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Фокеев В.В.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Участие в торжественном мероприятии, посвященном 70-летию военного комиссара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08.04.2023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Мультимедийный парк «Россия - моя история!»</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Абдурахмонов Д., Загарский С.</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Бабчук И.Д.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«Весеннее вдохновение»</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08.04.2023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МБОУ «Сургутский </w:t>
            </w:r>
            <w:proofErr w:type="gramStart"/>
            <w:r w:rsidRPr="00F566C4">
              <w:rPr>
                <w:rFonts w:ascii="Times New Roman" w:eastAsia="Calibri" w:hAnsi="Times New Roman" w:cs="Times New Roman"/>
                <w:color w:val="000000"/>
                <w:sz w:val="20"/>
                <w:szCs w:val="20"/>
              </w:rPr>
              <w:t>естественно-научный</w:t>
            </w:r>
            <w:proofErr w:type="gramEnd"/>
            <w:r w:rsidRPr="00F566C4">
              <w:rPr>
                <w:rFonts w:ascii="Times New Roman" w:eastAsia="Calibri" w:hAnsi="Times New Roman" w:cs="Times New Roman"/>
                <w:color w:val="000000"/>
                <w:sz w:val="20"/>
                <w:szCs w:val="20"/>
              </w:rPr>
              <w:t xml:space="preserve"> лицей»</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Семьянинов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Макарова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Дворецкая А., Давтян С., Кязымова Р., Шадрина А., Попова Ю., Валенчук Н., Новикова А., Павленко Т.</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Коваль Е.И.</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Концерт-лекция, в рамках проекта «Дежурный по чтению»</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09.04.2023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Центральная городская библиотека им. Пушкина</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Барышникова К.,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Гусева Е., Мусаева Г., Нургалиев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Чепрасова П.,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Комарова Е., Фёдоров И.</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Попова А.А.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класса Валиева Р.Р.</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09.04.2023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№1, г. Нижневартовск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Балуева О., Сысоева Е., Акимов С., Добровольский Д.</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Валиев Р.Р.</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г. Нефтеюганска</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Азоркин В., Болле К., Асадуллин Э., Хабибуллина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Куракина А.В.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10.04.2023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ДШИ им. Г. Кукуевицкого,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 Сургут</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С., Балуева О., Добровольский Д., Сысоева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Валиев Р.Р.</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г. Когалым</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Колтунов И., Филатов А., Акимов Е., Козачок Л., Добрынина А., Бакижанова Д.,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Джохадзе Т.</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В.А.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240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№1 Нижневартовск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Леонова Е., Егорова М.</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Галяга Е.Д.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ДМШ им. Андреева</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Нефтеюганск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Колтунов И., Акимов Е., Добрынина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Акимов В.А.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Концерт </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18.04.2023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БУ «Сургутский комплексный центр социального обслуживания населения»</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Чепрасова П.,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Комарова Е., Фёдоров И., Захаров З., Островская С.</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Бабчук И.Д.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22.04.2023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МАУДО города Нижневартовска «Детская школа искусств №3»</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Порыгина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Имангулова Ю., Сайтчабарова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Кузнецова П.А.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30-летию программы «Новые имена Сургута»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29.04.2023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«Сургутская филармония»</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Жарикова С., Сысоева Е., Муромская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Матошин С.,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Островская С., Добровольский Д., Алёшин Н.,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Уфимцева К.,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Хасанова И., Рыжиков А., Абазян Д., Кулешова М., Леонова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Пилецкая О.Д.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768</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06.05.2023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им. Д.Ю. Кузнецова, Нижневартовск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Бакижанова Д., Добрынина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Аверина Д., Оруджова Н., Акимов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Владыкина Е.М.</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ДШИ</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ДО «ДШИ» г. Когалым</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Бакижанова Д., Добрынина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Аверина Д., Оруджова Н.</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Владыкина Е.М.</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Большой праздничный концерт, посвящённый 30-летию программы «Новые имена Сургута» и 50-летию Сургутского музыкального колледжа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13.05.2023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РАМ имени Гнесиных, Москва</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Леонова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Островская С., </w:t>
            </w:r>
            <w:proofErr w:type="gramStart"/>
            <w:r w:rsidRPr="00F566C4">
              <w:rPr>
                <w:rFonts w:ascii="Times New Roman" w:eastAsia="Calibri" w:hAnsi="Times New Roman" w:cs="Times New Roman"/>
                <w:color w:val="000000"/>
                <w:sz w:val="20"/>
                <w:szCs w:val="20"/>
              </w:rPr>
              <w:t>Жох</w:t>
            </w:r>
            <w:proofErr w:type="gramEnd"/>
            <w:r w:rsidRPr="00F566C4">
              <w:rPr>
                <w:rFonts w:ascii="Times New Roman" w:eastAsia="Calibri" w:hAnsi="Times New Roman" w:cs="Times New Roman"/>
                <w:color w:val="000000"/>
                <w:sz w:val="20"/>
                <w:szCs w:val="20"/>
              </w:rPr>
              <w:t xml:space="preserve"> П., Комарова Е., Великий С., Зорин А., Козачок Л., Низамутдинова А., Матошин С.</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9</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Мишина Е.А.</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400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ДМШ</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15.05.2023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ДМШ им. Андреева,</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 Нефтеюганск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Фархутдинова А., Комарова Е., Губина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Сигута М.Б.</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ДМШ</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16.05.2023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ДШИ №2, Сургут</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Филатов А., Захаров З., Порыгина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Таранчук Е.,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Имангулова Ю., Фархутдинова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6</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Рашитов А.А., Кузнецова П.А., Валиев Р.Р.</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70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ДМШ</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19.05.2023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МБУ ДО «ДШИ»</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 Нефтеюганск</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Бакижанова Д., Добрынина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Аверина Д., Оруджова Н., Акимов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Владыкина Е.М.</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для учащихся ДМШ</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23.05.2023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ДО «ДШИ» г. Когалым</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Абазян Д., Леонова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Галяга Е.Д.</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Отчетный концерт ПЦК «Музыкальное искусство эстрады» «Вся эта музыка о ней…»</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26.05.2023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МАУ «Городской культурный центр»,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w:t>
            </w:r>
            <w:proofErr w:type="gramStart"/>
            <w:r w:rsidRPr="00F566C4">
              <w:rPr>
                <w:rFonts w:ascii="Times New Roman" w:eastAsia="Calibri" w:hAnsi="Times New Roman" w:cs="Times New Roman"/>
                <w:color w:val="000000"/>
                <w:sz w:val="20"/>
                <w:szCs w:val="20"/>
              </w:rPr>
              <w:t xml:space="preserve">.. </w:t>
            </w:r>
            <w:proofErr w:type="gramEnd"/>
            <w:r w:rsidRPr="00F566C4">
              <w:rPr>
                <w:rFonts w:ascii="Times New Roman" w:eastAsia="Calibri" w:hAnsi="Times New Roman" w:cs="Times New Roman"/>
                <w:color w:val="000000"/>
                <w:sz w:val="20"/>
                <w:szCs w:val="20"/>
              </w:rPr>
              <w:t>Сургут"</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Кязымова Р.,</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 Новикова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Скрябина К., Хлыстов Д., Дворецкая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Загарских С., Павленко Т., Смирнова М.,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Чернакова Е., Абдурахмонов Д., Нестерова Т., Сайтчабарова Е.</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Фотаки И.В.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«Путешествие в страну Мульти-Пультия»</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01.06.2023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Культурный центр «Порт»</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г. Сургут</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Валенчук Н., Давтян С., Макарова А., Попова Ю., Семьянинов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Федулова А., Шадрина А., Кязымова Р.,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Новикова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Скрябина К.,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Дворецкая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11</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Фотаки И.В.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57</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Дню социального работника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07.06.2023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БУ «Сургутский комплексный центр социального обслуживания населения»</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roofErr w:type="gramStart"/>
            <w:r w:rsidRPr="00F566C4">
              <w:rPr>
                <w:rFonts w:ascii="Times New Roman" w:eastAsia="Calibri" w:hAnsi="Times New Roman" w:cs="Times New Roman"/>
                <w:color w:val="000000"/>
                <w:sz w:val="20"/>
                <w:szCs w:val="20"/>
              </w:rPr>
              <w:t>Алёшин</w:t>
            </w:r>
            <w:proofErr w:type="gramEnd"/>
            <w:r w:rsidRPr="00F566C4">
              <w:rPr>
                <w:rFonts w:ascii="Times New Roman" w:eastAsia="Calibri" w:hAnsi="Times New Roman" w:cs="Times New Roman"/>
                <w:color w:val="000000"/>
                <w:sz w:val="20"/>
                <w:szCs w:val="20"/>
              </w:rPr>
              <w:t xml:space="preserve"> Н., Кульпанов Т., Рыжиков А.</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3</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25</w:t>
            </w:r>
          </w:p>
        </w:tc>
      </w:tr>
      <w:tr w:rsidR="00F566C4" w:rsidRPr="00F566C4" w:rsidTr="0007372E">
        <w:trPr>
          <w:cantSplit/>
          <w:trHeight w:val="131"/>
        </w:trPr>
        <w:tc>
          <w:tcPr>
            <w:tcW w:w="329" w:type="pct"/>
            <w:tcBorders>
              <w:top w:val="single" w:sz="4" w:space="0" w:color="auto"/>
              <w:left w:val="single" w:sz="4" w:space="0" w:color="auto"/>
              <w:bottom w:val="single" w:sz="4" w:space="0" w:color="auto"/>
              <w:right w:val="single" w:sz="4" w:space="0" w:color="auto"/>
            </w:tcBorders>
          </w:tcPr>
          <w:p w:rsidR="00F566C4" w:rsidRPr="00F566C4" w:rsidRDefault="00F566C4" w:rsidP="00415DFD">
            <w:pPr>
              <w:numPr>
                <w:ilvl w:val="0"/>
                <w:numId w:val="33"/>
              </w:numPr>
              <w:tabs>
                <w:tab w:val="left" w:pos="301"/>
              </w:tabs>
              <w:spacing w:after="0" w:line="240" w:lineRule="auto"/>
              <w:ind w:left="0" w:firstLine="0"/>
              <w:contextualSpacing/>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Концерт, посвященный Дню России, Дню города</w:t>
            </w:r>
          </w:p>
        </w:tc>
        <w:tc>
          <w:tcPr>
            <w:tcW w:w="94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12.06.2023</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МАУ «Городской культурный центр»</w:t>
            </w:r>
          </w:p>
        </w:tc>
        <w:tc>
          <w:tcPr>
            <w:tcW w:w="844"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 xml:space="preserve">Новикова А., </w:t>
            </w:r>
          </w:p>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Загарских С., Павленко Т., Кязымова Р.</w:t>
            </w:r>
          </w:p>
        </w:tc>
        <w:tc>
          <w:tcPr>
            <w:tcW w:w="510"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4</w:t>
            </w:r>
          </w:p>
        </w:tc>
        <w:tc>
          <w:tcPr>
            <w:tcW w:w="919"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Фотаки И.В.</w:t>
            </w:r>
          </w:p>
        </w:tc>
        <w:tc>
          <w:tcPr>
            <w:tcW w:w="467" w:type="pct"/>
            <w:tcBorders>
              <w:top w:val="single" w:sz="4" w:space="0" w:color="auto"/>
              <w:left w:val="single" w:sz="4" w:space="0" w:color="auto"/>
              <w:bottom w:val="single" w:sz="4" w:space="0" w:color="auto"/>
              <w:right w:val="single" w:sz="4" w:space="0" w:color="auto"/>
            </w:tcBorders>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color w:val="000000"/>
                <w:sz w:val="20"/>
                <w:szCs w:val="20"/>
              </w:rPr>
              <w:t>200</w:t>
            </w:r>
          </w:p>
        </w:tc>
      </w:tr>
      <w:tr w:rsidR="00F566C4" w:rsidRPr="00F566C4" w:rsidTr="00F566C4">
        <w:trPr>
          <w:cantSplit/>
          <w:trHeight w:val="131"/>
        </w:trPr>
        <w:tc>
          <w:tcPr>
            <w:tcW w:w="32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tabs>
                <w:tab w:val="left" w:pos="301"/>
              </w:tabs>
              <w:ind w:left="360"/>
              <w:jc w:val="center"/>
              <w:rPr>
                <w:rFonts w:ascii="Times New Roman" w:eastAsia="Calibri" w:hAnsi="Times New Roman" w:cs="Times New Roman"/>
                <w:sz w:val="20"/>
                <w:szCs w:val="20"/>
              </w:rPr>
            </w:pPr>
          </w:p>
        </w:tc>
        <w:tc>
          <w:tcPr>
            <w:tcW w:w="98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84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color w:val="000000"/>
                <w:sz w:val="20"/>
                <w:szCs w:val="20"/>
              </w:rPr>
            </w:pPr>
            <w:r w:rsidRPr="00F566C4">
              <w:rPr>
                <w:rFonts w:ascii="Times New Roman" w:eastAsia="Calibri" w:hAnsi="Times New Roman" w:cs="Times New Roman"/>
                <w:b/>
                <w:color w:val="000000"/>
                <w:sz w:val="28"/>
                <w:szCs w:val="28"/>
              </w:rPr>
              <w:fldChar w:fldCharType="begin"/>
            </w:r>
            <w:r w:rsidRPr="00F566C4">
              <w:rPr>
                <w:rFonts w:ascii="Times New Roman" w:eastAsia="Calibri" w:hAnsi="Times New Roman" w:cs="Times New Roman"/>
                <w:b/>
                <w:color w:val="000000"/>
                <w:sz w:val="28"/>
                <w:szCs w:val="28"/>
              </w:rPr>
              <w:instrText xml:space="preserve"> =SUM(ABOVE) </w:instrText>
            </w:r>
            <w:r w:rsidRPr="00F566C4">
              <w:rPr>
                <w:rFonts w:ascii="Times New Roman" w:eastAsia="Calibri" w:hAnsi="Times New Roman" w:cs="Times New Roman"/>
                <w:b/>
                <w:color w:val="000000"/>
                <w:sz w:val="28"/>
                <w:szCs w:val="28"/>
              </w:rPr>
              <w:fldChar w:fldCharType="separate"/>
            </w:r>
            <w:r w:rsidRPr="00F566C4">
              <w:rPr>
                <w:rFonts w:ascii="Times New Roman" w:eastAsia="Calibri" w:hAnsi="Times New Roman" w:cs="Times New Roman"/>
                <w:b/>
                <w:noProof/>
                <w:color w:val="000000"/>
                <w:sz w:val="28"/>
                <w:szCs w:val="28"/>
              </w:rPr>
              <w:t>414</w:t>
            </w:r>
            <w:r w:rsidRPr="00F566C4">
              <w:rPr>
                <w:rFonts w:ascii="Times New Roman" w:eastAsia="Calibri" w:hAnsi="Times New Roman" w:cs="Times New Roman"/>
                <w:b/>
                <w:color w:val="000000"/>
                <w:sz w:val="28"/>
                <w:szCs w:val="28"/>
              </w:rPr>
              <w:fldChar w:fldCharType="end"/>
            </w:r>
          </w:p>
        </w:tc>
        <w:tc>
          <w:tcPr>
            <w:tcW w:w="91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right"/>
              <w:rPr>
                <w:rFonts w:ascii="Times New Roman" w:eastAsia="Calibri" w:hAnsi="Times New Roman" w:cs="Times New Roman"/>
                <w:b/>
                <w:color w:val="000000"/>
                <w:sz w:val="28"/>
                <w:szCs w:val="28"/>
              </w:rPr>
            </w:pPr>
            <w:r w:rsidRPr="00F566C4">
              <w:rPr>
                <w:rFonts w:ascii="Times New Roman" w:eastAsia="Calibri" w:hAnsi="Times New Roman" w:cs="Times New Roman"/>
                <w:b/>
                <w:color w:val="000000"/>
                <w:sz w:val="28"/>
                <w:szCs w:val="28"/>
              </w:rPr>
              <w:t>ИТОГО:</w:t>
            </w:r>
          </w:p>
        </w:tc>
        <w:tc>
          <w:tcPr>
            <w:tcW w:w="467"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566C4" w:rsidRPr="00F566C4" w:rsidRDefault="00F566C4" w:rsidP="00F566C4">
            <w:pPr>
              <w:spacing w:after="0" w:line="240" w:lineRule="auto"/>
              <w:jc w:val="center"/>
              <w:rPr>
                <w:rFonts w:ascii="Times New Roman" w:eastAsia="Calibri" w:hAnsi="Times New Roman" w:cs="Times New Roman"/>
                <w:b/>
                <w:color w:val="000000"/>
                <w:sz w:val="28"/>
                <w:szCs w:val="28"/>
              </w:rPr>
            </w:pPr>
            <w:r w:rsidRPr="00F566C4">
              <w:rPr>
                <w:rFonts w:ascii="Times New Roman" w:eastAsia="Calibri" w:hAnsi="Times New Roman" w:cs="Times New Roman"/>
                <w:b/>
                <w:color w:val="000000"/>
                <w:sz w:val="28"/>
                <w:szCs w:val="28"/>
              </w:rPr>
              <w:fldChar w:fldCharType="begin"/>
            </w:r>
            <w:r w:rsidRPr="00F566C4">
              <w:rPr>
                <w:rFonts w:ascii="Times New Roman" w:eastAsia="Calibri" w:hAnsi="Times New Roman" w:cs="Times New Roman"/>
                <w:b/>
                <w:color w:val="000000"/>
                <w:sz w:val="28"/>
                <w:szCs w:val="28"/>
              </w:rPr>
              <w:instrText xml:space="preserve"> =SUM(ABOVE) </w:instrText>
            </w:r>
            <w:r w:rsidRPr="00F566C4">
              <w:rPr>
                <w:rFonts w:ascii="Times New Roman" w:eastAsia="Calibri" w:hAnsi="Times New Roman" w:cs="Times New Roman"/>
                <w:b/>
                <w:color w:val="000000"/>
                <w:sz w:val="28"/>
                <w:szCs w:val="28"/>
              </w:rPr>
              <w:fldChar w:fldCharType="separate"/>
            </w:r>
            <w:r w:rsidRPr="00F566C4">
              <w:rPr>
                <w:rFonts w:ascii="Times New Roman" w:eastAsia="Calibri" w:hAnsi="Times New Roman" w:cs="Times New Roman"/>
                <w:b/>
                <w:noProof/>
                <w:color w:val="000000"/>
                <w:sz w:val="28"/>
                <w:szCs w:val="28"/>
              </w:rPr>
              <w:t>6297</w:t>
            </w:r>
            <w:r w:rsidRPr="00F566C4">
              <w:rPr>
                <w:rFonts w:ascii="Times New Roman" w:eastAsia="Calibri" w:hAnsi="Times New Roman" w:cs="Times New Roman"/>
                <w:b/>
                <w:color w:val="000000"/>
                <w:sz w:val="28"/>
                <w:szCs w:val="28"/>
              </w:rPr>
              <w:fldChar w:fldCharType="end"/>
            </w:r>
          </w:p>
        </w:tc>
      </w:tr>
    </w:tbl>
    <w:p w:rsidR="00F566C4" w:rsidRDefault="00F566C4" w:rsidP="00A14BF0">
      <w:pPr>
        <w:spacing w:after="0" w:line="240" w:lineRule="auto"/>
        <w:contextualSpacing/>
        <w:jc w:val="center"/>
        <w:rPr>
          <w:rFonts w:ascii="Times New Roman" w:eastAsia="Calibri" w:hAnsi="Times New Roman" w:cs="Times New Roman"/>
          <w:b/>
          <w:sz w:val="24"/>
          <w:szCs w:val="24"/>
        </w:rPr>
      </w:pPr>
    </w:p>
    <w:p w:rsidR="00F566C4" w:rsidRPr="00A14BF0" w:rsidRDefault="00F566C4" w:rsidP="00A14BF0">
      <w:pPr>
        <w:spacing w:after="0" w:line="240" w:lineRule="auto"/>
        <w:contextualSpacing/>
        <w:jc w:val="center"/>
        <w:rPr>
          <w:rFonts w:ascii="Times New Roman" w:eastAsia="Calibri" w:hAnsi="Times New Roman" w:cs="Times New Roman"/>
          <w:sz w:val="24"/>
          <w:szCs w:val="24"/>
        </w:rPr>
      </w:pPr>
    </w:p>
    <w:p w:rsidR="00A14BF0" w:rsidRDefault="00A14BF0" w:rsidP="00A14BF0">
      <w:pPr>
        <w:tabs>
          <w:tab w:val="left" w:pos="284"/>
        </w:tabs>
        <w:spacing w:after="0" w:line="240" w:lineRule="auto"/>
        <w:contextualSpacing/>
        <w:jc w:val="right"/>
        <w:rPr>
          <w:rFonts w:ascii="Times New Roman" w:eastAsia="Calibri" w:hAnsi="Times New Roman" w:cs="Times New Roman"/>
          <w:b/>
          <w:color w:val="FF0000"/>
          <w:sz w:val="24"/>
          <w:szCs w:val="24"/>
        </w:rPr>
      </w:pPr>
    </w:p>
    <w:p w:rsidR="00D94B54" w:rsidRPr="00A14BF0" w:rsidRDefault="00D94B54" w:rsidP="00F566C4">
      <w:pPr>
        <w:tabs>
          <w:tab w:val="left" w:pos="284"/>
        </w:tabs>
        <w:spacing w:after="0" w:line="240" w:lineRule="auto"/>
        <w:contextualSpacing/>
        <w:rPr>
          <w:rFonts w:ascii="Times New Roman" w:eastAsia="Calibri" w:hAnsi="Times New Roman" w:cs="Times New Roman"/>
          <w:b/>
          <w:color w:val="FF0000"/>
          <w:sz w:val="24"/>
          <w:szCs w:val="24"/>
        </w:rPr>
        <w:sectPr w:rsidR="00D94B54" w:rsidRPr="00A14BF0" w:rsidSect="00A14BF0">
          <w:pgSz w:w="16838" w:h="11906" w:orient="landscape"/>
          <w:pgMar w:top="850" w:right="1134" w:bottom="1701" w:left="1134" w:header="708" w:footer="708" w:gutter="0"/>
          <w:cols w:space="708"/>
          <w:docGrid w:linePitch="360"/>
        </w:sectPr>
      </w:pPr>
    </w:p>
    <w:p w:rsidR="00A14BF0" w:rsidRPr="00AA4B34" w:rsidRDefault="00A14BF0" w:rsidP="0090628B">
      <w:pPr>
        <w:tabs>
          <w:tab w:val="left" w:pos="284"/>
        </w:tabs>
        <w:spacing w:after="0" w:line="240" w:lineRule="auto"/>
        <w:contextualSpacing/>
        <w:jc w:val="right"/>
        <w:rPr>
          <w:rFonts w:ascii="Times New Roman" w:eastAsia="Calibri" w:hAnsi="Times New Roman" w:cs="Times New Roman"/>
          <w:b/>
          <w:sz w:val="24"/>
          <w:szCs w:val="24"/>
        </w:rPr>
      </w:pPr>
      <w:r w:rsidRPr="00850078">
        <w:rPr>
          <w:rFonts w:ascii="Times New Roman" w:eastAsia="Calibri" w:hAnsi="Times New Roman" w:cs="Times New Roman"/>
          <w:b/>
          <w:sz w:val="24"/>
          <w:szCs w:val="24"/>
        </w:rPr>
        <w:lastRenderedPageBreak/>
        <w:t xml:space="preserve">Приложение </w:t>
      </w:r>
      <w:r w:rsidR="00AA4B34">
        <w:rPr>
          <w:rFonts w:ascii="Times New Roman" w:eastAsia="Calibri" w:hAnsi="Times New Roman" w:cs="Times New Roman"/>
          <w:b/>
          <w:sz w:val="24"/>
          <w:szCs w:val="24"/>
          <w:lang w:val="en-US"/>
        </w:rPr>
        <w:t>1</w:t>
      </w:r>
      <w:r w:rsidR="00AA4B34">
        <w:rPr>
          <w:rFonts w:ascii="Times New Roman" w:eastAsia="Calibri" w:hAnsi="Times New Roman" w:cs="Times New Roman"/>
          <w:b/>
          <w:sz w:val="24"/>
          <w:szCs w:val="24"/>
        </w:rPr>
        <w:t>2</w:t>
      </w:r>
    </w:p>
    <w:p w:rsidR="00A14BF0" w:rsidRPr="00A14BF0" w:rsidRDefault="00A14BF0" w:rsidP="00A14BF0">
      <w:pPr>
        <w:widowControl w:val="0"/>
        <w:spacing w:after="0" w:line="240" w:lineRule="auto"/>
        <w:rPr>
          <w:rFonts w:ascii="Times New Roman" w:eastAsia="Calibri" w:hAnsi="Times New Roman" w:cs="Times New Roman"/>
          <w:b/>
          <w:sz w:val="24"/>
          <w:szCs w:val="24"/>
        </w:rPr>
      </w:pPr>
    </w:p>
    <w:p w:rsidR="00D94B54" w:rsidRPr="00D94B54" w:rsidRDefault="00D94B54" w:rsidP="00D94B54">
      <w:pPr>
        <w:tabs>
          <w:tab w:val="left" w:pos="284"/>
        </w:tabs>
        <w:spacing w:after="0" w:line="240" w:lineRule="auto"/>
        <w:contextualSpacing/>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 xml:space="preserve">Проектная деятельность - реализация социокультурных проектов БУ «Сургутский музыкальный колледж» </w:t>
      </w:r>
    </w:p>
    <w:p w:rsidR="00D94B54" w:rsidRPr="00D94B54" w:rsidRDefault="00D94B54" w:rsidP="00D94B54">
      <w:pPr>
        <w:widowControl w:val="0"/>
        <w:spacing w:after="0" w:line="240" w:lineRule="auto"/>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в 2022/2023 учебном году</w:t>
      </w:r>
    </w:p>
    <w:p w:rsidR="00D94B54" w:rsidRPr="00D94B54" w:rsidRDefault="00D94B54" w:rsidP="00D94B54">
      <w:pPr>
        <w:widowControl w:val="0"/>
        <w:spacing w:after="0" w:line="240" w:lineRule="auto"/>
        <w:rPr>
          <w:rFonts w:ascii="Times New Roman" w:eastAsia="Calibri" w:hAnsi="Times New Roman" w:cs="Times New Roman"/>
          <w:b/>
          <w:sz w:val="24"/>
          <w:szCs w:val="24"/>
        </w:rPr>
      </w:pPr>
    </w:p>
    <w:tbl>
      <w:tblPr>
        <w:tblStyle w:val="61"/>
        <w:tblpPr w:leftFromText="181" w:rightFromText="181" w:vertAnchor="text" w:horzAnchor="margin" w:tblpXSpec="center" w:tblpY="1"/>
        <w:tblW w:w="15696" w:type="dxa"/>
        <w:tblLayout w:type="fixed"/>
        <w:tblLook w:val="04A0" w:firstRow="1" w:lastRow="0" w:firstColumn="1" w:lastColumn="0" w:noHBand="0" w:noVBand="1"/>
      </w:tblPr>
      <w:tblGrid>
        <w:gridCol w:w="532"/>
        <w:gridCol w:w="850"/>
        <w:gridCol w:w="1413"/>
        <w:gridCol w:w="1444"/>
        <w:gridCol w:w="567"/>
        <w:gridCol w:w="565"/>
        <w:gridCol w:w="423"/>
        <w:gridCol w:w="423"/>
        <w:gridCol w:w="423"/>
        <w:gridCol w:w="423"/>
        <w:gridCol w:w="423"/>
        <w:gridCol w:w="423"/>
        <w:gridCol w:w="423"/>
        <w:gridCol w:w="423"/>
        <w:gridCol w:w="566"/>
        <w:gridCol w:w="486"/>
        <w:gridCol w:w="486"/>
        <w:gridCol w:w="486"/>
        <w:gridCol w:w="486"/>
        <w:gridCol w:w="486"/>
        <w:gridCol w:w="486"/>
        <w:gridCol w:w="487"/>
        <w:gridCol w:w="1276"/>
        <w:gridCol w:w="101"/>
        <w:gridCol w:w="1595"/>
      </w:tblGrid>
      <w:tr w:rsidR="00D94B54" w:rsidRPr="00D94B54" w:rsidTr="00D94B54">
        <w:trPr>
          <w:trHeight w:val="286"/>
          <w:tblHeader/>
        </w:trPr>
        <w:tc>
          <w:tcPr>
            <w:tcW w:w="532" w:type="dxa"/>
            <w:vMerge w:val="restart"/>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w:t>
            </w:r>
          </w:p>
        </w:tc>
        <w:tc>
          <w:tcPr>
            <w:tcW w:w="850" w:type="dxa"/>
            <w:vMerge w:val="restart"/>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Дата</w:t>
            </w:r>
          </w:p>
        </w:tc>
        <w:tc>
          <w:tcPr>
            <w:tcW w:w="1413" w:type="dxa"/>
            <w:vMerge w:val="restart"/>
            <w:vAlign w:val="center"/>
          </w:tcPr>
          <w:p w:rsidR="00D94B54" w:rsidRPr="00D94B54" w:rsidRDefault="00D94B54" w:rsidP="00D94B54">
            <w:pPr>
              <w:widowControl w:val="0"/>
              <w:ind w:right="-109"/>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Название мероприятия</w:t>
            </w:r>
          </w:p>
        </w:tc>
        <w:tc>
          <w:tcPr>
            <w:tcW w:w="1444" w:type="dxa"/>
            <w:vMerge w:val="restart"/>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Место проведения</w:t>
            </w:r>
          </w:p>
        </w:tc>
        <w:tc>
          <w:tcPr>
            <w:tcW w:w="9761" w:type="dxa"/>
            <w:gridSpan w:val="19"/>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Количество участников</w:t>
            </w:r>
          </w:p>
        </w:tc>
        <w:tc>
          <w:tcPr>
            <w:tcW w:w="1696" w:type="dxa"/>
            <w:gridSpan w:val="2"/>
            <w:vMerge w:val="restart"/>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Количество посетителей</w:t>
            </w:r>
            <w:r w:rsidRPr="00D94B54">
              <w:rPr>
                <w:rFonts w:ascii="Times New Roman" w:eastAsia="Calibri" w:hAnsi="Times New Roman" w:cs="Times New Roman"/>
                <w:b/>
                <w:sz w:val="16"/>
                <w:szCs w:val="16"/>
                <w:lang w:val="en-US"/>
              </w:rPr>
              <w:t xml:space="preserve"> (</w:t>
            </w:r>
            <w:r w:rsidRPr="00D94B54">
              <w:rPr>
                <w:rFonts w:ascii="Times New Roman" w:eastAsia="Calibri" w:hAnsi="Times New Roman" w:cs="Times New Roman"/>
                <w:b/>
                <w:sz w:val="16"/>
                <w:szCs w:val="16"/>
              </w:rPr>
              <w:t>просмотров)</w:t>
            </w:r>
          </w:p>
        </w:tc>
      </w:tr>
      <w:tr w:rsidR="00D94B54" w:rsidRPr="00D94B54" w:rsidTr="00D94B54">
        <w:trPr>
          <w:trHeight w:val="286"/>
          <w:tblHeader/>
        </w:trPr>
        <w:tc>
          <w:tcPr>
            <w:tcW w:w="532"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850"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1413"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1444"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567" w:type="dxa"/>
            <w:vMerge w:val="restart"/>
            <w:vAlign w:val="center"/>
          </w:tcPr>
          <w:p w:rsidR="00D94B54" w:rsidRPr="00D94B54" w:rsidRDefault="00D94B54" w:rsidP="00D94B54">
            <w:pPr>
              <w:widowControl w:val="0"/>
              <w:ind w:right="-108"/>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Всего</w:t>
            </w:r>
          </w:p>
          <w:p w:rsidR="00D94B54" w:rsidRPr="00D94B54" w:rsidRDefault="00D94B54" w:rsidP="00D94B54">
            <w:pPr>
              <w:widowControl w:val="0"/>
              <w:ind w:right="-108"/>
              <w:jc w:val="center"/>
              <w:rPr>
                <w:rFonts w:ascii="Times New Roman" w:eastAsia="Calibri" w:hAnsi="Times New Roman" w:cs="Times New Roman"/>
                <w:b/>
                <w:sz w:val="16"/>
                <w:szCs w:val="16"/>
              </w:rPr>
            </w:pPr>
          </w:p>
        </w:tc>
        <w:tc>
          <w:tcPr>
            <w:tcW w:w="9194" w:type="dxa"/>
            <w:gridSpan w:val="18"/>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Из них</w:t>
            </w:r>
          </w:p>
        </w:tc>
        <w:tc>
          <w:tcPr>
            <w:tcW w:w="1696" w:type="dxa"/>
            <w:gridSpan w:val="2"/>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r>
      <w:tr w:rsidR="00D94B54" w:rsidRPr="00D94B54" w:rsidTr="00D94B54">
        <w:trPr>
          <w:trHeight w:val="208"/>
          <w:tblHeader/>
        </w:trPr>
        <w:tc>
          <w:tcPr>
            <w:tcW w:w="532"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850"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1413"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1444"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567" w:type="dxa"/>
            <w:vMerge/>
            <w:vAlign w:val="center"/>
          </w:tcPr>
          <w:p w:rsidR="00D94B54" w:rsidRPr="00D94B54" w:rsidRDefault="00D94B54" w:rsidP="00D94B54">
            <w:pPr>
              <w:widowControl w:val="0"/>
              <w:jc w:val="center"/>
              <w:rPr>
                <w:rFonts w:ascii="Times New Roman" w:eastAsia="Calibri" w:hAnsi="Times New Roman" w:cs="Times New Roman"/>
                <w:b/>
                <w:sz w:val="16"/>
                <w:szCs w:val="16"/>
              </w:rPr>
            </w:pPr>
          </w:p>
        </w:tc>
        <w:tc>
          <w:tcPr>
            <w:tcW w:w="3949" w:type="dxa"/>
            <w:gridSpan w:val="9"/>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Преподаватели</w:t>
            </w:r>
          </w:p>
        </w:tc>
        <w:tc>
          <w:tcPr>
            <w:tcW w:w="3969" w:type="dxa"/>
            <w:gridSpan w:val="8"/>
            <w:vAlign w:val="center"/>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Студенты</w:t>
            </w:r>
          </w:p>
        </w:tc>
        <w:tc>
          <w:tcPr>
            <w:tcW w:w="1276" w:type="dxa"/>
            <w:vMerge w:val="restart"/>
            <w:vAlign w:val="center"/>
          </w:tcPr>
          <w:p w:rsidR="00D94B54" w:rsidRPr="00D94B54" w:rsidRDefault="00D94B54" w:rsidP="00D94B54">
            <w:pPr>
              <w:widowControl w:val="0"/>
              <w:jc w:val="center"/>
              <w:rPr>
                <w:rFonts w:ascii="Times New Roman" w:eastAsia="Calibri" w:hAnsi="Times New Roman" w:cs="Times New Roman"/>
                <w:sz w:val="16"/>
                <w:szCs w:val="16"/>
              </w:rPr>
            </w:pPr>
            <w:r w:rsidRPr="00D94B54">
              <w:rPr>
                <w:rFonts w:ascii="Times New Roman" w:eastAsia="Calibri" w:hAnsi="Times New Roman" w:cs="Times New Roman"/>
                <w:sz w:val="16"/>
                <w:szCs w:val="16"/>
              </w:rPr>
              <w:t>Иной персонал (администр., методист, звукорежиссёр, оператор…)</w:t>
            </w:r>
          </w:p>
        </w:tc>
        <w:tc>
          <w:tcPr>
            <w:tcW w:w="1696" w:type="dxa"/>
            <w:gridSpan w:val="2"/>
            <w:vMerge/>
            <w:textDirection w:val="btLr"/>
            <w:vAlign w:val="center"/>
          </w:tcPr>
          <w:p w:rsidR="00D94B54" w:rsidRPr="00D94B54" w:rsidRDefault="00D94B54" w:rsidP="00D94B54">
            <w:pPr>
              <w:widowControl w:val="0"/>
              <w:ind w:right="113"/>
              <w:jc w:val="center"/>
              <w:rPr>
                <w:rFonts w:ascii="Times New Roman" w:eastAsia="Calibri" w:hAnsi="Times New Roman" w:cs="Times New Roman"/>
                <w:b/>
                <w:sz w:val="16"/>
                <w:szCs w:val="16"/>
              </w:rPr>
            </w:pPr>
          </w:p>
        </w:tc>
      </w:tr>
      <w:tr w:rsidR="00D94B54" w:rsidRPr="00D94B54" w:rsidTr="00D94B54">
        <w:trPr>
          <w:trHeight w:val="70"/>
          <w:tblHeader/>
        </w:trPr>
        <w:tc>
          <w:tcPr>
            <w:tcW w:w="532" w:type="dxa"/>
            <w:vMerge/>
          </w:tcPr>
          <w:p w:rsidR="00D94B54" w:rsidRPr="00D94B54" w:rsidRDefault="00D94B54" w:rsidP="00D94B54">
            <w:pPr>
              <w:widowControl w:val="0"/>
              <w:rPr>
                <w:rFonts w:ascii="Times New Roman" w:eastAsia="Calibri" w:hAnsi="Times New Roman" w:cs="Times New Roman"/>
                <w:sz w:val="16"/>
                <w:szCs w:val="16"/>
              </w:rPr>
            </w:pPr>
          </w:p>
        </w:tc>
        <w:tc>
          <w:tcPr>
            <w:tcW w:w="850" w:type="dxa"/>
            <w:vMerge/>
          </w:tcPr>
          <w:p w:rsidR="00D94B54" w:rsidRPr="00D94B54" w:rsidRDefault="00D94B54" w:rsidP="00D94B54">
            <w:pPr>
              <w:widowControl w:val="0"/>
              <w:rPr>
                <w:rFonts w:ascii="Times New Roman" w:eastAsia="Calibri" w:hAnsi="Times New Roman" w:cs="Times New Roman"/>
                <w:sz w:val="16"/>
                <w:szCs w:val="16"/>
              </w:rPr>
            </w:pPr>
          </w:p>
        </w:tc>
        <w:tc>
          <w:tcPr>
            <w:tcW w:w="1413" w:type="dxa"/>
            <w:vMerge/>
          </w:tcPr>
          <w:p w:rsidR="00D94B54" w:rsidRPr="00D94B54" w:rsidRDefault="00D94B54" w:rsidP="00D94B54">
            <w:pPr>
              <w:widowControl w:val="0"/>
              <w:rPr>
                <w:rFonts w:ascii="Times New Roman" w:eastAsia="Calibri" w:hAnsi="Times New Roman" w:cs="Times New Roman"/>
                <w:sz w:val="16"/>
                <w:szCs w:val="16"/>
              </w:rPr>
            </w:pPr>
          </w:p>
        </w:tc>
        <w:tc>
          <w:tcPr>
            <w:tcW w:w="1444" w:type="dxa"/>
            <w:vMerge/>
          </w:tcPr>
          <w:p w:rsidR="00D94B54" w:rsidRPr="00D94B54" w:rsidRDefault="00D94B54" w:rsidP="00D94B54">
            <w:pPr>
              <w:widowControl w:val="0"/>
              <w:rPr>
                <w:rFonts w:ascii="Times New Roman" w:eastAsia="Calibri" w:hAnsi="Times New Roman" w:cs="Times New Roman"/>
                <w:sz w:val="16"/>
                <w:szCs w:val="16"/>
              </w:rPr>
            </w:pPr>
          </w:p>
        </w:tc>
        <w:tc>
          <w:tcPr>
            <w:tcW w:w="567" w:type="dxa"/>
            <w:vMerge/>
          </w:tcPr>
          <w:p w:rsidR="00D94B54" w:rsidRPr="00D94B54" w:rsidRDefault="00D94B54" w:rsidP="00D94B54">
            <w:pPr>
              <w:widowControl w:val="0"/>
              <w:jc w:val="center"/>
              <w:rPr>
                <w:rFonts w:ascii="Times New Roman" w:eastAsia="Calibri" w:hAnsi="Times New Roman" w:cs="Times New Roman"/>
                <w:sz w:val="16"/>
                <w:szCs w:val="16"/>
              </w:rPr>
            </w:pPr>
          </w:p>
        </w:tc>
        <w:tc>
          <w:tcPr>
            <w:tcW w:w="565" w:type="dxa"/>
            <w:vMerge w:val="restart"/>
            <w:textDirection w:val="btLr"/>
          </w:tcPr>
          <w:p w:rsidR="00D94B54" w:rsidRPr="00D94B54" w:rsidRDefault="00D94B54" w:rsidP="00D94B54">
            <w:pPr>
              <w:widowControl w:val="0"/>
              <w:ind w:right="113"/>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Всего</w:t>
            </w:r>
          </w:p>
          <w:p w:rsidR="00D94B54" w:rsidRPr="00D94B54" w:rsidRDefault="00D94B54" w:rsidP="00D94B54">
            <w:pPr>
              <w:widowControl w:val="0"/>
              <w:ind w:right="113"/>
              <w:jc w:val="center"/>
              <w:rPr>
                <w:rFonts w:ascii="Times New Roman" w:eastAsia="Calibri" w:hAnsi="Times New Roman" w:cs="Times New Roman"/>
                <w:b/>
                <w:sz w:val="16"/>
                <w:szCs w:val="16"/>
              </w:rPr>
            </w:pPr>
          </w:p>
        </w:tc>
        <w:tc>
          <w:tcPr>
            <w:tcW w:w="3384" w:type="dxa"/>
            <w:gridSpan w:val="8"/>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Из них</w:t>
            </w:r>
          </w:p>
        </w:tc>
        <w:tc>
          <w:tcPr>
            <w:tcW w:w="566" w:type="dxa"/>
            <w:vMerge w:val="restart"/>
            <w:textDirection w:val="btLr"/>
          </w:tcPr>
          <w:p w:rsidR="00D94B54" w:rsidRPr="00D94B54" w:rsidRDefault="00D94B54" w:rsidP="00D94B54">
            <w:pPr>
              <w:widowControl w:val="0"/>
              <w:ind w:right="113"/>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Всего</w:t>
            </w:r>
          </w:p>
          <w:p w:rsidR="00D94B54" w:rsidRPr="00D94B54" w:rsidRDefault="00D94B54" w:rsidP="00D94B54">
            <w:pPr>
              <w:widowControl w:val="0"/>
              <w:ind w:right="113"/>
              <w:jc w:val="center"/>
              <w:rPr>
                <w:rFonts w:ascii="Times New Roman" w:eastAsia="Calibri" w:hAnsi="Times New Roman" w:cs="Times New Roman"/>
                <w:b/>
                <w:sz w:val="16"/>
                <w:szCs w:val="16"/>
              </w:rPr>
            </w:pPr>
          </w:p>
        </w:tc>
        <w:tc>
          <w:tcPr>
            <w:tcW w:w="3403" w:type="dxa"/>
            <w:gridSpan w:val="7"/>
          </w:tcPr>
          <w:p w:rsidR="00D94B54" w:rsidRPr="00D94B54" w:rsidRDefault="00D94B54" w:rsidP="00D94B54">
            <w:pPr>
              <w:widowControl w:val="0"/>
              <w:jc w:val="center"/>
              <w:rPr>
                <w:rFonts w:ascii="Times New Roman" w:eastAsia="Calibri" w:hAnsi="Times New Roman" w:cs="Times New Roman"/>
                <w:b/>
                <w:sz w:val="16"/>
                <w:szCs w:val="16"/>
              </w:rPr>
            </w:pPr>
            <w:r w:rsidRPr="00D94B54">
              <w:rPr>
                <w:rFonts w:ascii="Times New Roman" w:eastAsia="Calibri" w:hAnsi="Times New Roman" w:cs="Times New Roman"/>
                <w:b/>
                <w:sz w:val="16"/>
                <w:szCs w:val="16"/>
              </w:rPr>
              <w:t>Из них</w:t>
            </w:r>
          </w:p>
        </w:tc>
        <w:tc>
          <w:tcPr>
            <w:tcW w:w="1276" w:type="dxa"/>
            <w:vMerge/>
          </w:tcPr>
          <w:p w:rsidR="00D94B54" w:rsidRPr="00D94B54" w:rsidRDefault="00D94B54" w:rsidP="00D94B54">
            <w:pPr>
              <w:widowControl w:val="0"/>
              <w:jc w:val="center"/>
              <w:rPr>
                <w:rFonts w:ascii="Times New Roman" w:eastAsia="Calibri" w:hAnsi="Times New Roman" w:cs="Times New Roman"/>
                <w:sz w:val="16"/>
                <w:szCs w:val="16"/>
              </w:rPr>
            </w:pPr>
          </w:p>
        </w:tc>
        <w:tc>
          <w:tcPr>
            <w:tcW w:w="1696" w:type="dxa"/>
            <w:gridSpan w:val="2"/>
            <w:vMerge/>
          </w:tcPr>
          <w:p w:rsidR="00D94B54" w:rsidRPr="00D94B54" w:rsidRDefault="00D94B54" w:rsidP="00D94B54">
            <w:pPr>
              <w:widowControl w:val="0"/>
              <w:jc w:val="center"/>
              <w:rPr>
                <w:rFonts w:ascii="Times New Roman" w:eastAsia="Calibri" w:hAnsi="Times New Roman" w:cs="Times New Roman"/>
                <w:sz w:val="16"/>
                <w:szCs w:val="16"/>
              </w:rPr>
            </w:pPr>
          </w:p>
        </w:tc>
      </w:tr>
      <w:tr w:rsidR="00D94B54" w:rsidRPr="00D94B54" w:rsidTr="00D94B54">
        <w:trPr>
          <w:cantSplit/>
          <w:trHeight w:val="1134"/>
          <w:tblHeader/>
        </w:trPr>
        <w:tc>
          <w:tcPr>
            <w:tcW w:w="532" w:type="dxa"/>
            <w:vMerge/>
          </w:tcPr>
          <w:p w:rsidR="00D94B54" w:rsidRPr="00D94B54" w:rsidRDefault="00D94B54" w:rsidP="00D94B54">
            <w:pPr>
              <w:widowControl w:val="0"/>
              <w:rPr>
                <w:rFonts w:ascii="Times New Roman" w:eastAsia="Calibri" w:hAnsi="Times New Roman" w:cs="Times New Roman"/>
                <w:sz w:val="16"/>
                <w:szCs w:val="16"/>
              </w:rPr>
            </w:pPr>
          </w:p>
        </w:tc>
        <w:tc>
          <w:tcPr>
            <w:tcW w:w="850" w:type="dxa"/>
            <w:vMerge/>
          </w:tcPr>
          <w:p w:rsidR="00D94B54" w:rsidRPr="00D94B54" w:rsidRDefault="00D94B54" w:rsidP="00D94B54">
            <w:pPr>
              <w:widowControl w:val="0"/>
              <w:rPr>
                <w:rFonts w:ascii="Times New Roman" w:eastAsia="Calibri" w:hAnsi="Times New Roman" w:cs="Times New Roman"/>
                <w:sz w:val="16"/>
                <w:szCs w:val="16"/>
              </w:rPr>
            </w:pPr>
          </w:p>
        </w:tc>
        <w:tc>
          <w:tcPr>
            <w:tcW w:w="1413" w:type="dxa"/>
            <w:vMerge/>
          </w:tcPr>
          <w:p w:rsidR="00D94B54" w:rsidRPr="00D94B54" w:rsidRDefault="00D94B54" w:rsidP="00D94B54">
            <w:pPr>
              <w:widowControl w:val="0"/>
              <w:rPr>
                <w:rFonts w:ascii="Times New Roman" w:eastAsia="Calibri" w:hAnsi="Times New Roman" w:cs="Times New Roman"/>
                <w:sz w:val="16"/>
                <w:szCs w:val="16"/>
              </w:rPr>
            </w:pPr>
          </w:p>
        </w:tc>
        <w:tc>
          <w:tcPr>
            <w:tcW w:w="1444" w:type="dxa"/>
            <w:vMerge/>
          </w:tcPr>
          <w:p w:rsidR="00D94B54" w:rsidRPr="00D94B54" w:rsidRDefault="00D94B54" w:rsidP="00D94B54">
            <w:pPr>
              <w:widowControl w:val="0"/>
              <w:rPr>
                <w:rFonts w:ascii="Times New Roman" w:eastAsia="Calibri" w:hAnsi="Times New Roman" w:cs="Times New Roman"/>
                <w:sz w:val="16"/>
                <w:szCs w:val="16"/>
              </w:rPr>
            </w:pPr>
          </w:p>
        </w:tc>
        <w:tc>
          <w:tcPr>
            <w:tcW w:w="567" w:type="dxa"/>
            <w:vMerge/>
            <w:vAlign w:val="center"/>
          </w:tcPr>
          <w:p w:rsidR="00D94B54" w:rsidRPr="00D94B54" w:rsidRDefault="00D94B54" w:rsidP="00D94B54">
            <w:pPr>
              <w:widowControl w:val="0"/>
              <w:jc w:val="center"/>
              <w:rPr>
                <w:rFonts w:ascii="Times New Roman" w:eastAsia="Calibri" w:hAnsi="Times New Roman" w:cs="Times New Roman"/>
                <w:sz w:val="16"/>
                <w:szCs w:val="16"/>
              </w:rPr>
            </w:pPr>
          </w:p>
        </w:tc>
        <w:tc>
          <w:tcPr>
            <w:tcW w:w="565" w:type="dxa"/>
            <w:vMerge/>
            <w:textDirection w:val="btLr"/>
          </w:tcPr>
          <w:p w:rsidR="00D94B54" w:rsidRPr="00D94B54" w:rsidRDefault="00D94B54" w:rsidP="00D94B54">
            <w:pPr>
              <w:widowControl w:val="0"/>
              <w:ind w:right="113"/>
              <w:rPr>
                <w:rFonts w:ascii="Times New Roman" w:eastAsia="Calibri" w:hAnsi="Times New Roman" w:cs="Times New Roman"/>
                <w:sz w:val="16"/>
                <w:szCs w:val="16"/>
              </w:rPr>
            </w:pP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ОФ</w:t>
            </w: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ОСИ</w:t>
            </w:r>
          </w:p>
          <w:p w:rsidR="00D94B54" w:rsidRPr="00D94B54" w:rsidRDefault="00D94B54" w:rsidP="00D94B54">
            <w:pPr>
              <w:widowControl w:val="0"/>
              <w:ind w:right="113"/>
              <w:rPr>
                <w:rFonts w:ascii="Times New Roman" w:eastAsia="Calibri" w:hAnsi="Times New Roman" w:cs="Times New Roman"/>
                <w:sz w:val="16"/>
                <w:szCs w:val="16"/>
              </w:rPr>
            </w:pP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ОДиУИ</w:t>
            </w:r>
          </w:p>
          <w:p w:rsidR="00D94B54" w:rsidRPr="00D94B54" w:rsidRDefault="00D94B54" w:rsidP="00D94B54">
            <w:pPr>
              <w:widowControl w:val="0"/>
              <w:ind w:right="113"/>
              <w:rPr>
                <w:rFonts w:ascii="Times New Roman" w:eastAsia="Calibri" w:hAnsi="Times New Roman" w:cs="Times New Roman"/>
                <w:sz w:val="16"/>
                <w:szCs w:val="16"/>
              </w:rPr>
            </w:pP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ИНО</w:t>
            </w: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ТМ</w:t>
            </w:r>
          </w:p>
          <w:p w:rsidR="00D94B54" w:rsidRPr="00D94B54" w:rsidRDefault="00D94B54" w:rsidP="00D94B54">
            <w:pPr>
              <w:widowControl w:val="0"/>
              <w:ind w:right="113"/>
              <w:rPr>
                <w:rFonts w:ascii="Times New Roman" w:eastAsia="Calibri" w:hAnsi="Times New Roman" w:cs="Times New Roman"/>
                <w:sz w:val="16"/>
                <w:szCs w:val="16"/>
              </w:rPr>
            </w:pP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ХД</w:t>
            </w:r>
          </w:p>
          <w:p w:rsidR="00D94B54" w:rsidRPr="00D94B54" w:rsidRDefault="00D94B54" w:rsidP="00D94B54">
            <w:pPr>
              <w:widowControl w:val="0"/>
              <w:ind w:right="113"/>
              <w:rPr>
                <w:rFonts w:ascii="Times New Roman" w:eastAsia="Calibri" w:hAnsi="Times New Roman" w:cs="Times New Roman"/>
                <w:sz w:val="16"/>
                <w:szCs w:val="16"/>
              </w:rPr>
            </w:pP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МИЭ</w:t>
            </w:r>
          </w:p>
        </w:tc>
        <w:tc>
          <w:tcPr>
            <w:tcW w:w="423"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Конц-ры</w:t>
            </w:r>
          </w:p>
        </w:tc>
        <w:tc>
          <w:tcPr>
            <w:tcW w:w="566" w:type="dxa"/>
            <w:vMerge/>
            <w:textDirection w:val="btLr"/>
          </w:tcPr>
          <w:p w:rsidR="00D94B54" w:rsidRPr="00D94B54" w:rsidRDefault="00D94B54" w:rsidP="00D94B54">
            <w:pPr>
              <w:widowControl w:val="0"/>
              <w:ind w:right="113"/>
              <w:rPr>
                <w:rFonts w:ascii="Times New Roman" w:eastAsia="Calibri" w:hAnsi="Times New Roman" w:cs="Times New Roman"/>
                <w:sz w:val="16"/>
                <w:szCs w:val="16"/>
              </w:rPr>
            </w:pPr>
          </w:p>
        </w:tc>
        <w:tc>
          <w:tcPr>
            <w:tcW w:w="486"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ОФ</w:t>
            </w:r>
          </w:p>
        </w:tc>
        <w:tc>
          <w:tcPr>
            <w:tcW w:w="486"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ОСИ</w:t>
            </w:r>
          </w:p>
          <w:p w:rsidR="00D94B54" w:rsidRPr="00D94B54" w:rsidRDefault="00D94B54" w:rsidP="00D94B54">
            <w:pPr>
              <w:widowControl w:val="0"/>
              <w:ind w:right="113"/>
              <w:rPr>
                <w:rFonts w:ascii="Times New Roman" w:eastAsia="Calibri" w:hAnsi="Times New Roman" w:cs="Times New Roman"/>
                <w:sz w:val="16"/>
                <w:szCs w:val="16"/>
              </w:rPr>
            </w:pPr>
          </w:p>
        </w:tc>
        <w:tc>
          <w:tcPr>
            <w:tcW w:w="486"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ОДиУИ</w:t>
            </w:r>
          </w:p>
          <w:p w:rsidR="00D94B54" w:rsidRPr="00D94B54" w:rsidRDefault="00D94B54" w:rsidP="00D94B54">
            <w:pPr>
              <w:widowControl w:val="0"/>
              <w:ind w:right="113"/>
              <w:rPr>
                <w:rFonts w:ascii="Times New Roman" w:eastAsia="Calibri" w:hAnsi="Times New Roman" w:cs="Times New Roman"/>
                <w:sz w:val="16"/>
                <w:szCs w:val="16"/>
              </w:rPr>
            </w:pPr>
          </w:p>
        </w:tc>
        <w:tc>
          <w:tcPr>
            <w:tcW w:w="486"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ИНО</w:t>
            </w:r>
          </w:p>
        </w:tc>
        <w:tc>
          <w:tcPr>
            <w:tcW w:w="486"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ТМ</w:t>
            </w:r>
          </w:p>
          <w:p w:rsidR="00D94B54" w:rsidRPr="00D94B54" w:rsidRDefault="00D94B54" w:rsidP="00D94B54">
            <w:pPr>
              <w:widowControl w:val="0"/>
              <w:ind w:right="113"/>
              <w:rPr>
                <w:rFonts w:ascii="Times New Roman" w:eastAsia="Calibri" w:hAnsi="Times New Roman" w:cs="Times New Roman"/>
                <w:sz w:val="16"/>
                <w:szCs w:val="16"/>
              </w:rPr>
            </w:pPr>
          </w:p>
        </w:tc>
        <w:tc>
          <w:tcPr>
            <w:tcW w:w="486"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ХД</w:t>
            </w:r>
          </w:p>
          <w:p w:rsidR="00D94B54" w:rsidRPr="00D94B54" w:rsidRDefault="00D94B54" w:rsidP="00D94B54">
            <w:pPr>
              <w:widowControl w:val="0"/>
              <w:ind w:right="113"/>
              <w:rPr>
                <w:rFonts w:ascii="Times New Roman" w:eastAsia="Calibri" w:hAnsi="Times New Roman" w:cs="Times New Roman"/>
                <w:sz w:val="16"/>
                <w:szCs w:val="16"/>
              </w:rPr>
            </w:pPr>
          </w:p>
        </w:tc>
        <w:tc>
          <w:tcPr>
            <w:tcW w:w="487" w:type="dxa"/>
            <w:textDirection w:val="btLr"/>
          </w:tcPr>
          <w:p w:rsidR="00D94B54" w:rsidRPr="00D94B54" w:rsidRDefault="00D94B54" w:rsidP="00D94B54">
            <w:pPr>
              <w:widowControl w:val="0"/>
              <w:ind w:right="113"/>
              <w:rPr>
                <w:rFonts w:ascii="Times New Roman" w:eastAsia="Calibri" w:hAnsi="Times New Roman" w:cs="Times New Roman"/>
                <w:sz w:val="16"/>
                <w:szCs w:val="16"/>
              </w:rPr>
            </w:pPr>
            <w:r w:rsidRPr="00D94B54">
              <w:rPr>
                <w:rFonts w:ascii="Times New Roman" w:eastAsia="Calibri" w:hAnsi="Times New Roman" w:cs="Times New Roman"/>
                <w:sz w:val="16"/>
                <w:szCs w:val="16"/>
              </w:rPr>
              <w:t>МИЭ</w:t>
            </w:r>
          </w:p>
        </w:tc>
        <w:tc>
          <w:tcPr>
            <w:tcW w:w="1276" w:type="dxa"/>
            <w:vMerge/>
          </w:tcPr>
          <w:p w:rsidR="00D94B54" w:rsidRPr="00D94B54" w:rsidRDefault="00D94B54" w:rsidP="00D94B54">
            <w:pPr>
              <w:widowControl w:val="0"/>
              <w:rPr>
                <w:rFonts w:ascii="Times New Roman" w:eastAsia="Calibri" w:hAnsi="Times New Roman" w:cs="Times New Roman"/>
                <w:sz w:val="16"/>
                <w:szCs w:val="16"/>
              </w:rPr>
            </w:pPr>
          </w:p>
        </w:tc>
        <w:tc>
          <w:tcPr>
            <w:tcW w:w="1696" w:type="dxa"/>
            <w:gridSpan w:val="2"/>
            <w:vMerge/>
          </w:tcPr>
          <w:p w:rsidR="00D94B54" w:rsidRPr="00D94B54" w:rsidRDefault="00D94B54" w:rsidP="00D94B54">
            <w:pPr>
              <w:widowControl w:val="0"/>
              <w:rPr>
                <w:rFonts w:ascii="Times New Roman" w:eastAsia="Calibri" w:hAnsi="Times New Roman" w:cs="Times New Roman"/>
                <w:sz w:val="16"/>
                <w:szCs w:val="16"/>
              </w:rPr>
            </w:pPr>
          </w:p>
        </w:tc>
      </w:tr>
      <w:tr w:rsidR="00D94B54" w:rsidRPr="00D94B54" w:rsidTr="0090628B">
        <w:trPr>
          <w:cantSplit/>
          <w:trHeight w:val="476"/>
        </w:trPr>
        <w:tc>
          <w:tcPr>
            <w:tcW w:w="15696" w:type="dxa"/>
            <w:gridSpan w:val="25"/>
            <w:shd w:val="clear" w:color="auto" w:fill="EAF1DD" w:themeFill="accent3" w:themeFillTint="33"/>
            <w:vAlign w:val="center"/>
          </w:tcPr>
          <w:p w:rsidR="00D94B54" w:rsidRPr="00D94B54" w:rsidRDefault="00D94B54" w:rsidP="00D94B54">
            <w:pPr>
              <w:widowControl w:val="0"/>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Филармонический проект «Школа музыки»</w:t>
            </w:r>
          </w:p>
        </w:tc>
      </w:tr>
      <w:tr w:rsidR="00D94B54" w:rsidRPr="00D94B54" w:rsidTr="00D94B54">
        <w:trPr>
          <w:cantSplit/>
          <w:trHeight w:val="476"/>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24.09. 2022</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«В мире музыкальных инструментов»</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34</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16</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260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22.10. 2022</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«Музыкальный калейдоскоп»</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32</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132</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19.11. 2022</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«Волшебные струны»</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39</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9</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220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24.12. 2022</w:t>
            </w:r>
          </w:p>
        </w:tc>
        <w:tc>
          <w:tcPr>
            <w:tcW w:w="141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Концерт-сказка «Снежная королева»</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42</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6</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7</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5</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240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18.01. 2023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Презентация филармонического проекта «Школа музыки»</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21</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17</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3</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90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28.01. 2023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«Эстрадно-джазовая мозаика»</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30</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19</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11</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158</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18.02. 2023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«Звучание России»</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64</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48</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6</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6</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180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25.02. 2023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w:t>
            </w:r>
            <w:proofErr w:type="gramStart"/>
            <w:r w:rsidRPr="00D94B54">
              <w:rPr>
                <w:rFonts w:ascii="Times New Roman" w:eastAsia="Calibri" w:hAnsi="Times New Roman" w:cs="Times New Roman"/>
                <w:color w:val="0D0D0D"/>
                <w:sz w:val="20"/>
                <w:szCs w:val="20"/>
              </w:rPr>
              <w:t>Звонкое</w:t>
            </w:r>
            <w:proofErr w:type="gramEnd"/>
            <w:r w:rsidRPr="00D94B54">
              <w:rPr>
                <w:rFonts w:ascii="Times New Roman" w:eastAsia="Calibri" w:hAnsi="Times New Roman" w:cs="Times New Roman"/>
                <w:color w:val="0D0D0D"/>
                <w:sz w:val="20"/>
                <w:szCs w:val="20"/>
              </w:rPr>
              <w:t xml:space="preserve"> разноголосье»</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85</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8</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66</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24</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6</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230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18.03. 2023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 xml:space="preserve">Концерт-лекция </w:t>
            </w:r>
          </w:p>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«Звонкие фанфары»</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48</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8</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6</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120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25.03. 2023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 xml:space="preserve">Концерт-лекция </w:t>
            </w:r>
          </w:p>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«Звонкие фанфары»</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48</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8</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6</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202</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15.04. 2023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 xml:space="preserve">Концерт-лекция </w:t>
            </w:r>
          </w:p>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«Его величество Орган»</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27</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5</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16</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8</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6</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250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29.04. 2023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 xml:space="preserve">Концерт-лекция </w:t>
            </w:r>
          </w:p>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«Его величество Орган»</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33</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5</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230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06.05. 2023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Концерт-лекция «Струнные квартеты»</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27</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9</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6</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50</w:t>
            </w:r>
          </w:p>
        </w:tc>
      </w:tr>
      <w:tr w:rsidR="00D94B54" w:rsidRPr="00D94B54" w:rsidTr="00D94B54">
        <w:trPr>
          <w:cantSplit/>
          <w:trHeight w:val="20"/>
        </w:trPr>
        <w:tc>
          <w:tcPr>
            <w:tcW w:w="532" w:type="dxa"/>
            <w:vAlign w:val="center"/>
          </w:tcPr>
          <w:p w:rsidR="00D94B54" w:rsidRPr="00D94B54" w:rsidRDefault="00D94B54" w:rsidP="00415DFD">
            <w:pPr>
              <w:widowControl w:val="0"/>
              <w:numPr>
                <w:ilvl w:val="0"/>
                <w:numId w:val="73"/>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27.05. 2023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 xml:space="preserve">Концерт-лекция </w:t>
            </w:r>
          </w:p>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«Сказочные музыкальные приключения»</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Органный зал</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22</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6</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9</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9</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7</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170</w:t>
            </w:r>
          </w:p>
        </w:tc>
      </w:tr>
      <w:tr w:rsidR="00D94B54" w:rsidRPr="00D94B54" w:rsidTr="0090628B">
        <w:trPr>
          <w:cantSplit/>
          <w:trHeight w:val="476"/>
          <w:tblHeader/>
        </w:trPr>
        <w:tc>
          <w:tcPr>
            <w:tcW w:w="15696" w:type="dxa"/>
            <w:gridSpan w:val="25"/>
            <w:shd w:val="clear" w:color="auto" w:fill="EAF1DD" w:themeFill="accent3" w:themeFillTint="33"/>
          </w:tcPr>
          <w:p w:rsidR="00D94B54" w:rsidRPr="00D94B54" w:rsidRDefault="00D94B54" w:rsidP="00D94B54">
            <w:pPr>
              <w:widowControl w:val="0"/>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lastRenderedPageBreak/>
              <w:t>Социокультурный проект «Творите музыкой добро»</w:t>
            </w:r>
          </w:p>
        </w:tc>
      </w:tr>
      <w:tr w:rsidR="00D94B54" w:rsidRPr="00D94B54" w:rsidTr="00D94B54">
        <w:trPr>
          <w:cantSplit/>
          <w:trHeight w:val="476"/>
          <w:tblHeader/>
        </w:trPr>
        <w:tc>
          <w:tcPr>
            <w:tcW w:w="532" w:type="dxa"/>
            <w:vAlign w:val="center"/>
          </w:tcPr>
          <w:p w:rsidR="00D94B54" w:rsidRPr="00D94B54" w:rsidRDefault="00D94B54" w:rsidP="00415DFD">
            <w:pPr>
              <w:widowControl w:val="0"/>
              <w:numPr>
                <w:ilvl w:val="0"/>
                <w:numId w:val="74"/>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25.01. 2023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 посвященный Дню студента, Татьяниному дню</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 xml:space="preserve">БУ «Окружной кардиологический диспансер «Центр диагностики и </w:t>
            </w:r>
            <w:proofErr w:type="gramStart"/>
            <w:r w:rsidRPr="00D94B54">
              <w:rPr>
                <w:rFonts w:ascii="Times New Roman" w:eastAsia="Calibri" w:hAnsi="Times New Roman" w:cs="Times New Roman"/>
                <w:color w:val="000000"/>
                <w:sz w:val="20"/>
                <w:szCs w:val="20"/>
              </w:rPr>
              <w:t>сердечно-сосудистой</w:t>
            </w:r>
            <w:proofErr w:type="gramEnd"/>
            <w:r w:rsidRPr="00D94B54">
              <w:rPr>
                <w:rFonts w:ascii="Times New Roman" w:eastAsia="Calibri" w:hAnsi="Times New Roman" w:cs="Times New Roman"/>
                <w:color w:val="000000"/>
                <w:sz w:val="20"/>
                <w:szCs w:val="20"/>
              </w:rPr>
              <w:t xml:space="preserve"> хирургии»</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17</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8</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8</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1</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89</w:t>
            </w:r>
          </w:p>
        </w:tc>
      </w:tr>
      <w:tr w:rsidR="00D94B54" w:rsidRPr="00D94B54" w:rsidTr="00D94B54">
        <w:trPr>
          <w:cantSplit/>
          <w:trHeight w:val="20"/>
          <w:tblHeader/>
        </w:trPr>
        <w:tc>
          <w:tcPr>
            <w:tcW w:w="532" w:type="dxa"/>
            <w:vAlign w:val="center"/>
          </w:tcPr>
          <w:p w:rsidR="00D94B54" w:rsidRPr="00D94B54" w:rsidRDefault="00D94B54" w:rsidP="00415DFD">
            <w:pPr>
              <w:widowControl w:val="0"/>
              <w:numPr>
                <w:ilvl w:val="0"/>
                <w:numId w:val="74"/>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21.03. 2023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 посвященный Всемирному дню социальной работы</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Сургутский многопрофильный реабилитационный центр для инвалидов</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19</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8</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3</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6</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1</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50</w:t>
            </w:r>
          </w:p>
        </w:tc>
      </w:tr>
      <w:tr w:rsidR="00D94B54" w:rsidRPr="00D94B54" w:rsidTr="00D94B54">
        <w:trPr>
          <w:cantSplit/>
          <w:trHeight w:val="20"/>
          <w:tblHeader/>
        </w:trPr>
        <w:tc>
          <w:tcPr>
            <w:tcW w:w="532" w:type="dxa"/>
            <w:vAlign w:val="center"/>
          </w:tcPr>
          <w:p w:rsidR="00D94B54" w:rsidRPr="00D94B54" w:rsidRDefault="00D94B54" w:rsidP="00415DFD">
            <w:pPr>
              <w:widowControl w:val="0"/>
              <w:numPr>
                <w:ilvl w:val="0"/>
                <w:numId w:val="74"/>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18.04. 2023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БУ «Сургутский комплексный центр социального обслуживания населения»</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12</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6</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5</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4</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1</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50</w:t>
            </w:r>
          </w:p>
        </w:tc>
      </w:tr>
      <w:tr w:rsidR="00D94B54" w:rsidRPr="00D94B54" w:rsidTr="00D94B54">
        <w:trPr>
          <w:cantSplit/>
          <w:trHeight w:val="20"/>
          <w:tblHeader/>
        </w:trPr>
        <w:tc>
          <w:tcPr>
            <w:tcW w:w="532" w:type="dxa"/>
            <w:vAlign w:val="center"/>
          </w:tcPr>
          <w:p w:rsidR="00D94B54" w:rsidRPr="00D94B54" w:rsidRDefault="00D94B54" w:rsidP="00415DFD">
            <w:pPr>
              <w:widowControl w:val="0"/>
              <w:numPr>
                <w:ilvl w:val="0"/>
                <w:numId w:val="74"/>
              </w:numPr>
              <w:ind w:left="0" w:firstLine="0"/>
              <w:contextualSpacing/>
              <w:jc w:val="center"/>
              <w:rPr>
                <w:rFonts w:ascii="Times New Roman" w:eastAsia="Calibri" w:hAnsi="Times New Roman" w:cs="Times New Roman"/>
                <w:sz w:val="16"/>
                <w:szCs w:val="16"/>
              </w:rPr>
            </w:pPr>
          </w:p>
        </w:tc>
        <w:tc>
          <w:tcPr>
            <w:tcW w:w="850"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07.06. 2023</w:t>
            </w:r>
          </w:p>
        </w:tc>
        <w:tc>
          <w:tcPr>
            <w:tcW w:w="1413" w:type="dxa"/>
            <w:vAlign w:val="center"/>
          </w:tcPr>
          <w:p w:rsidR="00D94B54" w:rsidRPr="00D94B54" w:rsidRDefault="00D94B54" w:rsidP="00D94B54">
            <w:pPr>
              <w:jc w:val="center"/>
              <w:rPr>
                <w:rFonts w:ascii="Times New Roman" w:eastAsia="Calibri" w:hAnsi="Times New Roman" w:cs="Times New Roman"/>
                <w:color w:val="0D0D0D"/>
                <w:sz w:val="20"/>
                <w:szCs w:val="20"/>
              </w:rPr>
            </w:pPr>
            <w:r w:rsidRPr="00D94B54">
              <w:rPr>
                <w:rFonts w:ascii="Times New Roman" w:eastAsia="Calibri" w:hAnsi="Times New Roman" w:cs="Times New Roman"/>
                <w:color w:val="0D0D0D"/>
                <w:sz w:val="20"/>
                <w:szCs w:val="20"/>
              </w:rPr>
              <w:t>Концерт, посвящённый Дню социального работника</w:t>
            </w:r>
          </w:p>
        </w:tc>
        <w:tc>
          <w:tcPr>
            <w:tcW w:w="1444"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БУ «Сургутский комплексный центр социального обслуживания населения»</w:t>
            </w:r>
          </w:p>
        </w:tc>
        <w:tc>
          <w:tcPr>
            <w:tcW w:w="567"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5</w:t>
            </w:r>
          </w:p>
        </w:tc>
        <w:tc>
          <w:tcPr>
            <w:tcW w:w="565"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2</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23"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566" w:type="dxa"/>
            <w:vAlign w:val="center"/>
          </w:tcPr>
          <w:p w:rsidR="00D94B54" w:rsidRPr="00D94B54" w:rsidRDefault="00D94B54" w:rsidP="00D94B54">
            <w:pPr>
              <w:jc w:val="center"/>
              <w:rPr>
                <w:rFonts w:ascii="Times New Roman" w:eastAsia="Calibri" w:hAnsi="Times New Roman" w:cs="Times New Roman"/>
                <w:b/>
                <w:bCs/>
                <w:color w:val="000000"/>
                <w:sz w:val="20"/>
                <w:szCs w:val="20"/>
              </w:rPr>
            </w:pPr>
            <w:r w:rsidRPr="00D94B54">
              <w:rPr>
                <w:rFonts w:ascii="Times New Roman" w:eastAsia="Calibri" w:hAnsi="Times New Roman" w:cs="Times New Roman"/>
                <w:b/>
                <w:bCs/>
                <w:color w:val="000000"/>
                <w:sz w:val="20"/>
                <w:szCs w:val="20"/>
              </w:rPr>
              <w:t>3</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2</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1</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6"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487" w:type="dxa"/>
            <w:vAlign w:val="center"/>
          </w:tcPr>
          <w:p w:rsidR="00D94B54" w:rsidRPr="00D94B54" w:rsidRDefault="00D94B54" w:rsidP="00D94B54">
            <w:pPr>
              <w:jc w:val="center"/>
              <w:rPr>
                <w:rFonts w:ascii="Times New Roman" w:eastAsia="Calibri" w:hAnsi="Times New Roman" w:cs="Times New Roman"/>
                <w:color w:val="000000"/>
                <w:sz w:val="20"/>
                <w:szCs w:val="20"/>
              </w:rPr>
            </w:pPr>
            <w:r w:rsidRPr="00D94B54">
              <w:rPr>
                <w:rFonts w:ascii="Times New Roman" w:eastAsia="Calibri" w:hAnsi="Times New Roman" w:cs="Times New Roman"/>
                <w:color w:val="000000"/>
                <w:sz w:val="20"/>
                <w:szCs w:val="20"/>
              </w:rPr>
              <w:t>0</w:t>
            </w:r>
          </w:p>
        </w:tc>
        <w:tc>
          <w:tcPr>
            <w:tcW w:w="1377" w:type="dxa"/>
            <w:gridSpan w:val="2"/>
            <w:vAlign w:val="center"/>
          </w:tcPr>
          <w:p w:rsidR="00D94B54" w:rsidRPr="00D94B54" w:rsidRDefault="00D94B54" w:rsidP="00D94B54">
            <w:pPr>
              <w:jc w:val="center"/>
              <w:rPr>
                <w:rFonts w:ascii="Times New Roman" w:eastAsia="Calibri" w:hAnsi="Times New Roman" w:cs="Times New Roman"/>
                <w:b/>
                <w:color w:val="000000"/>
                <w:sz w:val="20"/>
                <w:szCs w:val="20"/>
              </w:rPr>
            </w:pPr>
            <w:r w:rsidRPr="00D94B54">
              <w:rPr>
                <w:rFonts w:ascii="Times New Roman" w:eastAsia="Calibri" w:hAnsi="Times New Roman" w:cs="Times New Roman"/>
                <w:b/>
                <w:color w:val="000000"/>
                <w:sz w:val="20"/>
                <w:szCs w:val="20"/>
              </w:rPr>
              <w:t>0</w:t>
            </w:r>
          </w:p>
        </w:tc>
        <w:tc>
          <w:tcPr>
            <w:tcW w:w="1595" w:type="dxa"/>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25</w:t>
            </w:r>
          </w:p>
        </w:tc>
      </w:tr>
      <w:tr w:rsidR="00D94B54" w:rsidRPr="00D94B54" w:rsidTr="0090628B">
        <w:trPr>
          <w:cantSplit/>
          <w:trHeight w:val="476"/>
          <w:tblHeader/>
        </w:trPr>
        <w:tc>
          <w:tcPr>
            <w:tcW w:w="15696" w:type="dxa"/>
            <w:gridSpan w:val="25"/>
            <w:shd w:val="clear" w:color="auto" w:fill="EAF1DD" w:themeFill="accent3" w:themeFillTint="33"/>
          </w:tcPr>
          <w:p w:rsidR="00D94B54" w:rsidRPr="00D94B54" w:rsidRDefault="00D94B54" w:rsidP="00D94B54">
            <w:pPr>
              <w:widowControl w:val="0"/>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Проект «Это нужно живым»</w:t>
            </w:r>
          </w:p>
        </w:tc>
      </w:tr>
      <w:tr w:rsidR="00D94B54" w:rsidRPr="00D94B54" w:rsidTr="00D94B54">
        <w:trPr>
          <w:cantSplit/>
          <w:trHeight w:val="147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03.12.</w:t>
            </w:r>
          </w:p>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Классный час, посвященный Дню неизвестного солдата</w:t>
            </w:r>
          </w:p>
        </w:tc>
        <w:tc>
          <w:tcPr>
            <w:tcW w:w="1444"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Онлайн</w:t>
            </w:r>
          </w:p>
        </w:tc>
        <w:tc>
          <w:tcPr>
            <w:tcW w:w="567" w:type="dxa"/>
          </w:tcPr>
          <w:p w:rsidR="00D94B54" w:rsidRPr="00D94B54" w:rsidRDefault="00D94B54" w:rsidP="00D94B54">
            <w:pPr>
              <w:jc w:val="center"/>
              <w:rPr>
                <w:rFonts w:ascii="Times New Roman" w:eastAsia="Calibri" w:hAnsi="Times New Roman" w:cs="Times New Roman"/>
                <w:b/>
              </w:rPr>
            </w:pPr>
            <w:r w:rsidRPr="00D94B54">
              <w:rPr>
                <w:rFonts w:ascii="Times New Roman" w:eastAsia="Calibri" w:hAnsi="Times New Roman" w:cs="Times New Roman"/>
                <w:b/>
              </w:rPr>
              <w:t>166</w:t>
            </w:r>
          </w:p>
        </w:tc>
        <w:tc>
          <w:tcPr>
            <w:tcW w:w="565" w:type="dxa"/>
          </w:tcPr>
          <w:p w:rsidR="00D94B54" w:rsidRPr="00D94B54" w:rsidRDefault="00D94B54" w:rsidP="00D94B54">
            <w:pPr>
              <w:jc w:val="center"/>
              <w:rPr>
                <w:rFonts w:ascii="Times New Roman" w:eastAsia="Calibri" w:hAnsi="Times New Roman" w:cs="Times New Roman"/>
                <w:b/>
              </w:rPr>
            </w:pPr>
            <w:r w:rsidRPr="00D94B54">
              <w:rPr>
                <w:rFonts w:ascii="Times New Roman" w:eastAsia="Calibri" w:hAnsi="Times New Roman" w:cs="Times New Roman"/>
                <w:b/>
              </w:rPr>
              <w:t>11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4</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p w:rsidR="00D94B54" w:rsidRPr="00D94B54" w:rsidRDefault="00D94B54" w:rsidP="00D94B54">
            <w:pPr>
              <w:jc w:val="center"/>
              <w:rPr>
                <w:rFonts w:ascii="Times New Roman" w:eastAsia="Calibri" w:hAnsi="Times New Roman" w:cs="Times New Roman"/>
              </w:rPr>
            </w:pPr>
          </w:p>
        </w:tc>
        <w:tc>
          <w:tcPr>
            <w:tcW w:w="423" w:type="dxa"/>
          </w:tcPr>
          <w:p w:rsidR="00D94B54" w:rsidRPr="00D94B54" w:rsidRDefault="00D94B54" w:rsidP="00D94B54">
            <w:pPr>
              <w:jc w:val="center"/>
              <w:rPr>
                <w:rFonts w:ascii="Times New Roman" w:eastAsia="Calibri" w:hAnsi="Times New Roman" w:cs="Times New Roman"/>
                <w:color w:val="000000"/>
              </w:rPr>
            </w:pPr>
            <w:r w:rsidRPr="00D94B54">
              <w:rPr>
                <w:rFonts w:ascii="Times New Roman" w:eastAsia="Calibri" w:hAnsi="Times New Roman" w:cs="Times New Roman"/>
                <w:color w:val="000000"/>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152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24</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17</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31</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24</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3</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02.12.</w:t>
            </w:r>
            <w:r w:rsidRPr="00D94B54">
              <w:rPr>
                <w:rFonts w:ascii="Times New Roman" w:eastAsia="Calibri" w:hAnsi="Times New Roman" w:cs="Times New Roman"/>
                <w:sz w:val="20"/>
                <w:szCs w:val="20"/>
              </w:rPr>
              <w:b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Международная акция «Тест по истории Великой Отечественной войны»</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Онлайн, пост в соц. сети «Вконтакте»</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73</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4</w:t>
            </w:r>
          </w:p>
        </w:tc>
        <w:tc>
          <w:tcPr>
            <w:tcW w:w="423" w:type="dxa"/>
          </w:tcPr>
          <w:p w:rsidR="00D94B54" w:rsidRPr="00D94B54" w:rsidRDefault="00D94B54" w:rsidP="00D94B54">
            <w:pPr>
              <w:jc w:val="right"/>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right"/>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69</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8</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9</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17</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15</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5</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0</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983</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09.12.</w:t>
            </w:r>
          </w:p>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Классный час, посвященный Дню Героев Отечества</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Онлайн</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166</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4</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152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24</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17</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31</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24</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3</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30.01.</w:t>
            </w:r>
          </w:p>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Музейное занятие, посвященное 80-летию Сталинградской битвы</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 xml:space="preserve">Органный зал </w:t>
            </w:r>
          </w:p>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СМК</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128</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4</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115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18</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24</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9</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20</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17</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3</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20.02.</w:t>
            </w:r>
            <w:r w:rsidRPr="00D94B54">
              <w:rPr>
                <w:rFonts w:ascii="Times New Roman" w:eastAsia="Calibri" w:hAnsi="Times New Roman" w:cs="Times New Roman"/>
                <w:sz w:val="20"/>
                <w:szCs w:val="20"/>
              </w:rPr>
              <w:b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Соревнования по сборке-разборке автомата</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Аудитория 316 СМК</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54</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53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9</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16</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4</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4</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1</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07.03.</w:t>
            </w:r>
            <w:r w:rsidRPr="00D94B54">
              <w:rPr>
                <w:rFonts w:ascii="Times New Roman" w:eastAsia="Calibri" w:hAnsi="Times New Roman" w:cs="Times New Roman"/>
                <w:sz w:val="20"/>
                <w:szCs w:val="20"/>
              </w:rPr>
              <w:b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Мультимедийная выставка «Украина. На переломах эпох»</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исторический парк «Россия — Моя история. Югра»</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12</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3</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9</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0</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09.03.</w:t>
            </w:r>
            <w:r w:rsidRPr="00D94B54">
              <w:rPr>
                <w:rFonts w:ascii="Times New Roman" w:eastAsia="Calibri" w:hAnsi="Times New Roman" w:cs="Times New Roman"/>
                <w:sz w:val="20"/>
                <w:szCs w:val="20"/>
              </w:rPr>
              <w:b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Выставка «Без срока давности»</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Центр патриотического воспитания «Саланг»</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16</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15</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0</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18.04.</w:t>
            </w:r>
            <w:r w:rsidRPr="00D94B54">
              <w:rPr>
                <w:rFonts w:ascii="Times New Roman" w:eastAsia="Calibri" w:hAnsi="Times New Roman" w:cs="Times New Roman"/>
                <w:sz w:val="20"/>
                <w:szCs w:val="20"/>
              </w:rPr>
              <w:b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 xml:space="preserve">Просмотр военно-патриотического фильма </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Аудитории СМК</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21</w:t>
            </w:r>
          </w:p>
        </w:tc>
        <w:tc>
          <w:tcPr>
            <w:tcW w:w="565" w:type="dxa"/>
          </w:tcPr>
          <w:p w:rsidR="00D94B54" w:rsidRPr="00D94B54" w:rsidRDefault="00D94B54" w:rsidP="00D94B54">
            <w:pPr>
              <w:jc w:val="center"/>
              <w:rPr>
                <w:rFonts w:ascii="Times New Roman" w:eastAsia="Calibri" w:hAnsi="Times New Roman" w:cs="Times New Roman"/>
                <w:b/>
              </w:rPr>
            </w:pPr>
            <w:r w:rsidRPr="00D94B54">
              <w:rPr>
                <w:rFonts w:ascii="Times New Roman" w:eastAsia="Calibri" w:hAnsi="Times New Roman" w:cs="Times New Roman"/>
                <w:b/>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7" w:type="dxa"/>
          </w:tcPr>
          <w:p w:rsidR="00D94B54" w:rsidRPr="00D94B54" w:rsidRDefault="00D94B54" w:rsidP="00D94B54">
            <w:pPr>
              <w:jc w:val="center"/>
              <w:rPr>
                <w:rFonts w:ascii="Times New Roman" w:eastAsia="Calibri" w:hAnsi="Times New Roman" w:cs="Times New Roman"/>
                <w:color w:val="000000"/>
              </w:rPr>
            </w:pPr>
            <w:r w:rsidRPr="00D94B54">
              <w:rPr>
                <w:rFonts w:ascii="Times New Roman" w:eastAsia="Calibri" w:hAnsi="Times New Roman" w:cs="Times New Roman"/>
                <w:color w:val="000000"/>
              </w:rPr>
              <w:t>20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0</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26.04.</w:t>
            </w:r>
            <w:r w:rsidRPr="00D94B54">
              <w:rPr>
                <w:rFonts w:ascii="Times New Roman" w:eastAsia="Calibri" w:hAnsi="Times New Roman" w:cs="Times New Roman"/>
                <w:sz w:val="20"/>
                <w:szCs w:val="20"/>
              </w:rPr>
              <w:b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Экскурсия по музейной экспозиции «Воинская доблесть»</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Центр патриотического воспитания «Саланг»</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21</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0</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0</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Май</w:t>
            </w:r>
          </w:p>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Стендовая инсталляция «Стена памяти»</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Фойе</w:t>
            </w:r>
          </w:p>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СМК</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20</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9</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3</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4</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8</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3</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496</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04.05.</w:t>
            </w:r>
          </w:p>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Концерт, посвященный Дню Победы «Весна Победы»</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 xml:space="preserve">Органный зал </w:t>
            </w:r>
          </w:p>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СМК</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122</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33</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25</w:t>
            </w:r>
          </w:p>
        </w:tc>
        <w:tc>
          <w:tcPr>
            <w:tcW w:w="566"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86</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30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24</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9</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3</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243</w:t>
            </w:r>
          </w:p>
        </w:tc>
      </w:tr>
      <w:tr w:rsidR="00D94B54" w:rsidRPr="00D94B54" w:rsidTr="00D94B54">
        <w:trPr>
          <w:cantSplit/>
          <w:trHeight w:val="20"/>
          <w:tblHeader/>
        </w:trPr>
        <w:tc>
          <w:tcPr>
            <w:tcW w:w="532" w:type="dxa"/>
          </w:tcPr>
          <w:p w:rsidR="00D94B54" w:rsidRPr="00D94B54" w:rsidRDefault="00D94B54" w:rsidP="00415DFD">
            <w:pPr>
              <w:widowControl w:val="0"/>
              <w:numPr>
                <w:ilvl w:val="0"/>
                <w:numId w:val="75"/>
              </w:numPr>
              <w:ind w:left="0" w:firstLine="0"/>
              <w:contextualSpacing/>
              <w:jc w:val="center"/>
              <w:rPr>
                <w:rFonts w:ascii="Times New Roman" w:eastAsia="Calibri" w:hAnsi="Times New Roman" w:cs="Times New Roman"/>
                <w:sz w:val="16"/>
                <w:szCs w:val="16"/>
              </w:rPr>
            </w:pPr>
          </w:p>
        </w:tc>
        <w:tc>
          <w:tcPr>
            <w:tcW w:w="850" w:type="dxa"/>
          </w:tcPr>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04.05.</w:t>
            </w:r>
          </w:p>
          <w:p w:rsidR="00D94B54" w:rsidRPr="00D94B54" w:rsidRDefault="00D94B54" w:rsidP="00D94B54">
            <w:pPr>
              <w:jc w:val="center"/>
              <w:rPr>
                <w:rFonts w:ascii="Times New Roman" w:eastAsia="Calibri" w:hAnsi="Times New Roman" w:cs="Times New Roman"/>
                <w:sz w:val="20"/>
                <w:szCs w:val="20"/>
              </w:rPr>
            </w:pPr>
            <w:r w:rsidRPr="00D94B54">
              <w:rPr>
                <w:rFonts w:ascii="Times New Roman" w:eastAsia="Calibri" w:hAnsi="Times New Roman" w:cs="Times New Roman"/>
                <w:sz w:val="20"/>
                <w:szCs w:val="20"/>
              </w:rPr>
              <w:t>2023</w:t>
            </w:r>
          </w:p>
        </w:tc>
        <w:tc>
          <w:tcPr>
            <w:tcW w:w="1413"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Участие в акции «Георгиевская ленточка»</w:t>
            </w:r>
          </w:p>
        </w:tc>
        <w:tc>
          <w:tcPr>
            <w:tcW w:w="1444" w:type="dxa"/>
          </w:tcPr>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Фойе</w:t>
            </w:r>
          </w:p>
          <w:p w:rsidR="00D94B54" w:rsidRPr="00D94B54" w:rsidRDefault="00D94B54" w:rsidP="00D94B54">
            <w:pPr>
              <w:rPr>
                <w:rFonts w:ascii="Times New Roman" w:eastAsia="Calibri" w:hAnsi="Times New Roman" w:cs="Times New Roman"/>
                <w:sz w:val="20"/>
                <w:szCs w:val="20"/>
              </w:rPr>
            </w:pPr>
            <w:r w:rsidRPr="00D94B54">
              <w:rPr>
                <w:rFonts w:ascii="Times New Roman" w:eastAsia="Calibri" w:hAnsi="Times New Roman" w:cs="Times New Roman"/>
                <w:sz w:val="20"/>
                <w:szCs w:val="20"/>
              </w:rPr>
              <w:t>СМК</w:t>
            </w:r>
          </w:p>
        </w:tc>
        <w:tc>
          <w:tcPr>
            <w:tcW w:w="567"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6</w:t>
            </w:r>
          </w:p>
        </w:tc>
        <w:tc>
          <w:tcPr>
            <w:tcW w:w="56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rPr>
                <w:rFonts w:ascii="Times New Roman" w:eastAsia="Calibri" w:hAnsi="Times New Roman" w:cs="Times New Roman"/>
              </w:rPr>
            </w:pPr>
            <w:r w:rsidRPr="00D94B54">
              <w:rPr>
                <w:rFonts w:ascii="Times New Roman" w:eastAsia="Calibri" w:hAnsi="Times New Roman" w:cs="Times New Roman"/>
              </w:rPr>
              <w:t>1</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23"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566" w:type="dxa"/>
          </w:tcPr>
          <w:p w:rsidR="00D94B54" w:rsidRPr="00D94B54" w:rsidRDefault="00D94B54" w:rsidP="00D94B54">
            <w:pPr>
              <w:jc w:val="center"/>
              <w:rPr>
                <w:rFonts w:ascii="Times New Roman" w:eastAsia="Calibri" w:hAnsi="Times New Roman" w:cs="Times New Roman"/>
                <w:b/>
              </w:rPr>
            </w:pPr>
            <w:r w:rsidRPr="00D94B54">
              <w:rPr>
                <w:rFonts w:ascii="Times New Roman" w:eastAsia="Calibri" w:hAnsi="Times New Roman" w:cs="Times New Roman"/>
                <w:b/>
              </w:rPr>
              <w:t>3</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2</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486"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1</w:t>
            </w:r>
          </w:p>
        </w:tc>
        <w:tc>
          <w:tcPr>
            <w:tcW w:w="487" w:type="dxa"/>
          </w:tcPr>
          <w:p w:rsidR="00D94B54" w:rsidRPr="00D94B54" w:rsidRDefault="00D94B54" w:rsidP="00D94B54">
            <w:pPr>
              <w:jc w:val="center"/>
              <w:rPr>
                <w:rFonts w:ascii="Times New Roman" w:eastAsia="Calibri" w:hAnsi="Times New Roman" w:cs="Times New Roman"/>
              </w:rPr>
            </w:pPr>
            <w:r w:rsidRPr="00D94B54">
              <w:rPr>
                <w:rFonts w:ascii="Times New Roman" w:eastAsia="Calibri" w:hAnsi="Times New Roman" w:cs="Times New Roman"/>
              </w:rPr>
              <w:t>0</w:t>
            </w:r>
          </w:p>
        </w:tc>
        <w:tc>
          <w:tcPr>
            <w:tcW w:w="1377" w:type="dxa"/>
            <w:gridSpan w:val="2"/>
          </w:tcPr>
          <w:p w:rsidR="00D94B54" w:rsidRPr="00D94B54" w:rsidRDefault="00D94B54" w:rsidP="00D94B54">
            <w:pPr>
              <w:jc w:val="center"/>
              <w:rPr>
                <w:rFonts w:ascii="Times New Roman" w:eastAsia="Calibri" w:hAnsi="Times New Roman" w:cs="Times New Roman"/>
                <w:b/>
                <w:color w:val="000000"/>
              </w:rPr>
            </w:pPr>
            <w:r w:rsidRPr="00D94B54">
              <w:rPr>
                <w:rFonts w:ascii="Times New Roman" w:eastAsia="Calibri" w:hAnsi="Times New Roman" w:cs="Times New Roman"/>
                <w:b/>
                <w:color w:val="000000"/>
              </w:rPr>
              <w:t>1</w:t>
            </w:r>
          </w:p>
        </w:tc>
        <w:tc>
          <w:tcPr>
            <w:tcW w:w="1595" w:type="dxa"/>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293</w:t>
            </w:r>
          </w:p>
        </w:tc>
      </w:tr>
      <w:tr w:rsidR="00D94B54" w:rsidRPr="00D94B54" w:rsidTr="0090628B">
        <w:trPr>
          <w:cantSplit/>
          <w:trHeight w:val="378"/>
          <w:tblHeader/>
        </w:trPr>
        <w:tc>
          <w:tcPr>
            <w:tcW w:w="4239" w:type="dxa"/>
            <w:gridSpan w:val="4"/>
            <w:shd w:val="clear" w:color="auto" w:fill="EAF1DD" w:themeFill="accent3" w:themeFillTint="33"/>
            <w:vAlign w:val="center"/>
          </w:tcPr>
          <w:p w:rsidR="00D94B54" w:rsidRPr="00D94B54" w:rsidRDefault="00D94B54" w:rsidP="00D94B54">
            <w:pPr>
              <w:jc w:val="right"/>
              <w:rPr>
                <w:rFonts w:ascii="Times New Roman" w:eastAsia="Calibri" w:hAnsi="Times New Roman" w:cs="Times New Roman"/>
                <w:b/>
                <w:color w:val="000000"/>
                <w:sz w:val="18"/>
                <w:szCs w:val="18"/>
              </w:rPr>
            </w:pPr>
            <w:r w:rsidRPr="00D94B54">
              <w:rPr>
                <w:rFonts w:ascii="Times New Roman" w:eastAsia="Calibri" w:hAnsi="Times New Roman" w:cs="Times New Roman"/>
                <w:b/>
                <w:color w:val="000000"/>
                <w:sz w:val="18"/>
                <w:szCs w:val="18"/>
              </w:rPr>
              <w:t>Итого:</w:t>
            </w:r>
          </w:p>
        </w:tc>
        <w:tc>
          <w:tcPr>
            <w:tcW w:w="567"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1405</w:t>
            </w:r>
          </w:p>
        </w:tc>
        <w:tc>
          <w:tcPr>
            <w:tcW w:w="565"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217</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51</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19</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18</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45</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26</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3</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17</w:t>
            </w:r>
          </w:p>
        </w:tc>
        <w:tc>
          <w:tcPr>
            <w:tcW w:w="423"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42</w:t>
            </w:r>
          </w:p>
        </w:tc>
        <w:tc>
          <w:tcPr>
            <w:tcW w:w="56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1086</w:t>
            </w:r>
          </w:p>
        </w:tc>
        <w:tc>
          <w:tcPr>
            <w:tcW w:w="48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146</w:t>
            </w:r>
          </w:p>
        </w:tc>
        <w:tc>
          <w:tcPr>
            <w:tcW w:w="48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100</w:t>
            </w:r>
          </w:p>
        </w:tc>
        <w:tc>
          <w:tcPr>
            <w:tcW w:w="48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189</w:t>
            </w:r>
          </w:p>
        </w:tc>
        <w:tc>
          <w:tcPr>
            <w:tcW w:w="48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278</w:t>
            </w:r>
          </w:p>
        </w:tc>
        <w:tc>
          <w:tcPr>
            <w:tcW w:w="48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74</w:t>
            </w:r>
          </w:p>
        </w:tc>
        <w:tc>
          <w:tcPr>
            <w:tcW w:w="486"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151</w:t>
            </w:r>
          </w:p>
        </w:tc>
        <w:tc>
          <w:tcPr>
            <w:tcW w:w="487"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16"/>
                <w:szCs w:val="16"/>
              </w:rPr>
            </w:pPr>
            <w:r w:rsidRPr="00D94B54">
              <w:rPr>
                <w:rFonts w:ascii="Times New Roman" w:eastAsia="Calibri" w:hAnsi="Times New Roman" w:cs="Times New Roman"/>
                <w:b/>
                <w:bCs/>
                <w:color w:val="000000"/>
                <w:sz w:val="16"/>
                <w:szCs w:val="16"/>
              </w:rPr>
              <w:t>149</w:t>
            </w:r>
          </w:p>
        </w:tc>
        <w:tc>
          <w:tcPr>
            <w:tcW w:w="1377" w:type="dxa"/>
            <w:gridSpan w:val="2"/>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rPr>
            </w:pPr>
            <w:r w:rsidRPr="00D94B54">
              <w:rPr>
                <w:rFonts w:ascii="Times New Roman" w:eastAsia="Calibri" w:hAnsi="Times New Roman" w:cs="Times New Roman"/>
                <w:b/>
                <w:bCs/>
                <w:color w:val="000000"/>
              </w:rPr>
              <w:t>107</w:t>
            </w:r>
          </w:p>
        </w:tc>
        <w:tc>
          <w:tcPr>
            <w:tcW w:w="1595" w:type="dxa"/>
            <w:shd w:val="clear" w:color="auto" w:fill="EAF1DD" w:themeFill="accent3" w:themeFillTint="33"/>
            <w:vAlign w:val="center"/>
          </w:tcPr>
          <w:p w:rsidR="00D94B54" w:rsidRPr="00D94B54" w:rsidRDefault="00D94B54" w:rsidP="00D94B54">
            <w:pPr>
              <w:jc w:val="center"/>
              <w:rPr>
                <w:rFonts w:ascii="Times New Roman" w:eastAsia="Calibri" w:hAnsi="Times New Roman" w:cs="Times New Roman"/>
                <w:b/>
                <w:bCs/>
                <w:color w:val="000000"/>
                <w:sz w:val="24"/>
                <w:szCs w:val="24"/>
              </w:rPr>
            </w:pPr>
            <w:r w:rsidRPr="00D94B54">
              <w:rPr>
                <w:rFonts w:ascii="Times New Roman" w:eastAsia="Calibri" w:hAnsi="Times New Roman" w:cs="Times New Roman"/>
                <w:b/>
                <w:bCs/>
                <w:color w:val="000000"/>
                <w:sz w:val="24"/>
                <w:szCs w:val="24"/>
              </w:rPr>
              <w:t>4761</w:t>
            </w:r>
          </w:p>
        </w:tc>
      </w:tr>
    </w:tbl>
    <w:p w:rsidR="00D94B54" w:rsidRPr="00D94B54" w:rsidRDefault="00D94B54" w:rsidP="00D94B54">
      <w:pPr>
        <w:widowControl w:val="0"/>
        <w:spacing w:after="0" w:line="240" w:lineRule="auto"/>
        <w:rPr>
          <w:rFonts w:ascii="Times New Roman" w:eastAsia="Calibri" w:hAnsi="Times New Roman" w:cs="Times New Roman"/>
          <w:b/>
          <w:sz w:val="24"/>
          <w:szCs w:val="24"/>
        </w:rPr>
      </w:pPr>
    </w:p>
    <w:p w:rsidR="00D94B54" w:rsidRPr="00D94B54" w:rsidRDefault="00D94B54" w:rsidP="00D94B54">
      <w:pPr>
        <w:widowControl w:val="0"/>
        <w:spacing w:after="0" w:line="240" w:lineRule="auto"/>
        <w:rPr>
          <w:rFonts w:ascii="Times New Roman" w:eastAsia="Calibri" w:hAnsi="Times New Roman" w:cs="Times New Roman"/>
          <w:sz w:val="24"/>
          <w:szCs w:val="24"/>
        </w:rPr>
      </w:pPr>
      <w:r w:rsidRPr="00D94B54">
        <w:rPr>
          <w:rFonts w:ascii="Times New Roman" w:eastAsia="Calibri" w:hAnsi="Times New Roman" w:cs="Times New Roman"/>
          <w:b/>
          <w:sz w:val="24"/>
          <w:szCs w:val="24"/>
        </w:rPr>
        <w:t>Итого за 2022/2023 учебный год</w:t>
      </w:r>
      <w:r w:rsidRPr="00D94B54">
        <w:rPr>
          <w:rFonts w:ascii="Times New Roman" w:eastAsia="Calibri" w:hAnsi="Times New Roman" w:cs="Times New Roman"/>
          <w:sz w:val="24"/>
          <w:szCs w:val="24"/>
        </w:rPr>
        <w:t>:</w:t>
      </w:r>
      <w:r w:rsidRPr="00D94B54">
        <w:rPr>
          <w:rFonts w:ascii="Times New Roman" w:eastAsia="Calibri" w:hAnsi="Times New Roman" w:cs="Times New Roman"/>
          <w:sz w:val="24"/>
          <w:szCs w:val="24"/>
        </w:rPr>
        <w:tab/>
        <w:t xml:space="preserve">проведены в рамках реализации проектов </w:t>
      </w:r>
      <w:r w:rsidRPr="00D94B54">
        <w:rPr>
          <w:rFonts w:ascii="Times New Roman" w:eastAsia="Calibri" w:hAnsi="Times New Roman" w:cs="Times New Roman"/>
          <w:b/>
          <w:sz w:val="24"/>
          <w:szCs w:val="24"/>
        </w:rPr>
        <w:t>30 мероприятий</w:t>
      </w:r>
    </w:p>
    <w:p w:rsidR="00D94B54" w:rsidRPr="00D94B54" w:rsidRDefault="00D94B54" w:rsidP="00D94B54">
      <w:pPr>
        <w:widowControl w:val="0"/>
        <w:spacing w:after="0" w:line="240" w:lineRule="auto"/>
        <w:rPr>
          <w:rFonts w:ascii="Times New Roman" w:eastAsia="Calibri" w:hAnsi="Times New Roman" w:cs="Times New Roman"/>
          <w:sz w:val="24"/>
          <w:szCs w:val="24"/>
        </w:rPr>
      </w:pP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t xml:space="preserve">приняло участие </w:t>
      </w:r>
      <w:r w:rsidRPr="00D94B54">
        <w:rPr>
          <w:rFonts w:ascii="Times New Roman" w:eastAsia="Calibri" w:hAnsi="Times New Roman" w:cs="Times New Roman"/>
          <w:b/>
          <w:sz w:val="24"/>
          <w:szCs w:val="24"/>
        </w:rPr>
        <w:t>1410</w:t>
      </w:r>
      <w:r w:rsidRPr="00D94B54">
        <w:rPr>
          <w:rFonts w:ascii="Times New Roman" w:eastAsia="Calibri" w:hAnsi="Times New Roman" w:cs="Times New Roman"/>
          <w:sz w:val="24"/>
          <w:szCs w:val="24"/>
        </w:rPr>
        <w:t xml:space="preserve"> человек (</w:t>
      </w:r>
      <w:r w:rsidRPr="00D94B54">
        <w:rPr>
          <w:rFonts w:ascii="Times New Roman" w:eastAsia="Calibri" w:hAnsi="Times New Roman" w:cs="Times New Roman"/>
          <w:b/>
          <w:sz w:val="24"/>
          <w:szCs w:val="24"/>
        </w:rPr>
        <w:t>217</w:t>
      </w:r>
      <w:r w:rsidRPr="00D94B54">
        <w:rPr>
          <w:rFonts w:ascii="Times New Roman" w:eastAsia="Calibri" w:hAnsi="Times New Roman" w:cs="Times New Roman"/>
          <w:sz w:val="24"/>
          <w:szCs w:val="24"/>
        </w:rPr>
        <w:t xml:space="preserve"> преподавателей, </w:t>
      </w:r>
      <w:r w:rsidRPr="00D94B54">
        <w:rPr>
          <w:rFonts w:ascii="Times New Roman" w:eastAsia="Calibri" w:hAnsi="Times New Roman" w:cs="Times New Roman"/>
          <w:b/>
          <w:sz w:val="24"/>
          <w:szCs w:val="24"/>
        </w:rPr>
        <w:t>1086</w:t>
      </w:r>
      <w:r w:rsidRPr="00D94B54">
        <w:rPr>
          <w:rFonts w:ascii="Times New Roman" w:eastAsia="Calibri" w:hAnsi="Times New Roman" w:cs="Times New Roman"/>
          <w:sz w:val="24"/>
          <w:szCs w:val="24"/>
        </w:rPr>
        <w:t xml:space="preserve"> студентов)</w:t>
      </w:r>
    </w:p>
    <w:p w:rsidR="00D94B54" w:rsidRPr="00D94B54" w:rsidRDefault="00D94B54" w:rsidP="00D94B54">
      <w:pPr>
        <w:spacing w:after="0" w:line="240" w:lineRule="auto"/>
        <w:jc w:val="both"/>
        <w:rPr>
          <w:rFonts w:ascii="Times New Roman" w:eastAsia="Calibri" w:hAnsi="Times New Roman" w:cs="Times New Roman"/>
          <w:sz w:val="24"/>
          <w:szCs w:val="24"/>
        </w:rPr>
      </w:pP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r>
      <w:r w:rsidRPr="00D94B54">
        <w:rPr>
          <w:rFonts w:ascii="Times New Roman" w:eastAsia="Calibri" w:hAnsi="Times New Roman" w:cs="Times New Roman"/>
          <w:sz w:val="24"/>
          <w:szCs w:val="24"/>
        </w:rPr>
        <w:tab/>
        <w:t xml:space="preserve"> </w:t>
      </w:r>
      <w:r w:rsidRPr="00D94B54">
        <w:rPr>
          <w:rFonts w:ascii="Times New Roman" w:eastAsia="Calibri" w:hAnsi="Times New Roman" w:cs="Times New Roman"/>
          <w:sz w:val="24"/>
          <w:szCs w:val="24"/>
        </w:rPr>
        <w:tab/>
        <w:t xml:space="preserve">охват зрительской аудитории (с учётом количества просмотров в социальных сетях) </w:t>
      </w:r>
      <w:r w:rsidRPr="00D94B54">
        <w:rPr>
          <w:rFonts w:ascii="Times New Roman" w:eastAsia="Calibri" w:hAnsi="Times New Roman" w:cs="Times New Roman"/>
          <w:b/>
          <w:sz w:val="24"/>
          <w:szCs w:val="24"/>
        </w:rPr>
        <w:t xml:space="preserve">4761 </w:t>
      </w:r>
      <w:r w:rsidRPr="00D94B54">
        <w:rPr>
          <w:rFonts w:ascii="Times New Roman" w:eastAsia="Calibri" w:hAnsi="Times New Roman" w:cs="Times New Roman"/>
          <w:sz w:val="24"/>
          <w:szCs w:val="24"/>
        </w:rPr>
        <w:t>человек</w:t>
      </w:r>
    </w:p>
    <w:p w:rsidR="00D94B54" w:rsidRPr="00D94B54" w:rsidRDefault="00D94B54" w:rsidP="00D94B54">
      <w:pPr>
        <w:spacing w:after="0" w:line="240" w:lineRule="auto"/>
        <w:jc w:val="both"/>
        <w:rPr>
          <w:rFonts w:ascii="Times New Roman" w:eastAsia="Calibri" w:hAnsi="Times New Roman" w:cs="Times New Roman"/>
          <w:sz w:val="24"/>
          <w:szCs w:val="24"/>
        </w:rPr>
      </w:pPr>
    </w:p>
    <w:p w:rsidR="00D94B54" w:rsidRPr="00D94B54" w:rsidRDefault="00D94B54" w:rsidP="00D94B54">
      <w:pPr>
        <w:spacing w:after="0" w:line="240" w:lineRule="auto"/>
        <w:jc w:val="both"/>
        <w:rPr>
          <w:rFonts w:ascii="Times New Roman" w:eastAsia="Calibri" w:hAnsi="Times New Roman" w:cs="Times New Roman"/>
          <w:sz w:val="24"/>
          <w:szCs w:val="24"/>
        </w:rPr>
      </w:pPr>
    </w:p>
    <w:p w:rsidR="00D94B54" w:rsidRPr="00D94B54" w:rsidRDefault="00D94B54" w:rsidP="00D94B54">
      <w:pPr>
        <w:spacing w:after="0" w:line="240" w:lineRule="auto"/>
        <w:jc w:val="both"/>
        <w:rPr>
          <w:rFonts w:ascii="Times New Roman" w:eastAsia="Calibri" w:hAnsi="Times New Roman" w:cs="Times New Roman"/>
          <w:sz w:val="24"/>
          <w:szCs w:val="24"/>
        </w:rPr>
      </w:pPr>
    </w:p>
    <w:p w:rsidR="00D94B54" w:rsidRPr="00D94B54" w:rsidRDefault="00D94B54" w:rsidP="00D94B54">
      <w:pPr>
        <w:spacing w:after="0" w:line="240" w:lineRule="auto"/>
        <w:jc w:val="both"/>
        <w:rPr>
          <w:rFonts w:ascii="Times New Roman" w:eastAsia="Calibri" w:hAnsi="Times New Roman" w:cs="Times New Roman"/>
          <w:sz w:val="24"/>
          <w:szCs w:val="24"/>
        </w:rPr>
      </w:pPr>
    </w:p>
    <w:p w:rsidR="00D94B54" w:rsidRPr="00D94B54" w:rsidRDefault="00D94B54" w:rsidP="00D94B54">
      <w:pPr>
        <w:spacing w:after="0" w:line="240" w:lineRule="auto"/>
        <w:jc w:val="both"/>
        <w:rPr>
          <w:rFonts w:ascii="Times New Roman" w:eastAsia="Calibri" w:hAnsi="Times New Roman" w:cs="Times New Roman"/>
          <w:sz w:val="24"/>
          <w:szCs w:val="24"/>
          <w:lang w:eastAsia="ru-RU"/>
        </w:rPr>
      </w:pPr>
      <w:r w:rsidRPr="00D94B54">
        <w:rPr>
          <w:rFonts w:ascii="Times New Roman" w:eastAsia="Calibri" w:hAnsi="Times New Roman" w:cs="Times New Roman"/>
          <w:b/>
          <w:noProof/>
          <w:sz w:val="24"/>
          <w:szCs w:val="24"/>
          <w:lang w:eastAsia="ru-RU"/>
        </w:rPr>
        <w:drawing>
          <wp:inline distT="0" distB="0" distL="0" distR="0" wp14:anchorId="197FC0FC" wp14:editId="551B4928">
            <wp:extent cx="8808720" cy="2499360"/>
            <wp:effectExtent l="0" t="0" r="0" b="0"/>
            <wp:docPr id="538" name="Диаграмма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94B54" w:rsidRPr="00D94B54" w:rsidRDefault="00D94B54" w:rsidP="00D94B54">
      <w:pPr>
        <w:spacing w:after="0" w:line="240" w:lineRule="auto"/>
        <w:jc w:val="both"/>
        <w:rPr>
          <w:rFonts w:ascii="Times New Roman" w:eastAsia="Calibri" w:hAnsi="Times New Roman" w:cs="Times New Roman"/>
          <w:sz w:val="24"/>
          <w:szCs w:val="24"/>
          <w:lang w:eastAsia="ru-RU"/>
        </w:rPr>
      </w:pPr>
      <w:r w:rsidRPr="00D94B54">
        <w:rPr>
          <w:rFonts w:ascii="Times New Roman" w:eastAsia="Calibri" w:hAnsi="Times New Roman" w:cs="Times New Roman"/>
          <w:b/>
          <w:noProof/>
          <w:sz w:val="24"/>
          <w:szCs w:val="24"/>
          <w:lang w:eastAsia="ru-RU"/>
        </w:rPr>
        <w:lastRenderedPageBreak/>
        <w:drawing>
          <wp:inline distT="0" distB="0" distL="0" distR="0" wp14:anchorId="29DC4820" wp14:editId="02C7CFCA">
            <wp:extent cx="8808720" cy="2499360"/>
            <wp:effectExtent l="0" t="0" r="0" b="0"/>
            <wp:docPr id="539" name="Диаграмма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94B54" w:rsidRPr="00D94B54" w:rsidRDefault="00D94B54" w:rsidP="00D94B54">
      <w:pPr>
        <w:spacing w:after="0" w:line="240" w:lineRule="auto"/>
        <w:jc w:val="center"/>
        <w:rPr>
          <w:rFonts w:ascii="Times New Roman" w:eastAsia="Calibri" w:hAnsi="Times New Roman" w:cs="Times New Roman"/>
          <w:b/>
          <w:sz w:val="24"/>
          <w:szCs w:val="24"/>
        </w:rPr>
      </w:pPr>
      <w:r w:rsidRPr="00D94B54">
        <w:rPr>
          <w:rFonts w:ascii="Times New Roman" w:eastAsia="Calibri" w:hAnsi="Times New Roman" w:cs="Times New Roman"/>
          <w:b/>
          <w:noProof/>
          <w:sz w:val="24"/>
          <w:szCs w:val="24"/>
          <w:lang w:eastAsia="ru-RU"/>
        </w:rPr>
        <w:drawing>
          <wp:inline distT="0" distB="0" distL="0" distR="0" wp14:anchorId="00B58CED" wp14:editId="4FEC0436">
            <wp:extent cx="8808720" cy="2499360"/>
            <wp:effectExtent l="0" t="0" r="0" b="0"/>
            <wp:docPr id="540" name="Диаграмма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94B54" w:rsidRPr="00D94B54" w:rsidRDefault="00D94B54" w:rsidP="00D94B54">
      <w:pPr>
        <w:spacing w:after="0" w:line="240" w:lineRule="auto"/>
        <w:jc w:val="center"/>
        <w:rPr>
          <w:rFonts w:ascii="Times New Roman" w:eastAsia="Calibri" w:hAnsi="Times New Roman" w:cs="Times New Roman"/>
          <w:b/>
          <w:sz w:val="24"/>
          <w:szCs w:val="24"/>
        </w:rPr>
      </w:pPr>
    </w:p>
    <w:p w:rsidR="00D94B54" w:rsidRPr="00D94B54" w:rsidRDefault="00D94B54" w:rsidP="00D94B54">
      <w:pPr>
        <w:spacing w:after="0" w:line="240" w:lineRule="auto"/>
        <w:jc w:val="both"/>
        <w:rPr>
          <w:rFonts w:ascii="Times New Roman" w:eastAsia="Calibri" w:hAnsi="Times New Roman" w:cs="Times New Roman"/>
          <w:b/>
          <w:sz w:val="24"/>
          <w:szCs w:val="24"/>
        </w:rPr>
      </w:pPr>
    </w:p>
    <w:p w:rsidR="00D94B54" w:rsidRDefault="00D94B54" w:rsidP="0090628B">
      <w:pPr>
        <w:widowControl w:val="0"/>
        <w:spacing w:after="0" w:line="240" w:lineRule="auto"/>
        <w:ind w:firstLine="709"/>
        <w:jc w:val="both"/>
        <w:rPr>
          <w:rFonts w:ascii="Times New Roman" w:eastAsia="Calibri" w:hAnsi="Times New Roman" w:cs="Times New Roman"/>
          <w:b/>
          <w:sz w:val="24"/>
          <w:szCs w:val="24"/>
        </w:rPr>
      </w:pPr>
      <w:r w:rsidRPr="00D94B54">
        <w:rPr>
          <w:rFonts w:ascii="Times New Roman" w:eastAsia="Calibri" w:hAnsi="Times New Roman" w:cs="Times New Roman"/>
          <w:b/>
          <w:sz w:val="24"/>
          <w:szCs w:val="24"/>
        </w:rPr>
        <w:t xml:space="preserve">Вывод: </w:t>
      </w:r>
      <w:r w:rsidRPr="00D94B54">
        <w:rPr>
          <w:rFonts w:ascii="Times New Roman" w:eastAsia="Calibri" w:hAnsi="Times New Roman" w:cs="Times New Roman"/>
          <w:sz w:val="24"/>
          <w:szCs w:val="24"/>
        </w:rPr>
        <w:t xml:space="preserve">результат вовлеченности студентов в реализацию социокультурных проектов в разрезе специальностей в динамике трёх лет (2020/2021, 2021/2022, 2022/2023) демонстрирует сохранение уровня 100% вовлечённости студентов. Это </w:t>
      </w:r>
      <w:proofErr w:type="gramStart"/>
      <w:r w:rsidRPr="00D94B54">
        <w:rPr>
          <w:rFonts w:ascii="Times New Roman" w:eastAsia="Calibri" w:hAnsi="Times New Roman" w:cs="Times New Roman"/>
          <w:sz w:val="24"/>
          <w:szCs w:val="24"/>
        </w:rPr>
        <w:t>связано</w:t>
      </w:r>
      <w:proofErr w:type="gramEnd"/>
      <w:r w:rsidRPr="00D94B54">
        <w:rPr>
          <w:rFonts w:ascii="Times New Roman" w:eastAsia="Calibri" w:hAnsi="Times New Roman" w:cs="Times New Roman"/>
          <w:sz w:val="24"/>
          <w:szCs w:val="24"/>
        </w:rPr>
        <w:t xml:space="preserve"> в том числе с активн</w:t>
      </w:r>
      <w:r w:rsidR="0090628B">
        <w:rPr>
          <w:rFonts w:ascii="Times New Roman" w:eastAsia="Calibri" w:hAnsi="Times New Roman" w:cs="Times New Roman"/>
          <w:sz w:val="24"/>
          <w:szCs w:val="24"/>
        </w:rPr>
        <w:t>ым</w:t>
      </w:r>
      <w:r w:rsidRPr="00D94B54">
        <w:rPr>
          <w:rFonts w:ascii="Times New Roman" w:eastAsia="Calibri" w:hAnsi="Times New Roman" w:cs="Times New Roman"/>
          <w:sz w:val="24"/>
          <w:szCs w:val="24"/>
        </w:rPr>
        <w:t xml:space="preserve"> участие</w:t>
      </w:r>
      <w:r w:rsidR="0090628B">
        <w:rPr>
          <w:rFonts w:ascii="Times New Roman" w:eastAsia="Calibri" w:hAnsi="Times New Roman" w:cs="Times New Roman"/>
          <w:sz w:val="24"/>
          <w:szCs w:val="24"/>
        </w:rPr>
        <w:t>м</w:t>
      </w:r>
      <w:r w:rsidRPr="00D94B54">
        <w:rPr>
          <w:rFonts w:ascii="Times New Roman" w:eastAsia="Calibri" w:hAnsi="Times New Roman" w:cs="Times New Roman"/>
          <w:sz w:val="24"/>
          <w:szCs w:val="24"/>
        </w:rPr>
        <w:t xml:space="preserve"> в реализации проектов «Школа музыки», «Это нужно живым» учебных коллективов колледжа. Следует продолжать</w:t>
      </w:r>
      <w:r w:rsidR="0090628B">
        <w:rPr>
          <w:rFonts w:ascii="Times New Roman" w:eastAsia="Calibri" w:hAnsi="Times New Roman" w:cs="Times New Roman"/>
          <w:sz w:val="24"/>
          <w:szCs w:val="24"/>
        </w:rPr>
        <w:t xml:space="preserve"> в 2023/2024 учебном году</w:t>
      </w:r>
      <w:r w:rsidRPr="00D94B54">
        <w:rPr>
          <w:rFonts w:ascii="Times New Roman" w:eastAsia="Calibri" w:hAnsi="Times New Roman" w:cs="Times New Roman"/>
          <w:sz w:val="24"/>
          <w:szCs w:val="24"/>
        </w:rPr>
        <w:t xml:space="preserve"> работу по активному вовлечению студентов в реализацию социокультурных проектов, развивать формы реализации проектов средствами информационно-коммуникационных технологий (челленджи, онлайн флешмобы, создание видеоконтента и т.п.) и сохранить показатель на достигнутом уровне</w:t>
      </w:r>
    </w:p>
    <w:p w:rsidR="00D94B54" w:rsidRDefault="00D94B54" w:rsidP="00A14BF0">
      <w:pPr>
        <w:widowControl w:val="0"/>
        <w:spacing w:after="0" w:line="240" w:lineRule="auto"/>
        <w:rPr>
          <w:rFonts w:ascii="Times New Roman" w:eastAsia="Calibri" w:hAnsi="Times New Roman" w:cs="Times New Roman"/>
          <w:b/>
          <w:sz w:val="24"/>
          <w:szCs w:val="24"/>
        </w:rPr>
      </w:pPr>
    </w:p>
    <w:p w:rsidR="00D94B54" w:rsidRDefault="00D94B54" w:rsidP="00A14BF0">
      <w:pPr>
        <w:widowControl w:val="0"/>
        <w:spacing w:after="0" w:line="240" w:lineRule="auto"/>
        <w:rPr>
          <w:rFonts w:ascii="Times New Roman" w:eastAsia="Calibri" w:hAnsi="Times New Roman" w:cs="Times New Roman"/>
          <w:b/>
          <w:sz w:val="24"/>
          <w:szCs w:val="24"/>
        </w:rPr>
      </w:pPr>
    </w:p>
    <w:p w:rsidR="00A14BF0" w:rsidRPr="00A14BF0" w:rsidRDefault="00A14BF0" w:rsidP="00811712">
      <w:pPr>
        <w:spacing w:after="0" w:line="240" w:lineRule="auto"/>
        <w:rPr>
          <w:rFonts w:ascii="Times New Roman" w:eastAsia="Calibri" w:hAnsi="Times New Roman" w:cs="Times New Roman"/>
          <w:b/>
          <w:sz w:val="24"/>
          <w:szCs w:val="24"/>
        </w:rPr>
      </w:pPr>
    </w:p>
    <w:p w:rsidR="00A14BF0" w:rsidRPr="00D25933" w:rsidRDefault="00A14BF0" w:rsidP="00A14BF0">
      <w:pPr>
        <w:spacing w:after="0" w:line="240" w:lineRule="auto"/>
        <w:jc w:val="right"/>
        <w:rPr>
          <w:rFonts w:ascii="Times New Roman" w:eastAsia="Calibri" w:hAnsi="Times New Roman" w:cs="Times New Roman"/>
          <w:b/>
          <w:sz w:val="24"/>
          <w:szCs w:val="24"/>
        </w:rPr>
      </w:pPr>
      <w:r w:rsidRPr="00D25933">
        <w:rPr>
          <w:rFonts w:ascii="Times New Roman" w:eastAsia="Calibri" w:hAnsi="Times New Roman" w:cs="Times New Roman"/>
          <w:b/>
          <w:sz w:val="24"/>
          <w:szCs w:val="24"/>
        </w:rPr>
        <w:t>Приложение</w:t>
      </w:r>
      <w:r w:rsidR="00AA4B34">
        <w:rPr>
          <w:rFonts w:ascii="Times New Roman" w:eastAsia="Calibri" w:hAnsi="Times New Roman" w:cs="Times New Roman"/>
          <w:b/>
          <w:sz w:val="24"/>
          <w:szCs w:val="24"/>
        </w:rPr>
        <w:t xml:space="preserve"> 13</w:t>
      </w: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Объединен</w:t>
      </w:r>
      <w:r w:rsidR="00D94B54">
        <w:rPr>
          <w:rFonts w:ascii="Times New Roman" w:eastAsia="Calibri" w:hAnsi="Times New Roman" w:cs="Times New Roman"/>
          <w:b/>
          <w:sz w:val="24"/>
          <w:szCs w:val="24"/>
        </w:rPr>
        <w:t>ия студентов по интересам в 2022/2023</w:t>
      </w:r>
      <w:r w:rsidRPr="00A14BF0">
        <w:rPr>
          <w:rFonts w:ascii="Times New Roman" w:eastAsia="Calibri" w:hAnsi="Times New Roman" w:cs="Times New Roman"/>
          <w:b/>
          <w:sz w:val="24"/>
          <w:szCs w:val="24"/>
        </w:rPr>
        <w:t xml:space="preserve"> учебном году</w:t>
      </w:r>
    </w:p>
    <w:tbl>
      <w:tblPr>
        <w:tblStyle w:val="1621"/>
        <w:tblW w:w="14772" w:type="dxa"/>
        <w:tblInd w:w="-176" w:type="dxa"/>
        <w:tblLayout w:type="fixed"/>
        <w:tblLook w:val="04A0" w:firstRow="1" w:lastRow="0" w:firstColumn="1" w:lastColumn="0" w:noHBand="0" w:noVBand="1"/>
      </w:tblPr>
      <w:tblGrid>
        <w:gridCol w:w="710"/>
        <w:gridCol w:w="6549"/>
        <w:gridCol w:w="4819"/>
        <w:gridCol w:w="2694"/>
      </w:tblGrid>
      <w:tr w:rsidR="00D94B54" w:rsidRPr="00D94B54" w:rsidTr="0090628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ind w:right="-263"/>
              <w:rPr>
                <w:rFonts w:ascii="Times New Roman" w:hAnsi="Times New Roman"/>
                <w:sz w:val="24"/>
                <w:szCs w:val="24"/>
              </w:rPr>
            </w:pPr>
            <w:r w:rsidRPr="00D94B54">
              <w:rPr>
                <w:rFonts w:ascii="Times New Roman" w:hAnsi="Times New Roman"/>
                <w:sz w:val="24"/>
                <w:szCs w:val="24"/>
              </w:rPr>
              <w:t>№</w:t>
            </w:r>
          </w:p>
        </w:tc>
        <w:tc>
          <w:tcPr>
            <w:tcW w:w="65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Наименование объединения</w:t>
            </w:r>
          </w:p>
        </w:tc>
        <w:tc>
          <w:tcPr>
            <w:tcW w:w="48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Форма обучения/периодичность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Руководитель объединения</w:t>
            </w:r>
          </w:p>
        </w:tc>
      </w:tr>
      <w:tr w:rsidR="00D94B54" w:rsidRPr="00D94B54" w:rsidTr="00D94B54">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Совместная исполнительская деятельность</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Ансамбль духовых инструментов «Дивертисмент»</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Мелкогрупповое занятие/ 2 урока в неделю </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Б.М. Ошивалов</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Вокальный ансамбль «Музыкальное искусство эстрады»</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Мелкогрупповое занятие/ 2 урока в неделю </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И.С. Мельник</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Вокальный ансамбль «Экспромт»</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Мелкогрупповое занятие/ 2 урока в неделю </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 xml:space="preserve">К.В. </w:t>
            </w:r>
            <w:proofErr w:type="gramStart"/>
            <w:r w:rsidRPr="00D94B54">
              <w:rPr>
                <w:rFonts w:ascii="Times New Roman" w:hAnsi="Times New Roman"/>
                <w:sz w:val="24"/>
                <w:szCs w:val="24"/>
              </w:rPr>
              <w:t>Братанов</w:t>
            </w:r>
            <w:proofErr w:type="gramEnd"/>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tabs>
                <w:tab w:val="left" w:pos="1134"/>
              </w:tabs>
              <w:rPr>
                <w:rFonts w:ascii="Times New Roman" w:hAnsi="Times New Roman"/>
                <w:sz w:val="24"/>
                <w:szCs w:val="24"/>
              </w:rPr>
            </w:pPr>
            <w:r w:rsidRPr="00D94B54">
              <w:rPr>
                <w:rFonts w:ascii="Times New Roman" w:hAnsi="Times New Roman"/>
                <w:sz w:val="24"/>
                <w:szCs w:val="24"/>
              </w:rPr>
              <w:t>Инструментальный ансамбль «</w:t>
            </w:r>
            <w:r w:rsidRPr="00D94B54">
              <w:rPr>
                <w:rFonts w:ascii="Times New Roman" w:hAnsi="Times New Roman"/>
                <w:sz w:val="24"/>
                <w:szCs w:val="24"/>
                <w:lang w:val="en-US"/>
              </w:rPr>
              <w:t>Art</w:t>
            </w:r>
            <w:r w:rsidRPr="00D94B54">
              <w:rPr>
                <w:rFonts w:ascii="Times New Roman" w:hAnsi="Times New Roman"/>
                <w:sz w:val="24"/>
                <w:szCs w:val="24"/>
              </w:rPr>
              <w:t xml:space="preserve">-Контраст»  </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Мелкогрупповое занятие/ 4 урока в неделю </w:t>
            </w:r>
          </w:p>
        </w:tc>
        <w:tc>
          <w:tcPr>
            <w:tcW w:w="2694" w:type="dxa"/>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 xml:space="preserve">В.А. Акимов </w:t>
            </w:r>
          </w:p>
        </w:tc>
      </w:tr>
      <w:tr w:rsidR="00D94B54" w:rsidRPr="00D94B54" w:rsidTr="00D94B54">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Психолого-педагогическое сопровождение</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tabs>
                <w:tab w:val="left" w:pos="1134"/>
              </w:tabs>
              <w:rPr>
                <w:rFonts w:ascii="Times New Roman" w:hAnsi="Times New Roman"/>
                <w:sz w:val="24"/>
                <w:szCs w:val="24"/>
              </w:rPr>
            </w:pPr>
            <w:r w:rsidRPr="00D94B54">
              <w:rPr>
                <w:rFonts w:ascii="Times New Roman" w:hAnsi="Times New Roman"/>
                <w:sz w:val="24"/>
                <w:szCs w:val="24"/>
              </w:rPr>
              <w:t>Необычная психология</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Мелкогрупповое занятие/ 3 урока в неделю </w:t>
            </w:r>
          </w:p>
        </w:tc>
        <w:tc>
          <w:tcPr>
            <w:tcW w:w="2694" w:type="dxa"/>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Н.Г. Молчанова</w:t>
            </w:r>
          </w:p>
        </w:tc>
      </w:tr>
      <w:tr w:rsidR="00D94B54" w:rsidRPr="00D94B54" w:rsidTr="00D94B54">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Общепрофессиональное направление</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Практическая гармония</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Групповое занятие/ 2 урока в неделю </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Е.Н. Букреева</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Тайны гармонии</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 xml:space="preserve">Групповое занятие/ 1 урок в неделю </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Т.П. Калинкина</w:t>
            </w:r>
          </w:p>
        </w:tc>
      </w:tr>
      <w:tr w:rsidR="00D94B54" w:rsidRPr="00D94B54" w:rsidTr="00D94B54">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Театрально-сценическое направление</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34"/>
              </w:tabs>
              <w:rPr>
                <w:rFonts w:ascii="Times New Roman" w:hAnsi="Times New Roman"/>
                <w:sz w:val="24"/>
                <w:szCs w:val="24"/>
              </w:rPr>
            </w:pPr>
            <w:r w:rsidRPr="00D94B54">
              <w:rPr>
                <w:rFonts w:ascii="Times New Roman" w:hAnsi="Times New Roman"/>
                <w:sz w:val="24"/>
                <w:szCs w:val="24"/>
              </w:rPr>
              <w:t>Театральная студия</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Групповое занятие/ 2 урока в неделю</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А.А. Стойко</w:t>
            </w:r>
          </w:p>
        </w:tc>
      </w:tr>
      <w:tr w:rsidR="00D94B54" w:rsidRPr="00D94B54" w:rsidTr="00D94B54">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Волонтёрское направление</w:t>
            </w:r>
          </w:p>
        </w:tc>
      </w:tr>
      <w:tr w:rsidR="00D94B54" w:rsidRPr="00D94B54" w:rsidTr="00D94B54">
        <w:trPr>
          <w:trHeight w:val="20"/>
        </w:trPr>
        <w:tc>
          <w:tcPr>
            <w:tcW w:w="710"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7"/>
              </w:numPr>
              <w:contextualSpacing/>
              <w:rPr>
                <w:rFonts w:ascii="Times New Roman" w:hAnsi="Times New Roman"/>
                <w:sz w:val="24"/>
                <w:szCs w:val="24"/>
              </w:rPr>
            </w:pPr>
          </w:p>
        </w:tc>
        <w:tc>
          <w:tcPr>
            <w:tcW w:w="654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34"/>
              </w:tabs>
              <w:rPr>
                <w:rFonts w:ascii="Times New Roman" w:hAnsi="Times New Roman"/>
                <w:sz w:val="24"/>
                <w:szCs w:val="24"/>
              </w:rPr>
            </w:pPr>
            <w:r w:rsidRPr="00D94B54">
              <w:rPr>
                <w:rFonts w:ascii="Times New Roman" w:hAnsi="Times New Roman"/>
                <w:sz w:val="24"/>
                <w:szCs w:val="24"/>
              </w:rPr>
              <w:t>Доброволец  СМК</w:t>
            </w:r>
          </w:p>
        </w:tc>
        <w:tc>
          <w:tcPr>
            <w:tcW w:w="4819"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68"/>
              </w:tabs>
              <w:rPr>
                <w:rFonts w:ascii="Times New Roman" w:hAnsi="Times New Roman"/>
                <w:sz w:val="24"/>
                <w:szCs w:val="24"/>
              </w:rPr>
            </w:pPr>
            <w:r w:rsidRPr="00D94B54">
              <w:rPr>
                <w:rFonts w:ascii="Times New Roman" w:hAnsi="Times New Roman"/>
                <w:sz w:val="24"/>
                <w:szCs w:val="24"/>
              </w:rPr>
              <w:t>Мелкогрупповое занятие/ 1 урок в неделю</w:t>
            </w:r>
          </w:p>
        </w:tc>
        <w:tc>
          <w:tcPr>
            <w:tcW w:w="2694"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sz w:val="24"/>
                <w:szCs w:val="24"/>
              </w:rPr>
            </w:pPr>
            <w:r w:rsidRPr="00D94B54">
              <w:rPr>
                <w:rFonts w:ascii="Times New Roman" w:hAnsi="Times New Roman"/>
                <w:sz w:val="24"/>
                <w:szCs w:val="24"/>
              </w:rPr>
              <w:t>Е.А. Мишина</w:t>
            </w:r>
          </w:p>
        </w:tc>
      </w:tr>
    </w:tbl>
    <w:p w:rsidR="00A14BF0" w:rsidRDefault="00A14BF0" w:rsidP="00A14BF0">
      <w:pPr>
        <w:spacing w:after="0" w:line="240" w:lineRule="auto"/>
        <w:jc w:val="center"/>
        <w:rPr>
          <w:rFonts w:ascii="Times New Roman" w:eastAsia="Calibri" w:hAnsi="Times New Roman" w:cs="Times New Roman"/>
          <w:b/>
          <w:sz w:val="24"/>
          <w:szCs w:val="24"/>
        </w:rPr>
      </w:pPr>
    </w:p>
    <w:p w:rsidR="00D94B54" w:rsidRDefault="00D94B54" w:rsidP="00A14BF0">
      <w:pPr>
        <w:spacing w:after="0" w:line="240" w:lineRule="auto"/>
        <w:jc w:val="center"/>
        <w:rPr>
          <w:rFonts w:ascii="Times New Roman" w:eastAsia="Calibri" w:hAnsi="Times New Roman" w:cs="Times New Roman"/>
          <w:b/>
          <w:sz w:val="24"/>
          <w:szCs w:val="24"/>
        </w:rPr>
      </w:pPr>
    </w:p>
    <w:p w:rsidR="00A14BF0" w:rsidRDefault="00A14BF0" w:rsidP="00A14BF0">
      <w:pPr>
        <w:spacing w:after="0" w:line="240" w:lineRule="auto"/>
        <w:jc w:val="both"/>
        <w:rPr>
          <w:rFonts w:ascii="Times New Roman" w:eastAsia="Calibri" w:hAnsi="Times New Roman" w:cs="Times New Roman"/>
          <w:b/>
          <w:sz w:val="24"/>
          <w:szCs w:val="24"/>
        </w:rPr>
      </w:pPr>
    </w:p>
    <w:p w:rsidR="00D94B54" w:rsidRPr="00D94B54" w:rsidRDefault="00D94B54" w:rsidP="00D94B54">
      <w:pPr>
        <w:spacing w:after="0" w:line="240" w:lineRule="auto"/>
        <w:jc w:val="center"/>
        <w:rPr>
          <w:rFonts w:ascii="Times New Roman" w:eastAsia="Calibri" w:hAnsi="Times New Roman" w:cs="Times New Roman"/>
          <w:b/>
          <w:sz w:val="24"/>
          <w:szCs w:val="24"/>
        </w:rPr>
      </w:pPr>
      <w:r w:rsidRPr="00D94B54">
        <w:rPr>
          <w:rFonts w:ascii="Times New Roman" w:eastAsia="Calibri" w:hAnsi="Times New Roman" w:cs="Times New Roman"/>
          <w:b/>
          <w:sz w:val="24"/>
          <w:szCs w:val="24"/>
        </w:rPr>
        <w:t>Мониторинг интереса студентов к работе объединений в разрезе специальностей</w:t>
      </w:r>
    </w:p>
    <w:tbl>
      <w:tblPr>
        <w:tblStyle w:val="711"/>
        <w:tblW w:w="14743" w:type="dxa"/>
        <w:tblInd w:w="-147" w:type="dxa"/>
        <w:tblLook w:val="04A0" w:firstRow="1" w:lastRow="0" w:firstColumn="1" w:lastColumn="0" w:noHBand="0" w:noVBand="1"/>
      </w:tblPr>
      <w:tblGrid>
        <w:gridCol w:w="707"/>
        <w:gridCol w:w="4365"/>
        <w:gridCol w:w="1381"/>
        <w:gridCol w:w="1382"/>
        <w:gridCol w:w="1381"/>
        <w:gridCol w:w="1382"/>
        <w:gridCol w:w="1381"/>
        <w:gridCol w:w="1382"/>
        <w:gridCol w:w="1382"/>
      </w:tblGrid>
      <w:tr w:rsidR="00D94B54" w:rsidRPr="00D94B54" w:rsidTr="0090628B">
        <w:tc>
          <w:tcPr>
            <w:tcW w:w="70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w:t>
            </w:r>
          </w:p>
          <w:p w:rsidR="00D94B54" w:rsidRPr="00D94B54" w:rsidRDefault="00D94B54" w:rsidP="00D94B54">
            <w:pPr>
              <w:jc w:val="center"/>
              <w:rPr>
                <w:rFonts w:ascii="Times New Roman" w:hAnsi="Times New Roman"/>
                <w:b/>
              </w:rPr>
            </w:pPr>
            <w:proofErr w:type="gramStart"/>
            <w:r w:rsidRPr="00D94B54">
              <w:rPr>
                <w:rFonts w:ascii="Times New Roman" w:hAnsi="Times New Roman"/>
                <w:b/>
              </w:rPr>
              <w:t>п</w:t>
            </w:r>
            <w:proofErr w:type="gramEnd"/>
            <w:r w:rsidRPr="00D94B54">
              <w:rPr>
                <w:rFonts w:ascii="Times New Roman" w:hAnsi="Times New Roman"/>
                <w:b/>
              </w:rPr>
              <w:t>/п</w:t>
            </w:r>
          </w:p>
        </w:tc>
        <w:tc>
          <w:tcPr>
            <w:tcW w:w="436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jc w:val="center"/>
              <w:rPr>
                <w:rFonts w:ascii="Times New Roman" w:hAnsi="Times New Roman"/>
                <w:b/>
              </w:rPr>
            </w:pPr>
            <w:r w:rsidRPr="00D94B54">
              <w:rPr>
                <w:rFonts w:ascii="Times New Roman" w:hAnsi="Times New Roman"/>
                <w:b/>
              </w:rPr>
              <w:t>Наименование объединения</w:t>
            </w:r>
          </w:p>
        </w:tc>
        <w:tc>
          <w:tcPr>
            <w:tcW w:w="9671"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90628B" w:rsidP="00D94B54">
            <w:pPr>
              <w:jc w:val="center"/>
              <w:rPr>
                <w:rFonts w:ascii="Times New Roman" w:hAnsi="Times New Roman"/>
              </w:rPr>
            </w:pPr>
            <w:r>
              <w:rPr>
                <w:rFonts w:ascii="Times New Roman" w:hAnsi="Times New Roman"/>
              </w:rPr>
              <w:t xml:space="preserve">Группы студентов (кол-во </w:t>
            </w:r>
            <w:r w:rsidR="00D94B54" w:rsidRPr="00D94B54">
              <w:rPr>
                <w:rFonts w:ascii="Times New Roman" w:hAnsi="Times New Roman"/>
              </w:rPr>
              <w:t>чел./доля %)</w:t>
            </w:r>
          </w:p>
        </w:tc>
      </w:tr>
      <w:tr w:rsidR="00D94B54" w:rsidRPr="00D94B54" w:rsidTr="0090628B">
        <w:tc>
          <w:tcPr>
            <w:tcW w:w="70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rPr>
                <w:rFonts w:ascii="Times New Roman" w:hAnsi="Times New Roman"/>
                <w:b/>
              </w:rPr>
            </w:pPr>
          </w:p>
        </w:tc>
        <w:tc>
          <w:tcPr>
            <w:tcW w:w="4365"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94B54" w:rsidRPr="00D94B54" w:rsidRDefault="00D94B54" w:rsidP="00D94B54">
            <w:pPr>
              <w:rPr>
                <w:rFonts w:ascii="Times New Roman" w:hAnsi="Times New Roman"/>
                <w:b/>
              </w:rPr>
            </w:pPr>
          </w:p>
        </w:tc>
        <w:tc>
          <w:tcPr>
            <w:tcW w:w="13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ОФ</w:t>
            </w:r>
          </w:p>
        </w:tc>
        <w:tc>
          <w:tcPr>
            <w:tcW w:w="13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ОСИ</w:t>
            </w:r>
          </w:p>
        </w:tc>
        <w:tc>
          <w:tcPr>
            <w:tcW w:w="13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ОДиУИ</w:t>
            </w:r>
          </w:p>
        </w:tc>
        <w:tc>
          <w:tcPr>
            <w:tcW w:w="13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ИНО</w:t>
            </w:r>
          </w:p>
        </w:tc>
        <w:tc>
          <w:tcPr>
            <w:tcW w:w="138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ТМ</w:t>
            </w:r>
          </w:p>
        </w:tc>
        <w:tc>
          <w:tcPr>
            <w:tcW w:w="13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ХД</w:t>
            </w:r>
          </w:p>
        </w:tc>
        <w:tc>
          <w:tcPr>
            <w:tcW w:w="13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94B54" w:rsidRPr="00D94B54" w:rsidRDefault="00D94B54" w:rsidP="00D94B54">
            <w:pPr>
              <w:jc w:val="center"/>
              <w:rPr>
                <w:rFonts w:ascii="Times New Roman" w:hAnsi="Times New Roman"/>
                <w:b/>
              </w:rPr>
            </w:pPr>
            <w:r w:rsidRPr="00D94B54">
              <w:rPr>
                <w:rFonts w:ascii="Times New Roman" w:hAnsi="Times New Roman"/>
                <w:b/>
              </w:rPr>
              <w:t>МИЭ</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34"/>
              </w:tabs>
              <w:rPr>
                <w:rFonts w:ascii="Times New Roman" w:eastAsia="Times New Roman" w:hAnsi="Times New Roman"/>
              </w:rPr>
            </w:pPr>
            <w:r w:rsidRPr="00D94B54">
              <w:rPr>
                <w:rFonts w:ascii="Times New Roman" w:hAnsi="Times New Roman"/>
              </w:rPr>
              <w:t>Ансамбль духовых инструментов «Дивертисмент»</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10/ 43%</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hideMark/>
          </w:tcPr>
          <w:p w:rsidR="00D94B54" w:rsidRPr="00D94B54" w:rsidRDefault="00D94B54" w:rsidP="00D94B54">
            <w:pPr>
              <w:tabs>
                <w:tab w:val="left" w:pos="1134"/>
              </w:tabs>
              <w:rPr>
                <w:rFonts w:ascii="Times New Roman" w:eastAsia="Times New Roman" w:hAnsi="Times New Roman"/>
              </w:rPr>
            </w:pPr>
            <w:r w:rsidRPr="00D94B54">
              <w:rPr>
                <w:rFonts w:ascii="Times New Roman" w:eastAsia="Times New Roman" w:hAnsi="Times New Roman"/>
              </w:rPr>
              <w:t xml:space="preserve">Инструментальный ансамбль </w:t>
            </w:r>
          </w:p>
          <w:p w:rsidR="00D94B54" w:rsidRPr="00D94B54" w:rsidRDefault="00D94B54" w:rsidP="00D94B54">
            <w:pPr>
              <w:jc w:val="both"/>
              <w:rPr>
                <w:rFonts w:ascii="Times New Roman" w:eastAsia="Times New Roman" w:hAnsi="Times New Roman"/>
              </w:rPr>
            </w:pPr>
            <w:r w:rsidRPr="00D94B54">
              <w:rPr>
                <w:rFonts w:ascii="Times New Roman" w:eastAsia="Times New Roman" w:hAnsi="Times New Roman"/>
              </w:rPr>
              <w:t>«</w:t>
            </w:r>
            <w:r w:rsidRPr="00D94B54">
              <w:rPr>
                <w:rFonts w:ascii="Times New Roman" w:hAnsi="Times New Roman"/>
                <w:lang w:val="en-US"/>
              </w:rPr>
              <w:t>Art</w:t>
            </w:r>
            <w:r w:rsidRPr="00D94B54">
              <w:rPr>
                <w:rFonts w:ascii="Times New Roman" w:hAnsi="Times New Roman"/>
              </w:rPr>
              <w:t>-Контраст</w:t>
            </w:r>
            <w:r w:rsidRPr="00D94B54">
              <w:rPr>
                <w:rFonts w:ascii="Times New Roman" w:eastAsia="Times New Roman" w:hAnsi="Times New Roman"/>
              </w:rPr>
              <w:t xml:space="preserve">»  </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2/ 9%</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4/ 13%</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rPr>
            </w:pPr>
            <w:r w:rsidRPr="00D94B54">
              <w:rPr>
                <w:rFonts w:ascii="Times New Roman" w:hAnsi="Times New Roman"/>
              </w:rPr>
              <w:t>Вокальный ансамбль «Музыкальное искусство эстрады»</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6/ 30%</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rPr>
            </w:pPr>
            <w:r w:rsidRPr="00D94B54">
              <w:rPr>
                <w:rFonts w:ascii="Times New Roman" w:hAnsi="Times New Roman"/>
              </w:rPr>
              <w:t>Вокальный ансамбль «Экспромт»</w:t>
            </w:r>
          </w:p>
          <w:p w:rsidR="00D94B54" w:rsidRPr="00D94B54" w:rsidRDefault="00D94B54" w:rsidP="00D94B54">
            <w:pPr>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4%</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3/ 23%</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34"/>
              </w:tabs>
              <w:rPr>
                <w:rFonts w:ascii="Times New Roman" w:hAnsi="Times New Roman"/>
              </w:rPr>
            </w:pPr>
            <w:r w:rsidRPr="00D94B54">
              <w:rPr>
                <w:rFonts w:ascii="Times New Roman" w:hAnsi="Times New Roman"/>
              </w:rPr>
              <w:t>Необычная психология</w:t>
            </w:r>
          </w:p>
          <w:p w:rsidR="00D94B54" w:rsidRPr="00D94B54" w:rsidRDefault="00D94B54" w:rsidP="00D94B54">
            <w:pPr>
              <w:tabs>
                <w:tab w:val="left" w:pos="1134"/>
              </w:tabs>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4%</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4/ 17%</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5/ 16%</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3/ 12%</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5</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rPr>
            </w:pPr>
            <w:r w:rsidRPr="00D94B54">
              <w:rPr>
                <w:rFonts w:ascii="Times New Roman" w:hAnsi="Times New Roman"/>
              </w:rPr>
              <w:t>Практическая гармония</w:t>
            </w:r>
          </w:p>
          <w:p w:rsidR="00D94B54" w:rsidRPr="00D94B54" w:rsidRDefault="00D94B54" w:rsidP="00D94B54">
            <w:pPr>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4%</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6/ 19%</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rPr>
                <w:rFonts w:ascii="Times New Roman" w:hAnsi="Times New Roman"/>
              </w:rPr>
            </w:pPr>
            <w:r w:rsidRPr="00D94B54">
              <w:rPr>
                <w:rFonts w:ascii="Times New Roman" w:hAnsi="Times New Roman"/>
              </w:rPr>
              <w:t>Тайны гармонии</w:t>
            </w:r>
          </w:p>
          <w:p w:rsidR="00D94B54" w:rsidRPr="00D94B54" w:rsidRDefault="00D94B54" w:rsidP="00D94B54">
            <w:pPr>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6%</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3/ 13%</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3/ 10%</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8%</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34"/>
              </w:tabs>
              <w:rPr>
                <w:rFonts w:ascii="Times New Roman" w:hAnsi="Times New Roman"/>
              </w:rPr>
            </w:pPr>
            <w:r w:rsidRPr="00D94B54">
              <w:rPr>
                <w:rFonts w:ascii="Times New Roman" w:hAnsi="Times New Roman"/>
              </w:rPr>
              <w:t>Театральная студия</w:t>
            </w:r>
          </w:p>
          <w:p w:rsidR="00D94B54" w:rsidRPr="00D94B54" w:rsidRDefault="00D94B54" w:rsidP="00D94B54">
            <w:pPr>
              <w:tabs>
                <w:tab w:val="left" w:pos="1134"/>
              </w:tabs>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20/ 100%</w:t>
            </w:r>
          </w:p>
        </w:tc>
      </w:tr>
      <w:tr w:rsidR="00D94B54" w:rsidRPr="00D94B54" w:rsidTr="00D94B54">
        <w:tc>
          <w:tcPr>
            <w:tcW w:w="707" w:type="dxa"/>
            <w:tcBorders>
              <w:top w:val="single" w:sz="4" w:space="0" w:color="auto"/>
              <w:left w:val="single" w:sz="4" w:space="0" w:color="auto"/>
              <w:bottom w:val="single" w:sz="4" w:space="0" w:color="auto"/>
              <w:right w:val="single" w:sz="4" w:space="0" w:color="auto"/>
            </w:tcBorders>
          </w:tcPr>
          <w:p w:rsidR="00D94B54" w:rsidRPr="00D94B54" w:rsidRDefault="00D94B54" w:rsidP="00415DFD">
            <w:pPr>
              <w:numPr>
                <w:ilvl w:val="0"/>
                <w:numId w:val="26"/>
              </w:numPr>
              <w:spacing w:after="200" w:line="276" w:lineRule="auto"/>
              <w:contextualSpacing/>
              <w:jc w:val="both"/>
              <w:rPr>
                <w:rFonts w:ascii="Times New Roman" w:hAnsi="Times New Roman"/>
              </w:rPr>
            </w:pPr>
          </w:p>
        </w:tc>
        <w:tc>
          <w:tcPr>
            <w:tcW w:w="4365" w:type="dxa"/>
            <w:tcBorders>
              <w:top w:val="single" w:sz="4" w:space="0" w:color="auto"/>
              <w:left w:val="single" w:sz="4" w:space="0" w:color="auto"/>
              <w:bottom w:val="single" w:sz="4" w:space="0" w:color="auto"/>
              <w:right w:val="single" w:sz="4" w:space="0" w:color="auto"/>
            </w:tcBorders>
          </w:tcPr>
          <w:p w:rsidR="00D94B54" w:rsidRPr="00D94B54" w:rsidRDefault="00D94B54" w:rsidP="00D94B54">
            <w:pPr>
              <w:tabs>
                <w:tab w:val="left" w:pos="1134"/>
              </w:tabs>
              <w:rPr>
                <w:rFonts w:ascii="Times New Roman" w:hAnsi="Times New Roman"/>
              </w:rPr>
            </w:pPr>
            <w:r w:rsidRPr="00D94B54">
              <w:rPr>
                <w:rFonts w:ascii="Times New Roman" w:hAnsi="Times New Roman"/>
              </w:rPr>
              <w:t>Доброволец  СМК</w:t>
            </w:r>
          </w:p>
          <w:p w:rsidR="00D94B54" w:rsidRPr="00D94B54" w:rsidRDefault="00D94B54" w:rsidP="00D94B54">
            <w:pPr>
              <w:tabs>
                <w:tab w:val="left" w:pos="1134"/>
              </w:tabs>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6/ 25%</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4/ 17%</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1/ 3%</w:t>
            </w:r>
          </w:p>
        </w:tc>
        <w:tc>
          <w:tcPr>
            <w:tcW w:w="1381"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2/ 16%</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2/ 8%</w:t>
            </w:r>
          </w:p>
        </w:tc>
        <w:tc>
          <w:tcPr>
            <w:tcW w:w="1382" w:type="dxa"/>
            <w:tcBorders>
              <w:top w:val="single" w:sz="4" w:space="0" w:color="auto"/>
              <w:left w:val="single" w:sz="4" w:space="0" w:color="auto"/>
              <w:bottom w:val="single" w:sz="4" w:space="0" w:color="auto"/>
              <w:right w:val="single" w:sz="4" w:space="0" w:color="auto"/>
            </w:tcBorders>
            <w:vAlign w:val="center"/>
          </w:tcPr>
          <w:p w:rsidR="00D94B54" w:rsidRPr="00D94B54" w:rsidRDefault="00D94B54" w:rsidP="00D94B54">
            <w:pPr>
              <w:jc w:val="center"/>
              <w:rPr>
                <w:rFonts w:ascii="Times New Roman" w:hAnsi="Times New Roman"/>
              </w:rPr>
            </w:pPr>
            <w:r w:rsidRPr="00D94B54">
              <w:rPr>
                <w:rFonts w:ascii="Times New Roman" w:hAnsi="Times New Roman"/>
              </w:rPr>
              <w:t>--</w:t>
            </w:r>
          </w:p>
        </w:tc>
      </w:tr>
    </w:tbl>
    <w:p w:rsidR="00D94B54" w:rsidRPr="00D94B54" w:rsidRDefault="00D94B54" w:rsidP="00D94B54">
      <w:pPr>
        <w:spacing w:after="0" w:line="240" w:lineRule="auto"/>
        <w:jc w:val="both"/>
        <w:rPr>
          <w:rFonts w:ascii="Times New Roman" w:eastAsia="Calibri" w:hAnsi="Times New Roman" w:cs="Times New Roman"/>
          <w:b/>
          <w:sz w:val="24"/>
          <w:szCs w:val="24"/>
        </w:rPr>
      </w:pPr>
    </w:p>
    <w:p w:rsidR="00A14BF0" w:rsidRPr="00771332" w:rsidRDefault="00D94B54" w:rsidP="00771332">
      <w:pPr>
        <w:spacing w:after="0" w:line="240" w:lineRule="auto"/>
        <w:ind w:firstLine="709"/>
        <w:jc w:val="both"/>
        <w:rPr>
          <w:rFonts w:ascii="Times New Roman" w:eastAsia="Calibri" w:hAnsi="Times New Roman" w:cs="Times New Roman"/>
          <w:sz w:val="24"/>
          <w:szCs w:val="24"/>
        </w:rPr>
      </w:pPr>
      <w:proofErr w:type="gramStart"/>
      <w:r w:rsidRPr="00D94B54">
        <w:rPr>
          <w:rFonts w:ascii="Times New Roman" w:eastAsia="Calibri" w:hAnsi="Times New Roman" w:cs="Times New Roman"/>
          <w:b/>
          <w:sz w:val="24"/>
          <w:szCs w:val="24"/>
        </w:rPr>
        <w:t>Вывод:</w:t>
      </w:r>
      <w:r w:rsidRPr="00D94B54">
        <w:rPr>
          <w:rFonts w:ascii="Times New Roman" w:eastAsia="Calibri" w:hAnsi="Times New Roman" w:cs="Times New Roman"/>
          <w:sz w:val="24"/>
          <w:szCs w:val="24"/>
        </w:rPr>
        <w:t xml:space="preserve"> в 2022/2023 учебном году удалось продолжить деятельность многих объединений студентов по интересам, что способствовало созданию в колледже благоприятных условий для развития эффективной социокультурной образовательной среды колледжа, воспитания гармонично развитой, социально ответственной, креативной и творческой личности, обладающей актуальными знаниями и умениями, соответствующими требованиям инновационного развития российского и мирового сообщества, реализации интеллектуального и творческого потенциала обучающихся Сургутского музыкального колледжа в</w:t>
      </w:r>
      <w:proofErr w:type="gramEnd"/>
      <w:r w:rsidRPr="00D94B54">
        <w:rPr>
          <w:rFonts w:ascii="Times New Roman" w:eastAsia="Calibri" w:hAnsi="Times New Roman" w:cs="Times New Roman"/>
          <w:sz w:val="24"/>
          <w:szCs w:val="24"/>
        </w:rPr>
        <w:t xml:space="preserve"> </w:t>
      </w:r>
      <w:proofErr w:type="gramStart"/>
      <w:r w:rsidRPr="00D94B54">
        <w:rPr>
          <w:rFonts w:ascii="Times New Roman" w:eastAsia="Calibri" w:hAnsi="Times New Roman" w:cs="Times New Roman"/>
          <w:sz w:val="24"/>
          <w:szCs w:val="24"/>
        </w:rPr>
        <w:t>соответствии</w:t>
      </w:r>
      <w:proofErr w:type="gramEnd"/>
      <w:r w:rsidRPr="00D94B54">
        <w:rPr>
          <w:rFonts w:ascii="Times New Roman" w:eastAsia="Calibri" w:hAnsi="Times New Roman" w:cs="Times New Roman"/>
          <w:sz w:val="24"/>
          <w:szCs w:val="24"/>
        </w:rPr>
        <w:t xml:space="preserve"> с целями и задачами рабочей программы воспитания по специальностям 53.02.03 Инструментальное исполнительство (по видам инструментов), 53.02.06 Хоровое дирижирование, 53.02.07 Теория музыки, 52.02.02 Музыкальное</w:t>
      </w:r>
      <w:r w:rsidR="00771332">
        <w:rPr>
          <w:rFonts w:ascii="Times New Roman" w:eastAsia="Calibri" w:hAnsi="Times New Roman" w:cs="Times New Roman"/>
          <w:sz w:val="24"/>
          <w:szCs w:val="24"/>
        </w:rPr>
        <w:t xml:space="preserve"> искусство эстрады (по видам). </w:t>
      </w:r>
    </w:p>
    <w:p w:rsidR="00771332" w:rsidRPr="00771332" w:rsidRDefault="00771332" w:rsidP="00771332">
      <w:pPr>
        <w:tabs>
          <w:tab w:val="left" w:pos="284"/>
        </w:tabs>
        <w:spacing w:after="0" w:line="240" w:lineRule="auto"/>
        <w:ind w:firstLine="709"/>
        <w:contextualSpacing/>
        <w:jc w:val="center"/>
        <w:rPr>
          <w:rFonts w:ascii="Times New Roman" w:eastAsia="Calibri" w:hAnsi="Times New Roman" w:cs="Times New Roman"/>
          <w:b/>
          <w:sz w:val="24"/>
          <w:szCs w:val="24"/>
        </w:rPr>
      </w:pPr>
      <w:r w:rsidRPr="00771332">
        <w:rPr>
          <w:rFonts w:ascii="Times New Roman" w:eastAsia="Calibri" w:hAnsi="Times New Roman" w:cs="Times New Roman"/>
          <w:b/>
          <w:sz w:val="24"/>
          <w:szCs w:val="24"/>
        </w:rPr>
        <w:t>Представление результатов работы объединений в 2022/2023 учебном году</w:t>
      </w:r>
    </w:p>
    <w:tbl>
      <w:tblPr>
        <w:tblStyle w:val="1921"/>
        <w:tblW w:w="5000" w:type="pct"/>
        <w:tblLook w:val="04A0" w:firstRow="1" w:lastRow="0" w:firstColumn="1" w:lastColumn="0" w:noHBand="0" w:noVBand="1"/>
      </w:tblPr>
      <w:tblGrid>
        <w:gridCol w:w="4545"/>
        <w:gridCol w:w="10241"/>
      </w:tblGrid>
      <w:tr w:rsidR="00771332" w:rsidRPr="00771332" w:rsidTr="00771332">
        <w:tc>
          <w:tcPr>
            <w:tcW w:w="1537" w:type="pct"/>
            <w:tcBorders>
              <w:top w:val="single" w:sz="4" w:space="0" w:color="auto"/>
              <w:left w:val="single" w:sz="4" w:space="0" w:color="auto"/>
              <w:bottom w:val="single" w:sz="4" w:space="0" w:color="auto"/>
              <w:right w:val="single" w:sz="4" w:space="0" w:color="auto"/>
            </w:tcBorders>
            <w:vAlign w:val="center"/>
            <w:hideMark/>
          </w:tcPr>
          <w:p w:rsidR="00771332" w:rsidRPr="00771332" w:rsidRDefault="00771332" w:rsidP="00771332">
            <w:pPr>
              <w:tabs>
                <w:tab w:val="left" w:pos="284"/>
              </w:tabs>
              <w:ind w:firstLine="709"/>
              <w:jc w:val="center"/>
              <w:rPr>
                <w:rFonts w:ascii="Times New Roman" w:hAnsi="Times New Roman"/>
              </w:rPr>
            </w:pPr>
            <w:r w:rsidRPr="00771332">
              <w:rPr>
                <w:rFonts w:ascii="Times New Roman" w:hAnsi="Times New Roman"/>
                <w:b/>
              </w:rPr>
              <w:t>Наименование объединения</w:t>
            </w:r>
          </w:p>
        </w:tc>
        <w:tc>
          <w:tcPr>
            <w:tcW w:w="3463" w:type="pct"/>
            <w:tcBorders>
              <w:top w:val="single" w:sz="4" w:space="0" w:color="auto"/>
              <w:left w:val="single" w:sz="4" w:space="0" w:color="auto"/>
              <w:bottom w:val="single" w:sz="4" w:space="0" w:color="auto"/>
              <w:right w:val="single" w:sz="4" w:space="0" w:color="auto"/>
            </w:tcBorders>
            <w:vAlign w:val="center"/>
            <w:hideMark/>
          </w:tcPr>
          <w:p w:rsidR="00771332" w:rsidRPr="00771332" w:rsidRDefault="00771332" w:rsidP="00771332">
            <w:pPr>
              <w:tabs>
                <w:tab w:val="left" w:pos="284"/>
              </w:tabs>
              <w:ind w:firstLine="709"/>
              <w:jc w:val="center"/>
              <w:rPr>
                <w:rFonts w:ascii="Times New Roman" w:hAnsi="Times New Roman"/>
              </w:rPr>
            </w:pPr>
            <w:r w:rsidRPr="00771332">
              <w:rPr>
                <w:rFonts w:ascii="Times New Roman" w:hAnsi="Times New Roman"/>
                <w:b/>
              </w:rPr>
              <w:t>Представление результата работы</w:t>
            </w:r>
          </w:p>
        </w:tc>
      </w:tr>
      <w:tr w:rsidR="00771332" w:rsidRPr="00771332" w:rsidTr="00771332">
        <w:tc>
          <w:tcPr>
            <w:tcW w:w="1537" w:type="pct"/>
            <w:tcBorders>
              <w:top w:val="single" w:sz="4" w:space="0" w:color="auto"/>
              <w:left w:val="single" w:sz="4" w:space="0" w:color="auto"/>
              <w:right w:val="single" w:sz="4" w:space="0" w:color="auto"/>
            </w:tcBorders>
          </w:tcPr>
          <w:p w:rsidR="00771332" w:rsidRPr="00771332" w:rsidRDefault="00771332" w:rsidP="00771332">
            <w:pPr>
              <w:ind w:firstLine="709"/>
              <w:rPr>
                <w:rFonts w:ascii="Times New Roman" w:hAnsi="Times New Roman"/>
              </w:rPr>
            </w:pPr>
            <w:r w:rsidRPr="00771332">
              <w:rPr>
                <w:rFonts w:ascii="Times New Roman" w:hAnsi="Times New Roman"/>
              </w:rPr>
              <w:t>Вокальный ансамбль «Экспромт»</w:t>
            </w:r>
          </w:p>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Концерт сообщества студентов «Экспромт» «Любимые песни» (08.04.2023)</w:t>
            </w:r>
          </w:p>
        </w:tc>
      </w:tr>
      <w:tr w:rsidR="00771332" w:rsidRPr="00771332" w:rsidTr="00771332">
        <w:tc>
          <w:tcPr>
            <w:tcW w:w="1537" w:type="pct"/>
            <w:vMerge w:val="restart"/>
            <w:tcBorders>
              <w:top w:val="single" w:sz="4" w:space="0" w:color="auto"/>
              <w:left w:val="single" w:sz="4" w:space="0" w:color="auto"/>
              <w:right w:val="single" w:sz="4" w:space="0" w:color="auto"/>
            </w:tcBorders>
          </w:tcPr>
          <w:p w:rsidR="00771332" w:rsidRPr="00771332" w:rsidRDefault="00771332" w:rsidP="00771332">
            <w:pPr>
              <w:ind w:firstLine="709"/>
              <w:rPr>
                <w:rFonts w:ascii="Times New Roman" w:hAnsi="Times New Roman"/>
              </w:rPr>
            </w:pPr>
            <w:r w:rsidRPr="00771332">
              <w:rPr>
                <w:rFonts w:ascii="Times New Roman" w:hAnsi="Times New Roman"/>
              </w:rPr>
              <w:t>Доброволец  СМК</w:t>
            </w: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Участие в квесте «Посвящение в добровольцы» в парке «За Саймой» (10.09.2022)</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 xml:space="preserve">Участие в </w:t>
            </w:r>
            <w:proofErr w:type="gramStart"/>
            <w:r w:rsidRPr="00771332">
              <w:rPr>
                <w:rFonts w:ascii="Times New Roman" w:hAnsi="Times New Roman"/>
              </w:rPr>
              <w:t>кейс-чемпионате</w:t>
            </w:r>
            <w:proofErr w:type="gramEnd"/>
            <w:r w:rsidRPr="00771332">
              <w:rPr>
                <w:rFonts w:ascii="Times New Roman" w:hAnsi="Times New Roman"/>
              </w:rPr>
              <w:t xml:space="preserve"> для волонтеров в Молодёжном ресурсном центре (18.11.2022)</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Беседа «Кто он - волонтёр Сургутского музыкального колледжа» (05.12.2022)</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Акция «Письмо солдату» (05-09.12.2022)</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Акция «Георгиевская лента» (04.05.2023)</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Акция «Стена Памяти» (04-31.05.2023)</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Голосование за новые объекты благоустройства в рамках федерального проекта «Формирование комфортной городской среды» (18,20.05.2023)</w:t>
            </w:r>
          </w:p>
        </w:tc>
      </w:tr>
      <w:tr w:rsidR="00771332" w:rsidRPr="00771332" w:rsidTr="00771332">
        <w:tc>
          <w:tcPr>
            <w:tcW w:w="1537" w:type="pct"/>
            <w:vMerge/>
            <w:tcBorders>
              <w:left w:val="single" w:sz="4" w:space="0" w:color="auto"/>
              <w:right w:val="single" w:sz="4" w:space="0" w:color="auto"/>
            </w:tcBorders>
          </w:tcPr>
          <w:p w:rsidR="00771332" w:rsidRPr="00771332" w:rsidRDefault="00771332" w:rsidP="00771332">
            <w:pPr>
              <w:ind w:firstLine="709"/>
              <w:rPr>
                <w:rFonts w:ascii="Times New Roman" w:hAnsi="Times New Roman"/>
              </w:rPr>
            </w:pPr>
          </w:p>
        </w:tc>
        <w:tc>
          <w:tcPr>
            <w:tcW w:w="3463"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tabs>
                <w:tab w:val="left" w:pos="284"/>
              </w:tabs>
              <w:ind w:firstLine="709"/>
              <w:jc w:val="both"/>
              <w:rPr>
                <w:rFonts w:ascii="Times New Roman" w:hAnsi="Times New Roman"/>
              </w:rPr>
            </w:pPr>
            <w:r w:rsidRPr="00771332">
              <w:rPr>
                <w:rFonts w:ascii="Times New Roman" w:hAnsi="Times New Roman"/>
              </w:rPr>
              <w:t>Экологическая акция «Чистая планета» (10.05.-15.06.2023)</w:t>
            </w:r>
          </w:p>
        </w:tc>
      </w:tr>
    </w:tbl>
    <w:p w:rsidR="00771332" w:rsidRPr="00771332" w:rsidRDefault="00771332" w:rsidP="00771332">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771332" w:rsidRPr="00771332" w:rsidRDefault="00771332" w:rsidP="00771332">
      <w:pPr>
        <w:spacing w:after="0" w:line="240" w:lineRule="auto"/>
        <w:ind w:firstLine="709"/>
        <w:jc w:val="both"/>
        <w:rPr>
          <w:rFonts w:ascii="Times New Roman" w:eastAsia="Times New Roman" w:hAnsi="Times New Roman" w:cs="Times New Roman"/>
          <w:color w:val="FF0000"/>
          <w:sz w:val="24"/>
          <w:szCs w:val="24"/>
          <w:lang w:eastAsia="ru-RU"/>
        </w:rPr>
      </w:pPr>
      <w:r w:rsidRPr="00771332">
        <w:rPr>
          <w:rFonts w:ascii="Times New Roman" w:eastAsia="Times New Roman" w:hAnsi="Times New Roman" w:cs="Times New Roman"/>
          <w:b/>
          <w:sz w:val="24"/>
          <w:szCs w:val="24"/>
          <w:lang w:eastAsia="ru-RU"/>
        </w:rPr>
        <w:t>Вывод:</w:t>
      </w:r>
      <w:r w:rsidRPr="00771332">
        <w:rPr>
          <w:rFonts w:ascii="Times New Roman" w:eastAsia="Times New Roman" w:hAnsi="Times New Roman" w:cs="Times New Roman"/>
          <w:sz w:val="24"/>
          <w:szCs w:val="24"/>
          <w:lang w:eastAsia="ru-RU"/>
        </w:rPr>
        <w:t xml:space="preserve"> деятельность объединений студентов по интересам способствует реализации интеллектуального и творческого потенциала обучающихся; поддержки инициатив обучающихся, направленных на самоопределение и профессиональную ориентацию, </w:t>
      </w:r>
      <w:r w:rsidRPr="00771332">
        <w:rPr>
          <w:rFonts w:ascii="Times New Roman" w:eastAsia="Times New Roman" w:hAnsi="Times New Roman" w:cs="Times New Roman"/>
          <w:color w:val="000000"/>
          <w:sz w:val="24"/>
          <w:szCs w:val="24"/>
          <w:shd w:val="clear" w:color="auto" w:fill="FFFFFF"/>
          <w:lang w:eastAsia="ru-RU"/>
        </w:rPr>
        <w:t xml:space="preserve">формирование общих и профессиональных компетенций в соответствии с ФГОС СПО. </w:t>
      </w:r>
    </w:p>
    <w:p w:rsidR="00E37F20" w:rsidRPr="00E37F20" w:rsidRDefault="00A14BF0" w:rsidP="00E37F20">
      <w:pPr>
        <w:spacing w:after="0" w:line="240" w:lineRule="auto"/>
        <w:ind w:firstLine="709"/>
        <w:jc w:val="both"/>
        <w:rPr>
          <w:rFonts w:ascii="Times New Roman" w:eastAsia="Times New Roman" w:hAnsi="Times New Roman" w:cs="Times New Roman"/>
          <w:sz w:val="24"/>
          <w:szCs w:val="24"/>
          <w:lang w:eastAsia="ru-RU"/>
        </w:rPr>
        <w:sectPr w:rsidR="00E37F20" w:rsidRPr="00E37F20" w:rsidSect="00D25933">
          <w:pgSz w:w="16838" w:h="11906" w:orient="landscape"/>
          <w:pgMar w:top="709" w:right="1134" w:bottom="993" w:left="1134" w:header="708" w:footer="708" w:gutter="0"/>
          <w:cols w:space="708"/>
          <w:docGrid w:linePitch="360"/>
        </w:sectPr>
      </w:pPr>
      <w:r w:rsidRPr="00A14BF0">
        <w:rPr>
          <w:rFonts w:ascii="Times New Roman" w:eastAsia="Times New Roman" w:hAnsi="Times New Roman" w:cs="Times New Roman"/>
          <w:sz w:val="24"/>
          <w:szCs w:val="24"/>
          <w:lang w:eastAsia="ru-RU"/>
        </w:rPr>
        <w:t>.</w:t>
      </w:r>
    </w:p>
    <w:p w:rsidR="003F6056" w:rsidRDefault="003F6056" w:rsidP="00D25933">
      <w:pPr>
        <w:jc w:val="right"/>
        <w:rPr>
          <w:rFonts w:ascii="Times New Roman" w:eastAsia="Calibri" w:hAnsi="Times New Roman" w:cs="Times New Roman"/>
          <w:b/>
          <w:sz w:val="24"/>
          <w:szCs w:val="24"/>
        </w:rPr>
      </w:pPr>
    </w:p>
    <w:p w:rsidR="00D25933" w:rsidRPr="00850078" w:rsidRDefault="00AA4B34" w:rsidP="00D25933">
      <w:pPr>
        <w:jc w:val="right"/>
        <w:rPr>
          <w:rFonts w:ascii="Times New Roman" w:eastAsia="Calibri" w:hAnsi="Times New Roman" w:cs="Times New Roman"/>
          <w:b/>
          <w:color w:val="FF0000"/>
          <w:sz w:val="24"/>
          <w:szCs w:val="24"/>
        </w:rPr>
      </w:pPr>
      <w:r>
        <w:rPr>
          <w:rFonts w:ascii="Times New Roman" w:eastAsia="Calibri" w:hAnsi="Times New Roman" w:cs="Times New Roman"/>
          <w:b/>
          <w:sz w:val="24"/>
          <w:szCs w:val="24"/>
        </w:rPr>
        <w:t>Приложение 14</w:t>
      </w:r>
    </w:p>
    <w:p w:rsidR="00D25933" w:rsidRPr="00D25933" w:rsidRDefault="00D25933" w:rsidP="00D25933">
      <w:pPr>
        <w:spacing w:after="0"/>
        <w:jc w:val="center"/>
        <w:rPr>
          <w:rFonts w:ascii="Times New Roman" w:eastAsia="Calibri" w:hAnsi="Times New Roman" w:cs="Times New Roman"/>
          <w:b/>
          <w:sz w:val="24"/>
          <w:szCs w:val="24"/>
        </w:rPr>
      </w:pPr>
      <w:r w:rsidRPr="00D25933">
        <w:rPr>
          <w:rFonts w:ascii="Times New Roman" w:eastAsia="Calibri" w:hAnsi="Times New Roman" w:cs="Times New Roman"/>
          <w:b/>
          <w:sz w:val="24"/>
          <w:szCs w:val="24"/>
        </w:rPr>
        <w:t>Состав студенческого совета в разрезе специальностей в динамике трёх лет</w:t>
      </w:r>
    </w:p>
    <w:tbl>
      <w:tblPr>
        <w:tblStyle w:val="2111"/>
        <w:tblW w:w="4794" w:type="pct"/>
        <w:tblInd w:w="108" w:type="dxa"/>
        <w:tblLook w:val="04A0" w:firstRow="1" w:lastRow="0" w:firstColumn="1" w:lastColumn="0" w:noHBand="0" w:noVBand="1"/>
      </w:tblPr>
      <w:tblGrid>
        <w:gridCol w:w="1577"/>
        <w:gridCol w:w="2016"/>
        <w:gridCol w:w="2019"/>
        <w:gridCol w:w="2016"/>
        <w:gridCol w:w="2019"/>
        <w:gridCol w:w="1511"/>
        <w:gridCol w:w="1511"/>
        <w:gridCol w:w="1508"/>
      </w:tblGrid>
      <w:tr w:rsidR="00D25933" w:rsidRPr="005C3B99" w:rsidTr="00D25933">
        <w:tc>
          <w:tcPr>
            <w:tcW w:w="556" w:type="pct"/>
            <w:vMerge w:val="restar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Учебный год</w:t>
            </w:r>
          </w:p>
        </w:tc>
        <w:tc>
          <w:tcPr>
            <w:tcW w:w="4444" w:type="pct"/>
            <w:gridSpan w:val="7"/>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Группы студентов (кол-во чел./доля от общего числа группы%)</w:t>
            </w:r>
          </w:p>
        </w:tc>
      </w:tr>
      <w:tr w:rsidR="00D25933" w:rsidRPr="005C3B99" w:rsidTr="00D25933">
        <w:trPr>
          <w:cantSplit/>
          <w:trHeight w:val="332"/>
        </w:trPr>
        <w:tc>
          <w:tcPr>
            <w:tcW w:w="556"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2846" w:type="pct"/>
            <w:gridSpan w:val="4"/>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Инструментальное исполнительство</w:t>
            </w:r>
          </w:p>
        </w:tc>
        <w:tc>
          <w:tcPr>
            <w:tcW w:w="5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Теория музыки</w:t>
            </w:r>
          </w:p>
        </w:tc>
        <w:tc>
          <w:tcPr>
            <w:tcW w:w="5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Хоровое дирижирование</w:t>
            </w:r>
          </w:p>
        </w:tc>
        <w:tc>
          <w:tcPr>
            <w:tcW w:w="5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Музыкальное искусство эстрады</w:t>
            </w:r>
          </w:p>
        </w:tc>
      </w:tr>
      <w:tr w:rsidR="00D25933" w:rsidRPr="005C3B99" w:rsidTr="00D25933">
        <w:trPr>
          <w:cantSplit/>
          <w:trHeight w:val="1503"/>
        </w:trPr>
        <w:tc>
          <w:tcPr>
            <w:tcW w:w="556"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Фортепиано</w:t>
            </w:r>
          </w:p>
        </w:tc>
        <w:tc>
          <w:tcPr>
            <w:tcW w:w="712"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Оркестровые струнные инструменты</w:t>
            </w:r>
          </w:p>
        </w:tc>
        <w:tc>
          <w:tcPr>
            <w:tcW w:w="711"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Оркестровые духовые и ударные инструменты</w:t>
            </w:r>
          </w:p>
        </w:tc>
        <w:tc>
          <w:tcPr>
            <w:tcW w:w="712"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Инструменты</w:t>
            </w:r>
          </w:p>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народного оркестра</w:t>
            </w: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r>
      <w:tr w:rsidR="00D25933" w:rsidRPr="005C3B99" w:rsidTr="00D25933">
        <w:tc>
          <w:tcPr>
            <w:tcW w:w="556" w:type="pct"/>
            <w:vMerge w:val="restart"/>
            <w:tcBorders>
              <w:top w:val="single" w:sz="4" w:space="0" w:color="auto"/>
              <w:left w:val="single" w:sz="4" w:space="0" w:color="auto"/>
              <w:right w:val="single" w:sz="4" w:space="0" w:color="auto"/>
            </w:tcBorders>
          </w:tcPr>
          <w:p w:rsidR="00D25933" w:rsidRPr="005C3B99" w:rsidRDefault="00D25933" w:rsidP="00D25933">
            <w:pPr>
              <w:jc w:val="both"/>
              <w:rPr>
                <w:rFonts w:ascii="Times New Roman" w:hAnsi="Times New Roman"/>
                <w:b/>
                <w:sz w:val="22"/>
                <w:szCs w:val="22"/>
              </w:rPr>
            </w:pPr>
            <w:r w:rsidRPr="005C3B99">
              <w:rPr>
                <w:rFonts w:ascii="Times New Roman" w:hAnsi="Times New Roman"/>
                <w:b/>
                <w:sz w:val="22"/>
                <w:szCs w:val="22"/>
              </w:rPr>
              <w:t>2019/2020</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4/22%</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3/18%</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6/23%</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6/19%</w:t>
            </w:r>
          </w:p>
        </w:tc>
        <w:tc>
          <w:tcPr>
            <w:tcW w:w="533" w:type="pct"/>
            <w:vMerge w:val="restart"/>
            <w:tcBorders>
              <w:top w:val="single" w:sz="4" w:space="0" w:color="auto"/>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1/13%</w:t>
            </w:r>
          </w:p>
        </w:tc>
        <w:tc>
          <w:tcPr>
            <w:tcW w:w="533" w:type="pct"/>
            <w:vMerge w:val="restart"/>
            <w:tcBorders>
              <w:top w:val="single" w:sz="4" w:space="0" w:color="auto"/>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3/11%</w:t>
            </w:r>
          </w:p>
        </w:tc>
        <w:tc>
          <w:tcPr>
            <w:tcW w:w="532" w:type="pct"/>
            <w:vMerge w:val="restart"/>
            <w:tcBorders>
              <w:top w:val="single" w:sz="4" w:space="0" w:color="auto"/>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1/4%</w:t>
            </w:r>
          </w:p>
        </w:tc>
      </w:tr>
      <w:tr w:rsidR="00D25933" w:rsidRPr="005C3B99" w:rsidTr="00D25933">
        <w:tc>
          <w:tcPr>
            <w:tcW w:w="556" w:type="pct"/>
            <w:vMerge/>
            <w:tcBorders>
              <w:left w:val="single" w:sz="4" w:space="0" w:color="auto"/>
              <w:right w:val="single" w:sz="4" w:space="0" w:color="auto"/>
            </w:tcBorders>
          </w:tcPr>
          <w:p w:rsidR="00D25933" w:rsidRPr="005C3B99" w:rsidRDefault="00D25933" w:rsidP="00D25933">
            <w:pPr>
              <w:jc w:val="both"/>
              <w:rPr>
                <w:rFonts w:ascii="Times New Roman" w:hAnsi="Times New Roman"/>
                <w:b/>
                <w:sz w:val="22"/>
                <w:szCs w:val="22"/>
              </w:rPr>
            </w:pPr>
          </w:p>
        </w:tc>
        <w:tc>
          <w:tcPr>
            <w:tcW w:w="2846" w:type="pct"/>
            <w:gridSpan w:val="4"/>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19/21%</w:t>
            </w:r>
          </w:p>
        </w:tc>
        <w:tc>
          <w:tcPr>
            <w:tcW w:w="533" w:type="pct"/>
            <w:vMerge/>
            <w:tcBorders>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p>
        </w:tc>
        <w:tc>
          <w:tcPr>
            <w:tcW w:w="533" w:type="pct"/>
            <w:vMerge/>
            <w:tcBorders>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p>
        </w:tc>
        <w:tc>
          <w:tcPr>
            <w:tcW w:w="532" w:type="pct"/>
            <w:vMerge/>
            <w:tcBorders>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p>
        </w:tc>
      </w:tr>
      <w:tr w:rsidR="00D25933" w:rsidRPr="005C3B99" w:rsidTr="00D25933">
        <w:tc>
          <w:tcPr>
            <w:tcW w:w="556" w:type="pct"/>
            <w:vMerge w:val="restart"/>
            <w:tcBorders>
              <w:top w:val="single" w:sz="4" w:space="0" w:color="auto"/>
              <w:left w:val="single" w:sz="4" w:space="0" w:color="auto"/>
              <w:right w:val="single" w:sz="4" w:space="0" w:color="auto"/>
            </w:tcBorders>
            <w:hideMark/>
          </w:tcPr>
          <w:p w:rsidR="00D25933" w:rsidRPr="005C3B99" w:rsidRDefault="00D25933" w:rsidP="00D25933">
            <w:pPr>
              <w:jc w:val="both"/>
              <w:rPr>
                <w:rFonts w:ascii="Times New Roman" w:hAnsi="Times New Roman"/>
                <w:b/>
                <w:sz w:val="22"/>
                <w:szCs w:val="22"/>
              </w:rPr>
            </w:pPr>
            <w:r w:rsidRPr="005C3B99">
              <w:rPr>
                <w:rFonts w:ascii="Times New Roman" w:hAnsi="Times New Roman"/>
                <w:b/>
                <w:sz w:val="22"/>
                <w:szCs w:val="22"/>
              </w:rPr>
              <w:t>2020/2021</w:t>
            </w:r>
          </w:p>
        </w:tc>
        <w:tc>
          <w:tcPr>
            <w:tcW w:w="711"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20%</w:t>
            </w:r>
          </w:p>
        </w:tc>
        <w:tc>
          <w:tcPr>
            <w:tcW w:w="712"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 6%</w:t>
            </w:r>
          </w:p>
        </w:tc>
        <w:tc>
          <w:tcPr>
            <w:tcW w:w="711"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16%</w:t>
            </w:r>
          </w:p>
        </w:tc>
        <w:tc>
          <w:tcPr>
            <w:tcW w:w="712"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8%</w:t>
            </w:r>
          </w:p>
        </w:tc>
        <w:tc>
          <w:tcPr>
            <w:tcW w:w="533" w:type="pct"/>
            <w:vMerge w:val="restart"/>
            <w:tcBorders>
              <w:top w:val="single" w:sz="4" w:space="0" w:color="auto"/>
              <w:left w:val="single" w:sz="4" w:space="0" w:color="auto"/>
              <w:right w:val="single" w:sz="4" w:space="0" w:color="auto"/>
            </w:tcBorders>
            <w:vAlign w:val="center"/>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25%</w:t>
            </w:r>
          </w:p>
        </w:tc>
        <w:tc>
          <w:tcPr>
            <w:tcW w:w="533" w:type="pct"/>
            <w:vMerge w:val="restart"/>
            <w:tcBorders>
              <w:top w:val="single" w:sz="4" w:space="0" w:color="auto"/>
              <w:left w:val="single" w:sz="4" w:space="0" w:color="auto"/>
              <w:right w:val="single" w:sz="4" w:space="0" w:color="auto"/>
            </w:tcBorders>
            <w:vAlign w:val="center"/>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17%</w:t>
            </w:r>
          </w:p>
        </w:tc>
        <w:tc>
          <w:tcPr>
            <w:tcW w:w="532" w:type="pct"/>
            <w:vMerge w:val="restart"/>
            <w:tcBorders>
              <w:top w:val="single" w:sz="4" w:space="0" w:color="auto"/>
              <w:left w:val="single" w:sz="4" w:space="0" w:color="auto"/>
              <w:right w:val="single" w:sz="4" w:space="0" w:color="auto"/>
            </w:tcBorders>
            <w:vAlign w:val="center"/>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 4%</w:t>
            </w:r>
          </w:p>
        </w:tc>
      </w:tr>
      <w:tr w:rsidR="00D25933" w:rsidRPr="005C3B99" w:rsidTr="00D25933">
        <w:trPr>
          <w:trHeight w:val="366"/>
        </w:trPr>
        <w:tc>
          <w:tcPr>
            <w:tcW w:w="556"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2846" w:type="pct"/>
            <w:gridSpan w:val="4"/>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11/ 12%</w:t>
            </w:r>
          </w:p>
        </w:tc>
        <w:tc>
          <w:tcPr>
            <w:tcW w:w="533"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533"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532"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r>
      <w:tr w:rsidR="00D25933" w:rsidRPr="005C3B99" w:rsidTr="00D25933">
        <w:tc>
          <w:tcPr>
            <w:tcW w:w="556" w:type="pct"/>
            <w:vMerge w:val="restar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both"/>
              <w:rPr>
                <w:rFonts w:ascii="Times New Roman" w:hAnsi="Times New Roman"/>
                <w:b/>
                <w:sz w:val="22"/>
                <w:szCs w:val="22"/>
              </w:rPr>
            </w:pPr>
            <w:r w:rsidRPr="005C3B99">
              <w:rPr>
                <w:rFonts w:ascii="Times New Roman" w:hAnsi="Times New Roman"/>
                <w:b/>
                <w:sz w:val="22"/>
                <w:szCs w:val="22"/>
              </w:rPr>
              <w:t>2021/2022</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18%</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2/ 12%</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2/ 9%</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9/ 22%</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33%</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2/ 8%</w:t>
            </w:r>
          </w:p>
        </w:tc>
        <w:tc>
          <w:tcPr>
            <w:tcW w:w="532" w:type="pct"/>
            <w:vMerge w:val="restart"/>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13%</w:t>
            </w:r>
          </w:p>
        </w:tc>
      </w:tr>
      <w:tr w:rsidR="00D25933" w:rsidRPr="005C3B99" w:rsidTr="00D25933">
        <w:tc>
          <w:tcPr>
            <w:tcW w:w="556"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2846" w:type="pct"/>
            <w:gridSpan w:val="4"/>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17/ 17%</w:t>
            </w:r>
          </w:p>
        </w:tc>
        <w:tc>
          <w:tcPr>
            <w:tcW w:w="533" w:type="pct"/>
            <w:vMerge/>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rPr>
                <w:rFonts w:ascii="Times New Roman" w:hAnsi="Times New Roman"/>
                <w:sz w:val="22"/>
                <w:szCs w:val="22"/>
              </w:rPr>
            </w:pPr>
          </w:p>
        </w:tc>
        <w:tc>
          <w:tcPr>
            <w:tcW w:w="533" w:type="pct"/>
            <w:vMerge/>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rPr>
                <w:rFonts w:ascii="Times New Roman" w:hAnsi="Times New Roman"/>
                <w:sz w:val="22"/>
                <w:szCs w:val="22"/>
              </w:rPr>
            </w:pPr>
          </w:p>
        </w:tc>
        <w:tc>
          <w:tcPr>
            <w:tcW w:w="532" w:type="pct"/>
            <w:vMerge/>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rPr>
                <w:rFonts w:ascii="Times New Roman" w:hAnsi="Times New Roman"/>
                <w:sz w:val="22"/>
                <w:szCs w:val="22"/>
              </w:rPr>
            </w:pPr>
          </w:p>
        </w:tc>
      </w:tr>
    </w:tbl>
    <w:p w:rsidR="00D25933" w:rsidRPr="00D25933" w:rsidRDefault="003F6056" w:rsidP="00D25933">
      <w:pPr>
        <w:spacing w:after="0"/>
        <w:jc w:val="center"/>
        <w:rPr>
          <w:rFonts w:ascii="Times New Roman" w:eastAsia="Calibri" w:hAnsi="Times New Roman" w:cs="Times New Roman"/>
          <w:b/>
          <w:sz w:val="24"/>
          <w:szCs w:val="24"/>
        </w:rPr>
      </w:pPr>
      <w:r w:rsidRPr="00D25933">
        <w:rPr>
          <w:rFonts w:ascii="Times New Roman" w:eastAsia="Calibri" w:hAnsi="Times New Roman" w:cs="Times New Roman"/>
          <w:noProof/>
          <w:sz w:val="24"/>
          <w:szCs w:val="24"/>
          <w:lang w:eastAsia="ru-RU"/>
        </w:rPr>
        <w:drawing>
          <wp:anchor distT="0" distB="0" distL="114300" distR="114300" simplePos="0" relativeHeight="251838464" behindDoc="1" locked="0" layoutInCell="1" allowOverlap="1" wp14:anchorId="0C74CAB5" wp14:editId="77912D36">
            <wp:simplePos x="0" y="0"/>
            <wp:positionH relativeFrom="column">
              <wp:posOffset>6452235</wp:posOffset>
            </wp:positionH>
            <wp:positionV relativeFrom="paragraph">
              <wp:posOffset>370840</wp:posOffset>
            </wp:positionV>
            <wp:extent cx="2686050" cy="1724025"/>
            <wp:effectExtent l="0" t="0" r="0" b="0"/>
            <wp:wrapTopAndBottom/>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Pr="00D25933">
        <w:rPr>
          <w:rFonts w:ascii="Times New Roman" w:eastAsia="Calibri" w:hAnsi="Times New Roman" w:cs="Times New Roman"/>
          <w:noProof/>
          <w:sz w:val="24"/>
          <w:szCs w:val="24"/>
          <w:lang w:eastAsia="ru-RU"/>
        </w:rPr>
        <w:drawing>
          <wp:anchor distT="0" distB="0" distL="114300" distR="114300" simplePos="0" relativeHeight="251839488" behindDoc="1" locked="0" layoutInCell="1" allowOverlap="1" wp14:anchorId="30EF2F5F" wp14:editId="62F92E5E">
            <wp:simplePos x="0" y="0"/>
            <wp:positionH relativeFrom="column">
              <wp:posOffset>3270885</wp:posOffset>
            </wp:positionH>
            <wp:positionV relativeFrom="paragraph">
              <wp:posOffset>370840</wp:posOffset>
            </wp:positionV>
            <wp:extent cx="2543175" cy="1724025"/>
            <wp:effectExtent l="0" t="0" r="0" b="0"/>
            <wp:wrapTopAndBottom/>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sidR="00D25933" w:rsidRPr="00D25933">
        <w:rPr>
          <w:rFonts w:ascii="Times New Roman" w:eastAsia="Calibri" w:hAnsi="Times New Roman" w:cs="Times New Roman"/>
          <w:b/>
          <w:sz w:val="24"/>
          <w:szCs w:val="24"/>
        </w:rPr>
        <w:t>Состав студенческого совета в разрезе курсов обучения в динамике трёх лет</w:t>
      </w:r>
      <w:r w:rsidR="00D25933" w:rsidRPr="00D25933">
        <w:rPr>
          <w:rFonts w:ascii="Times New Roman" w:eastAsia="Calibri" w:hAnsi="Times New Roman" w:cs="Times New Roman"/>
          <w:noProof/>
          <w:sz w:val="24"/>
          <w:szCs w:val="24"/>
          <w:lang w:eastAsia="ru-RU"/>
        </w:rPr>
        <w:drawing>
          <wp:anchor distT="0" distB="0" distL="114300" distR="114300" simplePos="0" relativeHeight="251840512" behindDoc="1" locked="0" layoutInCell="1" allowOverlap="1" wp14:anchorId="6C3948EA" wp14:editId="6CAF2DD2">
            <wp:simplePos x="0" y="0"/>
            <wp:positionH relativeFrom="column">
              <wp:posOffset>-34290</wp:posOffset>
            </wp:positionH>
            <wp:positionV relativeFrom="paragraph">
              <wp:posOffset>370205</wp:posOffset>
            </wp:positionV>
            <wp:extent cx="2543175" cy="1724025"/>
            <wp:effectExtent l="0" t="0" r="0" b="0"/>
            <wp:wrapTopAndBottom/>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p>
    <w:p w:rsidR="00D25933" w:rsidRPr="00D25933" w:rsidRDefault="00D25933" w:rsidP="00771332">
      <w:pPr>
        <w:spacing w:after="0" w:line="240" w:lineRule="auto"/>
        <w:ind w:firstLine="709"/>
        <w:jc w:val="both"/>
        <w:rPr>
          <w:rFonts w:ascii="Times New Roman" w:eastAsia="Calibri" w:hAnsi="Times New Roman" w:cs="Times New Roman"/>
          <w:color w:val="000000"/>
          <w:sz w:val="23"/>
          <w:szCs w:val="23"/>
        </w:rPr>
      </w:pPr>
      <w:r w:rsidRPr="00D25933">
        <w:rPr>
          <w:rFonts w:ascii="Times New Roman" w:eastAsia="Calibri" w:hAnsi="Times New Roman" w:cs="Times New Roman"/>
          <w:b/>
          <w:sz w:val="24"/>
          <w:szCs w:val="24"/>
        </w:rPr>
        <w:t>Вывод:</w:t>
      </w:r>
      <w:r w:rsidRPr="00D25933">
        <w:rPr>
          <w:rFonts w:ascii="Times New Roman" w:eastAsia="Calibri" w:hAnsi="Times New Roman" w:cs="Times New Roman"/>
          <w:sz w:val="24"/>
          <w:szCs w:val="24"/>
        </w:rPr>
        <w:t xml:space="preserve"> в студенческий совет вошли </w:t>
      </w:r>
      <w:proofErr w:type="gramStart"/>
      <w:r w:rsidRPr="00D25933">
        <w:rPr>
          <w:rFonts w:ascii="Times New Roman" w:eastAsia="Calibri" w:hAnsi="Times New Roman" w:cs="Times New Roman"/>
          <w:sz w:val="24"/>
          <w:szCs w:val="24"/>
        </w:rPr>
        <w:t>обучающиеся</w:t>
      </w:r>
      <w:proofErr w:type="gramEnd"/>
      <w:r w:rsidRPr="00D25933">
        <w:rPr>
          <w:rFonts w:ascii="Times New Roman" w:eastAsia="Calibri" w:hAnsi="Times New Roman" w:cs="Times New Roman"/>
          <w:sz w:val="24"/>
          <w:szCs w:val="24"/>
        </w:rPr>
        <w:t xml:space="preserve"> всех специальностей 1-4 курсов. В динамике трёх лет количественный состав увеличился с 24 до 26 человек (в долевом соотношении сохраняется 16% от общего числа обучающихся). Преобладание студентов 3-4 курсов в составе студенческого совета сохраняется. Положительную динамику демонстрирует показатель доли обучающихся 1 курса, что может стать точкой роста в активизации работы студенческого совета - повышения заинтересованности студентов в общественной жизни, в продвижении и реализации творческих инициатив, </w:t>
      </w:r>
      <w:r w:rsidRPr="00D25933">
        <w:rPr>
          <w:rFonts w:ascii="Times New Roman" w:eastAsia="Times New Roman" w:hAnsi="Times New Roman" w:cs="Times New Roman"/>
          <w:sz w:val="24"/>
          <w:szCs w:val="24"/>
          <w:lang w:eastAsia="ru-RU"/>
        </w:rPr>
        <w:t xml:space="preserve">развития правовой и политической культуры обучающихся, расширения конструктивного участия в принятии решений, затрагивающих права и интересы студентов. </w:t>
      </w:r>
    </w:p>
    <w:p w:rsidR="00D25933" w:rsidRPr="00D25933" w:rsidRDefault="00D25933" w:rsidP="00E37F20">
      <w:pPr>
        <w:spacing w:after="0" w:line="240" w:lineRule="auto"/>
        <w:jc w:val="center"/>
        <w:rPr>
          <w:rFonts w:ascii="Times New Roman" w:eastAsia="Calibri" w:hAnsi="Times New Roman" w:cs="Times New Roman"/>
          <w:sz w:val="24"/>
          <w:szCs w:val="24"/>
        </w:rPr>
      </w:pPr>
    </w:p>
    <w:p w:rsidR="00D25933" w:rsidRPr="00850078" w:rsidRDefault="00AA4B34" w:rsidP="00D25933">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15</w:t>
      </w:r>
    </w:p>
    <w:p w:rsidR="00771332" w:rsidRPr="00771332" w:rsidRDefault="00D25933" w:rsidP="00771332">
      <w:pPr>
        <w:spacing w:after="0" w:line="240" w:lineRule="auto"/>
        <w:ind w:right="142"/>
        <w:jc w:val="center"/>
        <w:rPr>
          <w:rFonts w:ascii="Times New Roman" w:eastAsia="Times New Roman" w:hAnsi="Times New Roman" w:cs="Times New Roman"/>
          <w:b/>
          <w:sz w:val="24"/>
          <w:szCs w:val="24"/>
          <w:lang w:eastAsia="ru-RU"/>
        </w:rPr>
      </w:pPr>
      <w:r w:rsidRPr="00D25933">
        <w:rPr>
          <w:rFonts w:ascii="Times New Roman" w:eastAsia="Times New Roman" w:hAnsi="Times New Roman" w:cs="Times New Roman"/>
          <w:b/>
          <w:sz w:val="24"/>
          <w:szCs w:val="24"/>
          <w:lang w:eastAsia="ru-RU"/>
        </w:rPr>
        <w:t>Информация о победител</w:t>
      </w:r>
      <w:r w:rsidR="00AB0CC9">
        <w:rPr>
          <w:rFonts w:ascii="Times New Roman" w:eastAsia="Times New Roman" w:hAnsi="Times New Roman" w:cs="Times New Roman"/>
          <w:b/>
          <w:sz w:val="24"/>
          <w:szCs w:val="24"/>
          <w:lang w:eastAsia="ru-RU"/>
        </w:rPr>
        <w:t xml:space="preserve">ях конкурсов различного уровня за </w:t>
      </w:r>
      <w:r w:rsidR="00771332">
        <w:rPr>
          <w:rFonts w:ascii="Times New Roman" w:eastAsia="Times New Roman" w:hAnsi="Times New Roman" w:cs="Times New Roman"/>
          <w:b/>
          <w:color w:val="000000"/>
          <w:sz w:val="24"/>
          <w:szCs w:val="24"/>
          <w:lang w:eastAsia="ru-RU"/>
        </w:rPr>
        <w:t>2022/2023</w:t>
      </w:r>
      <w:r w:rsidRPr="00D25933">
        <w:rPr>
          <w:rFonts w:ascii="Times New Roman" w:eastAsia="Times New Roman" w:hAnsi="Times New Roman" w:cs="Times New Roman"/>
          <w:b/>
          <w:color w:val="000000"/>
          <w:sz w:val="24"/>
          <w:szCs w:val="24"/>
          <w:lang w:eastAsia="ru-RU"/>
        </w:rPr>
        <w:t xml:space="preserve"> учебный год</w:t>
      </w:r>
    </w:p>
    <w:tbl>
      <w:tblPr>
        <w:tblW w:w="14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1"/>
        <w:gridCol w:w="2047"/>
        <w:gridCol w:w="8147"/>
        <w:gridCol w:w="3662"/>
      </w:tblGrid>
      <w:tr w:rsidR="00771332" w:rsidRPr="008400C7" w:rsidTr="0090628B">
        <w:trPr>
          <w:cantSplit/>
          <w:trHeight w:val="20"/>
          <w:tblHeader/>
          <w:jc w:val="center"/>
        </w:trPr>
        <w:tc>
          <w:tcPr>
            <w:tcW w:w="951" w:type="dxa"/>
            <w:shd w:val="clear" w:color="auto" w:fill="EAF1DD" w:themeFill="accent3" w:themeFillTint="33"/>
          </w:tcPr>
          <w:p w:rsidR="00771332" w:rsidRPr="008400C7" w:rsidRDefault="00771332" w:rsidP="00771332">
            <w:pPr>
              <w:tabs>
                <w:tab w:val="left" w:pos="403"/>
              </w:tabs>
              <w:spacing w:after="0" w:line="240" w:lineRule="auto"/>
              <w:ind w:left="360" w:right="32"/>
              <w:rPr>
                <w:rFonts w:ascii="Times New Roman" w:eastAsia="Calibri" w:hAnsi="Times New Roman" w:cs="Times New Roman"/>
                <w:b/>
                <w:sz w:val="20"/>
                <w:szCs w:val="20"/>
              </w:rPr>
            </w:pPr>
            <w:r w:rsidRPr="008400C7">
              <w:rPr>
                <w:rFonts w:ascii="Times New Roman" w:eastAsia="Calibri" w:hAnsi="Times New Roman" w:cs="Times New Roman"/>
                <w:b/>
                <w:sz w:val="20"/>
                <w:szCs w:val="20"/>
              </w:rPr>
              <w:t>№</w:t>
            </w:r>
          </w:p>
        </w:tc>
        <w:tc>
          <w:tcPr>
            <w:tcW w:w="2047" w:type="dxa"/>
            <w:shd w:val="clear" w:color="auto" w:fill="EAF1DD" w:themeFill="accent3" w:themeFillTint="33"/>
            <w:hideMark/>
          </w:tcPr>
          <w:p w:rsidR="00771332" w:rsidRPr="008400C7" w:rsidRDefault="00771332" w:rsidP="00771332">
            <w:pPr>
              <w:spacing w:after="0" w:line="240" w:lineRule="auto"/>
              <w:ind w:left="142" w:right="32"/>
              <w:jc w:val="center"/>
              <w:rPr>
                <w:rFonts w:ascii="Times New Roman" w:eastAsia="Calibri" w:hAnsi="Times New Roman" w:cs="Times New Roman"/>
                <w:b/>
                <w:sz w:val="20"/>
                <w:szCs w:val="20"/>
              </w:rPr>
            </w:pPr>
            <w:r w:rsidRPr="008400C7">
              <w:rPr>
                <w:rFonts w:ascii="Times New Roman" w:eastAsia="Calibri" w:hAnsi="Times New Roman" w:cs="Times New Roman"/>
                <w:b/>
                <w:sz w:val="20"/>
                <w:szCs w:val="20"/>
              </w:rPr>
              <w:t>Участник</w:t>
            </w:r>
          </w:p>
        </w:tc>
        <w:tc>
          <w:tcPr>
            <w:tcW w:w="8147" w:type="dxa"/>
            <w:shd w:val="clear" w:color="auto" w:fill="EAF1DD" w:themeFill="accent3" w:themeFillTint="33"/>
            <w:hideMark/>
          </w:tcPr>
          <w:p w:rsidR="00771332" w:rsidRPr="008400C7" w:rsidRDefault="00771332" w:rsidP="00771332">
            <w:pPr>
              <w:spacing w:after="0" w:line="240" w:lineRule="auto"/>
              <w:ind w:left="63"/>
              <w:jc w:val="center"/>
              <w:rPr>
                <w:rFonts w:ascii="Times New Roman" w:eastAsia="Calibri" w:hAnsi="Times New Roman" w:cs="Times New Roman"/>
                <w:b/>
                <w:sz w:val="20"/>
                <w:szCs w:val="20"/>
              </w:rPr>
            </w:pPr>
            <w:r w:rsidRPr="008400C7">
              <w:rPr>
                <w:rFonts w:ascii="Times New Roman" w:eastAsia="Calibri" w:hAnsi="Times New Roman" w:cs="Times New Roman"/>
                <w:b/>
                <w:sz w:val="20"/>
                <w:szCs w:val="20"/>
              </w:rPr>
              <w:t>Наименование конкурса, место проведения</w:t>
            </w:r>
          </w:p>
        </w:tc>
        <w:tc>
          <w:tcPr>
            <w:tcW w:w="3662" w:type="dxa"/>
            <w:shd w:val="clear" w:color="auto" w:fill="EAF1DD" w:themeFill="accent3" w:themeFillTint="33"/>
            <w:hideMark/>
          </w:tcPr>
          <w:p w:rsidR="00771332" w:rsidRPr="008400C7" w:rsidRDefault="00771332" w:rsidP="00771332">
            <w:pPr>
              <w:spacing w:after="0" w:line="240" w:lineRule="auto"/>
              <w:ind w:left="29"/>
              <w:jc w:val="center"/>
              <w:rPr>
                <w:rFonts w:ascii="Times New Roman" w:eastAsia="Calibri" w:hAnsi="Times New Roman" w:cs="Times New Roman"/>
                <w:b/>
                <w:sz w:val="20"/>
                <w:szCs w:val="20"/>
              </w:rPr>
            </w:pPr>
            <w:r w:rsidRPr="008400C7">
              <w:rPr>
                <w:rFonts w:ascii="Times New Roman" w:eastAsia="Calibri" w:hAnsi="Times New Roman" w:cs="Times New Roman"/>
                <w:b/>
                <w:sz w:val="20"/>
                <w:szCs w:val="20"/>
              </w:rPr>
              <w:t>Награда</w:t>
            </w:r>
          </w:p>
        </w:tc>
      </w:tr>
      <w:tr w:rsidR="00771332" w:rsidRPr="008400C7" w:rsidTr="0090628B">
        <w:trPr>
          <w:cantSplit/>
          <w:trHeight w:val="20"/>
          <w:jc w:val="center"/>
        </w:trPr>
        <w:tc>
          <w:tcPr>
            <w:tcW w:w="14807" w:type="dxa"/>
            <w:gridSpan w:val="4"/>
            <w:shd w:val="clear" w:color="auto" w:fill="EAF1DD" w:themeFill="accent3" w:themeFillTint="33"/>
          </w:tcPr>
          <w:p w:rsidR="00771332" w:rsidRPr="008400C7" w:rsidRDefault="00771332" w:rsidP="00771332">
            <w:pPr>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b/>
                <w:bCs/>
                <w:sz w:val="20"/>
                <w:szCs w:val="20"/>
              </w:rPr>
              <w:t>МЕЖДУНАРОДНЫЕ КОНКУРСЫ</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Абазян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молодых исполнителей на струнных инструментах им. М.М. Берлянчика, 11-12.03.2023, г. Магнитогорск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 участника</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Акимов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III международный конкурс «Московский рубеж», 15.12.2022-15.01.2023,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Москва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III Международный конкурс исполнителей на духовых и ударных инструментах «Bel suono», 07-14.04.2023, 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инструментального  исполнительства «Золотая мелодия», 05-20.01.2023, г. Ульяновск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 участника</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IV Международный (V Всероссийский) конкурс исполнителей на духовых и ударных инструментах «Звуки музыки волшебной», 29.01-03.02.2023,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Улан-Удэ</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 участника</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Международный фестиваль-конкурс «Жар Птица России», 20-28.04.2023,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Москва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Международный музыкальный конкурс «Good Win Art», 15-25.05.2023,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Москва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Акимов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 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«Золотой Олимп» (заочно), 24-26.03. 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Магнитогорск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Алёшин Н.</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Международный (IV Всероссийский) фестиваль-конкурс  «Созвездия Арктики – 2023» в рамках программы  стратегического академического лидерства «Приоритет 2030», 18-23.03.2023, г. Якутск, Республика Саха </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Международный конкурс-фестиваль исполнителей на баяне, аккордеоне и гармони «Феерия аккордеона» (очно), 14-16.04.2023, 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Алиева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детский, взрослый, профессиональный конкурс «Северный звездопад», 19-20.11.2022,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Андронова А.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детский, взрослый, профессиональный конкурс «Северный звездопад», 19-20.11.2022,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Ансамбль </w:t>
            </w:r>
          </w:p>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«Mystic voice»</w:t>
            </w:r>
          </w:p>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(Абдурахмонов, Нестерова, Сайтчабарова)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конкурс-фестиваль «Red style», 30.10.2022,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Ансамбль: Добровольский Д., Фролов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Асадуллин Э.</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«Золотой Олимп» (заочно), 24-26.03.2023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Магнитогорск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Балуева О.</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Баринова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LXVI Международного конкурса-фестиваля музыкально-художественного творчества «В гостях у сказки», 09-12.02.2023, г. Великий Устюг</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Газизова В.</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«Золотой Олимп» (заочно), 24-26.03. 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Магнитогорск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Дворецкая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конкурс-фестиваль «Good day fest», 13.05.2023,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Диденко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детский, взрослый, профессиональный конкурс «Северный звездопад», 19-20.11.2022,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Добровольский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Международный конкурс-фестиваль исполнителей на баяне, аккордеоне и гармони «Феерия аккордеона» (очно), 14-16.04.2023, 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Дуэт (Леонова Е., Егорова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«Золотой Олимп» (заочно), 24-26.03. 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Магнитогорск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Дуэт (Петрова М., Луканова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IV Международный конкурс искусств MUZART, 21.05.2023, г. Вологда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Загарских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«Стань звездой», 02.10.2022,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Зорин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IX Международный конкурс-фестиваль ударных инструментов, перкуссионистов,  барабанщиц-мажореток, маршевых и духовых оркестров «Ударная волна» («DRUM WAVE»), 26.11.-03.12. 2022 г. Санкт-Петербург</w:t>
            </w:r>
            <w:r w:rsidRPr="008400C7">
              <w:rPr>
                <w:rFonts w:ascii="Times New Roman" w:eastAsia="Calibri" w:hAnsi="Times New Roman" w:cs="Times New Roman"/>
                <w:sz w:val="20"/>
                <w:szCs w:val="20"/>
              </w:rPr>
              <w:t xml:space="preserve"> </w:t>
            </w:r>
          </w:p>
          <w:p w:rsidR="00771332" w:rsidRPr="008400C7" w:rsidRDefault="00771332" w:rsidP="00771332">
            <w:pPr>
              <w:tabs>
                <w:tab w:val="left" w:pos="945"/>
              </w:tabs>
              <w:spacing w:after="0" w:line="240" w:lineRule="auto"/>
              <w:ind w:left="29"/>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Номинация: Соло на ударной установке </w:t>
            </w:r>
          </w:p>
          <w:p w:rsidR="00771332" w:rsidRPr="008400C7" w:rsidRDefault="00771332" w:rsidP="00771332">
            <w:pPr>
              <w:tabs>
                <w:tab w:val="left" w:pos="945"/>
              </w:tabs>
              <w:spacing w:after="0" w:line="240" w:lineRule="auto"/>
              <w:ind w:left="29"/>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Номинация: Соло на малом барабане</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Камерный оркестр «Каприччио»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фестиваль-конкурс «Зимняя карусель», 01-31.01.2023, г. Москва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конкурс-фестиваль в рамках проекта «Сибирь зажигает звёзды», 12.02.2023,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искусств «Музыкальный бриз», 26.01-05.02.2023,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Козачок Л.</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Международная музыкальная олимпиада, 26-29.04.2023, г. Нижний Новгород</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Колтунов И.</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Комарова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II Международный онлайн конкурс исполнителей на домре «Лик Домер»,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28-30.04.2023, г. Екатеринбург</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Лыхин Р.</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вокального искусства «Light voice», 15.04.2023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Макарова А.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вокального искусства «Light voice», 15.04.2023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Марченко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Международная музыкальная олимпиада, 26-29.04.2023, г. Нижний Новгород</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Матвеев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Международный конкурс-фестиваль исполнителей на баяне, аккордеоне и гармони «Феерия аккордеона» (очно), 14-16.04.2023, 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Матошин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Московский Международный конкурс-фестиваль «Балалайка - Душа России», 15-19.03.2023, г. Москва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Муромская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 Международный конкурс исполнителей на домре и мандолине «Гран-При Урала», 01-05.02.2023, г. Екатеринбург</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XXI Международного конкурса исполнителей на народных инструментах «Кубок Севера» им. А.Л. Репникова, 10-15.04.2023, г. Петрозаводск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Мягер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детский, взрослый, профессиональный конкурс «Северный звездопад», 19-20.11.2022,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Низамутдинова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Международный многожанровый фестиваль-конкурс «Время свершений»</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06-13.12.2022, г. Рязань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«Кружево талантов», 20-25.12.2022, г. Вологда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Сайтчабарова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детский, взрослый, профессиональный конкурс «Северный звездопад», 19-20.11.2022,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Сафонова Р.</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«Золотой Олимп» (заочно), 24-26.03.2023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Магнитогорск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Семьянинов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конкурс вокального искусства «Light voice», 15.04.2023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Соловьёв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Международный конкурс-фестиваль исполнителей на баяне, аккордеоне и гармони «Феерия аккордеона» (очно), 14-16.04.2023, 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Сысоева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Международный конкурс «Звездный Олимп»,14-16.12.2022, г. Курган</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771332">
            <w:pPr>
              <w:tabs>
                <w:tab w:val="left" w:pos="403"/>
                <w:tab w:val="left" w:pos="945"/>
              </w:tabs>
              <w:spacing w:after="0" w:line="240" w:lineRule="auto"/>
              <w:ind w:right="32"/>
              <w:contextualSpacing/>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Международный конкурс-фестиваль исполнителей на баяне, аккордеоне и гармони «Феерия аккордеона» (очно), 14-16.04.2023, г. Казань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Тренина В.</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 Международный музыкальный конкурс имени Р.М. Глиэра, 15.05.2023, г. Москва (по видеозаписям)</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Международный конкурс пианистов имени Рудольфа Керера, 1-8.06.2023, г. Москва (по видеозаписям)</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Шапенкова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детский, взрослый, профессиональный конкурс «Северный звездопад», 19-20.11.2022,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6"/>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Шмакова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Международный многожанровый конкурс-фестиваль «Энергия звёзд», 25.02.2023, 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90628B">
        <w:trPr>
          <w:cantSplit/>
          <w:trHeight w:val="20"/>
          <w:jc w:val="center"/>
        </w:trPr>
        <w:tc>
          <w:tcPr>
            <w:tcW w:w="951" w:type="dxa"/>
            <w:shd w:val="clear" w:color="auto" w:fill="EAF1DD" w:themeFill="accent3" w:themeFillTint="33"/>
          </w:tcPr>
          <w:p w:rsidR="00771332" w:rsidRPr="008400C7" w:rsidRDefault="00771332" w:rsidP="00771332">
            <w:pPr>
              <w:tabs>
                <w:tab w:val="left" w:pos="403"/>
              </w:tabs>
              <w:spacing w:after="0" w:line="240" w:lineRule="auto"/>
              <w:ind w:left="360" w:right="32"/>
              <w:jc w:val="center"/>
              <w:rPr>
                <w:rFonts w:ascii="Times New Roman" w:eastAsia="Calibri" w:hAnsi="Times New Roman" w:cs="Times New Roman"/>
                <w:b/>
                <w:bCs/>
                <w:sz w:val="20"/>
                <w:szCs w:val="20"/>
              </w:rPr>
            </w:pPr>
          </w:p>
        </w:tc>
        <w:tc>
          <w:tcPr>
            <w:tcW w:w="13856" w:type="dxa"/>
            <w:gridSpan w:val="3"/>
            <w:shd w:val="clear" w:color="auto" w:fill="EAF1DD" w:themeFill="accent3" w:themeFillTint="33"/>
          </w:tcPr>
          <w:p w:rsidR="00771332" w:rsidRPr="008400C7" w:rsidRDefault="00771332" w:rsidP="00771332">
            <w:pPr>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b/>
                <w:bCs/>
                <w:sz w:val="20"/>
                <w:szCs w:val="20"/>
              </w:rPr>
              <w:t>ВСЕРОССИЙСКИЕ КОНКУРСЫ</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Абдурахмонов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эстрадных исполнителей «Молодые голоса»,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02.-05.12.2022,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Акимов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Акимов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Открытый Всероссийский конкурс исполнителей на баяне, аккордеоне и гармони «Кубок России 2023», 19.06.2023 (дистанционно)</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Алиева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Всероссийский конкурс вокального искусства «Ликование весны»,</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01-26.03.2023,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Андронова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Всероссийский конкурс вокального искусства «Ликование весны»,</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01-26.03.2023,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Ансамбль «</w:t>
            </w:r>
            <w:r w:rsidRPr="008400C7">
              <w:rPr>
                <w:rFonts w:ascii="Times New Roman" w:eastAsia="Calibri" w:hAnsi="Times New Roman" w:cs="Times New Roman"/>
                <w:sz w:val="20"/>
                <w:szCs w:val="20"/>
                <w:lang w:val="en-US"/>
              </w:rPr>
              <w:t>Ametes</w:t>
            </w:r>
            <w:r w:rsidRPr="008400C7">
              <w:rPr>
                <w:rFonts w:ascii="Times New Roman" w:eastAsia="Calibri" w:hAnsi="Times New Roman" w:cs="Times New Roman"/>
                <w:sz w:val="20"/>
                <w:szCs w:val="20"/>
              </w:rPr>
              <w:t>»</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эстрадных исполнителей «Молодые голоса»,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02.-05.12.2022,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Ансамбль «</w:t>
            </w:r>
            <w:r w:rsidRPr="008400C7">
              <w:rPr>
                <w:rFonts w:ascii="Times New Roman" w:eastAsia="Calibri" w:hAnsi="Times New Roman" w:cs="Times New Roman"/>
                <w:sz w:val="20"/>
                <w:szCs w:val="20"/>
                <w:lang w:val="en-US"/>
              </w:rPr>
              <w:t>Mystic voice</w:t>
            </w:r>
            <w:r w:rsidRPr="008400C7">
              <w:rPr>
                <w:rFonts w:ascii="Times New Roman" w:eastAsia="Calibri" w:hAnsi="Times New Roman" w:cs="Times New Roman"/>
                <w:sz w:val="20"/>
                <w:szCs w:val="20"/>
              </w:rPr>
              <w:t>»</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эстрадных исполнителей «Молодые голоса»,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02.-05.12.2022,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Лауреат </w:t>
            </w:r>
            <w:r w:rsidRPr="008400C7">
              <w:rPr>
                <w:rFonts w:ascii="Times New Roman" w:eastAsia="Calibri" w:hAnsi="Times New Roman" w:cs="Times New Roman"/>
                <w:sz w:val="20"/>
                <w:szCs w:val="20"/>
                <w:lang w:val="en-US"/>
              </w:rPr>
              <w:t>3</w:t>
            </w:r>
            <w:r w:rsidRPr="008400C7">
              <w:rPr>
                <w:rFonts w:ascii="Times New Roman" w:eastAsia="Calibri" w:hAnsi="Times New Roman" w:cs="Times New Roman"/>
                <w:sz w:val="20"/>
                <w:szCs w:val="20"/>
              </w:rPr>
              <w:t xml:space="preserve">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Асадуллин Э.</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IV Всероссийский юношеский конкурс гитаристов «Гитара в Гнесинке» (заочно), 22-23.04.2023, г. Москва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Номинация «Народные инструменты»</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Номинация «Общее фортепиано»</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Атесова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III всероссийский конкурс «VIVA, SOLFEGGIO!», 24-25.02.2023</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Чебоксары</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Бакижанова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Белогай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 Всероссийский открытый конкурс пианистов имени С.С. Бендицкого «К 150-летию со дня рождения С.В. Рахманинова», 20.02-06.05.2023, г. Саратов</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Болле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Газизова В.</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Губина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 Всероссийский конкурс педагогического и исполнительского мастерства «Педагогика как искусство», 16-19.04.2023, г. Нижний Новгород</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Дворецкая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вокального искусства «Solovey», 14.04.2023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Нижневартовск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Диденко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Всероссийский конкурс вокального искусства «Ликование весны»,</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01-26.03.2023,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Донецкий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Дуэт (Комарова Е., Федоров И.)</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III Всероссийский конкурс исполнителей на народных инструментах «ПЛЕТЁНКА», 20-23.03.2023, г. Екатеринбург</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Егорова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Есеналиева Р.</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Жарикова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 (2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roofErr w:type="gramStart"/>
            <w:r w:rsidRPr="008400C7">
              <w:rPr>
                <w:rFonts w:ascii="Times New Roman" w:eastAsia="Calibri" w:hAnsi="Times New Roman" w:cs="Times New Roman"/>
                <w:sz w:val="20"/>
                <w:szCs w:val="20"/>
              </w:rPr>
              <w:t>Жох</w:t>
            </w:r>
            <w:proofErr w:type="gramEnd"/>
            <w:r w:rsidRPr="008400C7">
              <w:rPr>
                <w:rFonts w:ascii="Times New Roman" w:eastAsia="Calibri" w:hAnsi="Times New Roman" w:cs="Times New Roman"/>
                <w:sz w:val="20"/>
                <w:szCs w:val="20"/>
              </w:rPr>
              <w:t xml:space="preserve"> П.</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Загарских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эстрадных исполнителей «Молодые голоса»,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02.-05.12.2022,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Лауреат </w:t>
            </w:r>
            <w:r w:rsidRPr="008400C7">
              <w:rPr>
                <w:rFonts w:ascii="Times New Roman" w:eastAsia="Calibri" w:hAnsi="Times New Roman" w:cs="Times New Roman"/>
                <w:sz w:val="20"/>
                <w:szCs w:val="20"/>
                <w:lang w:val="en-US"/>
              </w:rPr>
              <w:t>3</w:t>
            </w:r>
            <w:r w:rsidRPr="008400C7">
              <w:rPr>
                <w:rFonts w:ascii="Times New Roman" w:eastAsia="Calibri" w:hAnsi="Times New Roman" w:cs="Times New Roman"/>
                <w:sz w:val="20"/>
                <w:szCs w:val="20"/>
              </w:rPr>
              <w:t xml:space="preserve">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Калачнюк В.</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Колтунов И.</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VIII Всероссийский конкурс исполнителей на народных инструментах «Жемчужина Кубани» (балалайка, домра, гитара, баян, аккордеон),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01-03.03.2023, г. Краснодар</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Открытый Всероссийский конкурс исполнителей на баяне, аккордеоне и гармони «Кубок России 2023», 19.06.2023 (дистанционно)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Комарова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III Всероссийский открытый конкурс исполнителей на народных инструментах «Русский напев», 24-28.01.2023, г. Пермь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III Всероссийский конкурс исполнителей на народных инструментах «ПЛЕТЁНКА», 20-23.03.2023, г. Екатеринбург</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Кулешова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Всероссийская (с международным участием) олимпиада учащихся музыкальных колледжей по профилю «струнные инструменты»,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20-24.03.2023, г. Нижний Новгород</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Куст Г.</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3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Луканова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Муромская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Номинация «Мелодический диктант»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Низамутдинова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Нургалиев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ОРНИ «Сияние Югры»</w:t>
            </w:r>
          </w:p>
        </w:tc>
        <w:tc>
          <w:tcPr>
            <w:tcW w:w="8147" w:type="dxa"/>
            <w:shd w:val="clear" w:color="auto" w:fill="auto"/>
          </w:tcPr>
          <w:p w:rsidR="00771332" w:rsidRPr="008400C7" w:rsidRDefault="00771332" w:rsidP="00771332">
            <w:pPr>
              <w:spacing w:after="0" w:line="240" w:lineRule="auto"/>
              <w:ind w:left="63"/>
              <w:jc w:val="both"/>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 Открытый всероссийский конкурс исполнителей на русских народных инструментах (онлайн) «Советское наследие», 25-27.12.2022,</w:t>
            </w:r>
          </w:p>
          <w:p w:rsidR="00771332" w:rsidRPr="008400C7" w:rsidRDefault="00771332" w:rsidP="00771332">
            <w:pPr>
              <w:spacing w:after="0" w:line="240" w:lineRule="auto"/>
              <w:ind w:left="63"/>
              <w:jc w:val="both"/>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Екатеринбург</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jc w:val="both"/>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«Crazy Balalaika» им. Д. Калинина, 28.02-03.03.2023</w:t>
            </w:r>
          </w:p>
          <w:p w:rsidR="00771332" w:rsidRPr="008400C7" w:rsidRDefault="00771332" w:rsidP="00771332">
            <w:pPr>
              <w:spacing w:after="0" w:line="240" w:lineRule="auto"/>
              <w:ind w:left="63"/>
              <w:jc w:val="both"/>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Набережные Челны</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Островская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Всероссийский конкурс-фестиваль искусств «Серпантин искусств», 25.03.2023, г. Севастополь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ГРАН-ПРИ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III Всероссийский конкурс по видеозаписям «В контакте со скрипкой, виолончелью», 14-18.04.2023, г. Новочеркасск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Пахар О.</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 Всероссийский конкурс исполнительских искусств «Золотая лира», 08.05.2023,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Петрова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Порыгина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Всероссийский конкурс инструментального исполнительства «Звучи» в рамках международного фестивального движения «Vivat, таланты» (очно), 15.04.2023, г. Нижневартовск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Потехина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Всероссийский конкурс вокального искусства «Ликование весны»,</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01-26.03.2023,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Пучкова О.</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Рыжиков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III Всероссийский конкурс по видеозаписям «В контакте со скрипкой, виолончелью», 14-18.04.2023, г. Новочеркасск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Сайтчабарова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эстрадных исполнителей «Молодые голоса»,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02.-05.12.2022,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Сафина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«Ритмический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Сафонова Р.</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sz w:val="20"/>
                <w:szCs w:val="20"/>
              </w:rPr>
              <w:t>Всероссийский конкурс исполнительского мастерства «Талант, вдохновение, успех!», 04.12.2022,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Смирнова М.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Всероссийский конкурс эстрадных исполнителей «Молодые голоса»,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02.-05.12.2022,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Всероссийская студенческая весна, 11-17.06.2023, г. Ханты-Мансийск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Соловьёв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 Всероссийский фестиваль-конкурс «Аккордеонисты и баянисты Поволжья», 11-13.11.2022, г. Ульяновск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III Всероссийский конкурс исполнителей на народных инструментах «ПЛЕТЁНКА», 20-23.03.2023, г. Екатеринбург</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Тазетдинова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color w:val="000000"/>
                <w:sz w:val="20"/>
                <w:szCs w:val="20"/>
              </w:rPr>
              <w:t>Всероссийский конкурс «Глазуновский диктант»,</w:t>
            </w:r>
            <w:r w:rsidRPr="008400C7">
              <w:rPr>
                <w:rFonts w:ascii="Times New Roman" w:eastAsia="Calibri" w:hAnsi="Times New Roman" w:cs="Times New Roman"/>
                <w:sz w:val="20"/>
                <w:szCs w:val="20"/>
              </w:rPr>
              <w:t xml:space="preserve"> 06-31.10.2022, г. Петрозаводск</w:t>
            </w:r>
          </w:p>
          <w:p w:rsidR="00771332" w:rsidRPr="008400C7" w:rsidRDefault="00771332" w:rsidP="00771332">
            <w:pPr>
              <w:spacing w:after="0" w:line="240" w:lineRule="auto"/>
              <w:ind w:left="63"/>
              <w:rPr>
                <w:rFonts w:ascii="Times New Roman" w:eastAsia="Calibri" w:hAnsi="Times New Roman" w:cs="Times New Roman"/>
                <w:sz w:val="20"/>
                <w:szCs w:val="20"/>
              </w:rPr>
            </w:pPr>
            <w:r w:rsidRPr="008400C7">
              <w:rPr>
                <w:rFonts w:ascii="Times New Roman" w:eastAsia="Calibri" w:hAnsi="Times New Roman" w:cs="Times New Roman"/>
                <w:sz w:val="20"/>
                <w:szCs w:val="20"/>
              </w:rPr>
              <w:t>Номинация «Мелодический диктант»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Тренина В.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Фёдоров И.</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 Всероссийский фестиваль-конкурс «Аккордеонисты и баянисты Поволжья», 11-13.11.2022, г. Ульяновск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Филатов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Чепрасова П.</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Шапенкова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II Всероссийский конкурс вокального искусства «Ликование весны»,</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01-26.03.2023,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Шмакова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VIII Открытый Всероссийский конкурс имени Карла Черни, 15.12.2022-15.01.2023, г. Омск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7"/>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Всероссийский конкурс детского и юношеского исполнительского мастерства «Весеннее вдохновение», 22-23.04.2023, г. Сургут</w:t>
            </w:r>
          </w:p>
        </w:tc>
        <w:tc>
          <w:tcPr>
            <w:tcW w:w="3662" w:type="dxa"/>
            <w:shd w:val="clear" w:color="auto" w:fill="auto"/>
          </w:tcPr>
          <w:p w:rsidR="00771332" w:rsidRPr="008400C7" w:rsidRDefault="00771332" w:rsidP="00771332">
            <w:pPr>
              <w:tabs>
                <w:tab w:val="left" w:pos="945"/>
              </w:tabs>
              <w:spacing w:after="0" w:line="240" w:lineRule="auto"/>
              <w:ind w:left="63"/>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90628B">
        <w:trPr>
          <w:cantSplit/>
          <w:trHeight w:val="20"/>
          <w:jc w:val="center"/>
        </w:trPr>
        <w:tc>
          <w:tcPr>
            <w:tcW w:w="951" w:type="dxa"/>
            <w:shd w:val="clear" w:color="auto" w:fill="EAF1DD" w:themeFill="accent3" w:themeFillTint="33"/>
          </w:tcPr>
          <w:p w:rsidR="00771332" w:rsidRPr="008400C7" w:rsidRDefault="00771332" w:rsidP="00771332">
            <w:pPr>
              <w:tabs>
                <w:tab w:val="left" w:pos="403"/>
              </w:tabs>
              <w:spacing w:after="0" w:line="240" w:lineRule="auto"/>
              <w:ind w:left="360" w:right="32"/>
              <w:jc w:val="center"/>
              <w:rPr>
                <w:rFonts w:ascii="Times New Roman" w:eastAsia="Calibri" w:hAnsi="Times New Roman" w:cs="Times New Roman"/>
                <w:b/>
                <w:bCs/>
                <w:sz w:val="20"/>
                <w:szCs w:val="20"/>
              </w:rPr>
            </w:pPr>
          </w:p>
        </w:tc>
        <w:tc>
          <w:tcPr>
            <w:tcW w:w="13856" w:type="dxa"/>
            <w:gridSpan w:val="3"/>
            <w:shd w:val="clear" w:color="auto" w:fill="EAF1DD" w:themeFill="accent3" w:themeFillTint="33"/>
          </w:tcPr>
          <w:p w:rsidR="00771332" w:rsidRPr="008400C7" w:rsidRDefault="00771332" w:rsidP="00771332">
            <w:pPr>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b/>
                <w:bCs/>
                <w:sz w:val="20"/>
                <w:szCs w:val="20"/>
              </w:rPr>
              <w:t>РЕГИОНАЛЬНЫЕ КОНКУРСЫ</w:t>
            </w:r>
          </w:p>
        </w:tc>
      </w:tr>
      <w:tr w:rsidR="00771332" w:rsidRPr="008400C7" w:rsidTr="00771332">
        <w:trPr>
          <w:cantSplit/>
          <w:trHeight w:val="20"/>
          <w:jc w:val="center"/>
        </w:trPr>
        <w:tc>
          <w:tcPr>
            <w:tcW w:w="951" w:type="dxa"/>
          </w:tcPr>
          <w:p w:rsidR="00771332" w:rsidRPr="008400C7" w:rsidRDefault="00771332" w:rsidP="00771332">
            <w:pPr>
              <w:tabs>
                <w:tab w:val="left" w:pos="403"/>
                <w:tab w:val="left" w:pos="945"/>
              </w:tabs>
              <w:spacing w:after="0" w:line="240" w:lineRule="auto"/>
              <w:ind w:left="360"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1.</w:t>
            </w: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Биляк А.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Второй региональный конкурс творческих и мультимедийных проектов «</w:t>
            </w:r>
            <w:proofErr w:type="gramStart"/>
            <w:r w:rsidRPr="008400C7">
              <w:rPr>
                <w:rFonts w:ascii="Times New Roman" w:eastAsia="Calibri" w:hAnsi="Times New Roman" w:cs="Times New Roman"/>
                <w:color w:val="000000"/>
                <w:sz w:val="20"/>
                <w:szCs w:val="20"/>
              </w:rPr>
              <w:t>Студенты-школьникам</w:t>
            </w:r>
            <w:proofErr w:type="gramEnd"/>
            <w:r w:rsidRPr="008400C7">
              <w:rPr>
                <w:rFonts w:ascii="Times New Roman" w:eastAsia="Calibri" w:hAnsi="Times New Roman" w:cs="Times New Roman"/>
                <w:color w:val="000000"/>
                <w:sz w:val="20"/>
                <w:szCs w:val="20"/>
              </w:rPr>
              <w:t>», 28.04.2023, г. Тюмень</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90628B">
        <w:trPr>
          <w:cantSplit/>
          <w:trHeight w:val="20"/>
          <w:jc w:val="center"/>
        </w:trPr>
        <w:tc>
          <w:tcPr>
            <w:tcW w:w="951" w:type="dxa"/>
            <w:shd w:val="clear" w:color="auto" w:fill="EAF1DD" w:themeFill="accent3" w:themeFillTint="33"/>
          </w:tcPr>
          <w:p w:rsidR="00771332" w:rsidRPr="008400C7" w:rsidRDefault="00771332" w:rsidP="00771332">
            <w:pPr>
              <w:tabs>
                <w:tab w:val="left" w:pos="403"/>
              </w:tabs>
              <w:spacing w:after="0" w:line="240" w:lineRule="auto"/>
              <w:ind w:left="360" w:right="32"/>
              <w:jc w:val="center"/>
              <w:rPr>
                <w:rFonts w:ascii="Times New Roman" w:eastAsia="Calibri" w:hAnsi="Times New Roman" w:cs="Times New Roman"/>
                <w:b/>
                <w:bCs/>
                <w:sz w:val="20"/>
                <w:szCs w:val="20"/>
              </w:rPr>
            </w:pPr>
          </w:p>
        </w:tc>
        <w:tc>
          <w:tcPr>
            <w:tcW w:w="13856" w:type="dxa"/>
            <w:gridSpan w:val="3"/>
            <w:shd w:val="clear" w:color="auto" w:fill="EAF1DD" w:themeFill="accent3" w:themeFillTint="33"/>
          </w:tcPr>
          <w:p w:rsidR="00771332" w:rsidRPr="008400C7" w:rsidRDefault="00771332" w:rsidP="00771332">
            <w:pPr>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b/>
                <w:bCs/>
                <w:sz w:val="20"/>
                <w:szCs w:val="20"/>
              </w:rPr>
              <w:t>ОКРУЖНЫЕ КОНКУРСЫ</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Абдурахмонов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proofErr w:type="gramStart"/>
            <w:r w:rsidRPr="008400C7">
              <w:rPr>
                <w:rFonts w:ascii="Times New Roman" w:eastAsia="Calibri" w:hAnsi="Times New Roman" w:cs="Times New Roman"/>
                <w:bCs/>
                <w:color w:val="000000"/>
                <w:sz w:val="20"/>
                <w:szCs w:val="20"/>
              </w:rPr>
              <w:t>Окружная</w:t>
            </w:r>
            <w:proofErr w:type="gramEnd"/>
            <w:r w:rsidRPr="008400C7">
              <w:rPr>
                <w:rFonts w:ascii="Times New Roman" w:eastAsia="Calibri" w:hAnsi="Times New Roman" w:cs="Times New Roman"/>
                <w:bCs/>
                <w:color w:val="000000"/>
                <w:sz w:val="20"/>
                <w:szCs w:val="20"/>
              </w:rPr>
              <w:t xml:space="preserve"> «Студенческая весна-2023», 17-20.04.2023, г. Ханты-Мансийск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1 место</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Агаева Э.</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XI Открытый окружной конкурс юных пианистов «Волшебные клавиши»,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20-22.03.2023,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Атесова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Бакижанова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Барышникова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Безоян Б.</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Белогай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XI Открытый окружной конкурс юных пианистов «Волшебные клавиши»,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20-22.03.2023,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Биляк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Окружная научно-практическая конференция «Знаменские чтения»,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01.02-16.03.2023,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Губина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Джохадзе Т.</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Окружная научно-практическая конференция «Знаменские чтения»,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01.02-16.03.2023,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1 место</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Диденко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Егорова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XI Открытый окружной конкурс юных пианистов «Волшебные клавиши»,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20-22.03.2023,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Есеналиева Р.</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Жарикова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XI Открытый окружной конкурс юных пианистов «Волшебные клавиши»,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20-22.03.2023,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roofErr w:type="gramStart"/>
            <w:r w:rsidRPr="008400C7">
              <w:rPr>
                <w:rFonts w:ascii="Times New Roman" w:eastAsia="Calibri" w:hAnsi="Times New Roman" w:cs="Times New Roman"/>
                <w:sz w:val="20"/>
                <w:szCs w:val="20"/>
              </w:rPr>
              <w:t>Жох</w:t>
            </w:r>
            <w:proofErr w:type="gramEnd"/>
            <w:r w:rsidRPr="008400C7">
              <w:rPr>
                <w:rFonts w:ascii="Times New Roman" w:eastAsia="Calibri" w:hAnsi="Times New Roman" w:cs="Times New Roman"/>
                <w:sz w:val="20"/>
                <w:szCs w:val="20"/>
              </w:rPr>
              <w:t xml:space="preserve"> П.</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Калачнюк В.</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Кильбахтин Л.</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Корешкова Л.</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vMerge/>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Окружная научно-практическая конференция «Знаменские чтения»,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01.02-16.03.2023,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Луканова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Муромская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Мягер А.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Нестерова Т.</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Окружная «Студенческая весна-2023»,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17-20.04.2023, г. Ханты-Мансийск"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3 место</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Низамутдинова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Новикова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Островская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Петрова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Потехина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Разинкова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Лауреата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Ростовская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Рыжиков А.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Сайтчабарова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proofErr w:type="gramStart"/>
            <w:r w:rsidRPr="008400C7">
              <w:rPr>
                <w:rFonts w:ascii="Times New Roman" w:eastAsia="Calibri" w:hAnsi="Times New Roman" w:cs="Times New Roman"/>
                <w:bCs/>
                <w:color w:val="000000"/>
                <w:sz w:val="20"/>
                <w:szCs w:val="20"/>
              </w:rPr>
              <w:t>Окружная</w:t>
            </w:r>
            <w:proofErr w:type="gramEnd"/>
            <w:r w:rsidRPr="008400C7">
              <w:rPr>
                <w:rFonts w:ascii="Times New Roman" w:eastAsia="Calibri" w:hAnsi="Times New Roman" w:cs="Times New Roman"/>
                <w:bCs/>
                <w:color w:val="000000"/>
                <w:sz w:val="20"/>
                <w:szCs w:val="20"/>
              </w:rPr>
              <w:t xml:space="preserve"> «Студенческая весна-2023», 17-20.04.2023, г. Ханты-Мансийск"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2 место</w:t>
            </w:r>
          </w:p>
        </w:tc>
      </w:tr>
      <w:tr w:rsidR="00771332" w:rsidRPr="008400C7" w:rsidTr="00771332">
        <w:trPr>
          <w:cantSplit/>
          <w:trHeight w:val="20"/>
          <w:jc w:val="center"/>
        </w:trPr>
        <w:tc>
          <w:tcPr>
            <w:tcW w:w="951" w:type="dxa"/>
            <w:vMerge w:val="restart"/>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val="restart"/>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Сафина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XI Открытый окружной конкурс юных пианистов «Волшебные клавиши»,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20-22.03.2023,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vMerge/>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vMerge/>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Смирнова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proofErr w:type="gramStart"/>
            <w:r w:rsidRPr="008400C7">
              <w:rPr>
                <w:rFonts w:ascii="Times New Roman" w:eastAsia="Calibri" w:hAnsi="Times New Roman" w:cs="Times New Roman"/>
                <w:bCs/>
                <w:color w:val="000000"/>
                <w:sz w:val="20"/>
                <w:szCs w:val="20"/>
              </w:rPr>
              <w:t>Окружная</w:t>
            </w:r>
            <w:proofErr w:type="gramEnd"/>
            <w:r w:rsidRPr="008400C7">
              <w:rPr>
                <w:rFonts w:ascii="Times New Roman" w:eastAsia="Calibri" w:hAnsi="Times New Roman" w:cs="Times New Roman"/>
                <w:bCs/>
                <w:color w:val="000000"/>
                <w:sz w:val="20"/>
                <w:szCs w:val="20"/>
              </w:rPr>
              <w:t xml:space="preserve"> «Студенческая весна-2023», 17-20.04.2023, г. Ханты-Мансийск"</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1 место</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Тазетдинова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Уфимцева К.</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Федулова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Хабибуллина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 xml:space="preserve">Окружная научно-практическая конференция «Знаменские чтения», </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01.02-16.03.2023,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r w:rsidR="00771332" w:rsidRPr="008400C7" w:rsidTr="00771332">
        <w:trPr>
          <w:cantSplit/>
          <w:trHeight w:val="20"/>
          <w:jc w:val="center"/>
        </w:trPr>
        <w:tc>
          <w:tcPr>
            <w:tcW w:w="951" w:type="dxa"/>
          </w:tcPr>
          <w:p w:rsidR="00771332" w:rsidRPr="008400C7" w:rsidRDefault="00771332" w:rsidP="00415DFD">
            <w:pPr>
              <w:numPr>
                <w:ilvl w:val="0"/>
                <w:numId w:val="78"/>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Хасанова И.</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V Открытый окружной конкурс по музыкально-теоретическим дисциплинам, 24-31.03.2023, г. Сургут</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«Музыкальная литература»</w:t>
            </w:r>
          </w:p>
          <w:p w:rsidR="00771332" w:rsidRPr="008400C7" w:rsidRDefault="00771332" w:rsidP="00771332">
            <w:pPr>
              <w:spacing w:after="0" w:line="240" w:lineRule="auto"/>
              <w:ind w:left="63"/>
              <w:rPr>
                <w:rFonts w:ascii="Times New Roman" w:eastAsia="Calibri" w:hAnsi="Times New Roman" w:cs="Times New Roman"/>
                <w:bCs/>
                <w:color w:val="000000"/>
                <w:sz w:val="20"/>
                <w:szCs w:val="20"/>
              </w:rPr>
            </w:pPr>
            <w:r w:rsidRPr="008400C7">
              <w:rPr>
                <w:rFonts w:ascii="Times New Roman" w:eastAsia="Calibri" w:hAnsi="Times New Roman" w:cs="Times New Roman"/>
                <w:bCs/>
                <w:color w:val="000000"/>
                <w:sz w:val="20"/>
                <w:szCs w:val="20"/>
              </w:rPr>
              <w:t>Номинация «Сольфеджио»</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90628B">
        <w:trPr>
          <w:cantSplit/>
          <w:trHeight w:val="20"/>
          <w:jc w:val="center"/>
        </w:trPr>
        <w:tc>
          <w:tcPr>
            <w:tcW w:w="951" w:type="dxa"/>
            <w:shd w:val="clear" w:color="auto" w:fill="EAF1DD" w:themeFill="accent3" w:themeFillTint="33"/>
          </w:tcPr>
          <w:p w:rsidR="00771332" w:rsidRPr="008400C7" w:rsidRDefault="00771332" w:rsidP="00771332">
            <w:pPr>
              <w:tabs>
                <w:tab w:val="left" w:pos="403"/>
              </w:tabs>
              <w:spacing w:after="0" w:line="240" w:lineRule="auto"/>
              <w:ind w:left="360" w:right="32"/>
              <w:jc w:val="center"/>
              <w:rPr>
                <w:rFonts w:ascii="Times New Roman" w:eastAsia="Calibri" w:hAnsi="Times New Roman" w:cs="Times New Roman"/>
                <w:b/>
                <w:bCs/>
                <w:sz w:val="20"/>
                <w:szCs w:val="20"/>
              </w:rPr>
            </w:pPr>
          </w:p>
        </w:tc>
        <w:tc>
          <w:tcPr>
            <w:tcW w:w="13856" w:type="dxa"/>
            <w:gridSpan w:val="3"/>
            <w:shd w:val="clear" w:color="auto" w:fill="EAF1DD" w:themeFill="accent3" w:themeFillTint="33"/>
          </w:tcPr>
          <w:p w:rsidR="00771332" w:rsidRPr="008400C7" w:rsidRDefault="00771332" w:rsidP="00771332">
            <w:pPr>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b/>
                <w:bCs/>
                <w:sz w:val="20"/>
                <w:szCs w:val="20"/>
              </w:rPr>
              <w:t>ГОРОДСКИЕ КОНКУРСЫ</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Абдурахмонов Д.</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Валенчук Н.</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Давтян С.</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Дворецкая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3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Кязымова Р.</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Макарова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Дипломант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Новикова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Павленко Т.</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Попова Ю.</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Сайтчабарова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 xml:space="preserve">Скрябина К. </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2 номинации</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Чернакова Е.</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2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Шадрина А.</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 xml:space="preserve">I Открытый конкурс эстрадных исполнителей «Новые голоса», 11.03.2023, </w:t>
            </w:r>
          </w:p>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Лауреат 1 степени</w:t>
            </w:r>
          </w:p>
        </w:tc>
      </w:tr>
      <w:tr w:rsidR="00771332" w:rsidRPr="008400C7" w:rsidTr="00771332">
        <w:trPr>
          <w:cantSplit/>
          <w:trHeight w:val="20"/>
          <w:jc w:val="center"/>
        </w:trPr>
        <w:tc>
          <w:tcPr>
            <w:tcW w:w="951" w:type="dxa"/>
          </w:tcPr>
          <w:p w:rsidR="00771332" w:rsidRPr="008400C7" w:rsidRDefault="00771332" w:rsidP="00415DFD">
            <w:pPr>
              <w:numPr>
                <w:ilvl w:val="0"/>
                <w:numId w:val="79"/>
              </w:numPr>
              <w:tabs>
                <w:tab w:val="left" w:pos="403"/>
                <w:tab w:val="left" w:pos="945"/>
              </w:tabs>
              <w:spacing w:after="0" w:line="240" w:lineRule="auto"/>
              <w:ind w:left="0" w:right="32" w:firstLine="0"/>
              <w:contextualSpacing/>
              <w:jc w:val="center"/>
              <w:rPr>
                <w:rFonts w:ascii="Times New Roman" w:eastAsia="Calibri" w:hAnsi="Times New Roman" w:cs="Times New Roman"/>
                <w:sz w:val="20"/>
                <w:szCs w:val="20"/>
              </w:rPr>
            </w:pPr>
          </w:p>
        </w:tc>
        <w:tc>
          <w:tcPr>
            <w:tcW w:w="2047" w:type="dxa"/>
            <w:shd w:val="clear" w:color="auto" w:fill="auto"/>
          </w:tcPr>
          <w:p w:rsidR="00771332" w:rsidRPr="008400C7" w:rsidRDefault="00771332" w:rsidP="00771332">
            <w:pPr>
              <w:tabs>
                <w:tab w:val="left" w:pos="945"/>
              </w:tabs>
              <w:spacing w:after="0" w:line="240" w:lineRule="auto"/>
              <w:ind w:left="142" w:right="32"/>
              <w:rPr>
                <w:rFonts w:ascii="Times New Roman" w:eastAsia="Calibri" w:hAnsi="Times New Roman" w:cs="Times New Roman"/>
                <w:sz w:val="20"/>
                <w:szCs w:val="20"/>
              </w:rPr>
            </w:pPr>
            <w:r w:rsidRPr="008400C7">
              <w:rPr>
                <w:rFonts w:ascii="Times New Roman" w:eastAsia="Calibri" w:hAnsi="Times New Roman" w:cs="Times New Roman"/>
                <w:sz w:val="20"/>
                <w:szCs w:val="20"/>
              </w:rPr>
              <w:t>Шапенкова М.</w:t>
            </w:r>
          </w:p>
        </w:tc>
        <w:tc>
          <w:tcPr>
            <w:tcW w:w="8147" w:type="dxa"/>
            <w:shd w:val="clear" w:color="auto" w:fill="auto"/>
          </w:tcPr>
          <w:p w:rsidR="00771332" w:rsidRPr="008400C7" w:rsidRDefault="00771332" w:rsidP="00771332">
            <w:pPr>
              <w:spacing w:after="0" w:line="240" w:lineRule="auto"/>
              <w:ind w:left="63"/>
              <w:rPr>
                <w:rFonts w:ascii="Times New Roman" w:eastAsia="Calibri" w:hAnsi="Times New Roman" w:cs="Times New Roman"/>
                <w:color w:val="000000"/>
                <w:sz w:val="20"/>
                <w:szCs w:val="20"/>
              </w:rPr>
            </w:pPr>
            <w:r w:rsidRPr="008400C7">
              <w:rPr>
                <w:rFonts w:ascii="Times New Roman" w:eastAsia="Calibri" w:hAnsi="Times New Roman" w:cs="Times New Roman"/>
                <w:color w:val="000000"/>
                <w:sz w:val="20"/>
                <w:szCs w:val="20"/>
              </w:rPr>
              <w:t>IV городской фестиваль вокального искусства «Голоса Сургута», 27.03.2023, г. Сургут</w:t>
            </w:r>
          </w:p>
        </w:tc>
        <w:tc>
          <w:tcPr>
            <w:tcW w:w="3662" w:type="dxa"/>
            <w:shd w:val="clear" w:color="auto" w:fill="auto"/>
          </w:tcPr>
          <w:p w:rsidR="00771332" w:rsidRPr="008400C7" w:rsidRDefault="00771332" w:rsidP="00771332">
            <w:pPr>
              <w:tabs>
                <w:tab w:val="left" w:pos="945"/>
              </w:tabs>
              <w:spacing w:after="0" w:line="240" w:lineRule="auto"/>
              <w:ind w:left="29"/>
              <w:jc w:val="center"/>
              <w:rPr>
                <w:rFonts w:ascii="Times New Roman" w:eastAsia="Calibri" w:hAnsi="Times New Roman" w:cs="Times New Roman"/>
                <w:sz w:val="20"/>
                <w:szCs w:val="20"/>
              </w:rPr>
            </w:pPr>
            <w:r w:rsidRPr="008400C7">
              <w:rPr>
                <w:rFonts w:ascii="Times New Roman" w:eastAsia="Calibri" w:hAnsi="Times New Roman" w:cs="Times New Roman"/>
                <w:sz w:val="20"/>
                <w:szCs w:val="20"/>
              </w:rPr>
              <w:t>Участник</w:t>
            </w:r>
          </w:p>
        </w:tc>
      </w:tr>
    </w:tbl>
    <w:p w:rsid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pPr>
    </w:p>
    <w:p w:rsidR="00771332" w:rsidRDefault="00771332" w:rsidP="00D25933">
      <w:pPr>
        <w:spacing w:after="0" w:line="240" w:lineRule="auto"/>
        <w:contextualSpacing/>
        <w:jc w:val="center"/>
        <w:rPr>
          <w:rFonts w:ascii="Times New Roman" w:eastAsia="Times New Roman" w:hAnsi="Times New Roman" w:cs="Times New Roman"/>
          <w:b/>
          <w:sz w:val="24"/>
          <w:szCs w:val="24"/>
          <w:lang w:eastAsia="ru-RU"/>
        </w:rPr>
      </w:pPr>
    </w:p>
    <w:p w:rsidR="00771332" w:rsidRDefault="00771332" w:rsidP="00D25933">
      <w:pPr>
        <w:spacing w:after="0" w:line="240" w:lineRule="auto"/>
        <w:contextualSpacing/>
        <w:jc w:val="center"/>
        <w:rPr>
          <w:rFonts w:ascii="Times New Roman" w:eastAsia="Times New Roman" w:hAnsi="Times New Roman" w:cs="Times New Roman"/>
          <w:b/>
          <w:sz w:val="24"/>
          <w:szCs w:val="24"/>
          <w:lang w:eastAsia="ru-RU"/>
        </w:rPr>
      </w:pPr>
    </w:p>
    <w:p w:rsidR="00771332" w:rsidRDefault="00771332" w:rsidP="00D25933">
      <w:pPr>
        <w:spacing w:after="0" w:line="240" w:lineRule="auto"/>
        <w:contextualSpacing/>
        <w:jc w:val="center"/>
        <w:rPr>
          <w:rFonts w:ascii="Times New Roman" w:eastAsia="Times New Roman" w:hAnsi="Times New Roman" w:cs="Times New Roman"/>
          <w:b/>
          <w:sz w:val="24"/>
          <w:szCs w:val="24"/>
          <w:lang w:eastAsia="ru-RU"/>
        </w:rPr>
      </w:pPr>
    </w:p>
    <w:p w:rsidR="00771332" w:rsidRPr="00D25933" w:rsidRDefault="00771332" w:rsidP="00D25933">
      <w:pPr>
        <w:spacing w:after="0" w:line="240" w:lineRule="auto"/>
        <w:contextualSpacing/>
        <w:jc w:val="center"/>
        <w:rPr>
          <w:rFonts w:ascii="Times New Roman" w:eastAsia="Times New Roman" w:hAnsi="Times New Roman" w:cs="Times New Roman"/>
          <w:b/>
          <w:sz w:val="24"/>
          <w:szCs w:val="24"/>
          <w:lang w:eastAsia="ru-RU"/>
        </w:rPr>
      </w:pPr>
    </w:p>
    <w:p w:rsidR="00D25933" w:rsidRP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sectPr w:rsidR="00D25933" w:rsidRPr="00D25933" w:rsidSect="00D25933">
          <w:pgSz w:w="16838" w:h="11906" w:orient="landscape"/>
          <w:pgMar w:top="709" w:right="1134" w:bottom="993" w:left="1134" w:header="708" w:footer="708" w:gutter="0"/>
          <w:cols w:space="708"/>
          <w:docGrid w:linePitch="360"/>
        </w:sectPr>
      </w:pPr>
    </w:p>
    <w:p w:rsid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pPr>
      <w:r w:rsidRPr="00D25933">
        <w:rPr>
          <w:rFonts w:ascii="Times New Roman" w:eastAsia="Times New Roman" w:hAnsi="Times New Roman" w:cs="Times New Roman"/>
          <w:b/>
          <w:sz w:val="24"/>
          <w:szCs w:val="24"/>
          <w:lang w:eastAsia="ru-RU"/>
        </w:rPr>
        <w:lastRenderedPageBreak/>
        <w:t>Динамика результатов участия обучающихся в конкурсах</w:t>
      </w:r>
    </w:p>
    <w:p w:rsidR="00771332" w:rsidRPr="00D25933" w:rsidRDefault="00771332" w:rsidP="00D25933">
      <w:pPr>
        <w:spacing w:after="0" w:line="240" w:lineRule="auto"/>
        <w:contextualSpacing/>
        <w:jc w:val="center"/>
        <w:rPr>
          <w:rFonts w:ascii="Times New Roman" w:eastAsia="Times New Roman" w:hAnsi="Times New Roman" w:cs="Times New Roman"/>
          <w:b/>
          <w:sz w:val="24"/>
          <w:szCs w:val="24"/>
          <w:lang w:eastAsia="ru-RU"/>
        </w:rPr>
      </w:pP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3"/>
        <w:gridCol w:w="1891"/>
        <w:gridCol w:w="1891"/>
        <w:gridCol w:w="1891"/>
      </w:tblGrid>
      <w:tr w:rsidR="00771332" w:rsidRPr="00771332" w:rsidTr="006B03FE">
        <w:tc>
          <w:tcPr>
            <w:tcW w:w="3014"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p>
        </w:tc>
        <w:tc>
          <w:tcPr>
            <w:tcW w:w="662"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2020/2021</w:t>
            </w:r>
          </w:p>
        </w:tc>
        <w:tc>
          <w:tcPr>
            <w:tcW w:w="662"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2021/2022</w:t>
            </w:r>
          </w:p>
        </w:tc>
        <w:tc>
          <w:tcPr>
            <w:tcW w:w="662"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2022/2023</w:t>
            </w:r>
          </w:p>
        </w:tc>
      </w:tr>
      <w:tr w:rsidR="00771332" w:rsidRPr="00771332" w:rsidTr="00771332">
        <w:trPr>
          <w:trHeight w:val="363"/>
        </w:trPr>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Всего побед в конкурсах различного уровня</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137</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175</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143</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Всего побед на международных конкурсах</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50</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50</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52</w:t>
            </w:r>
          </w:p>
        </w:tc>
      </w:tr>
      <w:tr w:rsidR="00771332" w:rsidRPr="00771332" w:rsidTr="00771332">
        <w:trPr>
          <w:trHeight w:val="301"/>
        </w:trPr>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 xml:space="preserve">Из них </w:t>
            </w: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sz w:val="24"/>
                <w:szCs w:val="24"/>
                <w:lang w:eastAsia="ru-RU"/>
              </w:rPr>
            </w:pP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 xml:space="preserve">Гран – </w:t>
            </w:r>
            <w:proofErr w:type="gramStart"/>
            <w:r w:rsidRPr="00771332">
              <w:rPr>
                <w:rFonts w:ascii="Times New Roman" w:eastAsia="Times New Roman" w:hAnsi="Times New Roman" w:cs="Times New Roman"/>
                <w:sz w:val="24"/>
                <w:szCs w:val="24"/>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4</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29</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15</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22</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13</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18</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18</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7</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15</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8</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Всего побед на  всероссийских конкурсах</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45</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88</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64</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 xml:space="preserve">Из них </w:t>
            </w: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b/>
                <w:bCs/>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bCs/>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b/>
                <w:bCs/>
                <w:sz w:val="24"/>
                <w:szCs w:val="24"/>
                <w:lang w:eastAsia="ru-RU"/>
              </w:rPr>
            </w:pP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 xml:space="preserve">Гран – </w:t>
            </w:r>
            <w:proofErr w:type="gramStart"/>
            <w:r w:rsidRPr="00771332">
              <w:rPr>
                <w:rFonts w:ascii="Times New Roman" w:eastAsia="Times New Roman" w:hAnsi="Times New Roman" w:cs="Times New Roman"/>
                <w:sz w:val="24"/>
                <w:szCs w:val="24"/>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1</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3</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3</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17</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25</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16</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16</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33</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23</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11</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27</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22</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Всего побед на региональных конкурсах</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1</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4</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1</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sz w:val="24"/>
                <w:szCs w:val="24"/>
                <w:lang w:eastAsia="ru-RU"/>
              </w:rPr>
              <w:t xml:space="preserve">Из них </w:t>
            </w: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b/>
                <w:bCs/>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b/>
                <w:bCs/>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rPr>
                <w:rFonts w:ascii="Times New Roman" w:eastAsia="Times New Roman" w:hAnsi="Times New Roman" w:cs="Times New Roman"/>
                <w:b/>
                <w:bCs/>
                <w:sz w:val="24"/>
                <w:szCs w:val="24"/>
                <w:lang w:eastAsia="ru-RU"/>
              </w:rPr>
            </w:pP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 xml:space="preserve">Гран – </w:t>
            </w:r>
            <w:proofErr w:type="gramStart"/>
            <w:r w:rsidRPr="00771332">
              <w:rPr>
                <w:rFonts w:ascii="Times New Roman" w:eastAsia="Times New Roman" w:hAnsi="Times New Roman" w:cs="Times New Roman"/>
                <w:sz w:val="24"/>
                <w:szCs w:val="24"/>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2</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Всего побед на окружных конкурсах</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41</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33</w:t>
            </w:r>
          </w:p>
        </w:tc>
        <w:tc>
          <w:tcPr>
            <w:tcW w:w="662" w:type="pct"/>
            <w:vMerge w:val="restart"/>
            <w:tcBorders>
              <w:top w:val="single" w:sz="4" w:space="0" w:color="auto"/>
              <w:left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27</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Из них</w:t>
            </w: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p>
        </w:tc>
        <w:tc>
          <w:tcPr>
            <w:tcW w:w="662" w:type="pct"/>
            <w:vMerge/>
            <w:tcBorders>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 xml:space="preserve">Гран – </w:t>
            </w:r>
            <w:proofErr w:type="gramStart"/>
            <w:r w:rsidRPr="00771332">
              <w:rPr>
                <w:rFonts w:ascii="Times New Roman" w:eastAsia="Times New Roman" w:hAnsi="Times New Roman" w:cs="Times New Roman"/>
                <w:sz w:val="24"/>
                <w:szCs w:val="24"/>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1</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3</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
                <w:bCs/>
                <w:sz w:val="24"/>
                <w:szCs w:val="24"/>
                <w:lang w:eastAsia="ru-RU"/>
              </w:rPr>
            </w:pPr>
            <w:r w:rsidRPr="00771332">
              <w:rPr>
                <w:rFonts w:ascii="Times New Roman" w:eastAsia="Times New Roman" w:hAnsi="Times New Roman" w:cs="Times New Roman"/>
                <w:b/>
                <w:bCs/>
                <w:sz w:val="24"/>
                <w:szCs w:val="24"/>
                <w:lang w:eastAsia="ru-RU"/>
              </w:rPr>
              <w:t>-</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15</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10</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8</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13</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bCs/>
                <w:sz w:val="24"/>
                <w:szCs w:val="24"/>
                <w:lang w:eastAsia="ru-RU"/>
              </w:rPr>
            </w:pPr>
            <w:r w:rsidRPr="00771332">
              <w:rPr>
                <w:rFonts w:ascii="Times New Roman" w:eastAsia="Times New Roman" w:hAnsi="Times New Roman" w:cs="Times New Roman"/>
                <w:bCs/>
                <w:sz w:val="24"/>
                <w:szCs w:val="24"/>
                <w:lang w:eastAsia="ru-RU"/>
              </w:rPr>
              <w:t>12</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6</w:t>
            </w:r>
          </w:p>
        </w:tc>
      </w:tr>
      <w:tr w:rsidR="00771332" w:rsidRPr="00771332" w:rsidTr="00771332">
        <w:tc>
          <w:tcPr>
            <w:tcW w:w="3014" w:type="pct"/>
            <w:tcBorders>
              <w:top w:val="single" w:sz="4" w:space="0" w:color="auto"/>
              <w:left w:val="single" w:sz="4" w:space="0" w:color="auto"/>
              <w:bottom w:val="single" w:sz="4" w:space="0" w:color="auto"/>
              <w:right w:val="single" w:sz="4" w:space="0" w:color="auto"/>
            </w:tcBorders>
            <w:hideMark/>
          </w:tcPr>
          <w:p w:rsidR="00771332" w:rsidRPr="00771332" w:rsidRDefault="00771332" w:rsidP="00771332">
            <w:pPr>
              <w:spacing w:after="0" w:line="240" w:lineRule="auto"/>
              <w:jc w:val="right"/>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12</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8</w:t>
            </w:r>
          </w:p>
        </w:tc>
        <w:tc>
          <w:tcPr>
            <w:tcW w:w="662" w:type="pct"/>
            <w:tcBorders>
              <w:top w:val="single" w:sz="4" w:space="0" w:color="auto"/>
              <w:left w:val="single" w:sz="4" w:space="0" w:color="auto"/>
              <w:bottom w:val="single" w:sz="4" w:space="0" w:color="auto"/>
              <w:right w:val="single" w:sz="4" w:space="0" w:color="auto"/>
            </w:tcBorders>
          </w:tcPr>
          <w:p w:rsidR="00771332" w:rsidRPr="00771332" w:rsidRDefault="00771332" w:rsidP="00771332">
            <w:pPr>
              <w:spacing w:after="0" w:line="240" w:lineRule="auto"/>
              <w:jc w:val="center"/>
              <w:rPr>
                <w:rFonts w:ascii="Times New Roman" w:eastAsia="Times New Roman" w:hAnsi="Times New Roman" w:cs="Times New Roman"/>
                <w:sz w:val="24"/>
                <w:szCs w:val="24"/>
                <w:lang w:eastAsia="ru-RU"/>
              </w:rPr>
            </w:pPr>
            <w:r w:rsidRPr="00771332">
              <w:rPr>
                <w:rFonts w:ascii="Times New Roman" w:eastAsia="Times New Roman" w:hAnsi="Times New Roman" w:cs="Times New Roman"/>
                <w:sz w:val="24"/>
                <w:szCs w:val="24"/>
                <w:lang w:eastAsia="ru-RU"/>
              </w:rPr>
              <w:t>13</w:t>
            </w:r>
          </w:p>
        </w:tc>
      </w:tr>
    </w:tbl>
    <w:p w:rsidR="00D25933" w:rsidRP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pPr>
    </w:p>
    <w:p w:rsidR="00D25933" w:rsidRDefault="00D25933" w:rsidP="00A14BF0">
      <w:pPr>
        <w:tabs>
          <w:tab w:val="left" w:pos="900"/>
        </w:tabs>
        <w:rPr>
          <w:rFonts w:ascii="Times New Roman" w:hAnsi="Times New Roman" w:cs="Times New Roman"/>
          <w:sz w:val="24"/>
          <w:szCs w:val="24"/>
        </w:rPr>
      </w:pPr>
    </w:p>
    <w:p w:rsidR="00481139" w:rsidRDefault="00481139" w:rsidP="00D25933">
      <w:pPr>
        <w:jc w:val="right"/>
        <w:rPr>
          <w:rFonts w:ascii="Times New Roman" w:eastAsia="Calibri" w:hAnsi="Times New Roman" w:cs="Times New Roman"/>
          <w:b/>
          <w:sz w:val="24"/>
          <w:szCs w:val="24"/>
          <w:highlight w:val="yellow"/>
        </w:rPr>
      </w:pPr>
    </w:p>
    <w:p w:rsidR="00D25933" w:rsidRPr="0006457F" w:rsidRDefault="0006457F" w:rsidP="0006457F">
      <w:pPr>
        <w:tabs>
          <w:tab w:val="left" w:pos="8288"/>
          <w:tab w:val="right" w:pos="14570"/>
        </w:tabs>
        <w:rPr>
          <w:rFonts w:ascii="Times New Roman" w:eastAsia="Calibri" w:hAnsi="Times New Roman" w:cs="Times New Roman"/>
          <w:b/>
          <w:sz w:val="24"/>
          <w:szCs w:val="24"/>
        </w:rPr>
      </w:pPr>
      <w:r w:rsidRPr="0006457F">
        <w:rPr>
          <w:rFonts w:ascii="Times New Roman" w:eastAsia="Calibri" w:hAnsi="Times New Roman" w:cs="Times New Roman"/>
          <w:b/>
          <w:sz w:val="24"/>
          <w:szCs w:val="24"/>
        </w:rPr>
        <w:lastRenderedPageBreak/>
        <w:tab/>
      </w:r>
      <w:r w:rsidRPr="0006457F">
        <w:rPr>
          <w:rFonts w:ascii="Times New Roman" w:eastAsia="Calibri" w:hAnsi="Times New Roman" w:cs="Times New Roman"/>
          <w:b/>
          <w:sz w:val="24"/>
          <w:szCs w:val="24"/>
        </w:rPr>
        <w:tab/>
      </w:r>
      <w:r w:rsidR="00AA4B34">
        <w:rPr>
          <w:rFonts w:ascii="Times New Roman" w:eastAsia="Calibri" w:hAnsi="Times New Roman" w:cs="Times New Roman"/>
          <w:b/>
          <w:sz w:val="24"/>
          <w:szCs w:val="24"/>
        </w:rPr>
        <w:t>Приложение 16</w:t>
      </w:r>
    </w:p>
    <w:p w:rsidR="0006457F" w:rsidRDefault="00D25933" w:rsidP="00D25933">
      <w:pPr>
        <w:spacing w:after="0" w:line="240" w:lineRule="auto"/>
        <w:jc w:val="center"/>
        <w:rPr>
          <w:rFonts w:ascii="Times New Roman" w:eastAsia="Calibri" w:hAnsi="Times New Roman" w:cs="Times New Roman"/>
          <w:b/>
          <w:color w:val="FF0000"/>
          <w:sz w:val="24"/>
          <w:szCs w:val="24"/>
        </w:rPr>
      </w:pPr>
      <w:r w:rsidRPr="0006457F">
        <w:rPr>
          <w:rFonts w:ascii="Times New Roman" w:eastAsia="Calibri" w:hAnsi="Times New Roman" w:cs="Times New Roman"/>
          <w:b/>
          <w:sz w:val="24"/>
          <w:szCs w:val="24"/>
        </w:rPr>
        <w:t xml:space="preserve">Социальные партнеры </w:t>
      </w:r>
    </w:p>
    <w:tbl>
      <w:tblPr>
        <w:tblStyle w:val="a5"/>
        <w:tblW w:w="0" w:type="auto"/>
        <w:tblLayout w:type="fixed"/>
        <w:tblLook w:val="0480" w:firstRow="0" w:lastRow="0" w:firstColumn="1" w:lastColumn="0" w:noHBand="0" w:noVBand="1"/>
      </w:tblPr>
      <w:tblGrid>
        <w:gridCol w:w="675"/>
        <w:gridCol w:w="4678"/>
        <w:gridCol w:w="7513"/>
        <w:gridCol w:w="1559"/>
        <w:gridCol w:w="1211"/>
      </w:tblGrid>
      <w:tr w:rsidR="0006457F" w:rsidRPr="0006457F" w:rsidTr="00DD7F48">
        <w:tc>
          <w:tcPr>
            <w:tcW w:w="675" w:type="dxa"/>
          </w:tcPr>
          <w:p w:rsidR="0006457F" w:rsidRPr="0006457F" w:rsidRDefault="0006457F" w:rsidP="0006457F">
            <w:pPr>
              <w:jc w:val="center"/>
              <w:rPr>
                <w:rFonts w:ascii="Times New Roman" w:eastAsia="Calibri" w:hAnsi="Times New Roman" w:cs="Times New Roman"/>
                <w:b/>
                <w:sz w:val="20"/>
                <w:szCs w:val="20"/>
              </w:rPr>
            </w:pPr>
            <w:r w:rsidRPr="0006457F">
              <w:rPr>
                <w:rFonts w:ascii="Times New Roman" w:eastAsia="Calibri" w:hAnsi="Times New Roman" w:cs="Times New Roman"/>
                <w:b/>
                <w:sz w:val="20"/>
                <w:szCs w:val="20"/>
              </w:rPr>
              <w:t xml:space="preserve">№ </w:t>
            </w:r>
            <w:proofErr w:type="gramStart"/>
            <w:r w:rsidRPr="0006457F">
              <w:rPr>
                <w:rFonts w:ascii="Times New Roman" w:eastAsia="Calibri" w:hAnsi="Times New Roman" w:cs="Times New Roman"/>
                <w:b/>
                <w:sz w:val="20"/>
                <w:szCs w:val="20"/>
              </w:rPr>
              <w:t>п</w:t>
            </w:r>
            <w:proofErr w:type="gramEnd"/>
            <w:r w:rsidRPr="0006457F">
              <w:rPr>
                <w:rFonts w:ascii="Times New Roman" w:eastAsia="Calibri" w:hAnsi="Times New Roman" w:cs="Times New Roman"/>
                <w:b/>
                <w:sz w:val="20"/>
                <w:szCs w:val="20"/>
              </w:rPr>
              <w:t>/п</w:t>
            </w:r>
          </w:p>
        </w:tc>
        <w:tc>
          <w:tcPr>
            <w:tcW w:w="4678" w:type="dxa"/>
          </w:tcPr>
          <w:p w:rsidR="0006457F" w:rsidRPr="0006457F" w:rsidRDefault="0006457F" w:rsidP="0006457F">
            <w:pPr>
              <w:jc w:val="center"/>
              <w:rPr>
                <w:rFonts w:ascii="Times New Roman" w:eastAsia="Calibri" w:hAnsi="Times New Roman" w:cs="Times New Roman"/>
                <w:b/>
                <w:sz w:val="20"/>
                <w:szCs w:val="20"/>
              </w:rPr>
            </w:pPr>
            <w:r w:rsidRPr="0006457F">
              <w:rPr>
                <w:rFonts w:ascii="Times New Roman" w:eastAsia="Calibri" w:hAnsi="Times New Roman" w:cs="Times New Roman"/>
                <w:b/>
                <w:sz w:val="20"/>
                <w:szCs w:val="20"/>
              </w:rPr>
              <w:t>Наименование социального партнера</w:t>
            </w:r>
          </w:p>
        </w:tc>
        <w:tc>
          <w:tcPr>
            <w:tcW w:w="7513" w:type="dxa"/>
          </w:tcPr>
          <w:p w:rsidR="0006457F" w:rsidRPr="0006457F" w:rsidRDefault="0006457F" w:rsidP="0006457F">
            <w:pPr>
              <w:jc w:val="center"/>
              <w:rPr>
                <w:rFonts w:ascii="Times New Roman" w:eastAsia="Calibri" w:hAnsi="Times New Roman" w:cs="Times New Roman"/>
                <w:b/>
                <w:sz w:val="20"/>
                <w:szCs w:val="20"/>
              </w:rPr>
            </w:pPr>
            <w:r w:rsidRPr="0006457F">
              <w:rPr>
                <w:rFonts w:ascii="Times New Roman" w:eastAsia="Calibri" w:hAnsi="Times New Roman" w:cs="Times New Roman"/>
                <w:b/>
                <w:sz w:val="20"/>
                <w:szCs w:val="20"/>
              </w:rPr>
              <w:t>Название/номер договора</w:t>
            </w:r>
          </w:p>
        </w:tc>
        <w:tc>
          <w:tcPr>
            <w:tcW w:w="1559" w:type="dxa"/>
          </w:tcPr>
          <w:p w:rsidR="0006457F" w:rsidRPr="0006457F" w:rsidRDefault="0006457F" w:rsidP="0006457F">
            <w:pPr>
              <w:jc w:val="center"/>
              <w:rPr>
                <w:rFonts w:ascii="Times New Roman" w:eastAsia="Calibri" w:hAnsi="Times New Roman" w:cs="Times New Roman"/>
                <w:b/>
                <w:sz w:val="20"/>
                <w:szCs w:val="20"/>
              </w:rPr>
            </w:pPr>
            <w:r w:rsidRPr="0006457F">
              <w:rPr>
                <w:rFonts w:ascii="Times New Roman" w:eastAsia="Calibri" w:hAnsi="Times New Roman" w:cs="Times New Roman"/>
                <w:b/>
                <w:sz w:val="20"/>
                <w:szCs w:val="20"/>
              </w:rPr>
              <w:t>Дата заключения</w:t>
            </w:r>
          </w:p>
        </w:tc>
        <w:tc>
          <w:tcPr>
            <w:tcW w:w="1211" w:type="dxa"/>
          </w:tcPr>
          <w:p w:rsidR="0006457F" w:rsidRPr="0006457F" w:rsidRDefault="0006457F" w:rsidP="0006457F">
            <w:pPr>
              <w:jc w:val="center"/>
              <w:rPr>
                <w:rFonts w:ascii="Times New Roman" w:eastAsia="Calibri" w:hAnsi="Times New Roman" w:cs="Times New Roman"/>
                <w:b/>
                <w:sz w:val="20"/>
                <w:szCs w:val="20"/>
              </w:rPr>
            </w:pPr>
            <w:r w:rsidRPr="0006457F">
              <w:rPr>
                <w:rFonts w:ascii="Times New Roman" w:eastAsia="Calibri" w:hAnsi="Times New Roman" w:cs="Times New Roman"/>
                <w:b/>
                <w:sz w:val="20"/>
                <w:szCs w:val="20"/>
              </w:rPr>
              <w:t>Срок</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среднего профессионального образования колледж-интернат «Центр иску</w:t>
            </w:r>
            <w:proofErr w:type="gramStart"/>
            <w:r w:rsidRPr="0006457F">
              <w:rPr>
                <w:rFonts w:ascii="Times New Roman" w:eastAsia="Calibri" w:hAnsi="Times New Roman" w:cs="Times New Roman"/>
                <w:sz w:val="20"/>
                <w:szCs w:val="20"/>
              </w:rPr>
              <w:t>сств дл</w:t>
            </w:r>
            <w:proofErr w:type="gramEnd"/>
            <w:r w:rsidRPr="0006457F">
              <w:rPr>
                <w:rFonts w:ascii="Times New Roman" w:eastAsia="Calibri" w:hAnsi="Times New Roman" w:cs="Times New Roman"/>
                <w:sz w:val="20"/>
                <w:szCs w:val="20"/>
              </w:rPr>
              <w:t xml:space="preserve">я одаренных детей Севера»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Договор о творческом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01.01.2010</w:t>
            </w:r>
          </w:p>
        </w:tc>
        <w:tc>
          <w:tcPr>
            <w:tcW w:w="1211" w:type="dxa"/>
          </w:tcPr>
          <w:p w:rsidR="0006457F" w:rsidRPr="0006457F" w:rsidRDefault="0006457F" w:rsidP="0006457F">
            <w:pPr>
              <w:jc w:val="both"/>
              <w:rPr>
                <w:rFonts w:ascii="Times New Roman" w:eastAsia="Calibri" w:hAnsi="Times New Roman" w:cs="Times New Roman"/>
                <w:sz w:val="20"/>
                <w:szCs w:val="20"/>
              </w:rPr>
            </w:pP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Департамент культуры Ханты-Мансийского автономного округа - Югры</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между Департаментом культуры Ханты-Мансийского автономного округа - Югры и Бюджетным учреждением среднего профессионального образования Ханты-Мансийского автономного округа - Югры «Сургутский музыкальный колледж»</w:t>
            </w:r>
            <w:r w:rsidR="00813F59">
              <w:rPr>
                <w:rFonts w:ascii="Times New Roman" w:eastAsia="Calibri" w:hAnsi="Times New Roman" w:cs="Times New Roman"/>
                <w:sz w:val="20"/>
                <w:szCs w:val="20"/>
              </w:rPr>
              <w:t>/ б/</w:t>
            </w:r>
            <w:proofErr w:type="gramStart"/>
            <w:r w:rsidR="00813F59">
              <w:rPr>
                <w:rFonts w:ascii="Times New Roman" w:eastAsia="Calibri" w:hAnsi="Times New Roman" w:cs="Times New Roman"/>
                <w:sz w:val="20"/>
                <w:szCs w:val="20"/>
              </w:rPr>
              <w:t>н</w:t>
            </w:r>
            <w:proofErr w:type="gramEnd"/>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01.09.2010</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бессрочно </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«Сургутский центр занятости населения»</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№1 о совместной деятельности</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01.01.2011</w:t>
            </w:r>
          </w:p>
        </w:tc>
        <w:tc>
          <w:tcPr>
            <w:tcW w:w="1211" w:type="dxa"/>
          </w:tcPr>
          <w:p w:rsidR="0006457F" w:rsidRPr="0006457F" w:rsidRDefault="00813F59"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Местная религиозная организация православный Приход храма в честь иконы Божией Матери «Всех скорбящих Радость» г. Сургута ХМАО-Югры Тюменской области Тобольско-Тюменской Епархии Русской Православной церкви (Московский Патриархат)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между Местной религиозной организацией православный Приход храма в честь иконы Божией Матери «Всех скорбящих Радость» г. Сургута ХМАО-Югры Тюменской области Тобольско-Тюменской Епархии Русской Православной церкви (Московский Патриархат) и Бюджетным учреждением среднего профессионального образования Ханты-Мансийского автономного округа - Югры «Сургутский музыкальный колледж»</w:t>
            </w:r>
            <w:r w:rsidR="00813F59">
              <w:rPr>
                <w:rFonts w:ascii="Times New Roman" w:eastAsia="Calibri" w:hAnsi="Times New Roman" w:cs="Times New Roman"/>
                <w:sz w:val="20"/>
                <w:szCs w:val="20"/>
              </w:rPr>
              <w:t>/ б/</w:t>
            </w:r>
            <w:proofErr w:type="gramStart"/>
            <w:r w:rsidR="00813F59">
              <w:rPr>
                <w:rFonts w:ascii="Times New Roman" w:eastAsia="Calibri" w:hAnsi="Times New Roman" w:cs="Times New Roman"/>
                <w:sz w:val="20"/>
                <w:szCs w:val="20"/>
              </w:rPr>
              <w:t>н</w:t>
            </w:r>
            <w:proofErr w:type="gramEnd"/>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01.01.2011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Бюджетное специальное (коррекционное) образовательное учреждение для обучающихся, воспитанников с ограниченными возможностями здоровья «Сургутская специальная (коррекционная) общеобразовательная школа </w:t>
            </w:r>
            <w:r w:rsidRPr="0006457F">
              <w:rPr>
                <w:rFonts w:ascii="Times New Roman" w:eastAsia="Calibri" w:hAnsi="Times New Roman" w:cs="Times New Roman"/>
                <w:sz w:val="20"/>
                <w:szCs w:val="20"/>
                <w:lang w:val="en-US"/>
              </w:rPr>
              <w:t>VIII</w:t>
            </w:r>
            <w:r w:rsidRPr="0006457F">
              <w:rPr>
                <w:rFonts w:ascii="Times New Roman" w:eastAsia="Calibri" w:hAnsi="Times New Roman" w:cs="Times New Roman"/>
                <w:sz w:val="20"/>
                <w:szCs w:val="20"/>
              </w:rPr>
              <w:t xml:space="preserve"> вида»</w:t>
            </w:r>
          </w:p>
        </w:tc>
        <w:tc>
          <w:tcPr>
            <w:tcW w:w="7513" w:type="dxa"/>
          </w:tcPr>
          <w:p w:rsidR="0006457F" w:rsidRPr="0006457F" w:rsidRDefault="0006457F" w:rsidP="0006457F">
            <w:pPr>
              <w:jc w:val="both"/>
              <w:rPr>
                <w:rFonts w:ascii="Times New Roman" w:eastAsia="Calibri" w:hAnsi="Times New Roman" w:cs="Times New Roman"/>
                <w:sz w:val="20"/>
                <w:szCs w:val="20"/>
              </w:rPr>
            </w:pPr>
            <w:proofErr w:type="gramStart"/>
            <w:r w:rsidRPr="0006457F">
              <w:rPr>
                <w:rFonts w:ascii="Times New Roman" w:eastAsia="Calibri" w:hAnsi="Times New Roman" w:cs="Times New Roman"/>
                <w:sz w:val="20"/>
                <w:szCs w:val="20"/>
              </w:rPr>
              <w:t xml:space="preserve">Соглашение о сотрудничестве между Бюджетным специальным (коррекционное) образовательным учреждением для обучающихся, воспитанников с ограниченными возможностями здоровья «Сургутская специальная (коррекционная) общеобразовательная школа </w:t>
            </w:r>
            <w:r w:rsidRPr="0006457F">
              <w:rPr>
                <w:rFonts w:ascii="Times New Roman" w:eastAsia="Calibri" w:hAnsi="Times New Roman" w:cs="Times New Roman"/>
                <w:sz w:val="20"/>
                <w:szCs w:val="20"/>
                <w:lang w:val="en-US"/>
              </w:rPr>
              <w:t>VIII</w:t>
            </w:r>
            <w:r w:rsidRPr="0006457F">
              <w:rPr>
                <w:rFonts w:ascii="Times New Roman" w:eastAsia="Calibri" w:hAnsi="Times New Roman" w:cs="Times New Roman"/>
                <w:sz w:val="20"/>
                <w:szCs w:val="20"/>
              </w:rPr>
              <w:t xml:space="preserve"> вида» и Бюджетным учреждением среднего профессионального образования Ханты-Мансийского автономного округа - Югры «Сургутский музыкальный колледж»</w:t>
            </w:r>
            <w:r w:rsidR="00813F59">
              <w:rPr>
                <w:rFonts w:ascii="Times New Roman" w:eastAsia="Calibri" w:hAnsi="Times New Roman" w:cs="Times New Roman"/>
                <w:sz w:val="20"/>
                <w:szCs w:val="20"/>
              </w:rPr>
              <w:t>/ б/н</w:t>
            </w:r>
            <w:proofErr w:type="gramEnd"/>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17.02.2011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учреждение Историко-культурный центр «Старый Сургут» </w:t>
            </w:r>
          </w:p>
        </w:tc>
        <w:tc>
          <w:tcPr>
            <w:tcW w:w="7513" w:type="dxa"/>
          </w:tcPr>
          <w:p w:rsidR="0006457F" w:rsidRPr="0006457F" w:rsidRDefault="0006457F" w:rsidP="00813F59">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Договор о сотрудничестве </w:t>
            </w:r>
            <w:proofErr w:type="gramStart"/>
            <w:r w:rsidRPr="0006457F">
              <w:rPr>
                <w:rFonts w:ascii="Times New Roman" w:eastAsia="Calibri" w:hAnsi="Times New Roman" w:cs="Times New Roman"/>
                <w:sz w:val="20"/>
                <w:szCs w:val="20"/>
              </w:rPr>
              <w:t>между</w:t>
            </w:r>
            <w:proofErr w:type="gramEnd"/>
            <w:r w:rsidRPr="0006457F">
              <w:rPr>
                <w:rFonts w:ascii="Times New Roman" w:eastAsia="Calibri" w:hAnsi="Times New Roman" w:cs="Times New Roman"/>
                <w:sz w:val="20"/>
                <w:szCs w:val="20"/>
              </w:rPr>
              <w:t xml:space="preserve"> </w:t>
            </w:r>
            <w:proofErr w:type="gramStart"/>
            <w:r w:rsidRPr="0006457F">
              <w:rPr>
                <w:rFonts w:ascii="Times New Roman" w:eastAsia="Calibri" w:hAnsi="Times New Roman" w:cs="Times New Roman"/>
                <w:sz w:val="20"/>
                <w:szCs w:val="20"/>
              </w:rPr>
              <w:t>Муниципальное</w:t>
            </w:r>
            <w:proofErr w:type="gramEnd"/>
            <w:r w:rsidRPr="0006457F">
              <w:rPr>
                <w:rFonts w:ascii="Times New Roman" w:eastAsia="Calibri" w:hAnsi="Times New Roman" w:cs="Times New Roman"/>
                <w:sz w:val="20"/>
                <w:szCs w:val="20"/>
              </w:rPr>
              <w:t xml:space="preserve"> учреждение Историко-культурный центр «Старый Сургут» и  Бюджетным учреждением среднего профессионального образования Ханты-Мансийского автономного округа - Югры «Сургутский музыкальный колледж»</w:t>
            </w:r>
            <w:r w:rsidR="00813F59" w:rsidRPr="0006457F">
              <w:rPr>
                <w:rFonts w:ascii="Times New Roman" w:eastAsia="Calibri" w:hAnsi="Times New Roman" w:cs="Times New Roman"/>
                <w:sz w:val="20"/>
                <w:szCs w:val="20"/>
              </w:rPr>
              <w:t xml:space="preserve"> </w:t>
            </w:r>
            <w:r w:rsidR="00813F59">
              <w:rPr>
                <w:rFonts w:ascii="Times New Roman" w:eastAsia="Calibri" w:hAnsi="Times New Roman" w:cs="Times New Roman"/>
                <w:sz w:val="20"/>
                <w:szCs w:val="20"/>
              </w:rPr>
              <w:t>/</w:t>
            </w:r>
            <w:r w:rsidR="00813F59" w:rsidRPr="0006457F">
              <w:rPr>
                <w:rFonts w:ascii="Times New Roman" w:eastAsia="Calibri" w:hAnsi="Times New Roman" w:cs="Times New Roman"/>
                <w:sz w:val="20"/>
                <w:szCs w:val="20"/>
              </w:rPr>
              <w:t>№69</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24.05.2011</w:t>
            </w:r>
          </w:p>
        </w:tc>
        <w:tc>
          <w:tcPr>
            <w:tcW w:w="1211" w:type="dxa"/>
          </w:tcPr>
          <w:p w:rsidR="0006457F" w:rsidRPr="0006457F" w:rsidRDefault="00813F59"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среднего профессионального образования  «Сургутский художественно-промышленный колледж»</w:t>
            </w:r>
          </w:p>
        </w:tc>
        <w:tc>
          <w:tcPr>
            <w:tcW w:w="7513" w:type="dxa"/>
          </w:tcPr>
          <w:p w:rsidR="0006457F" w:rsidRPr="0006457F" w:rsidRDefault="0006457F" w:rsidP="00813F59">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Договор о сотрудничестве между  Бюджетным учреждением среднего профессионального образования «Сургутский художественно-промышленный» и Бюджетным учреждением среднего профессионального образования Ханты-Мансийского автономного округа - Югры «Сургутский музыкальный колледж»</w:t>
            </w:r>
            <w:r w:rsidR="00813F59" w:rsidRPr="0006457F">
              <w:rPr>
                <w:rFonts w:ascii="Times New Roman" w:eastAsia="Calibri" w:hAnsi="Times New Roman" w:cs="Times New Roman"/>
                <w:sz w:val="20"/>
                <w:szCs w:val="20"/>
              </w:rPr>
              <w:t xml:space="preserve"> </w:t>
            </w:r>
            <w:r w:rsidR="00813F59">
              <w:rPr>
                <w:rFonts w:ascii="Times New Roman" w:eastAsia="Calibri" w:hAnsi="Times New Roman" w:cs="Times New Roman"/>
                <w:sz w:val="20"/>
                <w:szCs w:val="20"/>
              </w:rPr>
              <w:t>/</w:t>
            </w:r>
            <w:r w:rsidR="00813F59" w:rsidRPr="0006457F">
              <w:rPr>
                <w:rFonts w:ascii="Times New Roman" w:eastAsia="Calibri" w:hAnsi="Times New Roman" w:cs="Times New Roman"/>
                <w:sz w:val="20"/>
                <w:szCs w:val="20"/>
              </w:rPr>
              <w:t>№78</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01.06.2011</w:t>
            </w:r>
          </w:p>
        </w:tc>
        <w:tc>
          <w:tcPr>
            <w:tcW w:w="1211" w:type="dxa"/>
          </w:tcPr>
          <w:p w:rsidR="0006457F" w:rsidRPr="0006457F" w:rsidRDefault="00813F59"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Департамент культуры, молодежной политики и спорта Администрации города Сургута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Соглашение о сотрудничестве в сферах культуры, молодежной и политики и спорта </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27.12.2011</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Государственное учреждение - Управление Пенсионного фонда РФ в г. Сургуте ХМАО-Югры</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Соглашение </w:t>
            </w:r>
            <w:proofErr w:type="gramStart"/>
            <w:r w:rsidRPr="0006457F">
              <w:rPr>
                <w:rFonts w:ascii="Times New Roman" w:eastAsia="Calibri" w:hAnsi="Times New Roman" w:cs="Times New Roman"/>
                <w:sz w:val="20"/>
                <w:szCs w:val="20"/>
              </w:rPr>
              <w:t>между</w:t>
            </w:r>
            <w:proofErr w:type="gramEnd"/>
            <w:r w:rsidRPr="0006457F">
              <w:rPr>
                <w:rFonts w:ascii="Times New Roman" w:eastAsia="Calibri" w:hAnsi="Times New Roman" w:cs="Times New Roman"/>
                <w:sz w:val="20"/>
                <w:szCs w:val="20"/>
              </w:rPr>
              <w:t xml:space="preserve"> </w:t>
            </w:r>
            <w:proofErr w:type="gramStart"/>
            <w:r w:rsidRPr="0006457F">
              <w:rPr>
                <w:rFonts w:ascii="Times New Roman" w:eastAsia="Calibri" w:hAnsi="Times New Roman" w:cs="Times New Roman"/>
                <w:sz w:val="20"/>
                <w:szCs w:val="20"/>
              </w:rPr>
              <w:t>Государственное</w:t>
            </w:r>
            <w:proofErr w:type="gramEnd"/>
            <w:r w:rsidRPr="0006457F">
              <w:rPr>
                <w:rFonts w:ascii="Times New Roman" w:eastAsia="Calibri" w:hAnsi="Times New Roman" w:cs="Times New Roman"/>
                <w:sz w:val="20"/>
                <w:szCs w:val="20"/>
              </w:rPr>
              <w:t xml:space="preserve"> учреждение - Управление Пенсионного фонда РФ в г. Сургуте ХМАО-Югры и Бюджетным учреждением среднего профессионального образования Ханты-Мансийского автономного округа - Югры «Сургутский музыкальный колледж»</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28.02.2012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бессрочно </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Бюджетное учреждение «Реабилитационный центр для детей и подростков с ограниченными возможностями «Добрый волшебник»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между  Бюджетным учреждением Ханты-Мансийского автономного округа - Югры   «Реабилитационный центр для детей и подростков с ограниченными возможностями «Добрый волшебник» и Бюджетным учреждением среднего профессионального образования Ханты-Мансийского автономного округа - Югры «Сургутский музыкальный колледж»</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09.10.2012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«Комплексный центр социального обслуживания и населения «Городская социальная служба»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между  Бюджетным учреждением Ханты-Мансийского автономного округа - Югры     «Комплексный центр социального обслуживания и населения «Городская социальная служба» и Бюджетным учреждением среднего профессионального образования Ханты-Мансийского автономного округа - Югры «Сургутский музыкальный колледж»</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12.11.2012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образовательное учреждение дополнительного образования детей «Детская школа искусств им. Г. Кукуевицкого»</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02.09.2013</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автономное учреждение «Сургутская филармония»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16.05.2013</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образовательное учреждение дополнительного образования детей «Детская школа искусств №1»</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15.10.2013</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Управление культуры, молодежной политики, туризма и спорта «Администрация Сургутского района»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образования и молодежной политики</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17.10.2013</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бессрочно </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«Методический центр развития социального обслуживания»</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20.06.2014</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Бюджетное учреждение «Окружной кардиологический диспансер «Центр диагностики и </w:t>
            </w:r>
            <w:proofErr w:type="gramStart"/>
            <w:r w:rsidRPr="0006457F">
              <w:rPr>
                <w:rFonts w:ascii="Times New Roman" w:eastAsia="Calibri" w:hAnsi="Times New Roman" w:cs="Times New Roman"/>
                <w:sz w:val="20"/>
                <w:szCs w:val="20"/>
              </w:rPr>
              <w:t>сердечно-сосудистой</w:t>
            </w:r>
            <w:proofErr w:type="gramEnd"/>
            <w:r w:rsidRPr="0006457F">
              <w:rPr>
                <w:rFonts w:ascii="Times New Roman" w:eastAsia="Calibri" w:hAnsi="Times New Roman" w:cs="Times New Roman"/>
                <w:sz w:val="20"/>
                <w:szCs w:val="20"/>
              </w:rPr>
              <w:t xml:space="preserve"> хирургии»</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04.02.2015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Автономное учреждение «Концертно-театральный центр «Югра-Классик»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24.02.2015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разовый</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бюджетное учреждение культуры «Сургутский краеведческий музей»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13.04.2015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бюджетное учреждение дополнительного образования «Детская школа искусств №2»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01.09.2015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«Детская школа искусств №3»</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01.09.2015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общеобразовательное учреждение «Солнечная средняя общеобразовательная школа №1»</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01.09.2015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бюджетное учреждение дополнительного образования «Детская школа </w:t>
            </w:r>
            <w:r w:rsidRPr="0006457F">
              <w:rPr>
                <w:rFonts w:ascii="Times New Roman" w:eastAsia="Calibri" w:hAnsi="Times New Roman" w:cs="Times New Roman"/>
                <w:sz w:val="20"/>
                <w:szCs w:val="20"/>
              </w:rPr>
              <w:lastRenderedPageBreak/>
              <w:t>искусств»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lastRenderedPageBreak/>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01.09.2015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Общество с ограниченной ответственностью «Газпром трансгаз Сургут»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29.09.2015</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«Белоярская детская школа искусств»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01.03.2017</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бессрочно </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«Детская музыкальная школа им. В.В. Андреева»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22.04.2017</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Частное учреждение дополнительного профессионального образования Центр гуманитарного образование «Лингва»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27.04.2017</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автономное учреждение «Многофункциональный культурно-досуговый центр»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сфере культуры</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10.05.2017</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«Центр социального обслуживания населения «На Калинке»</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Соглашение о взаимодействии </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27.06.2017</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Комитет культуры и туризма Администрация города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сфере культуры</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02.10.2017</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«Сытоминская детская школа искусств»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21.02.2018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«Ульт-Ягунская детская школа искусств»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05.09.2018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«Сургутский центр социального обслуживания населения»</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27.09.2018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автономное учреждение «Городской культурный центр»</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19.10.2018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proofErr w:type="gramStart"/>
            <w:r w:rsidRPr="0006457F">
              <w:rPr>
                <w:rFonts w:ascii="Times New Roman" w:eastAsia="Calibri" w:hAnsi="Times New Roman" w:cs="Times New Roman"/>
                <w:sz w:val="20"/>
                <w:szCs w:val="20"/>
              </w:rPr>
              <w:t>Муниципальное бюджетное учреждение дополнительного образования «Детская художественная школа №1 им. Л.А. Горды»</w:t>
            </w:r>
            <w:proofErr w:type="gramEnd"/>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19.10.2018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Администрация Сургутского района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№828</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14.11.2018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бюджетное общеобразовательное учреждение Сургутский </w:t>
            </w:r>
            <w:proofErr w:type="gramStart"/>
            <w:r w:rsidRPr="0006457F">
              <w:rPr>
                <w:rFonts w:ascii="Times New Roman" w:eastAsia="Calibri" w:hAnsi="Times New Roman" w:cs="Times New Roman"/>
                <w:sz w:val="20"/>
                <w:szCs w:val="20"/>
              </w:rPr>
              <w:t>естественно-научный</w:t>
            </w:r>
            <w:proofErr w:type="gramEnd"/>
            <w:r w:rsidRPr="0006457F">
              <w:rPr>
                <w:rFonts w:ascii="Times New Roman" w:eastAsia="Calibri" w:hAnsi="Times New Roman" w:cs="Times New Roman"/>
                <w:sz w:val="20"/>
                <w:szCs w:val="20"/>
              </w:rPr>
              <w:t xml:space="preserve"> лицей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14.02.2018</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«Детская школа искусств им. А.М. Кузьмина»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01.01.2019</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31.12.2019</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Управление по культуре и искусству Администрации города Нягани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18.03.2019</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31.12.2019</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Профессиональное образовательное учреждение «Сургутский учебный центр» Региональное отделение Общероссийской общественно-государственной организации «Добровольное общество содействия а</w:t>
            </w:r>
            <w:r w:rsidR="004F40A2">
              <w:rPr>
                <w:rFonts w:ascii="Times New Roman" w:eastAsia="Calibri" w:hAnsi="Times New Roman" w:cs="Times New Roman"/>
                <w:sz w:val="20"/>
                <w:szCs w:val="20"/>
              </w:rPr>
              <w:t xml:space="preserve">рмии, авиации и флоту России»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Соглашение о сотрудничестве и взаимодействии между ПОУ «Сургутский учебный центр» РО ДОСААФ России ХМАО-Югры и БУ «Сургутский музыкальный колледж» </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29.11.2019</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Бюджетное учреждение «Геронтологический центр»</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19.12.2019</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Федеральное государственное бюджетное образовательное учреждение высшего образования «Российская академия имени Гнесиных»</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03.03.2020</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Региональная общественная организация «Общество русской культуры»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19.08.2020</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Федеральное государственное бюджетное образовательное учреждение высшего образования «Уральская государственная консерватория им. М.П. Мусоргского»</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03.02.2021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4F40A2"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Бюджетное учреждение «</w:t>
            </w:r>
            <w:r w:rsidR="0006457F" w:rsidRPr="0006457F">
              <w:rPr>
                <w:rFonts w:ascii="Times New Roman" w:eastAsia="Calibri" w:hAnsi="Times New Roman" w:cs="Times New Roman"/>
                <w:sz w:val="20"/>
                <w:szCs w:val="20"/>
              </w:rPr>
              <w:t xml:space="preserve">Сургутский </w:t>
            </w:r>
            <w:r>
              <w:rPr>
                <w:rFonts w:ascii="Times New Roman" w:eastAsia="Calibri" w:hAnsi="Times New Roman" w:cs="Times New Roman"/>
                <w:sz w:val="20"/>
                <w:szCs w:val="20"/>
              </w:rPr>
              <w:t>музыкально-драматический театр»</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roofErr w:type="gramStart"/>
            <w:r w:rsidRPr="0006457F">
              <w:rPr>
                <w:rFonts w:ascii="Times New Roman" w:eastAsia="Calibri" w:hAnsi="Times New Roman" w:cs="Times New Roman"/>
                <w:sz w:val="20"/>
                <w:szCs w:val="20"/>
              </w:rPr>
              <w:t xml:space="preserve"> № С</w:t>
            </w:r>
            <w:proofErr w:type="gramEnd"/>
            <w:r w:rsidRPr="0006457F">
              <w:rPr>
                <w:rFonts w:ascii="Times New Roman" w:eastAsia="Calibri" w:hAnsi="Times New Roman" w:cs="Times New Roman"/>
                <w:sz w:val="20"/>
                <w:szCs w:val="20"/>
              </w:rPr>
              <w:t>/04/21</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27.05.2021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Сургутская общественная организация инвалидов Всероссийского общества инвалидов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31.05.2021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Некоммерческая организация Благотворительный фонд «Траектория надежды»</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05.06.2021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Государственное автономное учреждение культуры «Региональный ресурсный центр в сфере культуры и художественного образования»</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21.09.2021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Федеральное государственное бюджетное образовательное учреждение высшего образования «Нижегородская государственная консерватория им. М.И. Глинки»</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25.10.2021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Федеральное государственное бюджетное учреждение культуры «Санкт-Петербургский Дом музыки»</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Договор №ПМ21-032</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28.10.2021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18.11.2021</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Государственное бюджетное профессиональное образовательное учреждение «Ленинградский областной колледж культуры и искусства»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02.12.2021</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автономное учреждение </w:t>
            </w:r>
          </w:p>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дополнительного образования города Нижневартовска «Детская школа искусств №1»</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28.03.2022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бессрочно </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бюджетное учреждение дополнительного образования «Детская школа </w:t>
            </w:r>
            <w:r w:rsidRPr="0006457F">
              <w:rPr>
                <w:rFonts w:ascii="Times New Roman" w:eastAsia="Calibri" w:hAnsi="Times New Roman" w:cs="Times New Roman"/>
                <w:sz w:val="20"/>
                <w:szCs w:val="20"/>
              </w:rPr>
              <w:lastRenderedPageBreak/>
              <w:t>искусств» г.</w:t>
            </w:r>
            <w:r w:rsidR="0088399E">
              <w:rPr>
                <w:rFonts w:ascii="Times New Roman" w:eastAsia="Calibri" w:hAnsi="Times New Roman" w:cs="Times New Roman"/>
                <w:sz w:val="20"/>
                <w:szCs w:val="20"/>
              </w:rPr>
              <w:t xml:space="preserve"> </w:t>
            </w:r>
            <w:r w:rsidRPr="0006457F">
              <w:rPr>
                <w:rFonts w:ascii="Times New Roman" w:eastAsia="Calibri" w:hAnsi="Times New Roman" w:cs="Times New Roman"/>
                <w:sz w:val="20"/>
                <w:szCs w:val="20"/>
              </w:rPr>
              <w:t>Муравленко</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lastRenderedPageBreak/>
              <w:t xml:space="preserve">Соглашение о сетевом взаимодействии </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07.04.2022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31.12.2025</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Учреждение образования «Могилевский государственный колледж искусств» (Республика Беларусь, г. Могилев)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Договор о международном сотрудничестве между учреждением образования «Могилевский государственный колледж искусств» (Республика Беларусь, г. Могилев) и Бюджетным учреждением среднего профессионального образования Ханты-Мансийского автономного округа - Югры «Сургутский музыкальный колледж»</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16.06.2022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2027</w:t>
            </w:r>
          </w:p>
        </w:tc>
      </w:tr>
      <w:tr w:rsidR="0006457F" w:rsidRPr="0006457F" w:rsidTr="00DD7F48">
        <w:trPr>
          <w:trHeight w:val="77"/>
        </w:trPr>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Департамент культуры  ЯНАО г. Салехард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сетевом взаимодействии № 106</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03.10.2022</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31.12.2025</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автономное учреждение «Городской культурный центр»</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Договор о практической подготовке </w:t>
            </w:r>
            <w:proofErr w:type="gramStart"/>
            <w:r w:rsidRPr="0006457F">
              <w:rPr>
                <w:rFonts w:ascii="Times New Roman" w:eastAsia="Calibri" w:hAnsi="Times New Roman" w:cs="Times New Roman"/>
                <w:sz w:val="20"/>
                <w:szCs w:val="20"/>
              </w:rPr>
              <w:t>обучающихся</w:t>
            </w:r>
            <w:proofErr w:type="gramEnd"/>
            <w:r w:rsidRPr="0006457F">
              <w:rPr>
                <w:rFonts w:ascii="Times New Roman" w:eastAsia="Calibri" w:hAnsi="Times New Roman" w:cs="Times New Roman"/>
                <w:sz w:val="20"/>
                <w:szCs w:val="20"/>
              </w:rPr>
              <w:t>,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10.10.2022 </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 исполнения обязанностей</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Благотворительный фонд поддержки одарённых детей «Мечта, талант, победа!»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области образования и культуры</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22.11. 2020</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2025</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Некоммерческая организация Фонд развития культуры и искусства «ОРИС»</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области образования и культуры</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27.01.2023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2028</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автономное учреждение </w:t>
            </w:r>
          </w:p>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дополнительного образования «Федоровская детская школа искусств»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области образования и культуры</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14.02.2023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Федеральное государственное бюджетное образовательное учреждение высшего образования «Российская государственная специализированная академия искусств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Договор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20.02.2023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2028</w:t>
            </w:r>
          </w:p>
        </w:tc>
      </w:tr>
      <w:tr w:rsidR="0006457F" w:rsidRPr="0006457F" w:rsidTr="00DD7F48">
        <w:trPr>
          <w:trHeight w:val="288"/>
        </w:trPr>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 xml:space="preserve">Муниципальное бюджетное учреждение культуры «Централизованная библиотечная система» </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20.03.2023</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31.12.2023</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«Лянторская детская школа искусств №1»</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01.04.2023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«Лянторская детская школа искусств №2»</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06.04.2023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Администрация Сургутского района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№2</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13.04.2023</w:t>
            </w:r>
          </w:p>
        </w:tc>
        <w:tc>
          <w:tcPr>
            <w:tcW w:w="1211"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бессрочно</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Государственное бюджетное профессиональное образовательное учреждение «Калининградский областной музыкальный колледж им. С.В. Рахманинова»</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21.04.2023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Государственное бюджетное учреждение Калининградской области образовательная организация дополнительного профессионального образования «Образовательно-методический центр»</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22.04.2023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образования «Нижнесортымская детская школа искусств»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03.05.2023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r w:rsidR="0006457F" w:rsidRPr="0006457F" w:rsidTr="00DD7F48">
        <w:tc>
          <w:tcPr>
            <w:tcW w:w="675" w:type="dxa"/>
          </w:tcPr>
          <w:p w:rsidR="0006457F" w:rsidRPr="0006457F" w:rsidRDefault="0006457F" w:rsidP="00415DFD">
            <w:pPr>
              <w:numPr>
                <w:ilvl w:val="0"/>
                <w:numId w:val="87"/>
              </w:numPr>
              <w:ind w:left="0" w:firstLine="0"/>
              <w:jc w:val="both"/>
              <w:rPr>
                <w:rFonts w:ascii="Times New Roman" w:eastAsia="Calibri" w:hAnsi="Times New Roman" w:cs="Times New Roman"/>
                <w:sz w:val="20"/>
                <w:szCs w:val="20"/>
              </w:rPr>
            </w:pPr>
          </w:p>
        </w:tc>
        <w:tc>
          <w:tcPr>
            <w:tcW w:w="4678"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Муниципальное бюджетное учреждение дополнительного обра</w:t>
            </w:r>
            <w:r w:rsidR="008400C7">
              <w:rPr>
                <w:rFonts w:ascii="Times New Roman" w:eastAsia="Calibri" w:hAnsi="Times New Roman" w:cs="Times New Roman"/>
                <w:sz w:val="20"/>
                <w:szCs w:val="20"/>
              </w:rPr>
              <w:t>зования</w:t>
            </w:r>
            <w:r w:rsidRPr="0006457F">
              <w:rPr>
                <w:rFonts w:ascii="Times New Roman" w:eastAsia="Calibri" w:hAnsi="Times New Roman" w:cs="Times New Roman"/>
                <w:sz w:val="20"/>
                <w:szCs w:val="20"/>
              </w:rPr>
              <w:t xml:space="preserve"> «Локосовская детская школа искусств»</w:t>
            </w:r>
          </w:p>
        </w:tc>
        <w:tc>
          <w:tcPr>
            <w:tcW w:w="7513"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Соглашение о сотрудничестве в сферах культуры, искусства и образования</w:t>
            </w:r>
          </w:p>
        </w:tc>
        <w:tc>
          <w:tcPr>
            <w:tcW w:w="1559" w:type="dxa"/>
          </w:tcPr>
          <w:p w:rsidR="0006457F" w:rsidRPr="0006457F" w:rsidRDefault="0006457F" w:rsidP="0006457F">
            <w:pPr>
              <w:jc w:val="both"/>
              <w:rPr>
                <w:rFonts w:ascii="Times New Roman" w:eastAsia="Calibri" w:hAnsi="Times New Roman" w:cs="Times New Roman"/>
                <w:sz w:val="20"/>
                <w:szCs w:val="20"/>
              </w:rPr>
            </w:pPr>
            <w:r w:rsidRPr="0006457F">
              <w:rPr>
                <w:rFonts w:ascii="Times New Roman" w:eastAsia="Calibri" w:hAnsi="Times New Roman" w:cs="Times New Roman"/>
                <w:sz w:val="20"/>
                <w:szCs w:val="20"/>
              </w:rPr>
              <w:t>10.05.2023</w:t>
            </w:r>
          </w:p>
        </w:tc>
        <w:tc>
          <w:tcPr>
            <w:tcW w:w="1211" w:type="dxa"/>
          </w:tcPr>
          <w:p w:rsidR="0006457F" w:rsidRPr="0006457F" w:rsidRDefault="0088399E" w:rsidP="0006457F">
            <w:pPr>
              <w:jc w:val="both"/>
              <w:rPr>
                <w:rFonts w:ascii="Times New Roman" w:eastAsia="Calibri" w:hAnsi="Times New Roman" w:cs="Times New Roman"/>
                <w:sz w:val="20"/>
                <w:szCs w:val="20"/>
              </w:rPr>
            </w:pPr>
            <w:r>
              <w:rPr>
                <w:rFonts w:ascii="Times New Roman" w:eastAsia="Calibri" w:hAnsi="Times New Roman" w:cs="Times New Roman"/>
                <w:sz w:val="20"/>
                <w:szCs w:val="20"/>
              </w:rPr>
              <w:t>до 2026</w:t>
            </w:r>
          </w:p>
        </w:tc>
      </w:tr>
    </w:tbl>
    <w:p w:rsidR="008400C7" w:rsidRPr="008400C7" w:rsidRDefault="008400C7" w:rsidP="00E37F20">
      <w:pPr>
        <w:rPr>
          <w:rFonts w:ascii="Times New Roman" w:hAnsi="Times New Roman" w:cs="Times New Roman"/>
          <w:b/>
          <w:bCs/>
          <w:sz w:val="24"/>
          <w:szCs w:val="24"/>
          <w:lang w:val="en-US"/>
        </w:rPr>
        <w:sectPr w:rsidR="008400C7" w:rsidRPr="008400C7" w:rsidSect="001F0530">
          <w:pgSz w:w="16838" w:h="11906" w:orient="landscape"/>
          <w:pgMar w:top="1276" w:right="1134" w:bottom="850" w:left="1134" w:header="708" w:footer="708" w:gutter="0"/>
          <w:cols w:space="708"/>
          <w:docGrid w:linePitch="360"/>
        </w:sectPr>
      </w:pPr>
    </w:p>
    <w:p w:rsidR="00771332" w:rsidRPr="008400C7" w:rsidRDefault="00771332" w:rsidP="00E37F20">
      <w:pPr>
        <w:rPr>
          <w:rFonts w:ascii="Times New Roman" w:hAnsi="Times New Roman" w:cs="Times New Roman"/>
          <w:b/>
          <w:bCs/>
          <w:sz w:val="24"/>
          <w:szCs w:val="24"/>
          <w:lang w:val="en-US"/>
        </w:rPr>
      </w:pPr>
    </w:p>
    <w:p w:rsidR="00E37F20" w:rsidRDefault="00E37F20" w:rsidP="00E37F2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w:t>
      </w:r>
      <w:r w:rsidR="00811712">
        <w:rPr>
          <w:rFonts w:ascii="Times New Roman" w:hAnsi="Times New Roman" w:cs="Times New Roman"/>
          <w:b/>
          <w:bCs/>
          <w:sz w:val="24"/>
          <w:szCs w:val="24"/>
        </w:rPr>
        <w:t>ЕЗУЛЬТАТЫ ДОСТИЖЕНИЯ В 2022</w:t>
      </w:r>
      <w:r>
        <w:rPr>
          <w:rFonts w:ascii="Times New Roman" w:hAnsi="Times New Roman" w:cs="Times New Roman"/>
          <w:b/>
          <w:bCs/>
          <w:sz w:val="24"/>
          <w:szCs w:val="24"/>
        </w:rPr>
        <w:t xml:space="preserve"> - </w:t>
      </w:r>
      <w:r>
        <w:rPr>
          <w:rFonts w:ascii="Times New Roman" w:hAnsi="Times New Roman" w:cs="Times New Roman"/>
          <w:b/>
          <w:bCs/>
          <w:sz w:val="24"/>
          <w:szCs w:val="24"/>
          <w:lang w:val="en-US"/>
        </w:rPr>
        <w:t>I</w:t>
      </w:r>
      <w:r w:rsidR="00563DF3">
        <w:rPr>
          <w:rFonts w:ascii="Times New Roman" w:hAnsi="Times New Roman" w:cs="Times New Roman"/>
          <w:b/>
          <w:bCs/>
          <w:sz w:val="24"/>
          <w:szCs w:val="24"/>
        </w:rPr>
        <w:t xml:space="preserve"> ПОЛУГОДИЯ</w:t>
      </w:r>
      <w:r w:rsidR="00811712">
        <w:rPr>
          <w:rFonts w:ascii="Times New Roman" w:hAnsi="Times New Roman" w:cs="Times New Roman"/>
          <w:b/>
          <w:bCs/>
          <w:sz w:val="24"/>
          <w:szCs w:val="24"/>
        </w:rPr>
        <w:t xml:space="preserve"> 2023</w:t>
      </w:r>
      <w:r>
        <w:rPr>
          <w:rFonts w:ascii="Times New Roman" w:hAnsi="Times New Roman" w:cs="Times New Roman"/>
          <w:b/>
          <w:bCs/>
          <w:sz w:val="24"/>
          <w:szCs w:val="24"/>
        </w:rPr>
        <w:t xml:space="preserve"> ГОДА</w:t>
      </w:r>
      <w:r w:rsidRPr="00D94A27">
        <w:rPr>
          <w:rFonts w:ascii="Times New Roman" w:hAnsi="Times New Roman" w:cs="Times New Roman"/>
          <w:b/>
          <w:bCs/>
          <w:sz w:val="24"/>
          <w:szCs w:val="24"/>
        </w:rPr>
        <w:t xml:space="preserve"> </w:t>
      </w:r>
    </w:p>
    <w:p w:rsidR="006B641D" w:rsidRPr="00E37F20" w:rsidRDefault="00E37F20" w:rsidP="00E37F20">
      <w:pPr>
        <w:spacing w:after="0" w:line="240" w:lineRule="auto"/>
        <w:jc w:val="center"/>
        <w:rPr>
          <w:rFonts w:ascii="Times New Roman" w:hAnsi="Times New Roman" w:cs="Times New Roman"/>
          <w:b/>
          <w:bCs/>
          <w:sz w:val="24"/>
          <w:szCs w:val="24"/>
        </w:rPr>
      </w:pPr>
      <w:r w:rsidRPr="00D94A27">
        <w:rPr>
          <w:rFonts w:ascii="Times New Roman" w:hAnsi="Times New Roman" w:cs="Times New Roman"/>
          <w:b/>
          <w:bCs/>
          <w:sz w:val="24"/>
          <w:szCs w:val="24"/>
        </w:rPr>
        <w:t>ЦЕЛЕВЫХПОКАЗАТЕ</w:t>
      </w:r>
      <w:r>
        <w:rPr>
          <w:rFonts w:ascii="Times New Roman" w:hAnsi="Times New Roman" w:cs="Times New Roman"/>
          <w:b/>
          <w:bCs/>
          <w:sz w:val="24"/>
          <w:szCs w:val="24"/>
        </w:rPr>
        <w:t xml:space="preserve">ЛЕЙ ПРОЕКТОВ ПРОГРАММЫ РАЗВИТИЯ НА 2021-2025 </w:t>
      </w:r>
      <w:r w:rsidR="00AB0CC9">
        <w:rPr>
          <w:rFonts w:ascii="Times New Roman" w:hAnsi="Times New Roman" w:cs="Times New Roman"/>
          <w:b/>
          <w:bCs/>
          <w:sz w:val="24"/>
          <w:szCs w:val="24"/>
        </w:rPr>
        <w:t>гг</w:t>
      </w:r>
      <w:r>
        <w:rPr>
          <w:rFonts w:ascii="Times New Roman" w:hAnsi="Times New Roman" w:cs="Times New Roman"/>
          <w:b/>
          <w:bCs/>
          <w:sz w:val="24"/>
          <w:szCs w:val="24"/>
        </w:rPr>
        <w:t>.</w:t>
      </w:r>
    </w:p>
    <w:p w:rsidR="003D0943" w:rsidRPr="003D0943" w:rsidRDefault="00AA4B34" w:rsidP="003D0943">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17</w:t>
      </w:r>
    </w:p>
    <w:p w:rsidR="006B641D" w:rsidRPr="006B641D" w:rsidRDefault="003D0943" w:rsidP="006B641D">
      <w:pPr>
        <w:tabs>
          <w:tab w:val="left" w:pos="993"/>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Проект « С</w:t>
      </w:r>
      <w:r w:rsidRPr="006B641D">
        <w:rPr>
          <w:rFonts w:ascii="Times New Roman" w:hAnsi="Times New Roman" w:cs="Times New Roman"/>
          <w:b/>
          <w:bCs/>
          <w:sz w:val="24"/>
          <w:szCs w:val="24"/>
          <w:shd w:val="clear" w:color="auto" w:fill="FFFFFF"/>
        </w:rPr>
        <w:t>овременный педагог»</w:t>
      </w:r>
    </w:p>
    <w:p w:rsidR="006B641D" w:rsidRPr="006B641D" w:rsidRDefault="006B641D" w:rsidP="006B641D">
      <w:pPr>
        <w:spacing w:after="0" w:line="240" w:lineRule="auto"/>
        <w:jc w:val="both"/>
        <w:rPr>
          <w:rFonts w:ascii="Times New Roman" w:hAnsi="Times New Roman" w:cs="Times New Roman"/>
          <w:sz w:val="24"/>
          <w:szCs w:val="24"/>
        </w:rPr>
      </w:pPr>
    </w:p>
    <w:tbl>
      <w:tblPr>
        <w:tblStyle w:val="116"/>
        <w:tblW w:w="15168" w:type="dxa"/>
        <w:tblInd w:w="-34" w:type="dxa"/>
        <w:tblLook w:val="04A0" w:firstRow="1" w:lastRow="0" w:firstColumn="1" w:lastColumn="0" w:noHBand="0" w:noVBand="1"/>
      </w:tblPr>
      <w:tblGrid>
        <w:gridCol w:w="488"/>
        <w:gridCol w:w="5458"/>
        <w:gridCol w:w="1158"/>
        <w:gridCol w:w="696"/>
        <w:gridCol w:w="698"/>
        <w:gridCol w:w="696"/>
        <w:gridCol w:w="746"/>
        <w:gridCol w:w="696"/>
        <w:gridCol w:w="698"/>
        <w:gridCol w:w="3834"/>
      </w:tblGrid>
      <w:tr w:rsidR="00771332" w:rsidRPr="00771332" w:rsidTr="00771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vMerge w:val="restart"/>
            <w:tcBorders>
              <w:top w:val="single" w:sz="4" w:space="0" w:color="auto"/>
              <w:left w:val="single" w:sz="4" w:space="0" w:color="auto"/>
              <w:right w:val="single" w:sz="4" w:space="0" w:color="auto"/>
            </w:tcBorders>
          </w:tcPr>
          <w:p w:rsidR="00771332" w:rsidRPr="00771332" w:rsidRDefault="00771332" w:rsidP="00771332">
            <w:pPr>
              <w:contextualSpacing/>
              <w:rPr>
                <w:rFonts w:eastAsia="Times New Roman"/>
                <w:color w:val="000000"/>
                <w:spacing w:val="-2"/>
                <w:shd w:val="clear" w:color="auto" w:fill="FFFFFF"/>
              </w:rPr>
            </w:pPr>
            <w:r w:rsidRPr="00771332">
              <w:rPr>
                <w:rFonts w:eastAsia="Times New Roman"/>
                <w:color w:val="000000"/>
                <w:spacing w:val="-2"/>
                <w:shd w:val="clear" w:color="auto" w:fill="FFFFFF"/>
              </w:rPr>
              <w:t>№</w:t>
            </w:r>
          </w:p>
        </w:tc>
        <w:tc>
          <w:tcPr>
            <w:tcW w:w="5458" w:type="dxa"/>
            <w:vMerge w:val="restart"/>
            <w:tcBorders>
              <w:top w:val="single" w:sz="4" w:space="0" w:color="auto"/>
              <w:left w:val="single" w:sz="4" w:space="0" w:color="auto"/>
              <w:right w:val="single" w:sz="4" w:space="0" w:color="auto"/>
            </w:tcBorders>
            <w:hideMark/>
          </w:tcPr>
          <w:p w:rsidR="00771332" w:rsidRPr="00771332" w:rsidRDefault="00771332" w:rsidP="00771332">
            <w:pPr>
              <w:contextualSpacing/>
              <w:cnfStyle w:val="100000000000" w:firstRow="1" w:lastRow="0" w:firstColumn="0" w:lastColumn="0" w:oddVBand="0" w:evenVBand="0" w:oddHBand="0" w:evenHBand="0" w:firstRowFirstColumn="0" w:firstRowLastColumn="0" w:lastRowFirstColumn="0" w:lastRowLastColumn="0"/>
            </w:pPr>
            <w:r w:rsidRPr="00771332">
              <w:rPr>
                <w:rFonts w:eastAsia="Times New Roman"/>
                <w:color w:val="000000"/>
                <w:spacing w:val="-2"/>
                <w:shd w:val="clear" w:color="auto" w:fill="FFFFFF"/>
              </w:rPr>
              <w:t>Наименование показателя</w:t>
            </w:r>
          </w:p>
        </w:tc>
        <w:tc>
          <w:tcPr>
            <w:tcW w:w="1158" w:type="dxa"/>
            <w:vMerge w:val="restart"/>
            <w:tcBorders>
              <w:top w:val="single" w:sz="4" w:space="0" w:color="auto"/>
              <w:left w:val="single" w:sz="4" w:space="0" w:color="auto"/>
              <w:right w:val="single" w:sz="4" w:space="0" w:color="auto"/>
            </w:tcBorders>
            <w:vAlign w:val="center"/>
            <w:hideMark/>
          </w:tcPr>
          <w:p w:rsidR="00771332" w:rsidRPr="00771332" w:rsidRDefault="00771332" w:rsidP="00771332">
            <w:pPr>
              <w:contextualSpacing/>
              <w:cnfStyle w:val="100000000000" w:firstRow="1" w:lastRow="0" w:firstColumn="0" w:lastColumn="0" w:oddVBand="0" w:evenVBand="0" w:oddHBand="0" w:evenHBand="0" w:firstRowFirstColumn="0" w:firstRowLastColumn="0" w:lastRowFirstColumn="0" w:lastRowLastColumn="0"/>
            </w:pPr>
            <w:r w:rsidRPr="00771332">
              <w:rPr>
                <w:rFonts w:eastAsia="Times New Roman"/>
                <w:color w:val="000000"/>
                <w:spacing w:val="-2"/>
                <w:shd w:val="clear" w:color="auto" w:fill="FFFFFF"/>
              </w:rPr>
              <w:t>Ед. измерения</w:t>
            </w:r>
          </w:p>
        </w:tc>
        <w:tc>
          <w:tcPr>
            <w:tcW w:w="1394" w:type="dxa"/>
            <w:gridSpan w:val="2"/>
            <w:tcBorders>
              <w:top w:val="single" w:sz="4" w:space="0" w:color="auto"/>
              <w:left w:val="single" w:sz="4" w:space="0" w:color="auto"/>
              <w:bottom w:val="single" w:sz="4" w:space="0" w:color="auto"/>
              <w:right w:val="single" w:sz="4" w:space="0" w:color="auto"/>
            </w:tcBorders>
            <w:vAlign w:val="center"/>
            <w:hideMark/>
          </w:tcPr>
          <w:p w:rsidR="00771332" w:rsidRPr="00771332" w:rsidRDefault="00771332" w:rsidP="00771332">
            <w:pPr>
              <w:contextualSpacing/>
              <w:jc w:val="center"/>
              <w:cnfStyle w:val="100000000000" w:firstRow="1" w:lastRow="0" w:firstColumn="0" w:lastColumn="0" w:oddVBand="0" w:evenVBand="0" w:oddHBand="0" w:evenHBand="0" w:firstRowFirstColumn="0" w:firstRowLastColumn="0" w:lastRowFirstColumn="0" w:lastRowLastColumn="0"/>
            </w:pPr>
            <w:r w:rsidRPr="00771332">
              <w:t>2021</w:t>
            </w:r>
          </w:p>
        </w:tc>
        <w:tc>
          <w:tcPr>
            <w:tcW w:w="1442" w:type="dxa"/>
            <w:gridSpan w:val="2"/>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pacing w:val="-1"/>
              </w:rPr>
            </w:pPr>
            <w:r w:rsidRPr="00771332">
              <w:rPr>
                <w:rFonts w:eastAsia="Times New Roman"/>
                <w:spacing w:val="-1"/>
              </w:rPr>
              <w:t>2022</w:t>
            </w:r>
          </w:p>
        </w:tc>
        <w:tc>
          <w:tcPr>
            <w:tcW w:w="1394" w:type="dxa"/>
            <w:gridSpan w:val="2"/>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pacing w:val="-1"/>
              </w:rPr>
            </w:pPr>
            <w:r w:rsidRPr="00771332">
              <w:rPr>
                <w:rFonts w:eastAsia="Times New Roman"/>
                <w:spacing w:val="-1"/>
              </w:rPr>
              <w:t>2023</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spacing w:val="-1"/>
              </w:rPr>
            </w:pPr>
            <w:r w:rsidRPr="00771332">
              <w:rPr>
                <w:rFonts w:eastAsia="Times New Roman"/>
                <w:spacing w:val="-1"/>
              </w:rPr>
              <w:t>Результат достижения показателя</w:t>
            </w:r>
          </w:p>
        </w:tc>
      </w:tr>
      <w:tr w:rsidR="00771332" w:rsidRPr="00771332" w:rsidTr="00771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vMerge/>
            <w:tcBorders>
              <w:left w:val="single" w:sz="4" w:space="0" w:color="auto"/>
              <w:bottom w:val="single" w:sz="4" w:space="0" w:color="auto"/>
              <w:right w:val="single" w:sz="4" w:space="0" w:color="auto"/>
            </w:tcBorders>
          </w:tcPr>
          <w:p w:rsidR="00771332" w:rsidRPr="00771332" w:rsidRDefault="00771332" w:rsidP="00771332">
            <w:pPr>
              <w:contextualSpacing/>
              <w:rPr>
                <w:rFonts w:eastAsia="Times New Roman"/>
                <w:b/>
                <w:color w:val="000000"/>
                <w:spacing w:val="-2"/>
                <w:shd w:val="clear" w:color="auto" w:fill="FFFFFF"/>
              </w:rPr>
            </w:pPr>
          </w:p>
        </w:tc>
        <w:tc>
          <w:tcPr>
            <w:tcW w:w="5458" w:type="dxa"/>
            <w:vMerge/>
            <w:tcBorders>
              <w:left w:val="single" w:sz="4" w:space="0" w:color="auto"/>
              <w:bottom w:val="single" w:sz="4" w:space="0" w:color="auto"/>
              <w:right w:val="single" w:sz="4" w:space="0" w:color="auto"/>
            </w:tcBorders>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color w:val="000000"/>
                <w:spacing w:val="-2"/>
                <w:shd w:val="clear" w:color="auto" w:fill="FFFFFF"/>
              </w:rPr>
            </w:pPr>
          </w:p>
        </w:tc>
        <w:tc>
          <w:tcPr>
            <w:tcW w:w="1158" w:type="dxa"/>
            <w:vMerge/>
            <w:tcBorders>
              <w:left w:val="single" w:sz="4" w:space="0" w:color="auto"/>
              <w:bottom w:val="single" w:sz="4" w:space="0" w:color="auto"/>
              <w:right w:val="single" w:sz="4" w:space="0" w:color="auto"/>
            </w:tcBorders>
            <w:vAlign w:val="center"/>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color w:val="000000"/>
                <w:spacing w:val="-2"/>
                <w:shd w:val="clear" w:color="auto" w:fill="FFFFFF"/>
              </w:rPr>
            </w:pPr>
          </w:p>
        </w:tc>
        <w:tc>
          <w:tcPr>
            <w:tcW w:w="69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План</w:t>
            </w:r>
          </w:p>
        </w:tc>
        <w:tc>
          <w:tcPr>
            <w:tcW w:w="698"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Факт</w:t>
            </w:r>
          </w:p>
        </w:tc>
        <w:tc>
          <w:tcPr>
            <w:tcW w:w="69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План</w:t>
            </w:r>
          </w:p>
        </w:tc>
        <w:tc>
          <w:tcPr>
            <w:tcW w:w="74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Факт</w:t>
            </w:r>
          </w:p>
        </w:tc>
        <w:tc>
          <w:tcPr>
            <w:tcW w:w="69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План</w:t>
            </w:r>
          </w:p>
        </w:tc>
        <w:tc>
          <w:tcPr>
            <w:tcW w:w="698"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 xml:space="preserve">Факт 1п/г </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rPr>
            </w:pP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1.</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 xml:space="preserve">Доля </w:t>
            </w:r>
            <w:proofErr w:type="gramStart"/>
            <w:r w:rsidRPr="005F1327">
              <w:t>обучающихся</w:t>
            </w:r>
            <w:proofErr w:type="gramEnd"/>
            <w:r w:rsidRPr="005F1327">
              <w:t xml:space="preserve"> колледжа, вошедших в программы наставничества в роли наставляемого, %</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процент</w:t>
            </w:r>
          </w:p>
        </w:tc>
        <w:tc>
          <w:tcPr>
            <w:tcW w:w="69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4</w:t>
            </w:r>
          </w:p>
        </w:tc>
        <w:tc>
          <w:tcPr>
            <w:tcW w:w="69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0</w:t>
            </w:r>
          </w:p>
        </w:tc>
        <w:tc>
          <w:tcPr>
            <w:tcW w:w="69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5</w:t>
            </w:r>
          </w:p>
        </w:tc>
        <w:tc>
          <w:tcPr>
            <w:tcW w:w="7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4</w:t>
            </w:r>
          </w:p>
        </w:tc>
        <w:tc>
          <w:tcPr>
            <w:tcW w:w="69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6</w:t>
            </w:r>
          </w:p>
        </w:tc>
        <w:tc>
          <w:tcPr>
            <w:tcW w:w="69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5</w:t>
            </w:r>
          </w:p>
        </w:tc>
        <w:tc>
          <w:tcPr>
            <w:tcW w:w="3834"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 xml:space="preserve">Достижение показателя запланировано на 2 </w:t>
            </w:r>
            <w:proofErr w:type="gramStart"/>
            <w:r w:rsidR="00897A4A" w:rsidRPr="005F1327">
              <w:t>п</w:t>
            </w:r>
            <w:proofErr w:type="gramEnd"/>
            <w:r w:rsidR="00897A4A" w:rsidRPr="005F1327">
              <w:t>/г</w:t>
            </w:r>
            <w:r w:rsidRPr="005F1327">
              <w:t xml:space="preserve">  2023 г.</w:t>
            </w:r>
          </w:p>
        </w:tc>
      </w:tr>
      <w:tr w:rsidR="00771332" w:rsidRPr="00771332" w:rsidTr="00233BFF">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2.</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Доля преподавателей - молодых специалистов (с опытом работы от 0 до 3 лет), вошедших в программы наставничества в роли наставляемого</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80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100</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85</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100</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90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100</w:t>
            </w:r>
          </w:p>
        </w:tc>
        <w:tc>
          <w:tcPr>
            <w:tcW w:w="3834" w:type="dxa"/>
            <w:vMerge w:val="restart"/>
            <w:tcBorders>
              <w:top w:val="single" w:sz="4" w:space="0" w:color="auto"/>
              <w:left w:val="single" w:sz="4" w:space="0" w:color="auto"/>
              <w:right w:val="single" w:sz="4" w:space="0" w:color="auto"/>
            </w:tcBorders>
          </w:tcPr>
          <w:p w:rsidR="00771332" w:rsidRPr="00771332" w:rsidRDefault="00771332" w:rsidP="00771332">
            <w:pPr>
              <w:jc w:val="both"/>
              <w:cnfStyle w:val="000000100000" w:firstRow="0" w:lastRow="0" w:firstColumn="0" w:lastColumn="0" w:oddVBand="0" w:evenVBand="0" w:oddHBand="1" w:evenHBand="0" w:firstRowFirstColumn="0" w:firstRowLastColumn="0" w:lastRowFirstColumn="0" w:lastRowLastColumn="0"/>
              <w:rPr>
                <w:rFonts w:eastAsia="Times New Roman"/>
                <w:spacing w:val="-1"/>
              </w:rPr>
            </w:pPr>
            <w:r w:rsidRPr="00771332">
              <w:rPr>
                <w:rFonts w:eastAsia="Times New Roman"/>
                <w:spacing w:val="-1"/>
              </w:rPr>
              <w:t xml:space="preserve">Показатели достигнуты с превышением в связи с заинтересованностью </w:t>
            </w:r>
            <w:r w:rsidRPr="00771332">
              <w:rPr>
                <w:rFonts w:eastAsia="Times New Roman"/>
                <w:bCs/>
                <w:color w:val="000000"/>
                <w:spacing w:val="-2"/>
                <w:shd w:val="clear" w:color="auto" w:fill="FFFFFF"/>
              </w:rPr>
              <w:t>преподавателей - молодых специалистов в программе наставничества</w:t>
            </w:r>
            <w:r w:rsidR="00897A4A">
              <w:rPr>
                <w:rFonts w:eastAsia="Times New Roman"/>
                <w:bCs/>
                <w:color w:val="000000"/>
                <w:spacing w:val="-2"/>
                <w:shd w:val="clear" w:color="auto" w:fill="FFFFFF"/>
              </w:rPr>
              <w:t>.</w:t>
            </w:r>
          </w:p>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rPr>
            </w:pPr>
            <w:r w:rsidRPr="00771332">
              <w:rPr>
                <w:rFonts w:eastAsia="SimSun"/>
                <w:kern w:val="3"/>
              </w:rPr>
              <w:t>Показатель достигнут с превышением</w:t>
            </w:r>
            <w:r w:rsidRPr="00771332">
              <w:t xml:space="preserve"> за счет заинтересованности  наставников и наставляемых в совместной деятельности</w:t>
            </w: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3.</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Доля преподавателей в возрасте до 35 лет, вовлеченных в различные формы поддержки и сопровождения в первые три года работы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80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100</w:t>
            </w:r>
          </w:p>
        </w:tc>
        <w:tc>
          <w:tcPr>
            <w:tcW w:w="69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85</w:t>
            </w:r>
          </w:p>
        </w:tc>
        <w:tc>
          <w:tcPr>
            <w:tcW w:w="74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100</w:t>
            </w:r>
          </w:p>
        </w:tc>
        <w:tc>
          <w:tcPr>
            <w:tcW w:w="69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90</w:t>
            </w:r>
          </w:p>
        </w:tc>
        <w:tc>
          <w:tcPr>
            <w:tcW w:w="698"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100</w:t>
            </w:r>
          </w:p>
        </w:tc>
        <w:tc>
          <w:tcPr>
            <w:tcW w:w="3834" w:type="dxa"/>
            <w:vMerge/>
            <w:tcBorders>
              <w:left w:val="single" w:sz="4" w:space="0" w:color="auto"/>
              <w:right w:val="single" w:sz="4" w:space="0" w:color="auto"/>
            </w:tcBorders>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rPr>
            </w:pP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4.</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proofErr w:type="gramStart"/>
            <w:r w:rsidRPr="005F1327">
              <w:t>Уровень удовлетворенности наставляемых участием в программах наставничества, % (опросный) (отношение количества наставляемых, удовлетворенных участием в программах наставничества, к общему количеству наставляемых, принявших участие в программах наставничества</w:t>
            </w:r>
            <w:proofErr w:type="gramEnd"/>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процент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80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85</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100</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90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100</w:t>
            </w:r>
          </w:p>
        </w:tc>
        <w:tc>
          <w:tcPr>
            <w:tcW w:w="3834" w:type="dxa"/>
            <w:vMerge/>
            <w:tcBorders>
              <w:left w:val="single" w:sz="4" w:space="0" w:color="auto"/>
              <w:bottom w:val="single" w:sz="4" w:space="0" w:color="auto"/>
              <w:right w:val="single" w:sz="4" w:space="0" w:color="auto"/>
            </w:tcBorders>
          </w:tcPr>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rPr>
            </w:pP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5.</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proofErr w:type="gramStart"/>
            <w:r w:rsidRPr="005F1327">
              <w:t>Уровень удовлетворенности наставников участием в программах наставничества, % (опросный) (отношение количества наставников, удовлетворенных участием в программах наставничества, к общему количеству наставников, принявших участие в программах наставничества</w:t>
            </w:r>
            <w:proofErr w:type="gramEnd"/>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процент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80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85</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100</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90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100</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b/>
              </w:rPr>
            </w:pPr>
            <w:proofErr w:type="gramStart"/>
            <w:r w:rsidRPr="00771332">
              <w:rPr>
                <w:rFonts w:eastAsia="SimSun"/>
                <w:kern w:val="3"/>
              </w:rPr>
              <w:t>Показатель</w:t>
            </w:r>
            <w:proofErr w:type="gramEnd"/>
            <w:r w:rsidRPr="00771332">
              <w:rPr>
                <w:rFonts w:eastAsia="SimSun"/>
                <w:kern w:val="3"/>
              </w:rPr>
              <w:t xml:space="preserve"> достигнут с превышением</w:t>
            </w:r>
            <w:r w:rsidRPr="00771332">
              <w:t xml:space="preserve"> за счет </w:t>
            </w:r>
            <w:r w:rsidRPr="00771332">
              <w:rPr>
                <w:rFonts w:eastAsia="SimSun"/>
                <w:kern w:val="3"/>
              </w:rPr>
              <w:t>обеспечения необходимых условий для непрерывного и планомерного повышения профессионального мастерства работников колледжа</w:t>
            </w: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771332" w:rsidRDefault="00771332" w:rsidP="00771332">
            <w:pPr>
              <w:contextualSpacing/>
              <w:jc w:val="both"/>
              <w:rPr>
                <w:rFonts w:eastAsia="Times New Roman"/>
              </w:rPr>
            </w:pPr>
            <w:r w:rsidRPr="00771332">
              <w:rPr>
                <w:rFonts w:eastAsia="Times New Roman"/>
              </w:rPr>
              <w:t>6.</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b/>
              </w:rPr>
            </w:pPr>
            <w:r w:rsidRPr="00771332">
              <w:rPr>
                <w:rFonts w:eastAsia="Times New Roman"/>
              </w:rPr>
              <w:t>Доля преподавателей, повысивших уровень профессионального мастерства в формате модели персонифицированного повышения квалификации</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rPr>
                <w:rFonts w:eastAsia="Times New Roman"/>
                <w:spacing w:val="-1"/>
              </w:rPr>
              <w:t>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lang w:val="en-US"/>
              </w:rPr>
            </w:pPr>
            <w:r w:rsidRPr="00771332">
              <w:rPr>
                <w:lang w:val="en-US"/>
              </w:rPr>
              <w:t>30</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rPr>
                <w:rFonts w:eastAsia="Times New Roman"/>
                <w:spacing w:val="-1"/>
              </w:rPr>
              <w:t>10</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71332">
              <w:rPr>
                <w:rFonts w:eastAsia="Times New Roman"/>
                <w:bCs/>
                <w:kern w:val="3"/>
              </w:rPr>
              <w:t>30</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szCs w:val="24"/>
              </w:rPr>
            </w:pPr>
            <w:r w:rsidRPr="00771332">
              <w:rPr>
                <w:rFonts w:eastAsia="Times New Roman"/>
                <w:spacing w:val="-1"/>
                <w:szCs w:val="24"/>
              </w:rPr>
              <w:t>15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SimSun"/>
                <w:kern w:val="3"/>
              </w:rPr>
            </w:pPr>
            <w:r w:rsidRPr="00771332">
              <w:rPr>
                <w:rFonts w:eastAsia="SimSun"/>
                <w:kern w:val="3"/>
              </w:rPr>
              <w:t>30</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b/>
              </w:rPr>
            </w:pPr>
            <w:proofErr w:type="gramStart"/>
            <w:r w:rsidRPr="00771332">
              <w:rPr>
                <w:rFonts w:eastAsia="Times New Roman"/>
                <w:bCs/>
                <w:spacing w:val="-1"/>
              </w:rPr>
              <w:t>Показатель</w:t>
            </w:r>
            <w:proofErr w:type="gramEnd"/>
            <w:r w:rsidRPr="00771332">
              <w:rPr>
                <w:rFonts w:eastAsia="Times New Roman"/>
                <w:bCs/>
                <w:spacing w:val="-1"/>
              </w:rPr>
              <w:t xml:space="preserve"> достигнут </w:t>
            </w:r>
            <w:r w:rsidRPr="00771332">
              <w:rPr>
                <w:rFonts w:eastAsia="SimSun"/>
                <w:kern w:val="3"/>
              </w:rPr>
              <w:t>с превышением</w:t>
            </w:r>
            <w:r w:rsidRPr="00771332">
              <w:t xml:space="preserve"> за счет создания условий для профессионального роста педагогических работников колледжа</w:t>
            </w: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771332" w:rsidRDefault="00771332" w:rsidP="00771332">
            <w:pPr>
              <w:contextualSpacing/>
              <w:jc w:val="both"/>
              <w:rPr>
                <w:rFonts w:eastAsia="Times New Roman"/>
                <w:spacing w:val="-1"/>
              </w:rPr>
            </w:pPr>
            <w:r w:rsidRPr="00771332">
              <w:rPr>
                <w:rFonts w:eastAsia="Times New Roman"/>
                <w:spacing w:val="-1"/>
              </w:rPr>
              <w:t>7.</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Доля педагогических работников с высшей и первой квалификационной категорией</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000000" w:firstRow="0" w:lastRow="0" w:firstColumn="0" w:lastColumn="0" w:oddVBand="0" w:evenVBand="0" w:oddHBand="0"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65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pPr>
            <w:r w:rsidRPr="00771332">
              <w:t>78</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66</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spacing w:line="339" w:lineRule="atLeast"/>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71332">
              <w:rPr>
                <w:rFonts w:eastAsia="Times New Roman"/>
                <w:bCs/>
                <w:spacing w:val="-1"/>
                <w:kern w:val="24"/>
              </w:rPr>
              <w:t>79</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szCs w:val="24"/>
              </w:rPr>
            </w:pPr>
            <w:r w:rsidRPr="00771332">
              <w:rPr>
                <w:rFonts w:eastAsia="Times New Roman"/>
                <w:spacing w:val="-1"/>
                <w:szCs w:val="24"/>
              </w:rPr>
              <w:t>67</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spacing w:val="-1"/>
              </w:rPr>
            </w:pPr>
            <w:r w:rsidRPr="00771332">
              <w:rPr>
                <w:rFonts w:eastAsia="Times New Roman"/>
                <w:bCs/>
                <w:spacing w:val="-1"/>
              </w:rPr>
              <w:t>79</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b/>
              </w:rPr>
            </w:pPr>
            <w:proofErr w:type="gramStart"/>
            <w:r w:rsidRPr="00771332">
              <w:rPr>
                <w:rFonts w:eastAsia="SimSun"/>
                <w:kern w:val="3"/>
              </w:rPr>
              <w:t>Показатель</w:t>
            </w:r>
            <w:proofErr w:type="gramEnd"/>
            <w:r w:rsidRPr="00771332">
              <w:rPr>
                <w:rFonts w:eastAsia="SimSun"/>
                <w:kern w:val="3"/>
              </w:rPr>
              <w:t xml:space="preserve"> достигнут с превышением за счет заинтересованности педагогических работников колледжа в реализации и повышения своего профессионального </w:t>
            </w:r>
            <w:r w:rsidRPr="00771332">
              <w:rPr>
                <w:rFonts w:eastAsia="SimSun"/>
                <w:kern w:val="3"/>
              </w:rPr>
              <w:lastRenderedPageBreak/>
              <w:t>уровня</w:t>
            </w: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771332" w:rsidRDefault="00771332" w:rsidP="00771332">
            <w:pPr>
              <w:contextualSpacing/>
              <w:jc w:val="both"/>
              <w:rPr>
                <w:rFonts w:eastAsia="Times New Roman"/>
              </w:rPr>
            </w:pPr>
            <w:r w:rsidRPr="00771332">
              <w:rPr>
                <w:rFonts w:eastAsia="Times New Roman"/>
              </w:rPr>
              <w:lastRenderedPageBreak/>
              <w:t>8.</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rPr>
            </w:pPr>
            <w:r w:rsidRPr="00771332">
              <w:rPr>
                <w:rFonts w:eastAsia="Times New Roman"/>
              </w:rPr>
              <w:t xml:space="preserve">Доля педагогических работников состоящих в цифровых, сетевых профессиональных сообществах к общему количеству </w:t>
            </w:r>
            <w:r w:rsidRPr="00771332">
              <w:rPr>
                <w:rFonts w:eastAsia="Times New Roman"/>
                <w:spacing w:val="-1"/>
              </w:rPr>
              <w:t>педагогических работников колледжа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rPr>
                <w:rFonts w:eastAsia="Times New Roman"/>
                <w:spacing w:val="-1"/>
              </w:rPr>
              <w:t>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pPr>
            <w:r w:rsidRPr="00771332">
              <w:t>64</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t>7</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71332">
              <w:rPr>
                <w:rFonts w:eastAsia="Times New Roman"/>
                <w:bCs/>
                <w:kern w:val="3"/>
              </w:rPr>
              <w:t>64</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szCs w:val="24"/>
              </w:rPr>
            </w:pPr>
            <w:r w:rsidRPr="00771332">
              <w:rPr>
                <w:szCs w:val="24"/>
              </w:rPr>
              <w:t>10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SimSun"/>
                <w:kern w:val="3"/>
              </w:rPr>
            </w:pPr>
            <w:r w:rsidRPr="00771332">
              <w:rPr>
                <w:rFonts w:eastAsia="SimSun"/>
                <w:kern w:val="3"/>
              </w:rPr>
              <w:t>64</w:t>
            </w:r>
          </w:p>
        </w:tc>
        <w:tc>
          <w:tcPr>
            <w:tcW w:w="3834" w:type="dxa"/>
            <w:vMerge w:val="restart"/>
            <w:tcBorders>
              <w:top w:val="single" w:sz="4" w:space="0" w:color="auto"/>
              <w:left w:val="single" w:sz="4" w:space="0" w:color="auto"/>
              <w:right w:val="single" w:sz="4" w:space="0" w:color="auto"/>
            </w:tcBorders>
          </w:tcPr>
          <w:p w:rsidR="00771332" w:rsidRPr="00771332" w:rsidRDefault="00771332" w:rsidP="00771332">
            <w:pPr>
              <w:jc w:val="both"/>
              <w:cnfStyle w:val="000000100000" w:firstRow="0" w:lastRow="0" w:firstColumn="0" w:lastColumn="0" w:oddVBand="0" w:evenVBand="0" w:oddHBand="1" w:evenHBand="0" w:firstRowFirstColumn="0" w:firstRowLastColumn="0" w:lastRowFirstColumn="0" w:lastRowLastColumn="0"/>
              <w:rPr>
                <w:b/>
              </w:rPr>
            </w:pPr>
          </w:p>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b/>
              </w:rPr>
            </w:pPr>
            <w:proofErr w:type="gramStart"/>
            <w:r w:rsidRPr="00771332">
              <w:rPr>
                <w:rFonts w:eastAsia="SimSun"/>
                <w:kern w:val="3"/>
              </w:rPr>
              <w:t>Показатель</w:t>
            </w:r>
            <w:proofErr w:type="gramEnd"/>
            <w:r w:rsidRPr="00771332">
              <w:rPr>
                <w:rFonts w:eastAsia="SimSun"/>
                <w:kern w:val="3"/>
              </w:rPr>
              <w:t xml:space="preserve"> достигнут за счет заинтересованности педагогических работников колледжа в диссеминации своего педагогического опыта</w:t>
            </w: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771332" w:rsidRDefault="00771332" w:rsidP="00771332">
            <w:pPr>
              <w:contextualSpacing/>
              <w:jc w:val="both"/>
              <w:rPr>
                <w:rFonts w:eastAsia="Times New Roman"/>
              </w:rPr>
            </w:pPr>
            <w:r w:rsidRPr="00771332">
              <w:rPr>
                <w:rFonts w:eastAsia="Times New Roman"/>
              </w:rPr>
              <w:t>9.</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71332">
              <w:rPr>
                <w:rFonts w:eastAsia="Times New Roman"/>
              </w:rPr>
              <w:t xml:space="preserve">Доля педагогических работников состоящих в профессиональных сообществах в рамках «горизонтального обучения» к общему количеству </w:t>
            </w:r>
            <w:r w:rsidRPr="00771332">
              <w:rPr>
                <w:rFonts w:eastAsia="Times New Roman"/>
                <w:spacing w:val="-1"/>
              </w:rPr>
              <w:t>педагогических работников колледжа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000000" w:firstRow="0" w:lastRow="0" w:firstColumn="0" w:lastColumn="0" w:oddVBand="0" w:evenVBand="0" w:oddHBand="0"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30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pPr>
            <w:r w:rsidRPr="00771332">
              <w:t>40</w:t>
            </w:r>
          </w:p>
        </w:tc>
        <w:tc>
          <w:tcPr>
            <w:tcW w:w="69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t>35</w:t>
            </w:r>
          </w:p>
        </w:tc>
        <w:tc>
          <w:tcPr>
            <w:tcW w:w="74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71332">
              <w:rPr>
                <w:rFonts w:eastAsia="Times New Roman"/>
                <w:bCs/>
                <w:kern w:val="24"/>
              </w:rPr>
              <w:t>40</w:t>
            </w:r>
          </w:p>
        </w:tc>
        <w:tc>
          <w:tcPr>
            <w:tcW w:w="696" w:type="dxa"/>
            <w:tcBorders>
              <w:left w:val="single" w:sz="4" w:space="0" w:color="auto"/>
              <w:bottom w:val="single" w:sz="4" w:space="0" w:color="auto"/>
              <w:right w:val="single" w:sz="4" w:space="0" w:color="auto"/>
            </w:tcBorders>
            <w:shd w:val="clear" w:color="auto" w:fill="FFFFCC"/>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szCs w:val="24"/>
              </w:rPr>
            </w:pPr>
            <w:r w:rsidRPr="00771332">
              <w:rPr>
                <w:szCs w:val="24"/>
              </w:rPr>
              <w:t>40</w:t>
            </w:r>
          </w:p>
        </w:tc>
        <w:tc>
          <w:tcPr>
            <w:tcW w:w="698" w:type="dxa"/>
            <w:tcBorders>
              <w:left w:val="single" w:sz="4" w:space="0" w:color="auto"/>
              <w:bottom w:val="single" w:sz="4" w:space="0" w:color="auto"/>
              <w:right w:val="single" w:sz="4" w:space="0" w:color="auto"/>
            </w:tcBorders>
            <w:shd w:val="clear" w:color="auto" w:fill="FFFFCC"/>
            <w:vAlign w:val="center"/>
          </w:tcPr>
          <w:p w:rsidR="00771332" w:rsidRPr="006B03FE"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pPr>
            <w:r w:rsidRPr="006B03FE">
              <w:t>40</w:t>
            </w:r>
          </w:p>
        </w:tc>
        <w:tc>
          <w:tcPr>
            <w:tcW w:w="3834" w:type="dxa"/>
            <w:vMerge/>
            <w:tcBorders>
              <w:left w:val="single" w:sz="4" w:space="0" w:color="auto"/>
              <w:bottom w:val="single" w:sz="4" w:space="0" w:color="auto"/>
              <w:right w:val="single" w:sz="4" w:space="0" w:color="auto"/>
            </w:tcBorders>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b/>
              </w:rPr>
            </w:pP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r w:rsidRPr="005F1327">
              <w:t>10.</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cnfStyle w:val="000000100000" w:firstRow="0" w:lastRow="0" w:firstColumn="0" w:lastColumn="0" w:oddVBand="0" w:evenVBand="0" w:oddHBand="1" w:evenHBand="0" w:firstRowFirstColumn="0" w:firstRowLastColumn="0" w:lastRowFirstColumn="0" w:lastRowLastColumn="0"/>
            </w:pPr>
            <w:r w:rsidRPr="005F1327">
              <w:t>Доля педагогических работников, ежегодно предъявляющих собственный опыт на профессиональных мероприятиях (на семинарах, научно-практических конференциях и др.) электронных и т.д.</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t>25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pPr>
            <w:r w:rsidRPr="00771332">
              <w:t>43</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t>28</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71332">
              <w:rPr>
                <w:rFonts w:eastAsia="Times New Roman"/>
                <w:bCs/>
                <w:kern w:val="3"/>
              </w:rPr>
              <w:t>41</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szCs w:val="24"/>
              </w:rPr>
            </w:pPr>
            <w:r w:rsidRPr="00771332">
              <w:rPr>
                <w:szCs w:val="24"/>
              </w:rPr>
              <w:t>30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SimSun"/>
                <w:kern w:val="3"/>
              </w:rPr>
            </w:pPr>
            <w:r w:rsidRPr="00771332">
              <w:rPr>
                <w:rFonts w:eastAsia="SimSun"/>
                <w:kern w:val="3"/>
              </w:rPr>
              <w:t>32</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b/>
              </w:rPr>
            </w:pPr>
            <w:proofErr w:type="gramStart"/>
            <w:r w:rsidRPr="00771332">
              <w:rPr>
                <w:rFonts w:eastAsia="SimSun"/>
                <w:kern w:val="3"/>
              </w:rPr>
              <w:t>Показатель</w:t>
            </w:r>
            <w:proofErr w:type="gramEnd"/>
            <w:r w:rsidRPr="00771332">
              <w:rPr>
                <w:rFonts w:eastAsia="SimSun"/>
                <w:kern w:val="3"/>
              </w:rPr>
              <w:t xml:space="preserve"> достигнут с превышением за счет заинтересованности педагогических работников колледжа в подготовке поступающих по специальностям колледжа</w:t>
            </w: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11.</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Доля педагогических работников, задействованных в программе профориентационной деятельности к общему количеству педагогических работников колледжа</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000000" w:firstRow="0" w:lastRow="0" w:firstColumn="0" w:lastColumn="0" w:oddVBand="0" w:evenVBand="0" w:oddHBand="0"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30</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pPr>
            <w:r w:rsidRPr="00771332">
              <w:t>55</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35</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71332">
              <w:rPr>
                <w:rFonts w:eastAsia="Times New Roman"/>
                <w:bCs/>
                <w:kern w:val="3"/>
              </w:rPr>
              <w:t>55</w:t>
            </w:r>
          </w:p>
        </w:tc>
        <w:tc>
          <w:tcPr>
            <w:tcW w:w="696"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szCs w:val="24"/>
              </w:rPr>
            </w:pPr>
            <w:r w:rsidRPr="00771332">
              <w:rPr>
                <w:rFonts w:eastAsia="Times New Roman"/>
                <w:spacing w:val="-1"/>
                <w:szCs w:val="24"/>
              </w:rPr>
              <w:t>40</w:t>
            </w:r>
          </w:p>
        </w:tc>
        <w:tc>
          <w:tcPr>
            <w:tcW w:w="698"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rFonts w:eastAsia="SimSun"/>
                <w:kern w:val="3"/>
              </w:rPr>
            </w:pPr>
            <w:r w:rsidRPr="00771332">
              <w:rPr>
                <w:rFonts w:eastAsia="SimSun"/>
                <w:kern w:val="3"/>
              </w:rPr>
              <w:t>40</w:t>
            </w:r>
          </w:p>
        </w:tc>
        <w:tc>
          <w:tcPr>
            <w:tcW w:w="3834"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b/>
              </w:rPr>
            </w:pPr>
            <w:proofErr w:type="gramStart"/>
            <w:r w:rsidRPr="00771332">
              <w:t>Показатель</w:t>
            </w:r>
            <w:proofErr w:type="gramEnd"/>
            <w:r w:rsidRPr="00771332">
              <w:t xml:space="preserve"> достигнут</w:t>
            </w:r>
            <w:r w:rsidRPr="00771332">
              <w:rPr>
                <w:b/>
              </w:rPr>
              <w:t xml:space="preserve"> </w:t>
            </w:r>
            <w:r w:rsidRPr="00771332">
              <w:t xml:space="preserve">счет создания организационно-управленческих условий, обеспечивающих непрерывное образование и профессиональный рост педагогических работников </w:t>
            </w: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12.</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Доля педагогических работников, имеющих почетные звания, звания лауреатов международных и всероссийских конкурсов, ведомственные награды в общей численности педагогических работников</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100000" w:firstRow="0" w:lastRow="0" w:firstColumn="0" w:lastColumn="0" w:oddVBand="0" w:evenVBand="0" w:oddHBand="1"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t>22</w:t>
            </w:r>
          </w:p>
        </w:tc>
        <w:tc>
          <w:tcPr>
            <w:tcW w:w="698"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pPr>
            <w:r w:rsidRPr="00771332">
              <w:t>22</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rPr>
            </w:pPr>
            <w:r w:rsidRPr="00771332">
              <w:t>23</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71332">
              <w:rPr>
                <w:rFonts w:eastAsia="Times New Roman"/>
                <w:bCs/>
                <w:kern w:val="24"/>
              </w:rPr>
              <w:t>36</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b/>
                <w:szCs w:val="24"/>
              </w:rPr>
            </w:pPr>
            <w:r w:rsidRPr="00771332">
              <w:rPr>
                <w:szCs w:val="24"/>
              </w:rPr>
              <w:t>25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pPr>
            <w:r w:rsidRPr="00771332">
              <w:t>47</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000000100000" w:firstRow="0" w:lastRow="0" w:firstColumn="0" w:lastColumn="0" w:oddVBand="0" w:evenVBand="0" w:oddHBand="1" w:evenHBand="0" w:firstRowFirstColumn="0" w:firstRowLastColumn="0" w:lastRowFirstColumn="0" w:lastRowLastColumn="0"/>
              <w:rPr>
                <w:b/>
              </w:rPr>
            </w:pPr>
            <w:proofErr w:type="gramStart"/>
            <w:r w:rsidRPr="00771332">
              <w:rPr>
                <w:rFonts w:eastAsia="SimSun"/>
                <w:kern w:val="3"/>
              </w:rPr>
              <w:t>Показатель</w:t>
            </w:r>
            <w:proofErr w:type="gramEnd"/>
            <w:r w:rsidRPr="00771332">
              <w:rPr>
                <w:rFonts w:eastAsia="SimSun"/>
                <w:kern w:val="3"/>
              </w:rPr>
              <w:t xml:space="preserve"> достигнут за счет заинтересованности педагогических работников колледжа в демонстрации результатов  своей педагогической и исполнительской деятельности</w:t>
            </w: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shd w:val="clear" w:color="auto" w:fill="auto"/>
          </w:tcPr>
          <w:p w:rsidR="00771332" w:rsidRPr="005F1327" w:rsidRDefault="00771332" w:rsidP="005F1327">
            <w:pPr>
              <w:jc w:val="both"/>
            </w:pPr>
            <w:r w:rsidRPr="005F1327">
              <w:t>13.</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 xml:space="preserve">Доля педагогических работников, принявшая участие в профессиональных конкурсах, фестивалях, олимпиадах </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771332" w:rsidRPr="00771332" w:rsidRDefault="00771332" w:rsidP="00771332">
            <w:pPr>
              <w:contextualSpacing/>
              <w:cnfStyle w:val="000000000000" w:firstRow="0" w:lastRow="0" w:firstColumn="0" w:lastColumn="0" w:oddVBand="0" w:evenVBand="0" w:oddHBand="0" w:evenHBand="0" w:firstRowFirstColumn="0" w:firstRowLastColumn="0" w:lastRowFirstColumn="0" w:lastRowLastColumn="0"/>
              <w:rPr>
                <w:b/>
              </w:rPr>
            </w:pPr>
            <w:r w:rsidRPr="00771332">
              <w:t>процент</w:t>
            </w:r>
          </w:p>
        </w:tc>
        <w:tc>
          <w:tcPr>
            <w:tcW w:w="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t>5</w:t>
            </w:r>
          </w:p>
        </w:tc>
        <w:tc>
          <w:tcPr>
            <w:tcW w:w="69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pPr>
            <w:r w:rsidRPr="00771332">
              <w:t>7</w:t>
            </w:r>
          </w:p>
        </w:tc>
        <w:tc>
          <w:tcPr>
            <w:tcW w:w="696"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b/>
              </w:rPr>
            </w:pPr>
            <w:r w:rsidRPr="00771332">
              <w:t>7</w:t>
            </w:r>
          </w:p>
        </w:tc>
        <w:tc>
          <w:tcPr>
            <w:tcW w:w="746"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71332">
              <w:rPr>
                <w:rFonts w:eastAsia="Times New Roman"/>
                <w:bCs/>
                <w:kern w:val="3"/>
              </w:rPr>
              <w:t>7</w:t>
            </w:r>
          </w:p>
        </w:tc>
        <w:tc>
          <w:tcPr>
            <w:tcW w:w="69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6B03FE"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szCs w:val="24"/>
              </w:rPr>
            </w:pPr>
            <w:r w:rsidRPr="006B03FE">
              <w:rPr>
                <w:szCs w:val="24"/>
              </w:rPr>
              <w:t>10</w:t>
            </w:r>
          </w:p>
        </w:tc>
        <w:tc>
          <w:tcPr>
            <w:tcW w:w="69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contextualSpacing/>
              <w:jc w:val="center"/>
              <w:cnfStyle w:val="000000000000" w:firstRow="0" w:lastRow="0" w:firstColumn="0" w:lastColumn="0" w:oddVBand="0" w:evenVBand="0" w:oddHBand="0" w:evenHBand="0" w:firstRowFirstColumn="0" w:firstRowLastColumn="0" w:lastRowFirstColumn="0" w:lastRowLastColumn="0"/>
              <w:rPr>
                <w:rFonts w:eastAsia="SimSun"/>
                <w:kern w:val="3"/>
              </w:rPr>
            </w:pPr>
            <w:r w:rsidRPr="00771332">
              <w:rPr>
                <w:rFonts w:eastAsia="SimSun"/>
                <w:kern w:val="3"/>
              </w:rPr>
              <w:t>7</w:t>
            </w:r>
          </w:p>
        </w:tc>
        <w:tc>
          <w:tcPr>
            <w:tcW w:w="3834"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rPr>
            </w:pPr>
            <w:proofErr w:type="gramStart"/>
            <w:r w:rsidRPr="00771332">
              <w:rPr>
                <w:rFonts w:eastAsia="Times New Roman"/>
                <w:bCs/>
                <w:spacing w:val="-1"/>
              </w:rPr>
              <w:t>Показатель</w:t>
            </w:r>
            <w:proofErr w:type="gramEnd"/>
            <w:r w:rsidRPr="00771332">
              <w:rPr>
                <w:rFonts w:eastAsia="Times New Roman"/>
                <w:bCs/>
                <w:spacing w:val="-1"/>
              </w:rPr>
              <w:t xml:space="preserve"> не достигнут в связи с более динамичным планированием  показателя</w:t>
            </w:r>
          </w:p>
        </w:tc>
      </w:tr>
    </w:tbl>
    <w:p w:rsidR="006B03FE" w:rsidRDefault="006B03FE" w:rsidP="006B03FE">
      <w:pPr>
        <w:rPr>
          <w:rFonts w:ascii="Times New Roman" w:eastAsia="Calibri" w:hAnsi="Times New Roman" w:cs="Times New Roman"/>
          <w:b/>
          <w:sz w:val="24"/>
          <w:szCs w:val="24"/>
        </w:rPr>
        <w:sectPr w:rsidR="006B03FE" w:rsidSect="001F0530">
          <w:pgSz w:w="16838" w:h="11906" w:orient="landscape"/>
          <w:pgMar w:top="1276" w:right="1134" w:bottom="850" w:left="1134" w:header="708" w:footer="708" w:gutter="0"/>
          <w:cols w:space="708"/>
          <w:docGrid w:linePitch="360"/>
        </w:sectPr>
      </w:pPr>
    </w:p>
    <w:p w:rsidR="00257642" w:rsidRDefault="00257642" w:rsidP="006B03FE">
      <w:pPr>
        <w:rPr>
          <w:rFonts w:ascii="Times New Roman" w:eastAsia="Calibri" w:hAnsi="Times New Roman" w:cs="Times New Roman"/>
          <w:b/>
          <w:sz w:val="24"/>
          <w:szCs w:val="24"/>
        </w:rPr>
      </w:pPr>
    </w:p>
    <w:p w:rsidR="00D25933" w:rsidRPr="003D0943" w:rsidRDefault="00AA4B34" w:rsidP="00D25933">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18</w:t>
      </w:r>
    </w:p>
    <w:p w:rsidR="003D0943" w:rsidRPr="003D0943" w:rsidRDefault="003D0943" w:rsidP="009A0B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«Молодые профессионалы Ю</w:t>
      </w:r>
      <w:r w:rsidR="009A0B5A">
        <w:rPr>
          <w:rFonts w:ascii="Times New Roman" w:eastAsia="Calibri" w:hAnsi="Times New Roman" w:cs="Times New Roman"/>
          <w:b/>
          <w:sz w:val="24"/>
          <w:szCs w:val="24"/>
        </w:rPr>
        <w:t>гры»</w:t>
      </w:r>
    </w:p>
    <w:tbl>
      <w:tblPr>
        <w:tblStyle w:val="360"/>
        <w:tblW w:w="15276" w:type="dxa"/>
        <w:tblLook w:val="04A0" w:firstRow="1" w:lastRow="0" w:firstColumn="1" w:lastColumn="0" w:noHBand="0" w:noVBand="1"/>
      </w:tblPr>
      <w:tblGrid>
        <w:gridCol w:w="615"/>
        <w:gridCol w:w="5163"/>
        <w:gridCol w:w="1264"/>
        <w:gridCol w:w="836"/>
        <w:gridCol w:w="790"/>
        <w:gridCol w:w="803"/>
        <w:gridCol w:w="746"/>
        <w:gridCol w:w="806"/>
        <w:gridCol w:w="850"/>
        <w:gridCol w:w="3403"/>
      </w:tblGrid>
      <w:tr w:rsidR="00771332" w:rsidRPr="00771332" w:rsidTr="00771332">
        <w:trPr>
          <w:trHeight w:val="285"/>
        </w:trPr>
        <w:tc>
          <w:tcPr>
            <w:tcW w:w="615" w:type="dxa"/>
            <w:vMerge w:val="restart"/>
            <w:tcBorders>
              <w:top w:val="single" w:sz="4" w:space="0" w:color="auto"/>
              <w:left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color w:val="000000"/>
                <w:spacing w:val="-2"/>
                <w:sz w:val="20"/>
                <w:szCs w:val="20"/>
                <w:shd w:val="clear" w:color="auto" w:fill="FFFFFF"/>
                <w:lang w:eastAsia="ru-RU"/>
              </w:rPr>
            </w:pPr>
            <w:r w:rsidRPr="00771332">
              <w:rPr>
                <w:rFonts w:ascii="Times New Roman" w:eastAsia="Times New Roman" w:hAnsi="Times New Roman" w:cs="Times New Roman"/>
                <w:b/>
                <w:color w:val="000000"/>
                <w:spacing w:val="-2"/>
                <w:sz w:val="20"/>
                <w:szCs w:val="20"/>
                <w:shd w:val="clear" w:color="auto" w:fill="FFFFFF"/>
                <w:lang w:eastAsia="ru-RU"/>
              </w:rPr>
              <w:t>№</w:t>
            </w:r>
          </w:p>
        </w:tc>
        <w:tc>
          <w:tcPr>
            <w:tcW w:w="5163" w:type="dxa"/>
            <w:vMerge w:val="restart"/>
            <w:tcBorders>
              <w:top w:val="single" w:sz="4" w:space="0" w:color="auto"/>
              <w:left w:val="single" w:sz="4" w:space="0" w:color="auto"/>
              <w:right w:val="single" w:sz="4" w:space="0" w:color="auto"/>
            </w:tcBorders>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
                <w:color w:val="000000"/>
                <w:spacing w:val="-2"/>
                <w:sz w:val="20"/>
                <w:szCs w:val="20"/>
                <w:shd w:val="clear" w:color="auto" w:fill="FFFFFF"/>
                <w:lang w:eastAsia="ru-RU"/>
              </w:rPr>
              <w:t>Показатель</w:t>
            </w:r>
          </w:p>
        </w:tc>
        <w:tc>
          <w:tcPr>
            <w:tcW w:w="1264" w:type="dxa"/>
            <w:vMerge w:val="restart"/>
            <w:tcBorders>
              <w:top w:val="single" w:sz="4" w:space="0" w:color="auto"/>
              <w:left w:val="single" w:sz="4" w:space="0" w:color="auto"/>
              <w:right w:val="single" w:sz="4" w:space="0" w:color="auto"/>
            </w:tcBorders>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
                <w:color w:val="000000"/>
                <w:spacing w:val="-2"/>
                <w:sz w:val="20"/>
                <w:szCs w:val="20"/>
                <w:shd w:val="clear" w:color="auto" w:fill="FFFFFF"/>
                <w:lang w:eastAsia="ru-RU"/>
              </w:rPr>
              <w:t>Ед. измерения</w:t>
            </w:r>
          </w:p>
        </w:tc>
        <w:tc>
          <w:tcPr>
            <w:tcW w:w="1626" w:type="dxa"/>
            <w:gridSpan w:val="2"/>
            <w:tcBorders>
              <w:top w:val="single" w:sz="4" w:space="0" w:color="auto"/>
              <w:left w:val="single" w:sz="4" w:space="0" w:color="auto"/>
              <w:bottom w:val="single" w:sz="4" w:space="0" w:color="auto"/>
              <w:right w:val="single" w:sz="4" w:space="0" w:color="auto"/>
            </w:tcBorders>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
                <w:spacing w:val="-1"/>
                <w:sz w:val="20"/>
                <w:szCs w:val="20"/>
                <w:lang w:eastAsia="ru-RU"/>
              </w:rPr>
              <w:t xml:space="preserve">2021 </w:t>
            </w:r>
          </w:p>
        </w:tc>
        <w:tc>
          <w:tcPr>
            <w:tcW w:w="1549" w:type="dxa"/>
            <w:gridSpan w:val="2"/>
            <w:tcBorders>
              <w:top w:val="single" w:sz="4" w:space="0" w:color="auto"/>
              <w:left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2022</w:t>
            </w:r>
          </w:p>
        </w:tc>
        <w:tc>
          <w:tcPr>
            <w:tcW w:w="1656" w:type="dxa"/>
            <w:gridSpan w:val="2"/>
            <w:tcBorders>
              <w:top w:val="single" w:sz="4" w:space="0" w:color="auto"/>
              <w:left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2023</w:t>
            </w:r>
          </w:p>
        </w:tc>
        <w:tc>
          <w:tcPr>
            <w:tcW w:w="3403" w:type="dxa"/>
            <w:vMerge w:val="restart"/>
            <w:tcBorders>
              <w:top w:val="single" w:sz="4" w:space="0" w:color="auto"/>
              <w:left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Результат достижения показателя</w:t>
            </w:r>
          </w:p>
        </w:tc>
      </w:tr>
      <w:tr w:rsidR="00771332" w:rsidRPr="00771332" w:rsidTr="00771332">
        <w:trPr>
          <w:trHeight w:val="465"/>
        </w:trPr>
        <w:tc>
          <w:tcPr>
            <w:tcW w:w="615" w:type="dxa"/>
            <w:vMerge/>
            <w:tcBorders>
              <w:left w:val="single" w:sz="4" w:space="0" w:color="auto"/>
              <w:bottom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color w:val="000000"/>
                <w:spacing w:val="-2"/>
                <w:sz w:val="20"/>
                <w:szCs w:val="20"/>
                <w:shd w:val="clear" w:color="auto" w:fill="FFFFFF"/>
                <w:lang w:eastAsia="ru-RU"/>
              </w:rPr>
            </w:pPr>
          </w:p>
        </w:tc>
        <w:tc>
          <w:tcPr>
            <w:tcW w:w="5163" w:type="dxa"/>
            <w:vMerge/>
            <w:tcBorders>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eastAsia="Times New Roman" w:hAnsi="Times New Roman" w:cs="Times New Roman"/>
                <w:b/>
                <w:color w:val="000000"/>
                <w:spacing w:val="-2"/>
                <w:sz w:val="20"/>
                <w:szCs w:val="20"/>
                <w:shd w:val="clear" w:color="auto" w:fill="FFFFFF"/>
                <w:lang w:eastAsia="ru-RU"/>
              </w:rPr>
            </w:pPr>
          </w:p>
        </w:tc>
        <w:tc>
          <w:tcPr>
            <w:tcW w:w="1264" w:type="dxa"/>
            <w:vMerge/>
            <w:tcBorders>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eastAsia="Times New Roman" w:hAnsi="Times New Roman" w:cs="Times New Roman"/>
                <w:b/>
                <w:color w:val="000000"/>
                <w:spacing w:val="-2"/>
                <w:sz w:val="20"/>
                <w:szCs w:val="20"/>
                <w:shd w:val="clear" w:color="auto" w:fill="FFFFFF"/>
                <w:lang w:eastAsia="ru-RU"/>
              </w:rPr>
            </w:pPr>
          </w:p>
        </w:tc>
        <w:tc>
          <w:tcPr>
            <w:tcW w:w="83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 xml:space="preserve">План </w:t>
            </w:r>
          </w:p>
          <w:p w:rsidR="00771332" w:rsidRPr="00771332" w:rsidRDefault="00771332" w:rsidP="00771332">
            <w:pPr>
              <w:jc w:val="center"/>
              <w:rPr>
                <w:rFonts w:ascii="Times New Roman" w:eastAsia="Times New Roman" w:hAnsi="Times New Roman" w:cs="Times New Roman"/>
                <w:b/>
                <w:spacing w:val="-1"/>
                <w:sz w:val="20"/>
                <w:szCs w:val="20"/>
                <w:lang w:eastAsia="ru-RU"/>
              </w:rPr>
            </w:pPr>
          </w:p>
        </w:tc>
        <w:tc>
          <w:tcPr>
            <w:tcW w:w="790"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Факт</w:t>
            </w:r>
          </w:p>
        </w:tc>
        <w:tc>
          <w:tcPr>
            <w:tcW w:w="803" w:type="dxa"/>
            <w:tcBorders>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 xml:space="preserve">План </w:t>
            </w:r>
          </w:p>
          <w:p w:rsidR="00771332" w:rsidRPr="00771332" w:rsidRDefault="00771332" w:rsidP="00771332">
            <w:pPr>
              <w:jc w:val="center"/>
              <w:rPr>
                <w:rFonts w:ascii="Times New Roman" w:eastAsia="Times New Roman" w:hAnsi="Times New Roman" w:cs="Times New Roman"/>
                <w:b/>
                <w:spacing w:val="-1"/>
                <w:sz w:val="20"/>
                <w:szCs w:val="20"/>
                <w:lang w:eastAsia="ru-RU"/>
              </w:rPr>
            </w:pPr>
          </w:p>
        </w:tc>
        <w:tc>
          <w:tcPr>
            <w:tcW w:w="746" w:type="dxa"/>
            <w:tcBorders>
              <w:left w:val="single" w:sz="4" w:space="0" w:color="auto"/>
              <w:bottom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spacing w:val="-1"/>
                <w:sz w:val="20"/>
                <w:szCs w:val="20"/>
                <w:lang w:eastAsia="ru-RU"/>
              </w:rPr>
            </w:pPr>
            <w:r w:rsidRPr="00771332">
              <w:rPr>
                <w:rFonts w:ascii="Times New Roman" w:eastAsia="Times New Roman" w:hAnsi="Times New Roman" w:cs="Times New Roman"/>
                <w:b/>
                <w:spacing w:val="-1"/>
                <w:sz w:val="20"/>
                <w:szCs w:val="20"/>
                <w:lang w:eastAsia="ru-RU"/>
              </w:rPr>
              <w:t>Факт</w:t>
            </w:r>
          </w:p>
        </w:tc>
        <w:tc>
          <w:tcPr>
            <w:tcW w:w="806" w:type="dxa"/>
            <w:tcBorders>
              <w:left w:val="single" w:sz="4" w:space="0" w:color="auto"/>
              <w:bottom w:val="single" w:sz="4" w:space="0" w:color="auto"/>
              <w:right w:val="single" w:sz="4" w:space="0" w:color="auto"/>
            </w:tcBorders>
            <w:vAlign w:val="center"/>
          </w:tcPr>
          <w:p w:rsidR="00771332" w:rsidRPr="00771332" w:rsidRDefault="00771332" w:rsidP="00771332">
            <w:pPr>
              <w:contextualSpacing/>
              <w:jc w:val="center"/>
              <w:rPr>
                <w:rFonts w:ascii="Times New Roman" w:eastAsia="Times New Roman" w:hAnsi="Times New Roman" w:cs="Times New Roman"/>
                <w:b/>
                <w:spacing w:val="-1"/>
                <w:sz w:val="20"/>
                <w:szCs w:val="20"/>
              </w:rPr>
            </w:pPr>
            <w:r w:rsidRPr="00771332">
              <w:rPr>
                <w:rFonts w:ascii="Times New Roman" w:eastAsia="Times New Roman" w:hAnsi="Times New Roman" w:cs="Times New Roman"/>
                <w:b/>
                <w:spacing w:val="-1"/>
                <w:sz w:val="20"/>
                <w:szCs w:val="20"/>
              </w:rPr>
              <w:t>План</w:t>
            </w:r>
          </w:p>
        </w:tc>
        <w:tc>
          <w:tcPr>
            <w:tcW w:w="850" w:type="dxa"/>
            <w:tcBorders>
              <w:left w:val="single" w:sz="4" w:space="0" w:color="auto"/>
              <w:bottom w:val="single" w:sz="4" w:space="0" w:color="auto"/>
              <w:right w:val="single" w:sz="4" w:space="0" w:color="auto"/>
            </w:tcBorders>
            <w:vAlign w:val="center"/>
          </w:tcPr>
          <w:p w:rsidR="00771332" w:rsidRPr="00771332" w:rsidRDefault="00771332" w:rsidP="00771332">
            <w:pPr>
              <w:contextualSpacing/>
              <w:jc w:val="center"/>
              <w:rPr>
                <w:rFonts w:ascii="Times New Roman" w:eastAsia="Times New Roman" w:hAnsi="Times New Roman" w:cs="Times New Roman"/>
                <w:b/>
                <w:spacing w:val="-1"/>
                <w:sz w:val="20"/>
                <w:szCs w:val="20"/>
              </w:rPr>
            </w:pPr>
            <w:r w:rsidRPr="00771332">
              <w:rPr>
                <w:rFonts w:ascii="Times New Roman" w:eastAsia="Times New Roman" w:hAnsi="Times New Roman" w:cs="Times New Roman"/>
                <w:b/>
                <w:spacing w:val="-1"/>
                <w:sz w:val="20"/>
                <w:szCs w:val="20"/>
              </w:rPr>
              <w:t xml:space="preserve">Факт 1п/г </w:t>
            </w:r>
          </w:p>
        </w:tc>
        <w:tc>
          <w:tcPr>
            <w:tcW w:w="3403" w:type="dxa"/>
            <w:vMerge/>
            <w:tcBorders>
              <w:left w:val="single" w:sz="4" w:space="0" w:color="auto"/>
              <w:bottom w:val="single" w:sz="4" w:space="0" w:color="auto"/>
              <w:right w:val="single" w:sz="4" w:space="0" w:color="auto"/>
            </w:tcBorders>
          </w:tcPr>
          <w:p w:rsidR="00771332" w:rsidRPr="00771332" w:rsidRDefault="00771332" w:rsidP="00771332">
            <w:pPr>
              <w:jc w:val="center"/>
              <w:rPr>
                <w:rFonts w:ascii="Times New Roman" w:eastAsia="Times New Roman" w:hAnsi="Times New Roman" w:cs="Times New Roman"/>
                <w:b/>
                <w:spacing w:val="-1"/>
                <w:sz w:val="20"/>
                <w:szCs w:val="20"/>
                <w:lang w:eastAsia="ru-RU"/>
              </w:rPr>
            </w:pP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hAnsi="Times New Roman" w:cs="Times New Roman"/>
                <w:bCs/>
                <w:sz w:val="20"/>
                <w:szCs w:val="20"/>
              </w:rPr>
            </w:pPr>
            <w:r w:rsidRPr="00771332">
              <w:rPr>
                <w:rFonts w:ascii="Times New Roman" w:hAnsi="Times New Roman" w:cs="Times New Roman"/>
                <w:bCs/>
                <w:sz w:val="20"/>
                <w:szCs w:val="20"/>
              </w:rPr>
              <w:t>1.</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 xml:space="preserve">Общая численность студентов, обучающихся по образовательным программам подготовки специалистов среднего звена </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чел.</w:t>
            </w:r>
          </w:p>
        </w:tc>
        <w:tc>
          <w:tcPr>
            <w:tcW w:w="8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149</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156</w:t>
            </w:r>
          </w:p>
        </w:tc>
        <w:tc>
          <w:tcPr>
            <w:tcW w:w="803"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149</w:t>
            </w:r>
          </w:p>
        </w:tc>
        <w:tc>
          <w:tcPr>
            <w:tcW w:w="746"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161</w:t>
            </w:r>
          </w:p>
        </w:tc>
        <w:tc>
          <w:tcPr>
            <w:tcW w:w="806"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Cs w:val="24"/>
              </w:rPr>
            </w:pPr>
            <w:r w:rsidRPr="00771332">
              <w:rPr>
                <w:rFonts w:ascii="Times New Roman" w:hAnsi="Times New Roman" w:cs="Times New Roman"/>
                <w:bCs/>
                <w:szCs w:val="24"/>
              </w:rPr>
              <w:t>150</w:t>
            </w:r>
          </w:p>
        </w:tc>
        <w:tc>
          <w:tcPr>
            <w:tcW w:w="850"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eastAsia="SimSun" w:hAnsi="Times New Roman" w:cs="Times New Roman"/>
                <w:kern w:val="3"/>
                <w:sz w:val="20"/>
                <w:szCs w:val="20"/>
              </w:rPr>
            </w:pPr>
            <w:r w:rsidRPr="00771332">
              <w:rPr>
                <w:rFonts w:ascii="Times New Roman" w:eastAsia="SimSun" w:hAnsi="Times New Roman" w:cs="Times New Roman"/>
                <w:kern w:val="3"/>
                <w:sz w:val="20"/>
                <w:szCs w:val="20"/>
              </w:rPr>
              <w:t>155</w:t>
            </w:r>
          </w:p>
        </w:tc>
        <w:tc>
          <w:tcPr>
            <w:tcW w:w="3403" w:type="dxa"/>
            <w:vMerge w:val="restart"/>
            <w:tcBorders>
              <w:top w:val="single" w:sz="4" w:space="0" w:color="auto"/>
              <w:left w:val="single" w:sz="4" w:space="0" w:color="auto"/>
              <w:right w:val="single" w:sz="4" w:space="0" w:color="auto"/>
            </w:tcBorders>
          </w:tcPr>
          <w:p w:rsidR="00771332" w:rsidRPr="00771332" w:rsidRDefault="00771332" w:rsidP="00771332">
            <w:pPr>
              <w:jc w:val="both"/>
              <w:rPr>
                <w:rFonts w:ascii="Times New Roman" w:eastAsia="Times New Roman" w:hAnsi="Times New Roman" w:cs="Times New Roman"/>
                <w:bCs/>
                <w:spacing w:val="-1"/>
                <w:sz w:val="20"/>
                <w:szCs w:val="20"/>
                <w:lang w:eastAsia="ru-RU"/>
              </w:rPr>
            </w:pPr>
            <w:r w:rsidRPr="00771332">
              <w:rPr>
                <w:rFonts w:ascii="Times New Roman" w:eastAsia="SimSun" w:hAnsi="Times New Roman" w:cs="Times New Roman"/>
                <w:kern w:val="3"/>
                <w:sz w:val="20"/>
                <w:szCs w:val="20"/>
              </w:rPr>
              <w:t>Показатели достигнуты с превышением благодаря высокопрофессиональной работе коллектива колледжа</w:t>
            </w:r>
            <w:r w:rsidRPr="00771332">
              <w:rPr>
                <w:rFonts w:ascii="Times New Roman" w:hAnsi="Times New Roman" w:cs="Times New Roman"/>
                <w:sz w:val="20"/>
                <w:szCs w:val="20"/>
              </w:rPr>
              <w:t xml:space="preserve">, </w:t>
            </w:r>
            <w:r w:rsidRPr="00771332">
              <w:rPr>
                <w:rFonts w:ascii="Times New Roman" w:eastAsia="SimSun" w:hAnsi="Times New Roman" w:cs="Times New Roman"/>
                <w:kern w:val="3"/>
                <w:sz w:val="20"/>
                <w:szCs w:val="20"/>
              </w:rPr>
              <w:t>обеспечивающей высокое качество подготовки специалистов среднего звена в соответствии с ФГОС</w:t>
            </w:r>
            <w:r w:rsidRPr="00771332">
              <w:rPr>
                <w:rFonts w:ascii="Times New Roman" w:eastAsia="Times New Roman" w:hAnsi="Times New Roman" w:cs="Times New Roman"/>
                <w:sz w:val="20"/>
                <w:szCs w:val="20"/>
                <w:lang w:eastAsia="ru-RU"/>
              </w:rPr>
              <w:t xml:space="preserve"> </w:t>
            </w: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eastAsia="Times New Roman" w:hAnsi="Times New Roman" w:cs="Times New Roman"/>
                <w:bCs/>
                <w:color w:val="000000"/>
                <w:spacing w:val="-2"/>
                <w:sz w:val="20"/>
                <w:szCs w:val="20"/>
                <w:shd w:val="clear" w:color="auto" w:fill="FFFFFF"/>
                <w:lang w:eastAsia="ru-RU"/>
              </w:rPr>
            </w:pPr>
            <w:r w:rsidRPr="00771332">
              <w:rPr>
                <w:rFonts w:ascii="Times New Roman" w:eastAsia="Times New Roman" w:hAnsi="Times New Roman" w:cs="Times New Roman"/>
                <w:bCs/>
                <w:color w:val="000000"/>
                <w:spacing w:val="-2"/>
                <w:sz w:val="20"/>
                <w:szCs w:val="20"/>
                <w:shd w:val="clear" w:color="auto" w:fill="FFFFFF"/>
                <w:lang w:eastAsia="ru-RU"/>
              </w:rPr>
              <w:t>2.</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Доля выпускников колледжа, продемонстрировавших высокий уровень подготовки по программам подготовки специалистов среднего звена (дипломы без 3)</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44</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60</w:t>
            </w:r>
          </w:p>
        </w:tc>
        <w:tc>
          <w:tcPr>
            <w:tcW w:w="803"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45</w:t>
            </w:r>
          </w:p>
        </w:tc>
        <w:tc>
          <w:tcPr>
            <w:tcW w:w="746"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76</w:t>
            </w:r>
          </w:p>
        </w:tc>
        <w:tc>
          <w:tcPr>
            <w:tcW w:w="806"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Cs w:val="24"/>
              </w:rPr>
            </w:pPr>
            <w:r w:rsidRPr="00771332">
              <w:rPr>
                <w:rFonts w:ascii="Times New Roman" w:hAnsi="Times New Roman" w:cs="Times New Roman"/>
                <w:bCs/>
                <w:szCs w:val="24"/>
              </w:rPr>
              <w:t>45</w:t>
            </w:r>
          </w:p>
        </w:tc>
        <w:tc>
          <w:tcPr>
            <w:tcW w:w="850"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eastAsia="Times New Roman" w:hAnsi="Times New Roman" w:cs="Times New Roman"/>
                <w:bCs/>
                <w:spacing w:val="-1"/>
                <w:sz w:val="20"/>
                <w:szCs w:val="20"/>
                <w:lang w:eastAsia="ru-RU"/>
              </w:rPr>
            </w:pPr>
            <w:r w:rsidRPr="00771332">
              <w:rPr>
                <w:rFonts w:ascii="Times New Roman" w:eastAsia="Times New Roman" w:hAnsi="Times New Roman" w:cs="Times New Roman"/>
                <w:bCs/>
                <w:spacing w:val="-1"/>
                <w:sz w:val="20"/>
                <w:szCs w:val="20"/>
                <w:lang w:eastAsia="ru-RU"/>
              </w:rPr>
              <w:t>68</w:t>
            </w:r>
          </w:p>
        </w:tc>
        <w:tc>
          <w:tcPr>
            <w:tcW w:w="3403" w:type="dxa"/>
            <w:vMerge/>
            <w:tcBorders>
              <w:left w:val="single" w:sz="4" w:space="0" w:color="auto"/>
              <w:right w:val="single" w:sz="4" w:space="0" w:color="auto"/>
            </w:tcBorders>
          </w:tcPr>
          <w:p w:rsidR="00771332" w:rsidRPr="00771332" w:rsidRDefault="00771332" w:rsidP="00771332">
            <w:pPr>
              <w:jc w:val="both"/>
              <w:rPr>
                <w:rFonts w:ascii="Times New Roman" w:eastAsia="Times New Roman" w:hAnsi="Times New Roman" w:cs="Times New Roman"/>
                <w:bCs/>
                <w:spacing w:val="-1"/>
                <w:sz w:val="20"/>
                <w:szCs w:val="20"/>
                <w:lang w:eastAsia="ru-RU"/>
              </w:rPr>
            </w:pP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hAnsi="Times New Roman" w:cs="Times New Roman"/>
                <w:bCs/>
                <w:sz w:val="20"/>
                <w:szCs w:val="20"/>
              </w:rPr>
            </w:pPr>
            <w:r w:rsidRPr="00771332">
              <w:rPr>
                <w:rFonts w:ascii="Times New Roman" w:hAnsi="Times New Roman" w:cs="Times New Roman"/>
                <w:bCs/>
                <w:sz w:val="20"/>
                <w:szCs w:val="20"/>
              </w:rPr>
              <w:t>3.</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Доля выпускников получивших дипломы с отличием, от общего количества выпускников</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15</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27</w:t>
            </w:r>
          </w:p>
        </w:tc>
        <w:tc>
          <w:tcPr>
            <w:tcW w:w="803"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15</w:t>
            </w:r>
          </w:p>
        </w:tc>
        <w:tc>
          <w:tcPr>
            <w:tcW w:w="74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33</w:t>
            </w:r>
          </w:p>
        </w:tc>
        <w:tc>
          <w:tcPr>
            <w:tcW w:w="806"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Cs w:val="24"/>
              </w:rPr>
            </w:pPr>
            <w:r w:rsidRPr="00771332">
              <w:rPr>
                <w:rFonts w:ascii="Times New Roman" w:hAnsi="Times New Roman" w:cs="Times New Roman"/>
                <w:bCs/>
                <w:szCs w:val="24"/>
              </w:rPr>
              <w:t>15</w:t>
            </w:r>
          </w:p>
        </w:tc>
        <w:tc>
          <w:tcPr>
            <w:tcW w:w="850"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eastAsia="Times New Roman" w:hAnsi="Times New Roman" w:cs="Times New Roman"/>
                <w:bCs/>
                <w:spacing w:val="-1"/>
                <w:sz w:val="20"/>
                <w:szCs w:val="20"/>
                <w:lang w:eastAsia="ru-RU"/>
              </w:rPr>
            </w:pPr>
            <w:r w:rsidRPr="00771332">
              <w:rPr>
                <w:rFonts w:ascii="Times New Roman" w:eastAsia="Times New Roman" w:hAnsi="Times New Roman" w:cs="Times New Roman"/>
                <w:bCs/>
                <w:spacing w:val="-1"/>
                <w:sz w:val="20"/>
                <w:szCs w:val="20"/>
                <w:lang w:eastAsia="ru-RU"/>
              </w:rPr>
              <w:t>40</w:t>
            </w:r>
          </w:p>
        </w:tc>
        <w:tc>
          <w:tcPr>
            <w:tcW w:w="3403" w:type="dxa"/>
            <w:vMerge/>
            <w:tcBorders>
              <w:left w:val="single" w:sz="4" w:space="0" w:color="auto"/>
              <w:right w:val="single" w:sz="4" w:space="0" w:color="auto"/>
            </w:tcBorders>
          </w:tcPr>
          <w:p w:rsidR="00771332" w:rsidRPr="00771332" w:rsidRDefault="00771332" w:rsidP="00771332">
            <w:pPr>
              <w:jc w:val="both"/>
              <w:rPr>
                <w:rFonts w:ascii="Times New Roman" w:eastAsia="Times New Roman" w:hAnsi="Times New Roman" w:cs="Times New Roman"/>
                <w:bCs/>
                <w:spacing w:val="-1"/>
                <w:sz w:val="20"/>
                <w:szCs w:val="20"/>
                <w:lang w:eastAsia="ru-RU"/>
              </w:rPr>
            </w:pP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4.</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Доля выпускников, продемонстрировавших высокий уровень профессиональных компетенции  по результатам государственной аттестации, от общего количества выпускников (качественная успеваемость по результатам ГИА)</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97</w:t>
            </w:r>
          </w:p>
        </w:tc>
        <w:tc>
          <w:tcPr>
            <w:tcW w:w="790"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97</w:t>
            </w:r>
          </w:p>
        </w:tc>
        <w:tc>
          <w:tcPr>
            <w:tcW w:w="8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98</w:t>
            </w:r>
          </w:p>
        </w:tc>
        <w:tc>
          <w:tcPr>
            <w:tcW w:w="7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97</w:t>
            </w:r>
          </w:p>
        </w:tc>
        <w:tc>
          <w:tcPr>
            <w:tcW w:w="806"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97</w:t>
            </w:r>
          </w:p>
        </w:tc>
        <w:tc>
          <w:tcPr>
            <w:tcW w:w="850"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97</w:t>
            </w:r>
          </w:p>
        </w:tc>
        <w:tc>
          <w:tcPr>
            <w:tcW w:w="3403" w:type="dxa"/>
            <w:vMerge/>
            <w:tcBorders>
              <w:left w:val="single" w:sz="4" w:space="0" w:color="auto"/>
              <w:bottom w:val="single" w:sz="4" w:space="0" w:color="auto"/>
              <w:right w:val="single" w:sz="4" w:space="0" w:color="auto"/>
            </w:tcBorders>
          </w:tcPr>
          <w:p w:rsidR="00771332" w:rsidRPr="00771332" w:rsidRDefault="00771332" w:rsidP="00771332">
            <w:pPr>
              <w:jc w:val="both"/>
              <w:rPr>
                <w:rFonts w:ascii="Times New Roman" w:eastAsia="Times New Roman" w:hAnsi="Times New Roman" w:cs="Times New Roman"/>
                <w:bCs/>
                <w:spacing w:val="-1"/>
                <w:sz w:val="20"/>
                <w:szCs w:val="20"/>
                <w:lang w:eastAsia="ru-RU"/>
              </w:rPr>
            </w:pP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hAnsi="Times New Roman" w:cs="Times New Roman"/>
                <w:bCs/>
                <w:sz w:val="20"/>
                <w:szCs w:val="20"/>
              </w:rPr>
            </w:pPr>
            <w:r w:rsidRPr="00771332">
              <w:rPr>
                <w:rFonts w:ascii="Times New Roman" w:hAnsi="Times New Roman" w:cs="Times New Roman"/>
                <w:bCs/>
                <w:sz w:val="20"/>
                <w:szCs w:val="20"/>
              </w:rPr>
              <w:t>5.</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771332" w:rsidRDefault="00771332" w:rsidP="00771332">
            <w:pPr>
              <w:jc w:val="both"/>
              <w:rPr>
                <w:rFonts w:ascii="Times New Roman" w:hAnsi="Times New Roman" w:cs="Times New Roman"/>
                <w:b/>
                <w:sz w:val="20"/>
                <w:szCs w:val="20"/>
              </w:rPr>
            </w:pPr>
            <w:r w:rsidRPr="00771332">
              <w:rPr>
                <w:rFonts w:ascii="Times New Roman" w:hAnsi="Times New Roman" w:cs="Times New Roman"/>
                <w:bCs/>
                <w:sz w:val="20"/>
                <w:szCs w:val="20"/>
              </w:rPr>
              <w:t>Доля выпускников, освоивших общие и профессиональные компетенции на высоком уровне (качественная успеваемость по результатам экзаменов по профессиональным модулям)</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771332" w:rsidRDefault="00771332" w:rsidP="005F1327">
            <w:pPr>
              <w:jc w:val="center"/>
              <w:rPr>
                <w:b/>
              </w:rPr>
            </w:pPr>
            <w:r w:rsidRPr="005F1327">
              <w:rPr>
                <w:rFonts w:ascii="Times New Roman" w:hAnsi="Times New Roman" w:cs="Times New Roman"/>
                <w:sz w:val="20"/>
                <w:szCs w:val="20"/>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94</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93</w:t>
            </w:r>
          </w:p>
        </w:tc>
        <w:tc>
          <w:tcPr>
            <w:tcW w:w="8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95</w:t>
            </w:r>
          </w:p>
        </w:tc>
        <w:tc>
          <w:tcPr>
            <w:tcW w:w="7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100</w:t>
            </w:r>
          </w:p>
        </w:tc>
        <w:tc>
          <w:tcPr>
            <w:tcW w:w="80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5F1327" w:rsidRDefault="00771332" w:rsidP="00771332">
            <w:pPr>
              <w:jc w:val="center"/>
              <w:rPr>
                <w:rFonts w:ascii="Times New Roman" w:hAnsi="Times New Roman" w:cs="Times New Roman"/>
                <w:b/>
                <w:sz w:val="20"/>
                <w:szCs w:val="24"/>
              </w:rPr>
            </w:pPr>
            <w:r w:rsidRPr="005F1327">
              <w:rPr>
                <w:rFonts w:ascii="Times New Roman" w:hAnsi="Times New Roman" w:cs="Times New Roman"/>
                <w:bCs/>
                <w:sz w:val="20"/>
                <w:szCs w:val="24"/>
              </w:rPr>
              <w:t>97</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rPr>
                <w:rFonts w:ascii="Times New Roman" w:eastAsia="SimSun" w:hAnsi="Times New Roman" w:cs="Times New Roman"/>
                <w:kern w:val="3"/>
                <w:sz w:val="20"/>
                <w:szCs w:val="20"/>
              </w:rPr>
            </w:pPr>
            <w:r w:rsidRPr="00771332">
              <w:rPr>
                <w:rFonts w:ascii="Times New Roman" w:eastAsia="SimSun" w:hAnsi="Times New Roman" w:cs="Times New Roman"/>
                <w:kern w:val="3"/>
                <w:sz w:val="20"/>
                <w:szCs w:val="20"/>
              </w:rPr>
              <w:t>94</w:t>
            </w:r>
          </w:p>
        </w:tc>
        <w:tc>
          <w:tcPr>
            <w:tcW w:w="3403"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jc w:val="both"/>
              <w:rPr>
                <w:rFonts w:ascii="Times New Roman" w:eastAsia="Times New Roman" w:hAnsi="Times New Roman" w:cs="Times New Roman"/>
                <w:bCs/>
                <w:spacing w:val="-1"/>
                <w:sz w:val="20"/>
                <w:szCs w:val="20"/>
                <w:lang w:eastAsia="ru-RU"/>
              </w:rPr>
            </w:pPr>
            <w:proofErr w:type="gramStart"/>
            <w:r w:rsidRPr="00771332">
              <w:rPr>
                <w:rFonts w:ascii="Times New Roman" w:eastAsia="Times New Roman" w:hAnsi="Times New Roman" w:cs="Times New Roman"/>
                <w:bCs/>
                <w:spacing w:val="-1"/>
                <w:sz w:val="20"/>
                <w:szCs w:val="20"/>
                <w:lang w:eastAsia="ru-RU"/>
              </w:rPr>
              <w:t>Показатель</w:t>
            </w:r>
            <w:proofErr w:type="gramEnd"/>
            <w:r w:rsidRPr="00771332">
              <w:rPr>
                <w:rFonts w:ascii="Times New Roman" w:eastAsia="Times New Roman" w:hAnsi="Times New Roman" w:cs="Times New Roman"/>
                <w:bCs/>
                <w:spacing w:val="-1"/>
                <w:sz w:val="20"/>
                <w:szCs w:val="20"/>
                <w:lang w:eastAsia="ru-RU"/>
              </w:rPr>
              <w:t xml:space="preserve"> не достигнут в связи с более динамичным планированием  показателя</w:t>
            </w: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hAnsi="Times New Roman" w:cs="Times New Roman"/>
                <w:bCs/>
                <w:sz w:val="20"/>
                <w:szCs w:val="20"/>
              </w:rPr>
            </w:pPr>
            <w:r w:rsidRPr="00771332">
              <w:rPr>
                <w:rFonts w:ascii="Times New Roman" w:hAnsi="Times New Roman" w:cs="Times New Roman"/>
                <w:bCs/>
                <w:sz w:val="20"/>
                <w:szCs w:val="20"/>
              </w:rPr>
              <w:t>6.</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771332" w:rsidRDefault="00771332" w:rsidP="00771332">
            <w:pPr>
              <w:jc w:val="both"/>
              <w:rPr>
                <w:rFonts w:ascii="Times New Roman" w:hAnsi="Times New Roman" w:cs="Times New Roman"/>
                <w:b/>
                <w:sz w:val="20"/>
                <w:szCs w:val="20"/>
              </w:rPr>
            </w:pPr>
            <w:r w:rsidRPr="00771332">
              <w:rPr>
                <w:rFonts w:ascii="Times New Roman" w:hAnsi="Times New Roman" w:cs="Times New Roman"/>
                <w:bCs/>
                <w:sz w:val="20"/>
                <w:szCs w:val="20"/>
              </w:rPr>
              <w:t>Доля выпускников, завершивших освоение образовательной программы СПО относительно численности обучающихся, зачисленных на 1 курс</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rPr>
                <w:rFonts w:ascii="Times New Roman" w:hAnsi="Times New Roman" w:cs="Times New Roman"/>
                <w:sz w:val="20"/>
                <w:szCs w:val="20"/>
              </w:rPr>
            </w:pPr>
            <w:r w:rsidRPr="005F1327">
              <w:rPr>
                <w:rFonts w:ascii="Times New Roman" w:hAnsi="Times New Roman" w:cs="Times New Roman"/>
                <w:sz w:val="20"/>
                <w:szCs w:val="20"/>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68</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64</w:t>
            </w:r>
          </w:p>
        </w:tc>
        <w:tc>
          <w:tcPr>
            <w:tcW w:w="8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70</w:t>
            </w:r>
          </w:p>
        </w:tc>
        <w:tc>
          <w:tcPr>
            <w:tcW w:w="74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69</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Cs w:val="24"/>
              </w:rPr>
            </w:pPr>
            <w:r w:rsidRPr="00771332">
              <w:rPr>
                <w:rFonts w:ascii="Times New Roman" w:eastAsia="Times New Roman" w:hAnsi="Times New Roman" w:cs="Times New Roman"/>
                <w:bCs/>
                <w:spacing w:val="-1"/>
                <w:szCs w:val="24"/>
                <w:lang w:eastAsia="ru-RU"/>
              </w:rPr>
              <w:t>70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eastAsia="Times New Roman" w:hAnsi="Times New Roman" w:cs="Times New Roman"/>
                <w:bCs/>
                <w:spacing w:val="-1"/>
                <w:sz w:val="20"/>
                <w:szCs w:val="20"/>
                <w:lang w:eastAsia="ru-RU"/>
              </w:rPr>
            </w:pPr>
            <w:r w:rsidRPr="00771332">
              <w:rPr>
                <w:rFonts w:ascii="Times New Roman" w:eastAsia="Times New Roman" w:hAnsi="Times New Roman" w:cs="Times New Roman"/>
                <w:bCs/>
                <w:spacing w:val="-1"/>
                <w:sz w:val="20"/>
                <w:szCs w:val="20"/>
                <w:lang w:eastAsia="ru-RU"/>
              </w:rPr>
              <w:t>73</w:t>
            </w:r>
          </w:p>
        </w:tc>
        <w:tc>
          <w:tcPr>
            <w:tcW w:w="3403" w:type="dxa"/>
            <w:tcBorders>
              <w:top w:val="single" w:sz="4" w:space="0" w:color="auto"/>
              <w:left w:val="single" w:sz="4" w:space="0" w:color="auto"/>
              <w:bottom w:val="single" w:sz="4" w:space="0" w:color="auto"/>
              <w:right w:val="single" w:sz="4" w:space="0" w:color="auto"/>
            </w:tcBorders>
          </w:tcPr>
          <w:p w:rsidR="00771332" w:rsidRPr="00771332" w:rsidRDefault="00771332" w:rsidP="00771332">
            <w:pPr>
              <w:jc w:val="both"/>
              <w:rPr>
                <w:rFonts w:ascii="Times New Roman" w:eastAsia="Times New Roman" w:hAnsi="Times New Roman" w:cs="Times New Roman"/>
                <w:bCs/>
                <w:spacing w:val="-1"/>
                <w:sz w:val="20"/>
                <w:szCs w:val="20"/>
                <w:lang w:eastAsia="ru-RU"/>
              </w:rPr>
            </w:pPr>
            <w:proofErr w:type="gramStart"/>
            <w:r w:rsidRPr="00771332">
              <w:rPr>
                <w:rFonts w:ascii="Times New Roman" w:eastAsia="Times New Roman" w:hAnsi="Times New Roman" w:cs="Times New Roman"/>
                <w:bCs/>
                <w:spacing w:val="-1"/>
                <w:sz w:val="20"/>
                <w:szCs w:val="20"/>
                <w:lang w:eastAsia="ru-RU"/>
              </w:rPr>
              <w:t>Показатель</w:t>
            </w:r>
            <w:proofErr w:type="gramEnd"/>
            <w:r w:rsidRPr="00771332">
              <w:rPr>
                <w:rFonts w:ascii="Times New Roman" w:eastAsia="Times New Roman" w:hAnsi="Times New Roman" w:cs="Times New Roman"/>
                <w:bCs/>
                <w:spacing w:val="-1"/>
                <w:sz w:val="20"/>
                <w:szCs w:val="20"/>
                <w:lang w:eastAsia="ru-RU"/>
              </w:rPr>
              <w:t xml:space="preserve"> достигнут </w:t>
            </w:r>
            <w:r w:rsidRPr="00771332">
              <w:rPr>
                <w:rFonts w:ascii="Times New Roman" w:eastAsia="SimSun" w:hAnsi="Times New Roman" w:cs="Times New Roman"/>
                <w:kern w:val="3"/>
                <w:sz w:val="20"/>
                <w:szCs w:val="20"/>
              </w:rPr>
              <w:t>с превышением благодаря качественной работе по сохранению контингента</w:t>
            </w: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eastAsia="Times New Roman" w:hAnsi="Times New Roman" w:cs="Times New Roman"/>
                <w:bCs/>
                <w:color w:val="000000"/>
                <w:spacing w:val="-2"/>
                <w:sz w:val="20"/>
                <w:szCs w:val="20"/>
                <w:shd w:val="clear" w:color="auto" w:fill="FFFFFF"/>
                <w:lang w:eastAsia="ru-RU"/>
              </w:rPr>
            </w:pPr>
            <w:r w:rsidRPr="00771332">
              <w:rPr>
                <w:rFonts w:ascii="Times New Roman" w:eastAsia="Times New Roman" w:hAnsi="Times New Roman" w:cs="Times New Roman"/>
                <w:bCs/>
                <w:color w:val="000000"/>
                <w:spacing w:val="-2"/>
                <w:sz w:val="20"/>
                <w:szCs w:val="20"/>
                <w:shd w:val="clear" w:color="auto" w:fill="FFFFFF"/>
                <w:lang w:eastAsia="ru-RU"/>
              </w:rPr>
              <w:t>7.</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771332" w:rsidRDefault="00771332" w:rsidP="00771332">
            <w:pPr>
              <w:jc w:val="both"/>
              <w:rPr>
                <w:rFonts w:ascii="Times New Roman" w:hAnsi="Times New Roman" w:cs="Times New Roman"/>
                <w:b/>
                <w:sz w:val="20"/>
                <w:szCs w:val="20"/>
              </w:rPr>
            </w:pPr>
            <w:r w:rsidRPr="00771332">
              <w:rPr>
                <w:rFonts w:ascii="Times New Roman" w:eastAsia="Times New Roman" w:hAnsi="Times New Roman" w:cs="Times New Roman"/>
                <w:bCs/>
                <w:color w:val="000000"/>
                <w:spacing w:val="-2"/>
                <w:sz w:val="20"/>
                <w:szCs w:val="20"/>
                <w:shd w:val="clear" w:color="auto" w:fill="FFFFFF"/>
                <w:lang w:eastAsia="ru-RU"/>
              </w:rPr>
              <w:t>Доля выпускников, трудоустроившихся в течение календарного года, следующего за годом выпуска, в общей численности выпускников</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color w:val="000000"/>
                <w:spacing w:val="-2"/>
                <w:sz w:val="20"/>
                <w:szCs w:val="20"/>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12</w:t>
            </w:r>
          </w:p>
        </w:tc>
        <w:tc>
          <w:tcPr>
            <w:tcW w:w="7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10</w:t>
            </w:r>
          </w:p>
        </w:tc>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bCs/>
                <w:spacing w:val="-1"/>
                <w:sz w:val="20"/>
                <w:szCs w:val="20"/>
                <w:lang w:eastAsia="ru-RU"/>
              </w:rPr>
              <w:t>12</w:t>
            </w:r>
          </w:p>
        </w:tc>
        <w:tc>
          <w:tcPr>
            <w:tcW w:w="746"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12</w:t>
            </w:r>
          </w:p>
        </w:tc>
        <w:tc>
          <w:tcPr>
            <w:tcW w:w="80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hAnsi="Times New Roman" w:cs="Times New Roman"/>
                <w:b/>
                <w:szCs w:val="24"/>
              </w:rPr>
            </w:pPr>
            <w:r w:rsidRPr="00771332">
              <w:rPr>
                <w:rFonts w:ascii="Times New Roman" w:eastAsia="Times New Roman" w:hAnsi="Times New Roman" w:cs="Times New Roman"/>
                <w:bCs/>
                <w:spacing w:val="-1"/>
                <w:szCs w:val="24"/>
                <w:lang w:eastAsia="ru-RU"/>
              </w:rPr>
              <w:t>12</w:t>
            </w:r>
          </w:p>
        </w:tc>
        <w:tc>
          <w:tcPr>
            <w:tcW w:w="850"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eastAsia="Times New Roman" w:hAnsi="Times New Roman" w:cs="Times New Roman"/>
                <w:bCs/>
                <w:spacing w:val="-1"/>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tcPr>
          <w:p w:rsidR="00771332" w:rsidRPr="00771332" w:rsidRDefault="00771332" w:rsidP="00897A4A">
            <w:pPr>
              <w:jc w:val="both"/>
              <w:rPr>
                <w:rFonts w:ascii="Times New Roman" w:eastAsia="Times New Roman" w:hAnsi="Times New Roman" w:cs="Times New Roman"/>
                <w:bCs/>
                <w:spacing w:val="-1"/>
                <w:sz w:val="20"/>
                <w:szCs w:val="20"/>
                <w:lang w:eastAsia="ru-RU"/>
              </w:rPr>
            </w:pPr>
            <w:r w:rsidRPr="00771332">
              <w:rPr>
                <w:rFonts w:ascii="Times New Roman" w:eastAsia="Times New Roman" w:hAnsi="Times New Roman" w:cs="Times New Roman"/>
                <w:bCs/>
                <w:spacing w:val="-1"/>
                <w:sz w:val="20"/>
                <w:szCs w:val="20"/>
                <w:lang w:eastAsia="ru-RU"/>
              </w:rPr>
              <w:t xml:space="preserve">Результат показателя 2023 г. будет известен во 2 </w:t>
            </w:r>
            <w:proofErr w:type="gramStart"/>
            <w:r w:rsidR="00897A4A">
              <w:rPr>
                <w:rFonts w:ascii="Times New Roman" w:eastAsia="Times New Roman" w:hAnsi="Times New Roman" w:cs="Times New Roman"/>
                <w:bCs/>
                <w:spacing w:val="-1"/>
                <w:sz w:val="20"/>
                <w:szCs w:val="20"/>
                <w:lang w:eastAsia="ru-RU"/>
              </w:rPr>
              <w:t>п</w:t>
            </w:r>
            <w:proofErr w:type="gramEnd"/>
            <w:r w:rsidR="00897A4A">
              <w:rPr>
                <w:rFonts w:ascii="Times New Roman" w:eastAsia="Times New Roman" w:hAnsi="Times New Roman" w:cs="Times New Roman"/>
                <w:bCs/>
                <w:spacing w:val="-1"/>
                <w:sz w:val="20"/>
                <w:szCs w:val="20"/>
                <w:lang w:eastAsia="ru-RU"/>
              </w:rPr>
              <w:t>/г</w:t>
            </w: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jc w:val="both"/>
              <w:rPr>
                <w:rFonts w:ascii="Times New Roman" w:eastAsia="Times New Roman" w:hAnsi="Times New Roman" w:cs="Times New Roman"/>
                <w:spacing w:val="-1"/>
                <w:sz w:val="20"/>
                <w:szCs w:val="20"/>
              </w:rPr>
            </w:pPr>
            <w:r w:rsidRPr="00771332">
              <w:rPr>
                <w:rFonts w:ascii="Times New Roman" w:eastAsia="Times New Roman" w:hAnsi="Times New Roman" w:cs="Times New Roman"/>
                <w:spacing w:val="-1"/>
                <w:sz w:val="20"/>
                <w:szCs w:val="20"/>
              </w:rPr>
              <w:t>8.</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771332" w:rsidRDefault="00771332" w:rsidP="00771332">
            <w:pPr>
              <w:jc w:val="both"/>
              <w:rPr>
                <w:rFonts w:ascii="Times New Roman" w:eastAsia="Times New Roman" w:hAnsi="Times New Roman" w:cs="Times New Roman"/>
                <w:bCs/>
                <w:color w:val="000000"/>
                <w:spacing w:val="-2"/>
                <w:sz w:val="20"/>
                <w:szCs w:val="20"/>
                <w:shd w:val="clear" w:color="auto" w:fill="FFFFFF"/>
                <w:lang w:eastAsia="ru-RU"/>
              </w:rPr>
            </w:pPr>
            <w:r w:rsidRPr="00771332">
              <w:rPr>
                <w:rFonts w:ascii="Times New Roman" w:eastAsia="Times New Roman" w:hAnsi="Times New Roman" w:cs="Times New Roman"/>
                <w:spacing w:val="-1"/>
                <w:sz w:val="20"/>
                <w:szCs w:val="20"/>
              </w:rPr>
              <w:t>Доля выпускников  учреждения СПО, поступивших в ООВО по профилю специальности</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color w:val="000000"/>
                <w:spacing w:val="-2"/>
                <w:sz w:val="20"/>
                <w:szCs w:val="20"/>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spacing w:val="-1"/>
                <w:sz w:val="20"/>
                <w:szCs w:val="20"/>
              </w:rPr>
              <w:t>72</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sz w:val="20"/>
                <w:szCs w:val="20"/>
              </w:rPr>
            </w:pPr>
            <w:r w:rsidRPr="00771332">
              <w:rPr>
                <w:rFonts w:ascii="Times New Roman" w:hAnsi="Times New Roman" w:cs="Times New Roman"/>
                <w:sz w:val="20"/>
                <w:szCs w:val="20"/>
              </w:rPr>
              <w:t>90</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rPr>
                <w:rFonts w:ascii="Times New Roman" w:hAnsi="Times New Roman" w:cs="Times New Roman"/>
                <w:b/>
                <w:sz w:val="20"/>
                <w:szCs w:val="20"/>
              </w:rPr>
            </w:pPr>
            <w:r w:rsidRPr="00771332">
              <w:rPr>
                <w:rFonts w:ascii="Times New Roman" w:eastAsia="Times New Roman" w:hAnsi="Times New Roman" w:cs="Times New Roman"/>
                <w:spacing w:val="-1"/>
                <w:sz w:val="20"/>
                <w:szCs w:val="20"/>
              </w:rPr>
              <w:t>73</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spacing w:line="256" w:lineRule="auto"/>
              <w:jc w:val="center"/>
              <w:rPr>
                <w:rFonts w:ascii="Times New Roman" w:eastAsia="Times New Roman" w:hAnsi="Times New Roman" w:cs="Times New Roman"/>
                <w:sz w:val="20"/>
                <w:szCs w:val="20"/>
                <w:lang w:eastAsia="ru-RU"/>
              </w:rPr>
            </w:pPr>
            <w:r w:rsidRPr="00771332">
              <w:rPr>
                <w:rFonts w:ascii="Times New Roman" w:eastAsia="Times New Roman" w:hAnsi="Times New Roman" w:cs="Times New Roman"/>
                <w:bCs/>
                <w:spacing w:val="-1"/>
                <w:kern w:val="24"/>
                <w:sz w:val="20"/>
                <w:szCs w:val="20"/>
                <w:lang w:eastAsia="ru-RU"/>
              </w:rPr>
              <w:t>85</w:t>
            </w:r>
          </w:p>
        </w:tc>
        <w:tc>
          <w:tcPr>
            <w:tcW w:w="806"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hAnsi="Times New Roman" w:cs="Times New Roman"/>
                <w:b/>
                <w:szCs w:val="24"/>
              </w:rPr>
            </w:pPr>
            <w:r w:rsidRPr="00771332">
              <w:rPr>
                <w:rFonts w:ascii="Times New Roman" w:eastAsia="Times New Roman" w:hAnsi="Times New Roman" w:cs="Times New Roman"/>
                <w:spacing w:val="-1"/>
                <w:szCs w:val="24"/>
              </w:rPr>
              <w:t>74</w:t>
            </w:r>
          </w:p>
        </w:tc>
        <w:tc>
          <w:tcPr>
            <w:tcW w:w="850"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center"/>
              <w:rPr>
                <w:rFonts w:ascii="Times New Roman" w:eastAsia="Times New Roman" w:hAnsi="Times New Roman" w:cs="Times New Roman"/>
                <w:bCs/>
                <w:spacing w:val="-1"/>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tcPr>
          <w:p w:rsidR="00771332" w:rsidRPr="00771332" w:rsidRDefault="00771332" w:rsidP="00897A4A">
            <w:pPr>
              <w:jc w:val="both"/>
              <w:rPr>
                <w:rFonts w:ascii="Times New Roman" w:eastAsia="Times New Roman" w:hAnsi="Times New Roman" w:cs="Times New Roman"/>
                <w:spacing w:val="-1"/>
                <w:sz w:val="20"/>
                <w:szCs w:val="20"/>
              </w:rPr>
            </w:pPr>
            <w:r w:rsidRPr="00771332">
              <w:rPr>
                <w:rFonts w:ascii="Times New Roman" w:eastAsia="Times New Roman" w:hAnsi="Times New Roman" w:cs="Times New Roman"/>
                <w:bCs/>
                <w:spacing w:val="-1"/>
                <w:sz w:val="20"/>
                <w:szCs w:val="20"/>
                <w:lang w:eastAsia="ru-RU"/>
              </w:rPr>
              <w:t xml:space="preserve">Результат показателя 2023 г. будет известен во 2 </w:t>
            </w:r>
            <w:proofErr w:type="gramStart"/>
            <w:r w:rsidR="00897A4A">
              <w:rPr>
                <w:rFonts w:ascii="Times New Roman" w:eastAsia="Times New Roman" w:hAnsi="Times New Roman" w:cs="Times New Roman"/>
                <w:bCs/>
                <w:spacing w:val="-1"/>
                <w:sz w:val="20"/>
                <w:szCs w:val="20"/>
                <w:lang w:eastAsia="ru-RU"/>
              </w:rPr>
              <w:t>п</w:t>
            </w:r>
            <w:proofErr w:type="gramEnd"/>
            <w:r w:rsidR="00897A4A">
              <w:rPr>
                <w:rFonts w:ascii="Times New Roman" w:eastAsia="Times New Roman" w:hAnsi="Times New Roman" w:cs="Times New Roman"/>
                <w:bCs/>
                <w:spacing w:val="-1"/>
                <w:sz w:val="20"/>
                <w:szCs w:val="20"/>
                <w:lang w:eastAsia="ru-RU"/>
              </w:rPr>
              <w:t>/г</w:t>
            </w:r>
          </w:p>
        </w:tc>
      </w:tr>
      <w:tr w:rsidR="00771332" w:rsidRPr="00771332" w:rsidTr="00233BFF">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9.</w:t>
            </w:r>
          </w:p>
        </w:tc>
        <w:tc>
          <w:tcPr>
            <w:tcW w:w="51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Доля студентов, победивших в профессиональных конкурсах, от общего числа студентов</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5F1327" w:rsidRDefault="00771332" w:rsidP="005F1327">
            <w:pPr>
              <w:jc w:val="center"/>
              <w:rPr>
                <w:rFonts w:ascii="Times New Roman" w:hAnsi="Times New Roman" w:cs="Times New Roman"/>
                <w:sz w:val="20"/>
              </w:rPr>
            </w:pPr>
            <w:r w:rsidRPr="005F1327">
              <w:rPr>
                <w:rFonts w:ascii="Times New Roman" w:hAnsi="Times New Roman" w:cs="Times New Roman"/>
                <w:sz w:val="20"/>
              </w:rPr>
              <w:t>процент</w:t>
            </w:r>
          </w:p>
        </w:tc>
        <w:tc>
          <w:tcPr>
            <w:tcW w:w="83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233BFF">
            <w:pPr>
              <w:jc w:val="center"/>
              <w:rPr>
                <w:rFonts w:ascii="Times New Roman" w:hAnsi="Times New Roman" w:cs="Times New Roman"/>
                <w:sz w:val="20"/>
              </w:rPr>
            </w:pPr>
            <w:r w:rsidRPr="005F1327">
              <w:rPr>
                <w:rFonts w:ascii="Times New Roman" w:hAnsi="Times New Roman" w:cs="Times New Roman"/>
                <w:sz w:val="20"/>
              </w:rPr>
              <w:t>35</w:t>
            </w:r>
          </w:p>
        </w:tc>
        <w:tc>
          <w:tcPr>
            <w:tcW w:w="79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233BFF">
            <w:pPr>
              <w:jc w:val="center"/>
              <w:rPr>
                <w:rFonts w:ascii="Times New Roman" w:hAnsi="Times New Roman" w:cs="Times New Roman"/>
                <w:sz w:val="20"/>
              </w:rPr>
            </w:pPr>
            <w:r w:rsidRPr="005F1327">
              <w:rPr>
                <w:rFonts w:ascii="Times New Roman" w:hAnsi="Times New Roman" w:cs="Times New Roman"/>
                <w:sz w:val="20"/>
              </w:rPr>
              <w:t>66</w:t>
            </w:r>
          </w:p>
        </w:tc>
        <w:tc>
          <w:tcPr>
            <w:tcW w:w="80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233BFF">
            <w:pPr>
              <w:jc w:val="center"/>
              <w:rPr>
                <w:rFonts w:ascii="Times New Roman" w:hAnsi="Times New Roman" w:cs="Times New Roman"/>
                <w:sz w:val="20"/>
              </w:rPr>
            </w:pPr>
            <w:r w:rsidRPr="005F1327">
              <w:rPr>
                <w:rFonts w:ascii="Times New Roman" w:hAnsi="Times New Roman" w:cs="Times New Roman"/>
                <w:sz w:val="20"/>
              </w:rPr>
              <w:t>37</w:t>
            </w:r>
          </w:p>
        </w:tc>
        <w:tc>
          <w:tcPr>
            <w:tcW w:w="74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233BFF">
            <w:pPr>
              <w:jc w:val="center"/>
              <w:rPr>
                <w:rFonts w:ascii="Times New Roman" w:hAnsi="Times New Roman" w:cs="Times New Roman"/>
                <w:sz w:val="20"/>
              </w:rPr>
            </w:pPr>
            <w:r w:rsidRPr="005F1327">
              <w:rPr>
                <w:rFonts w:ascii="Times New Roman" w:hAnsi="Times New Roman" w:cs="Times New Roman"/>
                <w:sz w:val="20"/>
              </w:rPr>
              <w:t>51</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233BFF">
            <w:pPr>
              <w:jc w:val="center"/>
              <w:rPr>
                <w:rFonts w:ascii="Times New Roman" w:hAnsi="Times New Roman" w:cs="Times New Roman"/>
                <w:sz w:val="20"/>
              </w:rPr>
            </w:pPr>
            <w:r w:rsidRPr="005F1327">
              <w:rPr>
                <w:rFonts w:ascii="Times New Roman" w:hAnsi="Times New Roman" w:cs="Times New Roman"/>
                <w:sz w:val="20"/>
              </w:rPr>
              <w:t>40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233BFF">
            <w:pPr>
              <w:jc w:val="center"/>
              <w:rPr>
                <w:rFonts w:ascii="Times New Roman" w:hAnsi="Times New Roman" w:cs="Times New Roman"/>
                <w:sz w:val="20"/>
              </w:rPr>
            </w:pPr>
            <w:r w:rsidRPr="005F1327">
              <w:rPr>
                <w:rFonts w:ascii="Times New Roman" w:hAnsi="Times New Roman" w:cs="Times New Roman"/>
                <w:sz w:val="20"/>
              </w:rPr>
              <w:t>56</w:t>
            </w:r>
          </w:p>
        </w:tc>
        <w:tc>
          <w:tcPr>
            <w:tcW w:w="3403"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rPr>
                <w:rFonts w:ascii="Times New Roman" w:hAnsi="Times New Roman" w:cs="Times New Roman"/>
                <w:sz w:val="20"/>
              </w:rPr>
            </w:pPr>
            <w:r w:rsidRPr="005F1327">
              <w:rPr>
                <w:rFonts w:ascii="Times New Roman" w:hAnsi="Times New Roman" w:cs="Times New Roman"/>
                <w:sz w:val="20"/>
              </w:rPr>
              <w:t xml:space="preserve">Достижение показателя запланировано на 2 </w:t>
            </w:r>
            <w:proofErr w:type="gramStart"/>
            <w:r w:rsidR="00897A4A" w:rsidRPr="005F1327">
              <w:rPr>
                <w:rFonts w:ascii="Times New Roman" w:hAnsi="Times New Roman" w:cs="Times New Roman"/>
                <w:sz w:val="20"/>
              </w:rPr>
              <w:t>п</w:t>
            </w:r>
            <w:proofErr w:type="gramEnd"/>
            <w:r w:rsidR="00897A4A" w:rsidRPr="005F1327">
              <w:rPr>
                <w:rFonts w:ascii="Times New Roman" w:hAnsi="Times New Roman" w:cs="Times New Roman"/>
                <w:sz w:val="20"/>
              </w:rPr>
              <w:t>/г</w:t>
            </w:r>
            <w:r w:rsidRPr="005F1327">
              <w:rPr>
                <w:rFonts w:ascii="Times New Roman" w:hAnsi="Times New Roman" w:cs="Times New Roman"/>
                <w:sz w:val="20"/>
              </w:rPr>
              <w:t xml:space="preserve"> 2023 г.</w:t>
            </w:r>
          </w:p>
        </w:tc>
      </w:tr>
    </w:tbl>
    <w:p w:rsidR="003D0943" w:rsidRPr="003D0943" w:rsidRDefault="003D0943" w:rsidP="003D0943">
      <w:pPr>
        <w:spacing w:after="0" w:line="240" w:lineRule="auto"/>
        <w:jc w:val="center"/>
        <w:rPr>
          <w:rFonts w:ascii="Times New Roman" w:eastAsia="Calibri" w:hAnsi="Times New Roman" w:cs="Times New Roman"/>
          <w:b/>
          <w:sz w:val="24"/>
          <w:szCs w:val="24"/>
        </w:rPr>
      </w:pPr>
    </w:p>
    <w:p w:rsidR="006B03FE" w:rsidRDefault="006B03FE" w:rsidP="00D25933">
      <w:pPr>
        <w:jc w:val="right"/>
        <w:rPr>
          <w:rFonts w:ascii="Times New Roman" w:eastAsia="Calibri" w:hAnsi="Times New Roman" w:cs="Times New Roman"/>
          <w:b/>
          <w:color w:val="FF0000"/>
          <w:sz w:val="24"/>
          <w:szCs w:val="24"/>
        </w:rPr>
        <w:sectPr w:rsidR="006B03FE" w:rsidSect="006B03FE">
          <w:pgSz w:w="16838" w:h="11906" w:orient="landscape"/>
          <w:pgMar w:top="993" w:right="1134" w:bottom="850" w:left="1134" w:header="708" w:footer="708" w:gutter="0"/>
          <w:cols w:space="708"/>
          <w:docGrid w:linePitch="360"/>
        </w:sectPr>
      </w:pPr>
    </w:p>
    <w:p w:rsidR="003D0943" w:rsidRPr="00222513" w:rsidRDefault="00AA4B34" w:rsidP="006B03FE">
      <w:pPr>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19</w:t>
      </w:r>
    </w:p>
    <w:p w:rsidR="003D0943" w:rsidRPr="003D0943" w:rsidRDefault="003D0943" w:rsidP="003D0943">
      <w:pPr>
        <w:spacing w:after="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«Ц</w:t>
      </w:r>
      <w:r w:rsidRPr="003D0943">
        <w:rPr>
          <w:rFonts w:ascii="Times New Roman" w:eastAsia="Calibri" w:hAnsi="Times New Roman" w:cs="Times New Roman"/>
          <w:b/>
          <w:sz w:val="24"/>
          <w:szCs w:val="24"/>
        </w:rPr>
        <w:t>ифровой колледж»</w:t>
      </w:r>
    </w:p>
    <w:p w:rsidR="003D0943" w:rsidRPr="003D0943" w:rsidRDefault="003D0943" w:rsidP="009A0B5A">
      <w:pPr>
        <w:spacing w:after="0" w:line="240" w:lineRule="auto"/>
        <w:jc w:val="both"/>
        <w:rPr>
          <w:rFonts w:ascii="Times New Roman" w:eastAsia="Calibri" w:hAnsi="Times New Roman" w:cs="Times New Roman"/>
          <w:sz w:val="24"/>
          <w:szCs w:val="24"/>
        </w:rPr>
      </w:pPr>
    </w:p>
    <w:tbl>
      <w:tblPr>
        <w:tblStyle w:val="2131"/>
        <w:tblW w:w="15515" w:type="dxa"/>
        <w:tblLook w:val="04A0" w:firstRow="1" w:lastRow="0" w:firstColumn="1" w:lastColumn="0" w:noHBand="0" w:noVBand="1"/>
      </w:tblPr>
      <w:tblGrid>
        <w:gridCol w:w="508"/>
        <w:gridCol w:w="5270"/>
        <w:gridCol w:w="1270"/>
        <w:gridCol w:w="748"/>
        <w:gridCol w:w="762"/>
        <w:gridCol w:w="768"/>
        <w:gridCol w:w="729"/>
        <w:gridCol w:w="915"/>
        <w:gridCol w:w="9"/>
        <w:gridCol w:w="992"/>
        <w:gridCol w:w="3544"/>
      </w:tblGrid>
      <w:tr w:rsidR="00771332" w:rsidRPr="00771332" w:rsidTr="006B03F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8" w:type="dxa"/>
            <w:vMerge w:val="restart"/>
            <w:tcBorders>
              <w:top w:val="single" w:sz="4" w:space="0" w:color="auto"/>
              <w:left w:val="single" w:sz="4" w:space="0" w:color="auto"/>
              <w:right w:val="single" w:sz="4" w:space="0" w:color="auto"/>
            </w:tcBorders>
            <w:shd w:val="clear" w:color="auto" w:fill="auto"/>
          </w:tcPr>
          <w:p w:rsidR="00771332" w:rsidRPr="00771332" w:rsidRDefault="00771332" w:rsidP="00771332">
            <w:r w:rsidRPr="00771332">
              <w:t>№</w:t>
            </w:r>
          </w:p>
        </w:tc>
        <w:tc>
          <w:tcPr>
            <w:tcW w:w="5270" w:type="dxa"/>
            <w:vMerge w:val="restart"/>
            <w:tcBorders>
              <w:top w:val="single" w:sz="4" w:space="0" w:color="auto"/>
              <w:left w:val="single" w:sz="4" w:space="0" w:color="auto"/>
              <w:right w:val="single" w:sz="4" w:space="0" w:color="auto"/>
            </w:tcBorders>
            <w:shd w:val="clear" w:color="auto" w:fill="auto"/>
            <w:vAlign w:val="center"/>
            <w:hideMark/>
          </w:tcPr>
          <w:p w:rsidR="00771332" w:rsidRPr="00771332" w:rsidRDefault="00771332" w:rsidP="00771332">
            <w:pPr>
              <w:cnfStyle w:val="100000000000" w:firstRow="1" w:lastRow="0" w:firstColumn="0" w:lastColumn="0" w:oddVBand="0" w:evenVBand="0" w:oddHBand="0" w:evenHBand="0" w:firstRowFirstColumn="0" w:firstRowLastColumn="0" w:lastRowFirstColumn="0" w:lastRowLastColumn="0"/>
            </w:pPr>
            <w:r w:rsidRPr="00771332">
              <w:t>Наименование показателя</w:t>
            </w:r>
          </w:p>
        </w:tc>
        <w:tc>
          <w:tcPr>
            <w:tcW w:w="1270" w:type="dxa"/>
            <w:vMerge w:val="restart"/>
            <w:tcBorders>
              <w:top w:val="single" w:sz="4" w:space="0" w:color="auto"/>
              <w:left w:val="single" w:sz="4" w:space="0" w:color="auto"/>
              <w:right w:val="single" w:sz="4" w:space="0" w:color="auto"/>
            </w:tcBorders>
            <w:shd w:val="clear" w:color="auto" w:fill="auto"/>
            <w:vAlign w:val="center"/>
            <w:hideMark/>
          </w:tcPr>
          <w:p w:rsidR="00771332" w:rsidRPr="00771332" w:rsidRDefault="00771332" w:rsidP="00771332">
            <w:pPr>
              <w:cnfStyle w:val="100000000000" w:firstRow="1" w:lastRow="0" w:firstColumn="0" w:lastColumn="0" w:oddVBand="0" w:evenVBand="0" w:oddHBand="0" w:evenHBand="0" w:firstRowFirstColumn="0" w:firstRowLastColumn="0" w:lastRowFirstColumn="0" w:lastRowLastColumn="0"/>
            </w:pPr>
            <w:r w:rsidRPr="00771332">
              <w:t>ед. измерения</w:t>
            </w:r>
          </w:p>
        </w:tc>
        <w:tc>
          <w:tcPr>
            <w:tcW w:w="1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1332" w:rsidRPr="00771332" w:rsidRDefault="00771332" w:rsidP="00771332">
            <w:pPr>
              <w:jc w:val="center"/>
              <w:cnfStyle w:val="100000000000" w:firstRow="1" w:lastRow="0" w:firstColumn="0" w:lastColumn="0" w:oddVBand="0" w:evenVBand="0" w:oddHBand="0" w:evenHBand="0" w:firstRowFirstColumn="0" w:firstRowLastColumn="0" w:lastRowFirstColumn="0" w:lastRowLastColumn="0"/>
            </w:pPr>
            <w:r w:rsidRPr="00771332">
              <w:rPr>
                <w:rFonts w:eastAsia="Times New Roman"/>
                <w:spacing w:val="-1"/>
              </w:rPr>
              <w:t>2021</w:t>
            </w:r>
          </w:p>
        </w:tc>
        <w:tc>
          <w:tcPr>
            <w:tcW w:w="1497" w:type="dxa"/>
            <w:gridSpan w:val="2"/>
            <w:tcBorders>
              <w:top w:val="single" w:sz="4" w:space="0" w:color="auto"/>
              <w:left w:val="single" w:sz="4" w:space="0" w:color="auto"/>
              <w:right w:val="single" w:sz="4" w:space="0" w:color="auto"/>
            </w:tcBorders>
            <w:shd w:val="clear" w:color="auto" w:fill="auto"/>
          </w:tcPr>
          <w:p w:rsidR="00771332" w:rsidRPr="00771332" w:rsidRDefault="00771332" w:rsidP="00771332">
            <w:pPr>
              <w:jc w:val="center"/>
              <w:cnfStyle w:val="100000000000" w:firstRow="1" w:lastRow="0" w:firstColumn="0" w:lastColumn="0" w:oddVBand="0" w:evenVBand="0" w:oddHBand="0" w:evenHBand="0" w:firstRowFirstColumn="0" w:firstRowLastColumn="0" w:lastRowFirstColumn="0" w:lastRowLastColumn="0"/>
              <w:rPr>
                <w:rFonts w:eastAsia="Times New Roman"/>
                <w:spacing w:val="-1"/>
              </w:rPr>
            </w:pPr>
            <w:r w:rsidRPr="00771332">
              <w:rPr>
                <w:rFonts w:eastAsia="Times New Roman"/>
                <w:spacing w:val="-1"/>
              </w:rPr>
              <w:t>2022</w:t>
            </w:r>
          </w:p>
        </w:tc>
        <w:tc>
          <w:tcPr>
            <w:tcW w:w="1916" w:type="dxa"/>
            <w:gridSpan w:val="3"/>
            <w:tcBorders>
              <w:top w:val="single" w:sz="4" w:space="0" w:color="auto"/>
              <w:left w:val="single" w:sz="4" w:space="0" w:color="auto"/>
              <w:right w:val="single" w:sz="4" w:space="0" w:color="auto"/>
            </w:tcBorders>
            <w:shd w:val="clear" w:color="auto" w:fill="auto"/>
          </w:tcPr>
          <w:p w:rsidR="00771332" w:rsidRPr="00771332" w:rsidRDefault="00771332" w:rsidP="00771332">
            <w:pPr>
              <w:jc w:val="center"/>
              <w:cnfStyle w:val="100000000000" w:firstRow="1" w:lastRow="0" w:firstColumn="0" w:lastColumn="0" w:oddVBand="0" w:evenVBand="0" w:oddHBand="0" w:evenHBand="0" w:firstRowFirstColumn="0" w:firstRowLastColumn="0" w:lastRowFirstColumn="0" w:lastRowLastColumn="0"/>
              <w:rPr>
                <w:rFonts w:eastAsia="Times New Roman"/>
                <w:spacing w:val="-1"/>
              </w:rPr>
            </w:pPr>
            <w:r w:rsidRPr="00771332">
              <w:rPr>
                <w:rFonts w:eastAsia="Times New Roman"/>
                <w:spacing w:val="-1"/>
              </w:rPr>
              <w:t>2023</w:t>
            </w:r>
          </w:p>
        </w:tc>
        <w:tc>
          <w:tcPr>
            <w:tcW w:w="3544" w:type="dxa"/>
            <w:vMerge w:val="restart"/>
            <w:tcBorders>
              <w:top w:val="single" w:sz="4" w:space="0" w:color="auto"/>
              <w:left w:val="single" w:sz="4" w:space="0" w:color="auto"/>
              <w:right w:val="single" w:sz="4" w:space="0" w:color="auto"/>
            </w:tcBorders>
            <w:shd w:val="clear" w:color="auto" w:fill="auto"/>
            <w:vAlign w:val="center"/>
            <w:hideMark/>
          </w:tcPr>
          <w:p w:rsidR="00771332" w:rsidRPr="00771332" w:rsidRDefault="00771332" w:rsidP="00771332">
            <w:pPr>
              <w:jc w:val="center"/>
              <w:cnfStyle w:val="100000000000" w:firstRow="1" w:lastRow="0" w:firstColumn="0" w:lastColumn="0" w:oddVBand="0" w:evenVBand="0" w:oddHBand="0" w:evenHBand="0" w:firstRowFirstColumn="0" w:firstRowLastColumn="0" w:lastRowFirstColumn="0" w:lastRowLastColumn="0"/>
            </w:pPr>
            <w:r w:rsidRPr="00771332">
              <w:rPr>
                <w:rFonts w:eastAsia="Times New Roman"/>
                <w:spacing w:val="-1"/>
              </w:rPr>
              <w:t>Результат достижения показателя</w:t>
            </w:r>
          </w:p>
        </w:tc>
      </w:tr>
      <w:tr w:rsidR="00771332" w:rsidRPr="00771332" w:rsidTr="006B03F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08" w:type="dxa"/>
            <w:vMerge/>
            <w:tcBorders>
              <w:left w:val="single" w:sz="4" w:space="0" w:color="auto"/>
              <w:bottom w:val="single" w:sz="4" w:space="0" w:color="auto"/>
              <w:right w:val="single" w:sz="4" w:space="0" w:color="auto"/>
            </w:tcBorders>
            <w:shd w:val="clear" w:color="auto" w:fill="auto"/>
          </w:tcPr>
          <w:p w:rsidR="00771332" w:rsidRPr="00771332" w:rsidRDefault="00771332" w:rsidP="00771332">
            <w:pPr>
              <w:rPr>
                <w:b/>
              </w:rPr>
            </w:pPr>
          </w:p>
        </w:tc>
        <w:tc>
          <w:tcPr>
            <w:tcW w:w="5270" w:type="dxa"/>
            <w:vMerge/>
            <w:tcBorders>
              <w:left w:val="single" w:sz="4" w:space="0" w:color="auto"/>
              <w:bottom w:val="single" w:sz="4" w:space="0" w:color="auto"/>
              <w:right w:val="single" w:sz="4" w:space="0" w:color="auto"/>
            </w:tcBorders>
            <w:shd w:val="clear" w:color="auto" w:fill="FDE9D9" w:themeFill="accent6" w:themeFillTint="33"/>
            <w:vAlign w:val="center"/>
          </w:tcPr>
          <w:p w:rsidR="00771332" w:rsidRPr="00771332" w:rsidRDefault="00771332" w:rsidP="00771332">
            <w:pPr>
              <w:cnfStyle w:val="000000100000" w:firstRow="0" w:lastRow="0" w:firstColumn="0" w:lastColumn="0" w:oddVBand="0" w:evenVBand="0" w:oddHBand="1" w:evenHBand="0" w:firstRowFirstColumn="0" w:firstRowLastColumn="0" w:lastRowFirstColumn="0" w:lastRowLastColumn="0"/>
              <w:rPr>
                <w:b/>
              </w:rPr>
            </w:pPr>
          </w:p>
        </w:tc>
        <w:tc>
          <w:tcPr>
            <w:tcW w:w="1270" w:type="dxa"/>
            <w:vMerge/>
            <w:tcBorders>
              <w:left w:val="single" w:sz="4" w:space="0" w:color="auto"/>
              <w:bottom w:val="single" w:sz="4" w:space="0" w:color="auto"/>
              <w:right w:val="single" w:sz="4" w:space="0" w:color="auto"/>
            </w:tcBorders>
            <w:shd w:val="clear" w:color="auto" w:fill="FDE9D9" w:themeFill="accent6" w:themeFillTint="33"/>
            <w:vAlign w:val="center"/>
          </w:tcPr>
          <w:p w:rsidR="00771332" w:rsidRPr="00771332" w:rsidRDefault="00771332" w:rsidP="00771332">
            <w:pPr>
              <w:cnfStyle w:val="000000100000" w:firstRow="0" w:lastRow="0" w:firstColumn="0" w:lastColumn="0" w:oddVBand="0" w:evenVBand="0" w:oddHBand="1" w:evenHBand="0" w:firstRowFirstColumn="0" w:firstRowLastColumn="0" w:lastRowFirstColumn="0" w:lastRowLastColumn="0"/>
              <w:rPr>
                <w:b/>
              </w:rPr>
            </w:pP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План</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Факт</w:t>
            </w:r>
          </w:p>
        </w:tc>
        <w:tc>
          <w:tcPr>
            <w:tcW w:w="768" w:type="dxa"/>
            <w:tcBorders>
              <w:left w:val="single" w:sz="4" w:space="0" w:color="auto"/>
              <w:bottom w:val="single" w:sz="4" w:space="0" w:color="auto"/>
              <w:right w:val="single" w:sz="4" w:space="0" w:color="auto"/>
            </w:tcBorders>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План</w:t>
            </w:r>
          </w:p>
        </w:tc>
        <w:tc>
          <w:tcPr>
            <w:tcW w:w="729" w:type="dxa"/>
            <w:tcBorders>
              <w:left w:val="single" w:sz="4" w:space="0" w:color="auto"/>
              <w:bottom w:val="single" w:sz="4" w:space="0" w:color="auto"/>
              <w:right w:val="single" w:sz="4" w:space="0" w:color="auto"/>
            </w:tcBorders>
            <w:vAlign w:val="center"/>
          </w:tcPr>
          <w:p w:rsidR="00771332" w:rsidRPr="00771332" w:rsidRDefault="00771332" w:rsidP="00771332">
            <w:pPr>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Факт</w:t>
            </w:r>
          </w:p>
        </w:tc>
        <w:tc>
          <w:tcPr>
            <w:tcW w:w="924" w:type="dxa"/>
            <w:gridSpan w:val="2"/>
            <w:tcBorders>
              <w:left w:val="single" w:sz="4" w:space="0" w:color="auto"/>
              <w:bottom w:val="single" w:sz="4" w:space="0" w:color="auto"/>
              <w:right w:val="single" w:sz="4" w:space="0" w:color="auto"/>
            </w:tcBorders>
            <w:shd w:val="clear" w:color="auto" w:fill="FFFFFF" w:themeFill="background1"/>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План</w:t>
            </w:r>
          </w:p>
        </w:tc>
        <w:tc>
          <w:tcPr>
            <w:tcW w:w="992" w:type="dxa"/>
            <w:tcBorders>
              <w:left w:val="single" w:sz="4" w:space="0" w:color="auto"/>
              <w:bottom w:val="single" w:sz="4" w:space="0" w:color="auto"/>
              <w:right w:val="single" w:sz="4" w:space="0" w:color="auto"/>
            </w:tcBorders>
            <w:shd w:val="clear" w:color="auto" w:fill="FFFFFF" w:themeFill="background1"/>
            <w:vAlign w:val="center"/>
          </w:tcPr>
          <w:p w:rsidR="00771332" w:rsidRPr="00771332" w:rsidRDefault="00771332" w:rsidP="00771332">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rPr>
            </w:pPr>
            <w:r w:rsidRPr="00771332">
              <w:rPr>
                <w:rFonts w:eastAsia="Times New Roman"/>
                <w:b/>
                <w:spacing w:val="-1"/>
              </w:rPr>
              <w:t xml:space="preserve">Факт 1п/г </w:t>
            </w:r>
          </w:p>
        </w:tc>
        <w:tc>
          <w:tcPr>
            <w:tcW w:w="3544" w:type="dxa"/>
            <w:vMerge/>
            <w:tcBorders>
              <w:left w:val="single" w:sz="4" w:space="0" w:color="auto"/>
              <w:bottom w:val="single" w:sz="4" w:space="0" w:color="auto"/>
              <w:right w:val="single" w:sz="4" w:space="0" w:color="auto"/>
            </w:tcBorders>
            <w:shd w:val="clear" w:color="auto" w:fill="FDE9D9" w:themeFill="accent6" w:themeFillTint="33"/>
            <w:vAlign w:val="center"/>
          </w:tcPr>
          <w:p w:rsidR="00771332" w:rsidRPr="00771332" w:rsidRDefault="00771332" w:rsidP="00771332">
            <w:pPr>
              <w:cnfStyle w:val="000000100000" w:firstRow="0" w:lastRow="0" w:firstColumn="0" w:lastColumn="0" w:oddVBand="0" w:evenVBand="0" w:oddHBand="1" w:evenHBand="0" w:firstRowFirstColumn="0" w:firstRowLastColumn="0" w:lastRowFirstColumn="0" w:lastRowLastColumn="0"/>
              <w:rPr>
                <w:rFonts w:eastAsia="Times New Roman"/>
                <w:b/>
                <w:spacing w:val="-1"/>
              </w:rPr>
            </w:pP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jc w:val="both"/>
            </w:pPr>
            <w:r w:rsidRPr="005F1327">
              <w:t>1.</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Доля преподавателей, прошедших повышение квалификации в области современных цифровых технологий обучения</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50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62</w:t>
            </w:r>
          </w:p>
        </w:tc>
        <w:tc>
          <w:tcPr>
            <w:tcW w:w="768"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70</w:t>
            </w:r>
          </w:p>
        </w:tc>
        <w:tc>
          <w:tcPr>
            <w:tcW w:w="729"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89</w:t>
            </w:r>
          </w:p>
        </w:tc>
        <w:tc>
          <w:tcPr>
            <w:tcW w:w="924" w:type="dxa"/>
            <w:gridSpan w:val="2"/>
            <w:tcBorders>
              <w:top w:val="single" w:sz="4" w:space="0" w:color="auto"/>
              <w:left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80</w:t>
            </w:r>
          </w:p>
        </w:tc>
        <w:tc>
          <w:tcPr>
            <w:tcW w:w="992" w:type="dxa"/>
            <w:tcBorders>
              <w:top w:val="single" w:sz="4" w:space="0" w:color="auto"/>
              <w:left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89</w:t>
            </w:r>
          </w:p>
        </w:tc>
        <w:tc>
          <w:tcPr>
            <w:tcW w:w="3544" w:type="dxa"/>
            <w:vMerge w:val="restart"/>
            <w:tcBorders>
              <w:top w:val="single" w:sz="4" w:space="0" w:color="auto"/>
              <w:left w:val="single" w:sz="4" w:space="0" w:color="auto"/>
              <w:right w:val="single" w:sz="4" w:space="0" w:color="auto"/>
            </w:tcBorders>
            <w:vAlign w:val="center"/>
          </w:tcPr>
          <w:p w:rsidR="00771332" w:rsidRPr="00771332" w:rsidRDefault="00771332" w:rsidP="00771332">
            <w:pPr>
              <w:jc w:val="both"/>
              <w:cnfStyle w:val="000000000000" w:firstRow="0" w:lastRow="0" w:firstColumn="0" w:lastColumn="0" w:oddVBand="0" w:evenVBand="0" w:oddHBand="0" w:evenHBand="0" w:firstRowFirstColumn="0" w:firstRowLastColumn="0" w:lastRowFirstColumn="0" w:lastRowLastColumn="0"/>
              <w:rPr>
                <w:b/>
              </w:rPr>
            </w:pPr>
            <w:proofErr w:type="gramStart"/>
            <w:r w:rsidRPr="00771332">
              <w:rPr>
                <w:rFonts w:eastAsia="Times New Roman"/>
                <w:bCs/>
                <w:spacing w:val="-1"/>
              </w:rPr>
              <w:t>Показатель</w:t>
            </w:r>
            <w:proofErr w:type="gramEnd"/>
            <w:r w:rsidRPr="00771332">
              <w:rPr>
                <w:rFonts w:eastAsia="Times New Roman"/>
                <w:bCs/>
                <w:spacing w:val="-1"/>
              </w:rPr>
              <w:t xml:space="preserve"> достигнут </w:t>
            </w:r>
            <w:r w:rsidRPr="00771332">
              <w:rPr>
                <w:rFonts w:eastAsia="SimSun"/>
                <w:kern w:val="3"/>
              </w:rPr>
              <w:t>с превышением</w:t>
            </w:r>
            <w:r w:rsidRPr="00771332">
              <w:t xml:space="preserve"> за счет создания на основе современных информационных технологий единого образовательного и комм</w:t>
            </w:r>
            <w:r w:rsidR="00EC23BF">
              <w:t xml:space="preserve">уникативного </w:t>
            </w:r>
            <w:r w:rsidRPr="00771332">
              <w:t>пространство  колледжа; заинтересованности педагогических работников колледжа во внедрении современных образовательных технологий</w:t>
            </w: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jc w:val="both"/>
            </w:pPr>
            <w:r w:rsidRPr="005F1327">
              <w:t>2.</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 xml:space="preserve">Доля преподавателей, использующих «Электронный кабинет преподавателя» </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35</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90</w:t>
            </w:r>
          </w:p>
        </w:tc>
        <w:tc>
          <w:tcPr>
            <w:tcW w:w="768"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50</w:t>
            </w:r>
          </w:p>
        </w:tc>
        <w:tc>
          <w:tcPr>
            <w:tcW w:w="729"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90</w:t>
            </w:r>
          </w:p>
        </w:tc>
        <w:tc>
          <w:tcPr>
            <w:tcW w:w="924" w:type="dxa"/>
            <w:gridSpan w:val="2"/>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70</w:t>
            </w:r>
          </w:p>
        </w:tc>
        <w:tc>
          <w:tcPr>
            <w:tcW w:w="992"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90</w:t>
            </w:r>
          </w:p>
        </w:tc>
        <w:tc>
          <w:tcPr>
            <w:tcW w:w="3544" w:type="dxa"/>
            <w:vMerge/>
            <w:tcBorders>
              <w:left w:val="single" w:sz="4" w:space="0" w:color="auto"/>
              <w:right w:val="single" w:sz="4" w:space="0" w:color="auto"/>
            </w:tcBorders>
            <w:vAlign w:val="center"/>
          </w:tcPr>
          <w:p w:rsidR="00771332" w:rsidRPr="00771332" w:rsidRDefault="00771332" w:rsidP="00771332">
            <w:pPr>
              <w:jc w:val="both"/>
              <w:cnfStyle w:val="000000100000" w:firstRow="0" w:lastRow="0" w:firstColumn="0" w:lastColumn="0" w:oddVBand="0" w:evenVBand="0" w:oddHBand="1" w:evenHBand="0" w:firstRowFirstColumn="0" w:firstRowLastColumn="0" w:lastRowFirstColumn="0" w:lastRowLastColumn="0"/>
              <w:rPr>
                <w:b/>
              </w:rPr>
            </w:pPr>
          </w:p>
        </w:tc>
      </w:tr>
      <w:tr w:rsidR="00771332" w:rsidRPr="005F1327" w:rsidTr="00233BFF">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jc w:val="both"/>
            </w:pPr>
            <w:r w:rsidRPr="005F1327">
              <w:t>3.</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r w:rsidRPr="005F1327">
              <w:t>Доля преподавателей, имеющих персональные сайты</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35</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49</w:t>
            </w:r>
          </w:p>
        </w:tc>
        <w:tc>
          <w:tcPr>
            <w:tcW w:w="768" w:type="dxa"/>
            <w:tcBorders>
              <w:left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50</w:t>
            </w:r>
          </w:p>
        </w:tc>
        <w:tc>
          <w:tcPr>
            <w:tcW w:w="729" w:type="dxa"/>
            <w:tcBorders>
              <w:left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52</w:t>
            </w:r>
          </w:p>
        </w:tc>
        <w:tc>
          <w:tcPr>
            <w:tcW w:w="924" w:type="dxa"/>
            <w:gridSpan w:val="2"/>
            <w:tcBorders>
              <w:left w:val="single" w:sz="4" w:space="0" w:color="auto"/>
              <w:right w:val="single" w:sz="4" w:space="0" w:color="auto"/>
            </w:tcBorders>
            <w:shd w:val="clear" w:color="auto" w:fill="F2DBDB" w:themeFill="accent2"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70</w:t>
            </w:r>
          </w:p>
        </w:tc>
        <w:tc>
          <w:tcPr>
            <w:tcW w:w="992" w:type="dxa"/>
            <w:tcBorders>
              <w:left w:val="single" w:sz="4" w:space="0" w:color="auto"/>
              <w:right w:val="single" w:sz="4" w:space="0" w:color="auto"/>
            </w:tcBorders>
            <w:shd w:val="clear" w:color="auto" w:fill="F2DBDB" w:themeFill="accent2"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52</w:t>
            </w:r>
          </w:p>
        </w:tc>
        <w:tc>
          <w:tcPr>
            <w:tcW w:w="3544" w:type="dxa"/>
            <w:vMerge/>
            <w:tcBorders>
              <w:left w:val="single" w:sz="4" w:space="0" w:color="auto"/>
              <w:right w:val="single" w:sz="4" w:space="0" w:color="auto"/>
            </w:tcBorders>
            <w:vAlign w:val="center"/>
          </w:tcPr>
          <w:p w:rsidR="00771332" w:rsidRPr="005F1327" w:rsidRDefault="00771332" w:rsidP="005F1327">
            <w:pPr>
              <w:jc w:val="both"/>
              <w:cnfStyle w:val="000000000000" w:firstRow="0" w:lastRow="0" w:firstColumn="0" w:lastColumn="0" w:oddVBand="0" w:evenVBand="0" w:oddHBand="0" w:evenHBand="0" w:firstRowFirstColumn="0" w:firstRowLastColumn="0" w:lastRowFirstColumn="0" w:lastRowLastColumn="0"/>
            </w:pPr>
          </w:p>
        </w:tc>
      </w:tr>
      <w:tr w:rsidR="00771332" w:rsidRPr="00771332" w:rsidTr="00233BFF">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r w:rsidRPr="005F1327">
              <w:t>4.</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Доля преподавателей, активно использующих современные цифровые технологии в образовательном процессе</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70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94</w:t>
            </w:r>
          </w:p>
        </w:tc>
        <w:tc>
          <w:tcPr>
            <w:tcW w:w="768"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85</w:t>
            </w:r>
          </w:p>
        </w:tc>
        <w:tc>
          <w:tcPr>
            <w:tcW w:w="729"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95</w:t>
            </w:r>
          </w:p>
        </w:tc>
        <w:tc>
          <w:tcPr>
            <w:tcW w:w="924" w:type="dxa"/>
            <w:gridSpan w:val="2"/>
            <w:tcBorders>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992" w:type="dxa"/>
            <w:tcBorders>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3544" w:type="dxa"/>
            <w:vMerge/>
            <w:tcBorders>
              <w:left w:val="single" w:sz="4" w:space="0" w:color="auto"/>
              <w:right w:val="single" w:sz="4" w:space="0" w:color="auto"/>
            </w:tcBorders>
            <w:vAlign w:val="center"/>
          </w:tcPr>
          <w:p w:rsidR="00771332" w:rsidRPr="00771332" w:rsidRDefault="00771332" w:rsidP="00771332">
            <w:pPr>
              <w:jc w:val="both"/>
              <w:cnfStyle w:val="000000100000" w:firstRow="0" w:lastRow="0" w:firstColumn="0" w:lastColumn="0" w:oddVBand="0" w:evenVBand="0" w:oddHBand="1" w:evenHBand="0" w:firstRowFirstColumn="0" w:firstRowLastColumn="0" w:lastRowFirstColumn="0" w:lastRowLastColumn="0"/>
              <w:rPr>
                <w:b/>
              </w:rPr>
            </w:pP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tabs>
                <w:tab w:val="left" w:pos="1134"/>
              </w:tabs>
              <w:jc w:val="both"/>
            </w:pPr>
            <w:r w:rsidRPr="00771332">
              <w:t>5.</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771332" w:rsidRDefault="00771332" w:rsidP="00771332">
            <w:pPr>
              <w:tabs>
                <w:tab w:val="left" w:pos="1134"/>
              </w:tabs>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71332">
              <w:t>Доля преподавателей, представивших свой опыт работы на информационно-сервисной платформе цифровой образовательной среды</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Courier New"/>
                <w:color w:val="000000"/>
              </w:rPr>
              <w:t>20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lang w:val="en-US"/>
              </w:rPr>
            </w:pPr>
            <w:r w:rsidRPr="00771332">
              <w:t>22</w:t>
            </w:r>
          </w:p>
        </w:tc>
        <w:tc>
          <w:tcPr>
            <w:tcW w:w="768"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pPr>
            <w:r w:rsidRPr="00771332">
              <w:t>10</w:t>
            </w:r>
          </w:p>
        </w:tc>
        <w:tc>
          <w:tcPr>
            <w:tcW w:w="729"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22</w:t>
            </w:r>
          </w:p>
        </w:tc>
        <w:tc>
          <w:tcPr>
            <w:tcW w:w="924" w:type="dxa"/>
            <w:gridSpan w:val="2"/>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pPr>
            <w:r w:rsidRPr="00771332">
              <w:t>20</w:t>
            </w:r>
          </w:p>
        </w:tc>
        <w:tc>
          <w:tcPr>
            <w:tcW w:w="992" w:type="dxa"/>
            <w:tcBorders>
              <w:left w:val="single" w:sz="4" w:space="0" w:color="auto"/>
              <w:right w:val="single" w:sz="4" w:space="0" w:color="auto"/>
            </w:tcBorders>
            <w:shd w:val="clear" w:color="auto" w:fill="EAF1DD" w:themeFill="accent3"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pPr>
            <w:r w:rsidRPr="00771332">
              <w:t>22</w:t>
            </w:r>
          </w:p>
        </w:tc>
        <w:tc>
          <w:tcPr>
            <w:tcW w:w="3544" w:type="dxa"/>
            <w:vMerge/>
            <w:tcBorders>
              <w:left w:val="single" w:sz="4" w:space="0" w:color="auto"/>
              <w:right w:val="single" w:sz="4" w:space="0" w:color="auto"/>
            </w:tcBorders>
            <w:vAlign w:val="center"/>
          </w:tcPr>
          <w:p w:rsidR="00771332" w:rsidRPr="00771332" w:rsidRDefault="00771332" w:rsidP="00771332">
            <w:pPr>
              <w:jc w:val="both"/>
              <w:cnfStyle w:val="000000000000" w:firstRow="0" w:lastRow="0" w:firstColumn="0" w:lastColumn="0" w:oddVBand="0" w:evenVBand="0" w:oddHBand="0" w:evenHBand="0" w:firstRowFirstColumn="0" w:firstRowLastColumn="0" w:lastRowFirstColumn="0" w:lastRowLastColumn="0"/>
              <w:rPr>
                <w:b/>
              </w:rPr>
            </w:pP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r w:rsidRPr="005F1327">
              <w:t>6.</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Доля преподавателей, работающих в системе «Цифровой колледж»</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80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768"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85</w:t>
            </w:r>
          </w:p>
        </w:tc>
        <w:tc>
          <w:tcPr>
            <w:tcW w:w="729" w:type="dxa"/>
            <w:tcBorders>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924" w:type="dxa"/>
            <w:gridSpan w:val="2"/>
            <w:tcBorders>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992" w:type="dxa"/>
            <w:tcBorders>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3544" w:type="dxa"/>
            <w:vMerge/>
            <w:tcBorders>
              <w:left w:val="single" w:sz="4" w:space="0" w:color="auto"/>
              <w:bottom w:val="single" w:sz="4" w:space="0" w:color="auto"/>
              <w:right w:val="single" w:sz="4" w:space="0" w:color="auto"/>
            </w:tcBorders>
            <w:vAlign w:val="center"/>
          </w:tcPr>
          <w:p w:rsidR="00771332" w:rsidRPr="00771332" w:rsidRDefault="00771332" w:rsidP="00771332">
            <w:pPr>
              <w:jc w:val="both"/>
              <w:cnfStyle w:val="000000100000" w:firstRow="0" w:lastRow="0" w:firstColumn="0" w:lastColumn="0" w:oddVBand="0" w:evenVBand="0" w:oddHBand="1" w:evenHBand="0" w:firstRowFirstColumn="0" w:firstRowLastColumn="0" w:lastRowFirstColumn="0" w:lastRowLastColumn="0"/>
              <w:rPr>
                <w:b/>
              </w:rPr>
            </w:pP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771332" w:rsidRDefault="00771332" w:rsidP="00771332">
            <w:pPr>
              <w:tabs>
                <w:tab w:val="left" w:pos="1134"/>
              </w:tabs>
              <w:jc w:val="both"/>
              <w:rPr>
                <w:rFonts w:eastAsia="Times New Roman"/>
              </w:rPr>
            </w:pPr>
            <w:r w:rsidRPr="00771332">
              <w:rPr>
                <w:rFonts w:eastAsia="Times New Roman"/>
              </w:rPr>
              <w:t>7.</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771332" w:rsidRDefault="00771332" w:rsidP="00771332">
            <w:pPr>
              <w:tabs>
                <w:tab w:val="left" w:pos="1134"/>
              </w:tabs>
              <w:jc w:val="both"/>
              <w:cnfStyle w:val="000000000000" w:firstRow="0" w:lastRow="0" w:firstColumn="0" w:lastColumn="0" w:oddVBand="0" w:evenVBand="0" w:oddHBand="0" w:evenHBand="0" w:firstRowFirstColumn="0" w:firstRowLastColumn="0" w:lastRowFirstColumn="0" w:lastRowLastColumn="0"/>
              <w:rPr>
                <w:rFonts w:eastAsia="Times New Roman"/>
                <w:spacing w:val="-2"/>
                <w:shd w:val="clear" w:color="auto" w:fill="FFFFFF"/>
              </w:rPr>
            </w:pPr>
            <w:r w:rsidRPr="00771332">
              <w:rPr>
                <w:rFonts w:eastAsia="Times New Roman"/>
              </w:rPr>
              <w:t xml:space="preserve">Доля </w:t>
            </w:r>
            <w:proofErr w:type="gramStart"/>
            <w:r w:rsidRPr="00771332">
              <w:rPr>
                <w:rFonts w:eastAsia="Times New Roman"/>
              </w:rPr>
              <w:t>преподавателей-активных</w:t>
            </w:r>
            <w:proofErr w:type="gramEnd"/>
            <w:r w:rsidRPr="00771332">
              <w:rPr>
                <w:rFonts w:eastAsia="Times New Roman"/>
              </w:rPr>
              <w:t xml:space="preserve"> пользователей электронного методического кабинета колледжа</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rFonts w:eastAsia="Courier New"/>
                <w:color w:val="000000"/>
              </w:rPr>
            </w:pPr>
            <w:r w:rsidRPr="00771332">
              <w:rPr>
                <w:rFonts w:eastAsia="Times New Roman"/>
                <w:spacing w:val="-1"/>
              </w:rPr>
              <w:t>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pPr>
            <w:r w:rsidRPr="00771332">
              <w:t>0</w:t>
            </w:r>
          </w:p>
        </w:tc>
        <w:tc>
          <w:tcPr>
            <w:tcW w:w="76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30</w:t>
            </w:r>
          </w:p>
        </w:tc>
        <w:tc>
          <w:tcPr>
            <w:tcW w:w="72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b/>
              </w:rPr>
            </w:pPr>
            <w:r w:rsidRPr="00771332">
              <w:rPr>
                <w:rFonts w:eastAsia="Times New Roman"/>
                <w:spacing w:val="-1"/>
              </w:rPr>
              <w:t>0</w:t>
            </w:r>
          </w:p>
        </w:tc>
        <w:tc>
          <w:tcPr>
            <w:tcW w:w="92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bCs/>
              </w:rPr>
            </w:pPr>
            <w:r w:rsidRPr="00771332">
              <w:rPr>
                <w:bCs/>
              </w:rPr>
              <w:t>10</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771332" w:rsidRPr="00771332" w:rsidRDefault="00771332" w:rsidP="00771332">
            <w:pPr>
              <w:jc w:val="center"/>
              <w:cnfStyle w:val="000000000000" w:firstRow="0" w:lastRow="0" w:firstColumn="0" w:lastColumn="0" w:oddVBand="0" w:evenVBand="0" w:oddHBand="0" w:evenHBand="0" w:firstRowFirstColumn="0" w:firstRowLastColumn="0" w:lastRowFirstColumn="0" w:lastRowLastColumn="0"/>
              <w:rPr>
                <w:bCs/>
              </w:rPr>
            </w:pPr>
            <w:r w:rsidRPr="00771332">
              <w:rPr>
                <w:bCs/>
              </w:rPr>
              <w:t>0</w:t>
            </w:r>
          </w:p>
        </w:tc>
        <w:tc>
          <w:tcPr>
            <w:tcW w:w="3544"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897A4A">
            <w:pPr>
              <w:jc w:val="both"/>
              <w:cnfStyle w:val="000000000000" w:firstRow="0" w:lastRow="0" w:firstColumn="0" w:lastColumn="0" w:oddVBand="0" w:evenVBand="0" w:oddHBand="0" w:evenHBand="0" w:firstRowFirstColumn="0" w:firstRowLastColumn="0" w:lastRowFirstColumn="0" w:lastRowLastColumn="0"/>
              <w:rPr>
                <w:rFonts w:eastAsia="Times New Roman"/>
                <w:bCs/>
                <w:spacing w:val="-1"/>
              </w:rPr>
            </w:pPr>
            <w:r w:rsidRPr="00771332">
              <w:rPr>
                <w:bCs/>
              </w:rPr>
              <w:t>Работа электронного методического</w:t>
            </w:r>
            <w:r w:rsidR="00EC23BF">
              <w:rPr>
                <w:bCs/>
              </w:rPr>
              <w:t xml:space="preserve"> кабинета запланирована на 2 </w:t>
            </w:r>
            <w:proofErr w:type="gramStart"/>
            <w:r w:rsidR="00897A4A">
              <w:rPr>
                <w:bCs/>
              </w:rPr>
              <w:t>п</w:t>
            </w:r>
            <w:proofErr w:type="gramEnd"/>
            <w:r w:rsidR="00897A4A">
              <w:rPr>
                <w:bCs/>
              </w:rPr>
              <w:t>/г 2023 года</w:t>
            </w:r>
          </w:p>
        </w:tc>
      </w:tr>
      <w:tr w:rsidR="00771332" w:rsidRPr="00771332" w:rsidTr="0023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pPr>
              <w:jc w:val="both"/>
            </w:pPr>
            <w:r w:rsidRPr="005F1327">
              <w:t>8.</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5F1327" w:rsidRDefault="00771332" w:rsidP="005F1327">
            <w:pPr>
              <w:jc w:val="both"/>
              <w:cnfStyle w:val="000000100000" w:firstRow="0" w:lastRow="0" w:firstColumn="0" w:lastColumn="0" w:oddVBand="0" w:evenVBand="0" w:oddHBand="1" w:evenHBand="0" w:firstRowFirstColumn="0" w:firstRowLastColumn="0" w:lastRowFirstColumn="0" w:lastRowLastColumn="0"/>
            </w:pPr>
            <w:r w:rsidRPr="005F1327">
              <w:t xml:space="preserve">Доля </w:t>
            </w:r>
            <w:proofErr w:type="gramStart"/>
            <w:r w:rsidRPr="005F1327">
              <w:t>обучающихся</w:t>
            </w:r>
            <w:proofErr w:type="gramEnd"/>
            <w:r w:rsidRPr="005F1327">
              <w:t>, успешно продемонстрировавших высокий уровень владения цифровыми навыками</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5F1327" w:rsidRDefault="005F1327" w:rsidP="005F1327">
            <w:pPr>
              <w:jc w:val="center"/>
              <w:cnfStyle w:val="000000100000" w:firstRow="0" w:lastRow="0" w:firstColumn="0" w:lastColumn="0" w:oddVBand="0" w:evenVBand="0" w:oddHBand="1" w:evenHBand="0" w:firstRowFirstColumn="0" w:firstRowLastColumn="0" w:lastRowFirstColumn="0" w:lastRowLastColumn="0"/>
            </w:pPr>
          </w:p>
          <w:p w:rsidR="005F1327" w:rsidRDefault="005F1327" w:rsidP="005F1327">
            <w:pPr>
              <w:jc w:val="center"/>
              <w:cnfStyle w:val="000000100000" w:firstRow="0" w:lastRow="0" w:firstColumn="0" w:lastColumn="0" w:oddVBand="0" w:evenVBand="0" w:oddHBand="1" w:evenHBand="0" w:firstRowFirstColumn="0" w:firstRowLastColumn="0" w:lastRowFirstColumn="0" w:lastRowLastColumn="0"/>
            </w:pPr>
          </w:p>
          <w:p w:rsidR="005F1327" w:rsidRDefault="005F1327" w:rsidP="005F1327">
            <w:pPr>
              <w:jc w:val="center"/>
              <w:cnfStyle w:val="000000100000" w:firstRow="0" w:lastRow="0" w:firstColumn="0" w:lastColumn="0" w:oddVBand="0" w:evenVBand="0" w:oddHBand="1" w:evenHBand="0" w:firstRowFirstColumn="0" w:firstRowLastColumn="0" w:lastRowFirstColumn="0" w:lastRowLastColumn="0"/>
            </w:pPr>
          </w:p>
          <w:p w:rsidR="005F1327" w:rsidRDefault="005F1327" w:rsidP="005F1327">
            <w:pPr>
              <w:jc w:val="center"/>
              <w:cnfStyle w:val="000000100000" w:firstRow="0" w:lastRow="0" w:firstColumn="0" w:lastColumn="0" w:oddVBand="0" w:evenVBand="0" w:oddHBand="1" w:evenHBand="0" w:firstRowFirstColumn="0" w:firstRowLastColumn="0" w:lastRowFirstColumn="0" w:lastRowLastColumn="0"/>
            </w:pPr>
          </w:p>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70</w:t>
            </w:r>
          </w:p>
        </w:tc>
        <w:tc>
          <w:tcPr>
            <w:tcW w:w="7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90</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924"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100000" w:firstRow="0" w:lastRow="0" w:firstColumn="0" w:lastColumn="0" w:oddVBand="0" w:evenVBand="0" w:oddHBand="1" w:evenHBand="0" w:firstRowFirstColumn="0" w:firstRowLastColumn="0" w:lastRowFirstColumn="0" w:lastRowLastColumn="0"/>
            </w:pPr>
            <w:r w:rsidRPr="005F1327">
              <w:t>100</w:t>
            </w:r>
          </w:p>
        </w:tc>
        <w:tc>
          <w:tcPr>
            <w:tcW w:w="3544"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both"/>
              <w:cnfStyle w:val="000000100000" w:firstRow="0" w:lastRow="0" w:firstColumn="0" w:lastColumn="0" w:oddVBand="0" w:evenVBand="0" w:oddHBand="1" w:evenHBand="0" w:firstRowFirstColumn="0" w:firstRowLastColumn="0" w:lastRowFirstColumn="0" w:lastRowLastColumn="0"/>
              <w:rPr>
                <w:bCs/>
              </w:rPr>
            </w:pPr>
            <w:proofErr w:type="gramStart"/>
            <w:r w:rsidRPr="00771332">
              <w:rPr>
                <w:rFonts w:eastAsia="Times New Roman"/>
                <w:bCs/>
                <w:spacing w:val="-1"/>
              </w:rPr>
              <w:t>Показатель</w:t>
            </w:r>
            <w:proofErr w:type="gramEnd"/>
            <w:r w:rsidRPr="00771332">
              <w:rPr>
                <w:rFonts w:eastAsia="Times New Roman"/>
                <w:bCs/>
                <w:spacing w:val="-1"/>
              </w:rPr>
              <w:t xml:space="preserve"> достигнут </w:t>
            </w:r>
            <w:r w:rsidRPr="00771332">
              <w:t>за счет  создания</w:t>
            </w:r>
            <w:r w:rsidRPr="00771332">
              <w:rPr>
                <w:bCs/>
              </w:rPr>
              <w:t xml:space="preserve"> условия для подготовки высококвалифицированных кадров, обладающих актуальными компетенциями в сфере современных цифровых технологий, способных к профессиональному росту и профессиональной мобильности в условиях информатизации общества и развития новых наукоемких технологий</w:t>
            </w:r>
          </w:p>
        </w:tc>
      </w:tr>
      <w:tr w:rsidR="00771332" w:rsidRPr="00771332" w:rsidTr="00233BFF">
        <w:tc>
          <w:tcPr>
            <w:cnfStyle w:val="001000000000" w:firstRow="0" w:lastRow="0" w:firstColumn="1" w:lastColumn="0" w:oddVBand="0" w:evenVBand="0" w:oddHBand="0" w:evenHBand="0" w:firstRowFirstColumn="0" w:firstRowLastColumn="0" w:lastRowFirstColumn="0" w:lastRowLastColumn="0"/>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5F1327" w:rsidRDefault="00771332" w:rsidP="005F1327">
            <w:r w:rsidRPr="005F1327">
              <w:t>9.</w:t>
            </w:r>
          </w:p>
        </w:tc>
        <w:tc>
          <w:tcPr>
            <w:tcW w:w="5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5F1327" w:rsidRDefault="00771332" w:rsidP="005F1327">
            <w:pPr>
              <w:cnfStyle w:val="000000000000" w:firstRow="0" w:lastRow="0" w:firstColumn="0" w:lastColumn="0" w:oddVBand="0" w:evenVBand="0" w:oddHBand="0" w:evenHBand="0" w:firstRowFirstColumn="0" w:firstRowLastColumn="0" w:lastRowFirstColumn="0" w:lastRowLastColumn="0"/>
            </w:pPr>
            <w:r w:rsidRPr="005F1327">
              <w:t>Доля обучающихся, использующих «Личный кабинет студента», обеспечивающий фиксацию образовательных результатов, просмотр индивидуального плана обучения, доступ к цифровому образовательному профилю</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процент</w:t>
            </w:r>
          </w:p>
        </w:tc>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0</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0</w:t>
            </w:r>
          </w:p>
        </w:tc>
        <w:tc>
          <w:tcPr>
            <w:tcW w:w="7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30</w:t>
            </w:r>
          </w:p>
        </w:tc>
        <w:tc>
          <w:tcPr>
            <w:tcW w:w="72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100</w:t>
            </w:r>
          </w:p>
        </w:tc>
        <w:tc>
          <w:tcPr>
            <w:tcW w:w="915"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100</w:t>
            </w:r>
          </w:p>
        </w:tc>
        <w:tc>
          <w:tcPr>
            <w:tcW w:w="1001"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5F1327" w:rsidRDefault="00771332" w:rsidP="005F1327">
            <w:pPr>
              <w:jc w:val="center"/>
              <w:cnfStyle w:val="000000000000" w:firstRow="0" w:lastRow="0" w:firstColumn="0" w:lastColumn="0" w:oddVBand="0" w:evenVBand="0" w:oddHBand="0" w:evenHBand="0" w:firstRowFirstColumn="0" w:firstRowLastColumn="0" w:lastRowFirstColumn="0" w:lastRowLastColumn="0"/>
            </w:pPr>
            <w:r w:rsidRPr="005F1327">
              <w:t>100</w:t>
            </w:r>
          </w:p>
        </w:tc>
        <w:tc>
          <w:tcPr>
            <w:tcW w:w="3544" w:type="dxa"/>
            <w:tcBorders>
              <w:top w:val="single" w:sz="4" w:space="0" w:color="auto"/>
              <w:left w:val="single" w:sz="4" w:space="0" w:color="auto"/>
              <w:bottom w:val="single" w:sz="4" w:space="0" w:color="auto"/>
              <w:right w:val="single" w:sz="4" w:space="0" w:color="auto"/>
            </w:tcBorders>
            <w:vAlign w:val="center"/>
          </w:tcPr>
          <w:p w:rsidR="00771332" w:rsidRPr="00771332" w:rsidRDefault="00771332" w:rsidP="00771332">
            <w:pPr>
              <w:jc w:val="both"/>
              <w:cnfStyle w:val="000000000000" w:firstRow="0" w:lastRow="0" w:firstColumn="0" w:lastColumn="0" w:oddVBand="0" w:evenVBand="0" w:oddHBand="0" w:evenHBand="0" w:firstRowFirstColumn="0" w:firstRowLastColumn="0" w:lastRowFirstColumn="0" w:lastRowLastColumn="0"/>
              <w:rPr>
                <w:bCs/>
              </w:rPr>
            </w:pPr>
            <w:proofErr w:type="gramStart"/>
            <w:r w:rsidRPr="00771332">
              <w:rPr>
                <w:rFonts w:eastAsia="Times New Roman"/>
                <w:bCs/>
                <w:spacing w:val="-1"/>
              </w:rPr>
              <w:t>Показатель</w:t>
            </w:r>
            <w:proofErr w:type="gramEnd"/>
            <w:r w:rsidRPr="00771332">
              <w:rPr>
                <w:rFonts w:eastAsia="Times New Roman"/>
                <w:bCs/>
                <w:spacing w:val="-1"/>
              </w:rPr>
              <w:t xml:space="preserve"> достигнут </w:t>
            </w:r>
            <w:r w:rsidRPr="00771332">
              <w:t>за счет создания на основе современных информационных технологий единого образ</w:t>
            </w:r>
            <w:r w:rsidR="006B03FE">
              <w:t xml:space="preserve">овательного и коммуникативного </w:t>
            </w:r>
            <w:r w:rsidRPr="00771332">
              <w:t>пространство  колледжа</w:t>
            </w:r>
          </w:p>
        </w:tc>
      </w:tr>
    </w:tbl>
    <w:p w:rsidR="00222513" w:rsidRPr="002972AB" w:rsidRDefault="00222513" w:rsidP="002F3113">
      <w:pPr>
        <w:rPr>
          <w:rFonts w:ascii="Times New Roman" w:eastAsia="Calibri" w:hAnsi="Times New Roman" w:cs="Times New Roman"/>
          <w:b/>
          <w:sz w:val="24"/>
          <w:szCs w:val="24"/>
        </w:rPr>
      </w:pPr>
    </w:p>
    <w:p w:rsidR="00222513" w:rsidRPr="008400C7" w:rsidRDefault="00901EDC" w:rsidP="00222513">
      <w:pPr>
        <w:jc w:val="right"/>
        <w:rPr>
          <w:rFonts w:ascii="Times New Roman" w:eastAsia="Calibri" w:hAnsi="Times New Roman" w:cs="Times New Roman"/>
          <w:b/>
          <w:sz w:val="24"/>
          <w:szCs w:val="24"/>
        </w:rPr>
      </w:pPr>
      <w:r w:rsidRPr="008400C7">
        <w:rPr>
          <w:rFonts w:ascii="Times New Roman" w:eastAsia="Calibri" w:hAnsi="Times New Roman" w:cs="Times New Roman"/>
          <w:b/>
          <w:sz w:val="24"/>
          <w:szCs w:val="24"/>
        </w:rPr>
        <w:t xml:space="preserve">Приложение </w:t>
      </w:r>
      <w:r w:rsidR="00AA4B34">
        <w:rPr>
          <w:rFonts w:ascii="Times New Roman" w:eastAsia="Calibri" w:hAnsi="Times New Roman" w:cs="Times New Roman"/>
          <w:b/>
          <w:sz w:val="24"/>
          <w:szCs w:val="24"/>
        </w:rPr>
        <w:t>20</w:t>
      </w:r>
    </w:p>
    <w:p w:rsidR="00222513" w:rsidRPr="008400C7" w:rsidRDefault="00823C07" w:rsidP="00222513">
      <w:pPr>
        <w:jc w:val="center"/>
        <w:rPr>
          <w:rFonts w:ascii="Times New Roman" w:hAnsi="Times New Roman" w:cs="Times New Roman"/>
          <w:b/>
        </w:rPr>
      </w:pPr>
      <w:r w:rsidRPr="008400C7">
        <w:rPr>
          <w:rFonts w:ascii="Times New Roman" w:hAnsi="Times New Roman" w:cs="Times New Roman"/>
          <w:b/>
        </w:rPr>
        <w:t>Проект «Социальная активность»</w:t>
      </w:r>
    </w:p>
    <w:tbl>
      <w:tblPr>
        <w:tblW w:w="15190" w:type="dxa"/>
        <w:jc w:val="center"/>
        <w:tblInd w:w="3678" w:type="dxa"/>
        <w:tblLayout w:type="fixed"/>
        <w:tblCellMar>
          <w:left w:w="10" w:type="dxa"/>
          <w:right w:w="10" w:type="dxa"/>
        </w:tblCellMar>
        <w:tblLook w:val="0000" w:firstRow="0" w:lastRow="0" w:firstColumn="0" w:lastColumn="0" w:noHBand="0" w:noVBand="0"/>
      </w:tblPr>
      <w:tblGrid>
        <w:gridCol w:w="692"/>
        <w:gridCol w:w="35"/>
        <w:gridCol w:w="3411"/>
        <w:gridCol w:w="35"/>
        <w:gridCol w:w="1382"/>
        <w:gridCol w:w="35"/>
        <w:gridCol w:w="980"/>
        <w:gridCol w:w="30"/>
        <w:gridCol w:w="986"/>
        <w:gridCol w:w="24"/>
        <w:gridCol w:w="992"/>
        <w:gridCol w:w="18"/>
        <w:gridCol w:w="998"/>
        <w:gridCol w:w="12"/>
        <w:gridCol w:w="1004"/>
        <w:gridCol w:w="6"/>
        <w:gridCol w:w="1010"/>
        <w:gridCol w:w="3505"/>
        <w:gridCol w:w="35"/>
      </w:tblGrid>
      <w:tr w:rsidR="0007372E" w:rsidRPr="00EC23BF" w:rsidTr="0007372E">
        <w:trPr>
          <w:gridAfter w:val="1"/>
          <w:wAfter w:w="35" w:type="dxa"/>
          <w:jc w:val="center"/>
        </w:trPr>
        <w:tc>
          <w:tcPr>
            <w:tcW w:w="692" w:type="dxa"/>
            <w:tcBorders>
              <w:top w:val="single" w:sz="4" w:space="0" w:color="00000A"/>
              <w:left w:val="single" w:sz="4" w:space="0" w:color="00000A"/>
              <w:right w:val="single" w:sz="4" w:space="0" w:color="00000A"/>
            </w:tcBorders>
          </w:tcPr>
          <w:p w:rsidR="0007372E" w:rsidRPr="00EC23BF" w:rsidRDefault="0007372E" w:rsidP="0007372E">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0"/>
                <w:szCs w:val="20"/>
                <w:lang w:eastAsia="ru-RU"/>
              </w:rPr>
            </w:pPr>
          </w:p>
        </w:tc>
        <w:tc>
          <w:tcPr>
            <w:tcW w:w="3446" w:type="dxa"/>
            <w:gridSpan w:val="2"/>
            <w:vMerge w:val="restart"/>
            <w:tcBorders>
              <w:top w:val="single" w:sz="4" w:space="0" w:color="00000A"/>
              <w:left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0"/>
                <w:szCs w:val="20"/>
                <w:lang w:eastAsia="ru-RU"/>
              </w:rPr>
            </w:pPr>
            <w:r w:rsidRPr="00EC23BF">
              <w:rPr>
                <w:rFonts w:ascii="Times New Roman" w:eastAsia="Times New Roman" w:hAnsi="Times New Roman" w:cs="Times New Roman"/>
                <w:b/>
                <w:color w:val="000000"/>
                <w:spacing w:val="-2"/>
                <w:kern w:val="3"/>
                <w:sz w:val="20"/>
                <w:szCs w:val="20"/>
                <w:lang w:eastAsia="ru-RU"/>
              </w:rPr>
              <w:t>Показатель</w:t>
            </w:r>
          </w:p>
        </w:tc>
        <w:tc>
          <w:tcPr>
            <w:tcW w:w="1417" w:type="dxa"/>
            <w:gridSpan w:val="2"/>
            <w:vMerge w:val="restart"/>
            <w:tcBorders>
              <w:top w:val="single" w:sz="4" w:space="0" w:color="00000A"/>
              <w:left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0"/>
                <w:szCs w:val="20"/>
                <w:lang w:eastAsia="ru-RU"/>
              </w:rPr>
            </w:pPr>
            <w:r w:rsidRPr="00EC23BF">
              <w:rPr>
                <w:rFonts w:ascii="Times New Roman" w:eastAsia="Times New Roman" w:hAnsi="Times New Roman" w:cs="Times New Roman"/>
                <w:b/>
                <w:color w:val="000000"/>
                <w:spacing w:val="-2"/>
                <w:kern w:val="3"/>
                <w:sz w:val="20"/>
                <w:szCs w:val="20"/>
                <w:lang w:eastAsia="ru-RU"/>
              </w:rPr>
              <w:t>Ед. измерения</w:t>
            </w:r>
          </w:p>
        </w:tc>
        <w:tc>
          <w:tcPr>
            <w:tcW w:w="2031" w:type="dxa"/>
            <w:gridSpan w:val="4"/>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tcPr>
          <w:p w:rsidR="0007372E" w:rsidRPr="00EC23BF" w:rsidRDefault="0007372E" w:rsidP="0007372E">
            <w:pPr>
              <w:spacing w:after="0"/>
              <w:jc w:val="center"/>
              <w:rPr>
                <w:rFonts w:ascii="Times New Roman" w:eastAsia="Times New Roman" w:hAnsi="Times New Roman" w:cs="Times New Roman"/>
                <w:b/>
                <w:spacing w:val="-1"/>
                <w:sz w:val="20"/>
                <w:szCs w:val="20"/>
                <w:lang w:eastAsia="ru-RU"/>
              </w:rPr>
            </w:pPr>
            <w:r w:rsidRPr="00EC23BF">
              <w:rPr>
                <w:rFonts w:ascii="Times New Roman" w:eastAsia="Times New Roman" w:hAnsi="Times New Roman" w:cs="Times New Roman"/>
                <w:b/>
                <w:spacing w:val="-1"/>
                <w:sz w:val="20"/>
                <w:szCs w:val="20"/>
                <w:lang w:eastAsia="ru-RU"/>
              </w:rPr>
              <w:t>2021 год</w:t>
            </w:r>
          </w:p>
        </w:tc>
        <w:tc>
          <w:tcPr>
            <w:tcW w:w="2032" w:type="dxa"/>
            <w:gridSpan w:val="4"/>
            <w:tcBorders>
              <w:top w:val="single" w:sz="4" w:space="0" w:color="auto"/>
              <w:left w:val="single" w:sz="4" w:space="0" w:color="auto"/>
              <w:bottom w:val="single" w:sz="4" w:space="0" w:color="auto"/>
              <w:right w:val="single" w:sz="4" w:space="0" w:color="auto"/>
            </w:tcBorders>
          </w:tcPr>
          <w:p w:rsidR="0007372E" w:rsidRPr="00EC23BF" w:rsidRDefault="0007372E" w:rsidP="0007372E">
            <w:pPr>
              <w:spacing w:after="0"/>
              <w:jc w:val="center"/>
              <w:rPr>
                <w:rFonts w:ascii="Times New Roman" w:hAnsi="Times New Roman" w:cs="Times New Roman"/>
                <w:b/>
                <w:sz w:val="20"/>
                <w:szCs w:val="20"/>
              </w:rPr>
            </w:pPr>
            <w:r w:rsidRPr="00EC23BF">
              <w:rPr>
                <w:rFonts w:ascii="Times New Roman" w:hAnsi="Times New Roman" w:cs="Times New Roman"/>
                <w:b/>
                <w:sz w:val="20"/>
                <w:szCs w:val="20"/>
              </w:rPr>
              <w:t>2022 год</w:t>
            </w:r>
          </w:p>
        </w:tc>
        <w:tc>
          <w:tcPr>
            <w:tcW w:w="2032" w:type="dxa"/>
            <w:gridSpan w:val="4"/>
            <w:tcBorders>
              <w:top w:val="single" w:sz="4" w:space="0" w:color="auto"/>
              <w:left w:val="single" w:sz="4" w:space="0" w:color="auto"/>
              <w:bottom w:val="single" w:sz="4" w:space="0" w:color="auto"/>
              <w:right w:val="single" w:sz="4" w:space="0" w:color="auto"/>
            </w:tcBorders>
          </w:tcPr>
          <w:p w:rsidR="0007372E" w:rsidRPr="00EC23BF" w:rsidRDefault="0007372E" w:rsidP="0007372E">
            <w:pPr>
              <w:spacing w:after="0"/>
              <w:jc w:val="center"/>
              <w:rPr>
                <w:rFonts w:ascii="Times New Roman" w:hAnsi="Times New Roman" w:cs="Times New Roman"/>
                <w:b/>
                <w:sz w:val="20"/>
                <w:szCs w:val="20"/>
              </w:rPr>
            </w:pPr>
            <w:r w:rsidRPr="00EC23BF">
              <w:rPr>
                <w:rFonts w:ascii="Times New Roman" w:hAnsi="Times New Roman" w:cs="Times New Roman"/>
                <w:b/>
                <w:sz w:val="20"/>
                <w:szCs w:val="20"/>
              </w:rPr>
              <w:t>2023 год</w:t>
            </w:r>
          </w:p>
        </w:tc>
        <w:tc>
          <w:tcPr>
            <w:tcW w:w="3505" w:type="dxa"/>
            <w:vMerge w:val="restart"/>
            <w:tcBorders>
              <w:top w:val="single" w:sz="4" w:space="0" w:color="00000A"/>
              <w:left w:val="single" w:sz="4" w:space="0" w:color="auto"/>
              <w:right w:val="single" w:sz="4" w:space="0" w:color="00000A"/>
            </w:tcBorders>
            <w:shd w:val="clear" w:color="auto" w:fill="auto"/>
            <w:tcMar>
              <w:top w:w="0" w:type="dxa"/>
              <w:left w:w="10" w:type="dxa"/>
              <w:bottom w:w="0" w:type="dxa"/>
              <w:right w:w="10" w:type="dxa"/>
            </w:tcMar>
          </w:tcPr>
          <w:p w:rsidR="0007372E" w:rsidRPr="00EC23BF" w:rsidRDefault="0007372E" w:rsidP="0007372E">
            <w:pPr>
              <w:spacing w:after="0"/>
              <w:jc w:val="center"/>
              <w:rPr>
                <w:rFonts w:ascii="Times New Roman" w:hAnsi="Times New Roman" w:cs="Times New Roman"/>
                <w:b/>
                <w:sz w:val="20"/>
                <w:szCs w:val="20"/>
              </w:rPr>
            </w:pPr>
            <w:r w:rsidRPr="00EC23BF">
              <w:rPr>
                <w:rFonts w:ascii="Times New Roman" w:hAnsi="Times New Roman" w:cs="Times New Roman"/>
                <w:b/>
                <w:sz w:val="20"/>
                <w:szCs w:val="20"/>
              </w:rPr>
              <w:t>Примечания</w:t>
            </w:r>
          </w:p>
          <w:p w:rsidR="0007372E" w:rsidRPr="00EC23BF" w:rsidRDefault="0007372E" w:rsidP="0007372E">
            <w:pPr>
              <w:widowControl w:val="0"/>
              <w:suppressAutoHyphens/>
              <w:autoSpaceDN w:val="0"/>
              <w:spacing w:after="0" w:line="240" w:lineRule="auto"/>
              <w:jc w:val="center"/>
              <w:textAlignment w:val="baseline"/>
              <w:rPr>
                <w:rFonts w:ascii="Times New Roman" w:hAnsi="Times New Roman" w:cs="Times New Roman"/>
                <w:b/>
                <w:sz w:val="20"/>
                <w:szCs w:val="20"/>
              </w:rPr>
            </w:pPr>
          </w:p>
        </w:tc>
      </w:tr>
      <w:tr w:rsidR="0007372E" w:rsidRPr="00EC23BF" w:rsidTr="0007372E">
        <w:trPr>
          <w:gridAfter w:val="1"/>
          <w:wAfter w:w="35" w:type="dxa"/>
          <w:jc w:val="center"/>
        </w:trPr>
        <w:tc>
          <w:tcPr>
            <w:tcW w:w="692" w:type="dxa"/>
            <w:tcBorders>
              <w:left w:val="single" w:sz="4" w:space="0" w:color="00000A"/>
              <w:bottom w:val="single" w:sz="4" w:space="0" w:color="00000A"/>
              <w:right w:val="single" w:sz="4" w:space="0" w:color="00000A"/>
            </w:tcBorders>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EC23BF">
              <w:rPr>
                <w:rFonts w:ascii="Times New Roman" w:eastAsia="SimSun" w:hAnsi="Times New Roman" w:cs="Times New Roman"/>
                <w:kern w:val="3"/>
                <w:sz w:val="20"/>
                <w:szCs w:val="20"/>
              </w:rPr>
              <w:t xml:space="preserve">№ </w:t>
            </w:r>
            <w:proofErr w:type="gramStart"/>
            <w:r w:rsidRPr="00EC23BF">
              <w:rPr>
                <w:rFonts w:ascii="Times New Roman" w:eastAsia="SimSun" w:hAnsi="Times New Roman" w:cs="Times New Roman"/>
                <w:kern w:val="3"/>
                <w:sz w:val="20"/>
                <w:szCs w:val="20"/>
              </w:rPr>
              <w:t>п</w:t>
            </w:r>
            <w:proofErr w:type="gramEnd"/>
            <w:r w:rsidRPr="00EC23BF">
              <w:rPr>
                <w:rFonts w:ascii="Times New Roman" w:eastAsia="SimSun" w:hAnsi="Times New Roman" w:cs="Times New Roman"/>
                <w:kern w:val="3"/>
                <w:sz w:val="20"/>
                <w:szCs w:val="20"/>
              </w:rPr>
              <w:t>/п</w:t>
            </w:r>
          </w:p>
        </w:tc>
        <w:tc>
          <w:tcPr>
            <w:tcW w:w="3446" w:type="dxa"/>
            <w:gridSpan w:val="2"/>
            <w:vMerge/>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p>
        </w:tc>
        <w:tc>
          <w:tcPr>
            <w:tcW w:w="1417" w:type="dxa"/>
            <w:gridSpan w:val="2"/>
            <w:vMerge/>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p>
        </w:tc>
        <w:tc>
          <w:tcPr>
            <w:tcW w:w="101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spacing w:after="0"/>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План</w:t>
            </w:r>
          </w:p>
        </w:tc>
        <w:tc>
          <w:tcPr>
            <w:tcW w:w="1016"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tcPr>
          <w:p w:rsidR="0007372E" w:rsidRPr="00EC23BF" w:rsidRDefault="0007372E" w:rsidP="0007372E">
            <w:pPr>
              <w:spacing w:after="0"/>
              <w:jc w:val="center"/>
              <w:rPr>
                <w:rFonts w:ascii="Times New Roman" w:eastAsia="Times New Roman" w:hAnsi="Times New Roman" w:cs="Times New Roman"/>
                <w:b/>
                <w:spacing w:val="-1"/>
                <w:sz w:val="20"/>
                <w:szCs w:val="20"/>
                <w:lang w:eastAsia="ru-RU"/>
              </w:rPr>
            </w:pPr>
            <w:r w:rsidRPr="00EC23BF">
              <w:rPr>
                <w:rFonts w:ascii="Times New Roman" w:eastAsia="Times New Roman" w:hAnsi="Times New Roman" w:cs="Times New Roman"/>
                <w:b/>
                <w:spacing w:val="-1"/>
                <w:sz w:val="20"/>
                <w:szCs w:val="20"/>
                <w:lang w:eastAsia="ru-RU"/>
              </w:rPr>
              <w:t>Факт</w:t>
            </w:r>
          </w:p>
        </w:tc>
        <w:tc>
          <w:tcPr>
            <w:tcW w:w="1016" w:type="dxa"/>
            <w:gridSpan w:val="2"/>
            <w:tcBorders>
              <w:top w:val="single" w:sz="4" w:space="0" w:color="auto"/>
              <w:left w:val="single" w:sz="4" w:space="0" w:color="auto"/>
              <w:bottom w:val="single" w:sz="4" w:space="0" w:color="auto"/>
              <w:right w:val="single" w:sz="4" w:space="0" w:color="auto"/>
            </w:tcBorders>
          </w:tcPr>
          <w:p w:rsidR="0007372E" w:rsidRPr="00EC23BF" w:rsidRDefault="0007372E" w:rsidP="0007372E">
            <w:pPr>
              <w:spacing w:after="0"/>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План</w:t>
            </w:r>
          </w:p>
        </w:tc>
        <w:tc>
          <w:tcPr>
            <w:tcW w:w="1016" w:type="dxa"/>
            <w:gridSpan w:val="2"/>
            <w:tcBorders>
              <w:top w:val="single" w:sz="4" w:space="0" w:color="auto"/>
              <w:left w:val="single" w:sz="4" w:space="0" w:color="auto"/>
              <w:bottom w:val="single" w:sz="4" w:space="0" w:color="auto"/>
              <w:right w:val="single" w:sz="4" w:space="0" w:color="auto"/>
            </w:tcBorders>
          </w:tcPr>
          <w:p w:rsidR="0007372E" w:rsidRPr="00EC23BF" w:rsidRDefault="0007372E" w:rsidP="0007372E">
            <w:pPr>
              <w:spacing w:after="0"/>
              <w:jc w:val="center"/>
              <w:rPr>
                <w:rFonts w:ascii="Times New Roman" w:eastAsia="Times New Roman" w:hAnsi="Times New Roman" w:cs="Times New Roman"/>
                <w:b/>
                <w:spacing w:val="-1"/>
                <w:sz w:val="20"/>
                <w:szCs w:val="20"/>
                <w:lang w:eastAsia="ru-RU"/>
              </w:rPr>
            </w:pPr>
            <w:r w:rsidRPr="00EC23BF">
              <w:rPr>
                <w:rFonts w:ascii="Times New Roman" w:eastAsia="Times New Roman" w:hAnsi="Times New Roman" w:cs="Times New Roman"/>
                <w:b/>
                <w:spacing w:val="-1"/>
                <w:sz w:val="20"/>
                <w:szCs w:val="20"/>
                <w:lang w:eastAsia="ru-RU"/>
              </w:rPr>
              <w:t>Факт</w:t>
            </w:r>
          </w:p>
        </w:tc>
        <w:tc>
          <w:tcPr>
            <w:tcW w:w="1016" w:type="dxa"/>
            <w:gridSpan w:val="2"/>
            <w:tcBorders>
              <w:top w:val="single" w:sz="4" w:space="0" w:color="auto"/>
              <w:left w:val="single" w:sz="4" w:space="0" w:color="auto"/>
              <w:bottom w:val="single" w:sz="4" w:space="0" w:color="auto"/>
              <w:right w:val="single" w:sz="4" w:space="0" w:color="auto"/>
            </w:tcBorders>
          </w:tcPr>
          <w:p w:rsidR="0007372E" w:rsidRPr="00EC23BF" w:rsidRDefault="0007372E" w:rsidP="0007372E">
            <w:pPr>
              <w:spacing w:after="0"/>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План</w:t>
            </w:r>
          </w:p>
        </w:tc>
        <w:tc>
          <w:tcPr>
            <w:tcW w:w="1016" w:type="dxa"/>
            <w:gridSpan w:val="2"/>
            <w:tcBorders>
              <w:top w:val="single" w:sz="4" w:space="0" w:color="auto"/>
              <w:left w:val="single" w:sz="4" w:space="0" w:color="auto"/>
              <w:bottom w:val="single" w:sz="4" w:space="0" w:color="auto"/>
              <w:right w:val="single" w:sz="4" w:space="0" w:color="auto"/>
            </w:tcBorders>
          </w:tcPr>
          <w:p w:rsidR="0007372E" w:rsidRPr="00EC23BF" w:rsidRDefault="0007372E" w:rsidP="0007372E">
            <w:pPr>
              <w:spacing w:after="0"/>
              <w:jc w:val="center"/>
              <w:rPr>
                <w:rFonts w:ascii="Times New Roman" w:eastAsia="Times New Roman" w:hAnsi="Times New Roman" w:cs="Times New Roman"/>
                <w:b/>
                <w:spacing w:val="-1"/>
                <w:sz w:val="20"/>
                <w:szCs w:val="20"/>
                <w:lang w:eastAsia="ru-RU"/>
              </w:rPr>
            </w:pPr>
            <w:r w:rsidRPr="00EC23BF">
              <w:rPr>
                <w:rFonts w:ascii="Times New Roman" w:eastAsia="Times New Roman" w:hAnsi="Times New Roman" w:cs="Times New Roman"/>
                <w:b/>
                <w:spacing w:val="-1"/>
                <w:sz w:val="20"/>
                <w:szCs w:val="20"/>
                <w:lang w:eastAsia="ru-RU"/>
              </w:rPr>
              <w:t>Факт</w:t>
            </w:r>
          </w:p>
          <w:p w:rsidR="0007372E" w:rsidRPr="00EC23BF" w:rsidRDefault="0007372E" w:rsidP="0007372E">
            <w:pPr>
              <w:spacing w:after="0"/>
              <w:jc w:val="center"/>
              <w:rPr>
                <w:rFonts w:ascii="Times New Roman" w:eastAsia="Times New Roman" w:hAnsi="Times New Roman" w:cs="Times New Roman"/>
                <w:b/>
                <w:spacing w:val="-1"/>
                <w:sz w:val="20"/>
                <w:szCs w:val="20"/>
                <w:lang w:eastAsia="ru-RU"/>
              </w:rPr>
            </w:pPr>
            <w:r w:rsidRPr="00EC23BF">
              <w:rPr>
                <w:rFonts w:ascii="Times New Roman" w:eastAsia="Times New Roman" w:hAnsi="Times New Roman" w:cs="Times New Roman"/>
                <w:b/>
                <w:spacing w:val="-1"/>
                <w:sz w:val="20"/>
                <w:szCs w:val="20"/>
                <w:lang w:val="en-US" w:eastAsia="ru-RU"/>
              </w:rPr>
              <w:t>I</w:t>
            </w:r>
            <w:r w:rsidRPr="00EC23BF">
              <w:rPr>
                <w:rFonts w:ascii="Times New Roman" w:eastAsia="Times New Roman" w:hAnsi="Times New Roman" w:cs="Times New Roman"/>
                <w:b/>
                <w:spacing w:val="-1"/>
                <w:sz w:val="20"/>
                <w:szCs w:val="20"/>
                <w:lang w:eastAsia="ru-RU"/>
              </w:rPr>
              <w:t xml:space="preserve"> п/г</w:t>
            </w:r>
          </w:p>
        </w:tc>
        <w:tc>
          <w:tcPr>
            <w:tcW w:w="3505" w:type="dxa"/>
            <w:vMerge/>
            <w:tcBorders>
              <w:left w:val="single" w:sz="4" w:space="0" w:color="auto"/>
              <w:bottom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p>
        </w:tc>
      </w:tr>
      <w:tr w:rsidR="0007372E" w:rsidRPr="00EC23BF" w:rsidTr="0007372E">
        <w:trPr>
          <w:gridAfter w:val="1"/>
          <w:wAfter w:w="35" w:type="dxa"/>
          <w:jc w:val="center"/>
        </w:trPr>
        <w:tc>
          <w:tcPr>
            <w:tcW w:w="15155" w:type="dxa"/>
            <w:gridSpan w:val="18"/>
            <w:tcBorders>
              <w:top w:val="single" w:sz="4" w:space="0" w:color="00000A"/>
              <w:left w:val="single" w:sz="4" w:space="0" w:color="00000A"/>
              <w:bottom w:val="single" w:sz="4" w:space="0" w:color="00000A"/>
              <w:right w:val="single" w:sz="4" w:space="0" w:color="00000A"/>
            </w:tcBorders>
            <w:shd w:val="clear" w:color="auto" w:fill="FFFFFF"/>
          </w:tcPr>
          <w:p w:rsidR="0007372E" w:rsidRPr="00EC23BF" w:rsidRDefault="0007372E" w:rsidP="0007372E">
            <w:pPr>
              <w:suppressAutoHyphens/>
              <w:autoSpaceDN w:val="0"/>
              <w:spacing w:after="0" w:line="240" w:lineRule="auto"/>
              <w:jc w:val="center"/>
              <w:textAlignment w:val="baseline"/>
              <w:rPr>
                <w:rFonts w:ascii="Times New Roman" w:eastAsia="SimSun" w:hAnsi="Times New Roman" w:cs="Times New Roman"/>
                <w:b/>
                <w:sz w:val="20"/>
                <w:szCs w:val="20"/>
              </w:rPr>
            </w:pPr>
            <w:r w:rsidRPr="00EC23BF">
              <w:rPr>
                <w:rFonts w:ascii="Times New Roman" w:eastAsia="SimSun" w:hAnsi="Times New Roman" w:cs="Times New Roman"/>
                <w:b/>
                <w:sz w:val="20"/>
                <w:szCs w:val="20"/>
              </w:rPr>
              <w:t>Направление «Активный гражданин»</w:t>
            </w:r>
          </w:p>
        </w:tc>
      </w:tr>
      <w:tr w:rsidR="0007372E" w:rsidRPr="00EC23BF" w:rsidTr="001B4D29">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auto"/>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07372E" w:rsidRPr="00EC23BF" w:rsidRDefault="0007372E" w:rsidP="0007372E">
            <w:pPr>
              <w:spacing w:after="0" w:line="240" w:lineRule="auto"/>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 xml:space="preserve">Доля </w:t>
            </w:r>
            <w:proofErr w:type="gramStart"/>
            <w:r w:rsidRPr="00EC23BF">
              <w:rPr>
                <w:rFonts w:ascii="Times New Roman" w:eastAsia="Times New Roman" w:hAnsi="Times New Roman" w:cs="Times New Roman"/>
                <w:color w:val="000000"/>
                <w:kern w:val="24"/>
                <w:sz w:val="20"/>
                <w:szCs w:val="20"/>
                <w:lang w:eastAsia="ru-RU"/>
              </w:rPr>
              <w:t>обучающихся</w:t>
            </w:r>
            <w:proofErr w:type="gramEnd"/>
            <w:r w:rsidRPr="00EC23BF">
              <w:rPr>
                <w:rFonts w:ascii="Times New Roman" w:eastAsia="Times New Roman" w:hAnsi="Times New Roman" w:cs="Times New Roman"/>
                <w:color w:val="000000"/>
                <w:kern w:val="24"/>
                <w:sz w:val="20"/>
                <w:szCs w:val="20"/>
                <w:lang w:eastAsia="ru-RU"/>
              </w:rPr>
              <w:t xml:space="preserve">, задействованных в деятельности Совета студенческого самоуправления </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vAlign w:val="center"/>
          </w:tcPr>
          <w:p w:rsidR="0007372E" w:rsidRPr="00EC23BF" w:rsidRDefault="0007372E" w:rsidP="00F71871">
            <w:pPr>
              <w:jc w:val="center"/>
            </w:pPr>
            <w:r w:rsidRPr="00F71871">
              <w:rPr>
                <w:rFonts w:ascii="Times New Roman" w:hAnsi="Times New Roman" w:cs="Times New Roman"/>
                <w:sz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20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15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25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b/>
                <w:sz w:val="20"/>
                <w:szCs w:val="20"/>
                <w:lang w:val="en-US"/>
              </w:rPr>
            </w:pPr>
            <w:r w:rsidRPr="00EC23BF">
              <w:rPr>
                <w:rFonts w:ascii="Times New Roman" w:hAnsi="Times New Roman" w:cs="Times New Roman"/>
                <w:b/>
                <w:sz w:val="20"/>
                <w:szCs w:val="20"/>
                <w:lang w:val="en-US"/>
              </w:rPr>
              <w:t>20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20</w:t>
            </w:r>
          </w:p>
        </w:tc>
        <w:tc>
          <w:tcPr>
            <w:tcW w:w="3505" w:type="dxa"/>
            <w:tcBorders>
              <w:top w:val="single" w:sz="4" w:space="0" w:color="00000A"/>
              <w:left w:val="single" w:sz="4" w:space="0" w:color="auto"/>
              <w:bottom w:val="single" w:sz="4" w:space="0" w:color="auto"/>
              <w:right w:val="single" w:sz="4" w:space="0" w:color="00000A"/>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результатам достижения показателя за 2021 и 2022 годы внесены изменения в соответствие с данными всероссийского онлайн-опроса «Потенциал молодёжи в вузе/колледже и за его пределами» (3-12.10.2022) – процент активистов составляет 16,4% . 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показатель достигнут с небольшим превышением</w:t>
            </w:r>
          </w:p>
        </w:tc>
      </w:tr>
      <w:tr w:rsidR="0007372E" w:rsidRPr="00EC23BF" w:rsidTr="001B4D29">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auto"/>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07372E" w:rsidRPr="00EC23BF" w:rsidRDefault="0007372E" w:rsidP="0007372E">
            <w:pPr>
              <w:spacing w:after="0" w:line="240" w:lineRule="auto"/>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Количество мероприятий, проведённых по инициативе студенческого совета колледжа</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rPr>
            </w:pPr>
            <w:r w:rsidRPr="00F71871">
              <w:rPr>
                <w:rFonts w:ascii="Times New Roman" w:hAnsi="Times New Roman" w:cs="Times New Roman"/>
                <w:sz w:val="20"/>
              </w:rPr>
              <w:t>ед.</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4</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3</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результатам достижения показателя за 2021 и 2022 годы внесены изменения – показатель повышен до 12 единиц. 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показатель достигнут на 27%, по итогам года планируется достижение показателя, в том числе благодаря активному использованию возможностей социальных сетей и дистанционных форм для реализации студенческих инициатив</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auto"/>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07372E" w:rsidRPr="00EC23BF" w:rsidRDefault="0007372E" w:rsidP="0007372E">
            <w:pPr>
              <w:spacing w:after="0" w:line="240" w:lineRule="auto"/>
              <w:jc w:val="both"/>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Количество выпусков печатного издания (студенческой газеты) «Орфей»</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rPr>
            </w:pPr>
            <w:r w:rsidRPr="00F71871">
              <w:rPr>
                <w:rFonts w:ascii="Times New Roman" w:hAnsi="Times New Roman" w:cs="Times New Roman"/>
                <w:sz w:val="20"/>
              </w:rPr>
              <w:t>ед.</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5</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897A4A" w:rsidP="008400C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итогам I полугодия</w:t>
            </w:r>
            <w:r w:rsidR="0007372E" w:rsidRPr="00EC23BF">
              <w:rPr>
                <w:rFonts w:ascii="Times New Roman" w:hAnsi="Times New Roman" w:cs="Times New Roman"/>
                <w:sz w:val="20"/>
                <w:szCs w:val="20"/>
              </w:rPr>
              <w:t xml:space="preserve"> 2023 года показатель достигнут на 71%. что позволяет утверждать, что по итогам года </w:t>
            </w:r>
            <w:proofErr w:type="gramStart"/>
            <w:r w:rsidR="0007372E" w:rsidRPr="00EC23BF">
              <w:rPr>
                <w:rFonts w:ascii="Times New Roman" w:hAnsi="Times New Roman" w:cs="Times New Roman"/>
                <w:sz w:val="20"/>
                <w:szCs w:val="20"/>
              </w:rPr>
              <w:t>показатель</w:t>
            </w:r>
            <w:proofErr w:type="gramEnd"/>
            <w:r w:rsidR="0007372E" w:rsidRPr="00EC23BF">
              <w:rPr>
                <w:rFonts w:ascii="Times New Roman" w:hAnsi="Times New Roman" w:cs="Times New Roman"/>
                <w:sz w:val="20"/>
                <w:szCs w:val="20"/>
              </w:rPr>
              <w:t xml:space="preserve"> может быть достигнут с превышением</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auto"/>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spacing w:after="0" w:line="240" w:lineRule="auto"/>
              <w:jc w:val="both"/>
              <w:rPr>
                <w:rFonts w:ascii="Times New Roman" w:eastAsia="Times New Roman" w:hAnsi="Times New Roman" w:cs="Times New Roman"/>
                <w:color w:val="000000"/>
                <w:kern w:val="24"/>
                <w:sz w:val="20"/>
                <w:szCs w:val="20"/>
                <w:lang w:eastAsia="ru-RU"/>
              </w:rPr>
            </w:pPr>
            <w:r w:rsidRPr="00EC23BF">
              <w:rPr>
                <w:rFonts w:ascii="Times New Roman" w:eastAsia="Times New Roman" w:hAnsi="Times New Roman" w:cs="Times New Roman"/>
                <w:color w:val="000000"/>
                <w:kern w:val="24"/>
                <w:sz w:val="20"/>
                <w:szCs w:val="20"/>
                <w:lang w:eastAsia="ru-RU"/>
              </w:rPr>
              <w:t xml:space="preserve">Доля студентов, вовлечённых в мероприятия с привлечением </w:t>
            </w:r>
            <w:r w:rsidRPr="00EC23BF">
              <w:rPr>
                <w:rFonts w:ascii="Times New Roman" w:eastAsia="Times New Roman" w:hAnsi="Times New Roman" w:cs="Times New Roman"/>
                <w:sz w:val="20"/>
                <w:szCs w:val="20"/>
                <w:lang w:eastAsia="ru-RU"/>
              </w:rPr>
              <w:t>религиозных и общественных организаций, деятелей культуры и искусства</w:t>
            </w:r>
            <w:r w:rsidRPr="00EC23BF">
              <w:rPr>
                <w:rFonts w:ascii="Times New Roman" w:eastAsia="Times New Roman" w:hAnsi="Times New Roman" w:cs="Times New Roman"/>
                <w:color w:val="000000"/>
                <w:kern w:val="24"/>
                <w:sz w:val="20"/>
                <w:szCs w:val="20"/>
                <w:lang w:eastAsia="ru-RU"/>
              </w:rPr>
              <w:t xml:space="preserve">, представителей прокуратуры, правоохранительных </w:t>
            </w:r>
            <w:r w:rsidRPr="00EC23BF">
              <w:rPr>
                <w:rFonts w:ascii="Times New Roman" w:eastAsia="Times New Roman" w:hAnsi="Times New Roman" w:cs="Times New Roman"/>
                <w:color w:val="000000"/>
                <w:kern w:val="24"/>
                <w:sz w:val="20"/>
                <w:szCs w:val="20"/>
                <w:lang w:eastAsia="ru-RU"/>
              </w:rPr>
              <w:lastRenderedPageBreak/>
              <w:t>органов</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vAlign w:val="center"/>
          </w:tcPr>
          <w:p w:rsidR="0007372E" w:rsidRPr="00EC23BF" w:rsidRDefault="0007372E" w:rsidP="00F71871">
            <w:pPr>
              <w:jc w:val="center"/>
            </w:pPr>
            <w:r w:rsidRPr="00F71871">
              <w:rPr>
                <w:rFonts w:ascii="Times New Roman" w:hAnsi="Times New Roman" w:cs="Times New Roman"/>
                <w:sz w:val="20"/>
              </w:rPr>
              <w:lastRenderedPageBreak/>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b/>
                <w:sz w:val="20"/>
                <w:szCs w:val="20"/>
                <w:lang w:val="en-US"/>
              </w:rPr>
            </w:pPr>
            <w:r w:rsidRPr="00EC23BF">
              <w:rPr>
                <w:rFonts w:ascii="Times New Roman" w:hAnsi="Times New Roman" w:cs="Times New Roman"/>
                <w:b/>
                <w:sz w:val="20"/>
                <w:szCs w:val="20"/>
                <w:lang w:val="en-US"/>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100</w:t>
            </w:r>
          </w:p>
        </w:tc>
        <w:tc>
          <w:tcPr>
            <w:tcW w:w="3505" w:type="dxa"/>
            <w:tcBorders>
              <w:top w:val="single" w:sz="4" w:space="0" w:color="auto"/>
              <w:left w:val="single" w:sz="4" w:space="0" w:color="auto"/>
              <w:bottom w:val="single" w:sz="4" w:space="0" w:color="00000A"/>
              <w:right w:val="single" w:sz="4" w:space="0" w:color="00000A"/>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 xml:space="preserve">/г </w:t>
            </w:r>
            <w:r w:rsidRPr="00EC23BF">
              <w:rPr>
                <w:rFonts w:ascii="Times New Roman" w:hAnsi="Times New Roman" w:cs="Times New Roman"/>
                <w:sz w:val="20"/>
                <w:szCs w:val="20"/>
              </w:rPr>
              <w:t xml:space="preserve">2023 года показатель достигнут в результате планомерной работы администрации, педагогических работников и кураторов по вовлечению обучающихся в культурно-образовательные, социокультурные и </w:t>
            </w:r>
            <w:r w:rsidRPr="00EC23BF">
              <w:rPr>
                <w:rFonts w:ascii="Times New Roman" w:hAnsi="Times New Roman" w:cs="Times New Roman"/>
                <w:sz w:val="20"/>
                <w:szCs w:val="20"/>
              </w:rPr>
              <w:lastRenderedPageBreak/>
              <w:t xml:space="preserve">информационно-просветительские события </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auto"/>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07372E" w:rsidRPr="00EC23BF" w:rsidRDefault="0007372E" w:rsidP="0007372E">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Доля обучающихся, получивших нематериальные поощрения</w:t>
            </w:r>
            <w:r w:rsidRPr="00EC23BF">
              <w:rPr>
                <w:rFonts w:ascii="Times New Roman" w:eastAsia="Times New Roman" w:hAnsi="Times New Roman" w:cs="Times New Roman"/>
                <w:color w:val="000000"/>
                <w:kern w:val="24"/>
                <w:sz w:val="20"/>
                <w:szCs w:val="20"/>
                <w:lang w:eastAsia="ru-RU"/>
              </w:rPr>
              <w:t xml:space="preserve"> за участие в проектах/событиях гражданско-патриотической направленности</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rPr>
            </w:pPr>
            <w:r w:rsidRPr="00F71871">
              <w:rPr>
                <w:rFonts w:ascii="Times New Roman" w:hAnsi="Times New Roman" w:cs="Times New Roman"/>
                <w:sz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10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48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28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12</w:t>
            </w:r>
          </w:p>
        </w:tc>
        <w:tc>
          <w:tcPr>
            <w:tcW w:w="3505" w:type="dxa"/>
            <w:tcBorders>
              <w:top w:val="single" w:sz="4" w:space="0" w:color="auto"/>
              <w:left w:val="single" w:sz="4" w:space="0" w:color="auto"/>
              <w:bottom w:val="single" w:sz="4" w:space="0" w:color="00000A"/>
              <w:right w:val="single" w:sz="4" w:space="0" w:color="00000A"/>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w:t>
            </w:r>
            <w:r w:rsidR="00897A4A">
              <w:rPr>
                <w:rFonts w:ascii="Times New Roman" w:hAnsi="Times New Roman" w:cs="Times New Roman"/>
                <w:sz w:val="20"/>
                <w:szCs w:val="20"/>
              </w:rPr>
              <w:t xml:space="preserve">а показатель достигнут на 43%. </w:t>
            </w:r>
            <w:r w:rsidRPr="00EC23BF">
              <w:rPr>
                <w:rFonts w:ascii="Times New Roman" w:hAnsi="Times New Roman" w:cs="Times New Roman"/>
                <w:sz w:val="20"/>
                <w:szCs w:val="20"/>
              </w:rPr>
              <w:t xml:space="preserve">Планируется достижение показателя по итогам 2023 года </w:t>
            </w:r>
          </w:p>
        </w:tc>
      </w:tr>
      <w:tr w:rsidR="0007372E" w:rsidRPr="00EC23BF" w:rsidTr="0007372E">
        <w:trPr>
          <w:gridAfter w:val="1"/>
          <w:wAfter w:w="35" w:type="dxa"/>
          <w:jc w:val="center"/>
        </w:trPr>
        <w:tc>
          <w:tcPr>
            <w:tcW w:w="15155" w:type="dxa"/>
            <w:gridSpan w:val="18"/>
            <w:tcBorders>
              <w:top w:val="single" w:sz="4" w:space="0" w:color="00000A"/>
              <w:left w:val="single" w:sz="4" w:space="0" w:color="00000A"/>
              <w:bottom w:val="single" w:sz="4" w:space="0" w:color="00000A"/>
              <w:right w:val="single" w:sz="4" w:space="0" w:color="00000A"/>
            </w:tcBorders>
            <w:shd w:val="clear" w:color="auto" w:fill="FFFFFF"/>
          </w:tcPr>
          <w:p w:rsidR="0007372E" w:rsidRPr="00EC23BF" w:rsidRDefault="0007372E" w:rsidP="0007372E">
            <w:pPr>
              <w:suppressAutoHyphens/>
              <w:autoSpaceDN w:val="0"/>
              <w:spacing w:after="0" w:line="240" w:lineRule="auto"/>
              <w:jc w:val="center"/>
              <w:textAlignment w:val="baseline"/>
              <w:rPr>
                <w:rFonts w:ascii="Times New Roman" w:eastAsia="SimSun" w:hAnsi="Times New Roman" w:cs="Times New Roman"/>
                <w:b/>
                <w:sz w:val="20"/>
                <w:szCs w:val="20"/>
              </w:rPr>
            </w:pPr>
            <w:r w:rsidRPr="00EC23BF">
              <w:rPr>
                <w:rFonts w:ascii="Times New Roman" w:eastAsia="SimSun" w:hAnsi="Times New Roman" w:cs="Times New Roman"/>
                <w:b/>
                <w:sz w:val="20"/>
                <w:szCs w:val="20"/>
              </w:rPr>
              <w:t>Направление «Доброволец»</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vAlign w:val="center"/>
          </w:tcPr>
          <w:p w:rsidR="0007372E" w:rsidRPr="00EC23BF" w:rsidRDefault="0007372E" w:rsidP="0007372E">
            <w:pPr>
              <w:spacing w:after="0" w:line="240" w:lineRule="auto"/>
              <w:rPr>
                <w:rFonts w:ascii="Times New Roman" w:eastAsia="Times New Roman" w:hAnsi="Times New Roman" w:cs="Times New Roman"/>
                <w:color w:val="000000"/>
                <w:kern w:val="24"/>
                <w:sz w:val="20"/>
                <w:szCs w:val="20"/>
                <w:lang w:eastAsia="ru-RU"/>
              </w:rPr>
            </w:pPr>
            <w:r w:rsidRPr="00EC23BF">
              <w:rPr>
                <w:rFonts w:ascii="Times New Roman" w:eastAsia="Times New Roman" w:hAnsi="Times New Roman" w:cs="Times New Roman"/>
                <w:color w:val="000000"/>
                <w:kern w:val="24"/>
                <w:sz w:val="20"/>
                <w:szCs w:val="20"/>
                <w:lang w:eastAsia="ru-RU"/>
              </w:rPr>
              <w:t xml:space="preserve">Количество мероприятий с привлечением волонтёров </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ед.</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30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18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32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41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34</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25</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400C7">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00897A4A">
              <w:rPr>
                <w:rFonts w:ascii="Times New Roman" w:hAnsi="Times New Roman" w:cs="Times New Roman"/>
                <w:sz w:val="20"/>
                <w:szCs w:val="20"/>
              </w:rPr>
              <w:t xml:space="preserve"> полугодия </w:t>
            </w:r>
            <w:r w:rsidRPr="00EC23BF">
              <w:rPr>
                <w:rFonts w:ascii="Times New Roman" w:hAnsi="Times New Roman" w:cs="Times New Roman"/>
                <w:sz w:val="20"/>
                <w:szCs w:val="20"/>
              </w:rPr>
              <w:t xml:space="preserve">2023 года показатель достигнут на 74%, что демонстрирует возможность достижение показателя с превышением по итогам 2023 года </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vAlign w:val="center"/>
          </w:tcPr>
          <w:p w:rsidR="0007372E" w:rsidRPr="00EC23BF" w:rsidRDefault="0007372E" w:rsidP="0007372E">
            <w:pPr>
              <w:spacing w:after="0" w:line="240" w:lineRule="auto"/>
              <w:rPr>
                <w:rFonts w:ascii="Times New Roman" w:eastAsia="Times New Roman" w:hAnsi="Times New Roman" w:cs="Times New Roman"/>
                <w:color w:val="000000"/>
                <w:kern w:val="24"/>
                <w:sz w:val="20"/>
                <w:szCs w:val="20"/>
                <w:lang w:eastAsia="ru-RU"/>
              </w:rPr>
            </w:pPr>
            <w:r w:rsidRPr="00EC23BF">
              <w:rPr>
                <w:rFonts w:ascii="Times New Roman" w:eastAsia="Times New Roman" w:hAnsi="Times New Roman" w:cs="Times New Roman"/>
                <w:color w:val="000000"/>
                <w:kern w:val="24"/>
                <w:sz w:val="20"/>
                <w:szCs w:val="20"/>
                <w:lang w:eastAsia="ru-RU"/>
              </w:rPr>
              <w:t xml:space="preserve">Доля </w:t>
            </w:r>
            <w:proofErr w:type="gramStart"/>
            <w:r w:rsidRPr="00EC23BF">
              <w:rPr>
                <w:rFonts w:ascii="Times New Roman" w:eastAsia="Times New Roman" w:hAnsi="Times New Roman" w:cs="Times New Roman"/>
                <w:color w:val="000000"/>
                <w:kern w:val="24"/>
                <w:sz w:val="20"/>
                <w:szCs w:val="20"/>
                <w:lang w:eastAsia="ru-RU"/>
              </w:rPr>
              <w:t>обучающихся</w:t>
            </w:r>
            <w:proofErr w:type="gramEnd"/>
            <w:r w:rsidRPr="00EC23BF">
              <w:rPr>
                <w:rFonts w:ascii="Times New Roman" w:eastAsia="Times New Roman" w:hAnsi="Times New Roman" w:cs="Times New Roman"/>
                <w:color w:val="000000"/>
                <w:kern w:val="24"/>
                <w:sz w:val="20"/>
                <w:szCs w:val="20"/>
                <w:lang w:eastAsia="ru-RU"/>
              </w:rPr>
              <w:t xml:space="preserve">, вовлечённых в волонтёрскую деятельность </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rPr>
            </w:pPr>
            <w:r w:rsidRPr="00F71871">
              <w:rPr>
                <w:rFonts w:ascii="Times New Roman" w:hAnsi="Times New Roman" w:cs="Times New Roman"/>
                <w:sz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68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48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69</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66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70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89</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00897A4A">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 xml:space="preserve">/г </w:t>
            </w:r>
            <w:r w:rsidRPr="00EC23BF">
              <w:rPr>
                <w:rFonts w:ascii="Times New Roman" w:hAnsi="Times New Roman" w:cs="Times New Roman"/>
                <w:sz w:val="20"/>
                <w:szCs w:val="20"/>
              </w:rPr>
              <w:t xml:space="preserve">2023 года показатель достигнут с превышением на 19%, благодаря увеличению числа концертов-лекций филармонического проекта «Школа  музыки» в рамках проекта «Культура для школьников» и программы «Пушкинская карта»,  возобновлению реализации социокультурного </w:t>
            </w:r>
            <w:r w:rsidR="00897A4A">
              <w:rPr>
                <w:rFonts w:ascii="Times New Roman" w:hAnsi="Times New Roman" w:cs="Times New Roman"/>
                <w:sz w:val="20"/>
                <w:szCs w:val="20"/>
              </w:rPr>
              <w:t>проекта «Творите музыкой добро»</w:t>
            </w:r>
            <w:r w:rsidRPr="00EC23BF">
              <w:rPr>
                <w:rFonts w:ascii="Times New Roman" w:hAnsi="Times New Roman" w:cs="Times New Roman"/>
                <w:sz w:val="20"/>
                <w:szCs w:val="20"/>
              </w:rPr>
              <w:t xml:space="preserve">, объединённого с проектом «Обнимая сердца» </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vAlign w:val="center"/>
          </w:tcPr>
          <w:p w:rsidR="0007372E" w:rsidRPr="00EC23BF" w:rsidRDefault="0007372E" w:rsidP="0007372E">
            <w:pPr>
              <w:spacing w:after="0" w:line="240" w:lineRule="auto"/>
              <w:rPr>
                <w:rFonts w:ascii="Times New Roman" w:eastAsia="Times New Roman" w:hAnsi="Times New Roman" w:cs="Times New Roman"/>
                <w:color w:val="000000"/>
                <w:kern w:val="24"/>
                <w:sz w:val="20"/>
                <w:szCs w:val="20"/>
                <w:lang w:eastAsia="ru-RU"/>
              </w:rPr>
            </w:pPr>
            <w:proofErr w:type="gramStart"/>
            <w:r w:rsidRPr="00EC23BF">
              <w:rPr>
                <w:rFonts w:ascii="Times New Roman" w:eastAsia="Times New Roman" w:hAnsi="Times New Roman" w:cs="Times New Roman"/>
                <w:color w:val="000000"/>
                <w:kern w:val="24"/>
                <w:sz w:val="20"/>
                <w:szCs w:val="20"/>
                <w:lang w:eastAsia="ru-RU"/>
              </w:rPr>
              <w:t>Доля обучающихся, вовлечённых в волонтёрскую деятельность в рамках волонтёрского движения</w:t>
            </w:r>
            <w:proofErr w:type="gramEnd"/>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sz w:val="20"/>
                <w:szCs w:val="20"/>
              </w:rPr>
            </w:pPr>
            <w:r w:rsidRPr="00F71871">
              <w:rPr>
                <w:rFonts w:ascii="Times New Roman" w:hAnsi="Times New Roman" w:cs="Times New Roman"/>
                <w:sz w:val="20"/>
                <w:szCs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50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51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b/>
                <w:sz w:val="20"/>
                <w:szCs w:val="20"/>
                <w:lang w:val="en-US"/>
              </w:rPr>
            </w:pPr>
            <w:r w:rsidRPr="00EC23BF">
              <w:rPr>
                <w:rFonts w:ascii="Times New Roman" w:hAnsi="Times New Roman" w:cs="Times New Roman"/>
                <w:b/>
                <w:sz w:val="20"/>
                <w:szCs w:val="20"/>
                <w:lang w:val="en-US"/>
              </w:rPr>
              <w:t>9</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52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9</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показатель достигнут на 17%, что демонстрирует нахождение достижения показателя в зоне риска. Следует разработать ряд мер по вовлечению обучающихся в волонтёрское движение колледжа – через информационно-просветительские события, повышения имиджа волонтёра СМК, меры нематериального поощрения</w:t>
            </w:r>
          </w:p>
        </w:tc>
      </w:tr>
      <w:tr w:rsidR="0007372E" w:rsidRPr="00EC23BF" w:rsidTr="001B4D29">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vAlign w:val="center"/>
          </w:tcPr>
          <w:p w:rsidR="0007372E" w:rsidRPr="00EC23BF" w:rsidRDefault="0007372E" w:rsidP="0007372E">
            <w:pPr>
              <w:spacing w:after="0" w:line="240" w:lineRule="auto"/>
              <w:rPr>
                <w:rFonts w:ascii="Times New Roman" w:eastAsia="Times New Roman" w:hAnsi="Times New Roman" w:cs="Times New Roman"/>
                <w:color w:val="000000"/>
                <w:kern w:val="24"/>
                <w:sz w:val="20"/>
                <w:szCs w:val="20"/>
                <w:lang w:eastAsia="ru-RU"/>
              </w:rPr>
            </w:pPr>
            <w:r w:rsidRPr="00EC23BF">
              <w:rPr>
                <w:rFonts w:ascii="Times New Roman" w:eastAsia="Times New Roman" w:hAnsi="Times New Roman" w:cs="Times New Roman"/>
                <w:color w:val="000000"/>
                <w:kern w:val="24"/>
                <w:sz w:val="20"/>
                <w:szCs w:val="20"/>
                <w:lang w:eastAsia="ru-RU"/>
              </w:rPr>
              <w:t xml:space="preserve">Доля </w:t>
            </w:r>
            <w:proofErr w:type="gramStart"/>
            <w:r w:rsidRPr="00EC23BF">
              <w:rPr>
                <w:rFonts w:ascii="Times New Roman" w:eastAsia="Times New Roman" w:hAnsi="Times New Roman" w:cs="Times New Roman"/>
                <w:color w:val="000000"/>
                <w:kern w:val="24"/>
                <w:sz w:val="20"/>
                <w:szCs w:val="20"/>
                <w:lang w:eastAsia="ru-RU"/>
              </w:rPr>
              <w:t>обучающихся</w:t>
            </w:r>
            <w:proofErr w:type="gramEnd"/>
            <w:r w:rsidRPr="00EC23BF">
              <w:rPr>
                <w:rFonts w:ascii="Times New Roman" w:eastAsia="Times New Roman" w:hAnsi="Times New Roman" w:cs="Times New Roman"/>
                <w:color w:val="000000"/>
                <w:kern w:val="24"/>
                <w:sz w:val="20"/>
                <w:szCs w:val="20"/>
                <w:lang w:eastAsia="ru-RU"/>
              </w:rPr>
              <w:t>, зарегистрированных в системе «Добровольцы России»</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rPr>
            </w:pPr>
            <w:r w:rsidRPr="00F71871">
              <w:rPr>
                <w:rFonts w:ascii="Times New Roman" w:hAnsi="Times New Roman" w:cs="Times New Roman"/>
                <w:sz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50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55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55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60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61</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показатель достигнут с небольшим превышением благодаря целенаправленной работе администрации, кураторов групп  по вовлечению обучающихся в волонтёрскую деятельность посредством регистрации на портале Добро.</w:t>
            </w:r>
            <w:r w:rsidRPr="00EC23BF">
              <w:rPr>
                <w:rFonts w:ascii="Times New Roman" w:hAnsi="Times New Roman" w:cs="Times New Roman"/>
                <w:sz w:val="20"/>
                <w:szCs w:val="20"/>
                <w:lang w:val="en-US"/>
              </w:rPr>
              <w:t>ru</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vAlign w:val="center"/>
          </w:tcPr>
          <w:p w:rsidR="0007372E" w:rsidRPr="00EC23BF" w:rsidRDefault="0007372E" w:rsidP="0007372E">
            <w:pPr>
              <w:spacing w:after="0" w:line="240" w:lineRule="auto"/>
              <w:rPr>
                <w:rFonts w:ascii="Times New Roman" w:eastAsia="Times New Roman" w:hAnsi="Times New Roman" w:cs="Times New Roman"/>
                <w:color w:val="000000"/>
                <w:kern w:val="24"/>
                <w:sz w:val="20"/>
                <w:szCs w:val="20"/>
                <w:lang w:eastAsia="ru-RU"/>
              </w:rPr>
            </w:pPr>
            <w:r w:rsidRPr="00EC23BF">
              <w:rPr>
                <w:rFonts w:ascii="Times New Roman" w:eastAsia="Times New Roman" w:hAnsi="Times New Roman" w:cs="Times New Roman"/>
                <w:color w:val="000000"/>
                <w:kern w:val="24"/>
                <w:sz w:val="20"/>
                <w:szCs w:val="20"/>
                <w:lang w:eastAsia="ru-RU"/>
              </w:rPr>
              <w:t xml:space="preserve">Доля </w:t>
            </w:r>
            <w:proofErr w:type="gramStart"/>
            <w:r w:rsidRPr="00EC23BF">
              <w:rPr>
                <w:rFonts w:ascii="Times New Roman" w:eastAsia="Times New Roman" w:hAnsi="Times New Roman" w:cs="Times New Roman"/>
                <w:color w:val="000000"/>
                <w:kern w:val="24"/>
                <w:sz w:val="20"/>
                <w:szCs w:val="20"/>
                <w:lang w:eastAsia="ru-RU"/>
              </w:rPr>
              <w:t>обучающихся</w:t>
            </w:r>
            <w:proofErr w:type="gramEnd"/>
            <w:r w:rsidRPr="00EC23BF">
              <w:rPr>
                <w:rFonts w:ascii="Times New Roman" w:eastAsia="Times New Roman" w:hAnsi="Times New Roman" w:cs="Times New Roman"/>
                <w:color w:val="000000"/>
                <w:kern w:val="24"/>
                <w:sz w:val="20"/>
                <w:szCs w:val="20"/>
                <w:lang w:eastAsia="ru-RU"/>
              </w:rPr>
              <w:t>, прошедших обучение в сфере добровольчества (волонтёрства)</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sz w:val="20"/>
                <w:szCs w:val="20"/>
              </w:rPr>
            </w:pPr>
            <w:r w:rsidRPr="00F71871">
              <w:rPr>
                <w:rFonts w:ascii="Times New Roman" w:hAnsi="Times New Roman" w:cs="Times New Roman"/>
                <w:sz w:val="20"/>
                <w:szCs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EC23BF">
              <w:rPr>
                <w:rFonts w:ascii="Times New Roman" w:eastAsia="Times New Roman" w:hAnsi="Times New Roman" w:cs="Times New Roman"/>
                <w:spacing w:val="-1"/>
                <w:sz w:val="20"/>
                <w:szCs w:val="20"/>
                <w:lang w:eastAsia="ru-RU"/>
              </w:rPr>
              <w:t>50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EC23BF">
              <w:rPr>
                <w:rFonts w:ascii="Times New Roman" w:hAnsi="Times New Roman" w:cs="Times New Roman"/>
                <w:b/>
                <w:sz w:val="20"/>
                <w:szCs w:val="20"/>
              </w:rPr>
              <w:t>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EC23BF">
              <w:rPr>
                <w:rFonts w:ascii="Times New Roman" w:hAnsi="Times New Roman" w:cs="Times New Roman"/>
                <w:sz w:val="20"/>
                <w:szCs w:val="20"/>
              </w:rPr>
              <w:t>51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lang w:val="en-US"/>
              </w:rPr>
            </w:pPr>
            <w:r w:rsidRPr="00EC23BF">
              <w:rPr>
                <w:rFonts w:ascii="Times New Roman" w:hAnsi="Times New Roman" w:cs="Times New Roman"/>
                <w:b/>
                <w:sz w:val="20"/>
                <w:szCs w:val="20"/>
              </w:rPr>
              <w:t>9</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EC23BF">
              <w:rPr>
                <w:rFonts w:ascii="Times New Roman" w:hAnsi="Times New Roman" w:cs="Times New Roman"/>
                <w:sz w:val="20"/>
                <w:szCs w:val="20"/>
              </w:rPr>
              <w:t>52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EC23BF">
              <w:rPr>
                <w:rFonts w:ascii="Times New Roman" w:hAnsi="Times New Roman" w:cs="Times New Roman"/>
                <w:b/>
                <w:sz w:val="20"/>
                <w:szCs w:val="20"/>
              </w:rPr>
              <w:t>9</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97A4A">
            <w:pPr>
              <w:widowControl w:val="0"/>
              <w:suppressAutoHyphens/>
              <w:autoSpaceDN w:val="0"/>
              <w:spacing w:after="0" w:line="240" w:lineRule="auto"/>
              <w:jc w:val="both"/>
              <w:textAlignment w:val="baseline"/>
              <w:rPr>
                <w:rFonts w:ascii="Times New Roman" w:eastAsia="SimSun" w:hAnsi="Times New Roman" w:cs="Times New Roman"/>
                <w:kern w:val="3"/>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r w:rsidR="00897A4A">
              <w:rPr>
                <w:rFonts w:ascii="Times New Roman" w:hAnsi="Times New Roman" w:cs="Times New Roman"/>
                <w:sz w:val="20"/>
                <w:szCs w:val="20"/>
              </w:rPr>
              <w:t>п/г</w:t>
            </w:r>
            <w:r w:rsidRPr="00EC23BF">
              <w:rPr>
                <w:rFonts w:ascii="Times New Roman" w:hAnsi="Times New Roman" w:cs="Times New Roman"/>
                <w:sz w:val="20"/>
                <w:szCs w:val="20"/>
              </w:rPr>
              <w:t xml:space="preserve"> 2023 года показатель достигнут  на 17%, достижение показателя возможно с использованием возможностей платформы Добро</w:t>
            </w:r>
            <w:proofErr w:type="gramStart"/>
            <w:r w:rsidRPr="00EC23BF">
              <w:rPr>
                <w:rFonts w:ascii="Times New Roman" w:hAnsi="Times New Roman" w:cs="Times New Roman"/>
                <w:sz w:val="20"/>
                <w:szCs w:val="20"/>
              </w:rPr>
              <w:t>.У</w:t>
            </w:r>
            <w:proofErr w:type="gramEnd"/>
            <w:r w:rsidRPr="00EC23BF">
              <w:rPr>
                <w:rFonts w:ascii="Times New Roman" w:hAnsi="Times New Roman" w:cs="Times New Roman"/>
                <w:sz w:val="20"/>
                <w:szCs w:val="20"/>
              </w:rPr>
              <w:t>ниверситет (с учётом позитивной динамики показателя  «Доля обучающихся, зарегистрированных в</w:t>
            </w:r>
            <w:r w:rsidRPr="00EC23BF">
              <w:rPr>
                <w:rFonts w:ascii="Times New Roman" w:hAnsi="Times New Roman" w:cs="Times New Roman"/>
                <w:color w:val="000000"/>
                <w:sz w:val="20"/>
                <w:szCs w:val="20"/>
                <w:shd w:val="clear" w:color="auto" w:fill="FFFFFF"/>
              </w:rPr>
              <w:t xml:space="preserve"> системе «Добровольцы России»)</w:t>
            </w:r>
          </w:p>
        </w:tc>
      </w:tr>
      <w:tr w:rsidR="0007372E" w:rsidRPr="00EC23BF"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7372E" w:rsidRPr="00EC23BF" w:rsidRDefault="0007372E"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vAlign w:val="center"/>
          </w:tcPr>
          <w:p w:rsidR="0007372E" w:rsidRPr="00EC23BF" w:rsidRDefault="0007372E" w:rsidP="0007372E">
            <w:pPr>
              <w:spacing w:after="0" w:line="240" w:lineRule="auto"/>
              <w:rPr>
                <w:rFonts w:ascii="Times New Roman" w:eastAsia="Times New Roman" w:hAnsi="Times New Roman" w:cs="Times New Roman"/>
                <w:color w:val="000000"/>
                <w:kern w:val="24"/>
                <w:sz w:val="20"/>
                <w:szCs w:val="20"/>
                <w:lang w:eastAsia="ru-RU"/>
              </w:rPr>
            </w:pPr>
            <w:r w:rsidRPr="00EC23BF">
              <w:rPr>
                <w:rFonts w:ascii="Times New Roman" w:eastAsia="Times New Roman" w:hAnsi="Times New Roman" w:cs="Times New Roman"/>
                <w:color w:val="000000"/>
                <w:kern w:val="24"/>
                <w:sz w:val="20"/>
                <w:szCs w:val="20"/>
                <w:lang w:eastAsia="ru-RU"/>
              </w:rPr>
              <w:t xml:space="preserve">Доля </w:t>
            </w:r>
            <w:proofErr w:type="gramStart"/>
            <w:r w:rsidRPr="00EC23BF">
              <w:rPr>
                <w:rFonts w:ascii="Times New Roman" w:eastAsia="Times New Roman" w:hAnsi="Times New Roman" w:cs="Times New Roman"/>
                <w:color w:val="000000"/>
                <w:kern w:val="24"/>
                <w:sz w:val="20"/>
                <w:szCs w:val="20"/>
                <w:lang w:eastAsia="ru-RU"/>
              </w:rPr>
              <w:t>обучающихся</w:t>
            </w:r>
            <w:proofErr w:type="gramEnd"/>
            <w:r w:rsidRPr="00EC23BF">
              <w:rPr>
                <w:rFonts w:ascii="Times New Roman" w:eastAsia="Times New Roman" w:hAnsi="Times New Roman" w:cs="Times New Roman"/>
                <w:color w:val="000000"/>
                <w:kern w:val="24"/>
                <w:sz w:val="20"/>
                <w:szCs w:val="20"/>
                <w:lang w:eastAsia="ru-RU"/>
              </w:rPr>
              <w:t>, получивших нематериальные поощрения за волонтёрскую деятельность</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07372E" w:rsidRPr="00F71871" w:rsidRDefault="0007372E" w:rsidP="00F71871">
            <w:pPr>
              <w:jc w:val="center"/>
              <w:rPr>
                <w:rFonts w:ascii="Times New Roman" w:hAnsi="Times New Roman" w:cs="Times New Roman"/>
              </w:rPr>
            </w:pPr>
            <w:r w:rsidRPr="00F71871">
              <w:rPr>
                <w:rFonts w:ascii="Times New Roman" w:hAnsi="Times New Roman" w:cs="Times New Roman"/>
                <w:sz w:val="20"/>
              </w:rPr>
              <w:t>процент</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15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22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16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35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sz w:val="20"/>
                <w:szCs w:val="20"/>
              </w:rPr>
            </w:pPr>
            <w:r w:rsidRPr="00EC23BF">
              <w:rPr>
                <w:rFonts w:ascii="Times New Roman" w:hAnsi="Times New Roman" w:cs="Times New Roman"/>
                <w:sz w:val="20"/>
                <w:szCs w:val="20"/>
              </w:rPr>
              <w:t>33</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7372E" w:rsidRPr="00EC23BF" w:rsidRDefault="0007372E" w:rsidP="0007372E">
            <w:pPr>
              <w:jc w:val="center"/>
              <w:rPr>
                <w:rFonts w:ascii="Times New Roman" w:hAnsi="Times New Roman" w:cs="Times New Roman"/>
                <w:b/>
                <w:sz w:val="20"/>
                <w:szCs w:val="20"/>
              </w:rPr>
            </w:pPr>
            <w:r w:rsidRPr="00EC23BF">
              <w:rPr>
                <w:rFonts w:ascii="Times New Roman" w:hAnsi="Times New Roman" w:cs="Times New Roman"/>
                <w:b/>
                <w:sz w:val="20"/>
                <w:szCs w:val="20"/>
              </w:rPr>
              <w:t>12</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07372E" w:rsidRPr="00EC23BF" w:rsidRDefault="0007372E"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w:t>
            </w:r>
            <w:r w:rsidR="00897A4A">
              <w:rPr>
                <w:rFonts w:ascii="Times New Roman" w:hAnsi="Times New Roman" w:cs="Times New Roman"/>
                <w:sz w:val="20"/>
                <w:szCs w:val="20"/>
              </w:rPr>
              <w:t>ода показатель достигнут на 36%</w:t>
            </w:r>
            <w:r w:rsidRPr="00EC23BF">
              <w:rPr>
                <w:rFonts w:ascii="Times New Roman" w:hAnsi="Times New Roman" w:cs="Times New Roman"/>
                <w:sz w:val="20"/>
                <w:szCs w:val="20"/>
              </w:rPr>
              <w:t xml:space="preserve">, достижение показателя запланировано во </w:t>
            </w:r>
            <w:r w:rsidRPr="00EC23BF">
              <w:rPr>
                <w:rFonts w:ascii="Times New Roman" w:hAnsi="Times New Roman" w:cs="Times New Roman"/>
                <w:sz w:val="20"/>
                <w:szCs w:val="20"/>
                <w:lang w:val="en-US"/>
              </w:rPr>
              <w:t>II</w:t>
            </w:r>
            <w:r w:rsidRPr="00EC23BF">
              <w:rPr>
                <w:rFonts w:ascii="Times New Roman" w:hAnsi="Times New Roman" w:cs="Times New Roman"/>
                <w:sz w:val="20"/>
                <w:szCs w:val="20"/>
              </w:rPr>
              <w:t xml:space="preserve"> </w:t>
            </w:r>
            <w:r w:rsidR="00897A4A">
              <w:rPr>
                <w:rFonts w:ascii="Times New Roman" w:hAnsi="Times New Roman" w:cs="Times New Roman"/>
                <w:sz w:val="20"/>
                <w:szCs w:val="20"/>
              </w:rPr>
              <w:t>п/г</w:t>
            </w:r>
            <w:r w:rsidRPr="00EC23BF">
              <w:rPr>
                <w:rFonts w:ascii="Times New Roman" w:hAnsi="Times New Roman" w:cs="Times New Roman"/>
                <w:sz w:val="20"/>
                <w:szCs w:val="20"/>
              </w:rPr>
              <w:t xml:space="preserve">  2023 года. </w:t>
            </w:r>
          </w:p>
        </w:tc>
      </w:tr>
      <w:tr w:rsidR="0007372E" w:rsidRPr="00EC23BF" w:rsidTr="0007372E">
        <w:trPr>
          <w:gridAfter w:val="1"/>
          <w:wAfter w:w="35" w:type="dxa"/>
          <w:jc w:val="center"/>
        </w:trPr>
        <w:tc>
          <w:tcPr>
            <w:tcW w:w="15155" w:type="dxa"/>
            <w:gridSpan w:val="18"/>
            <w:tcBorders>
              <w:top w:val="single" w:sz="4" w:space="0" w:color="00000A"/>
              <w:left w:val="single" w:sz="4" w:space="0" w:color="00000A"/>
              <w:bottom w:val="single" w:sz="4" w:space="0" w:color="00000A"/>
              <w:right w:val="single" w:sz="4" w:space="0" w:color="00000A"/>
            </w:tcBorders>
          </w:tcPr>
          <w:p w:rsidR="0007372E" w:rsidRPr="00EC23BF" w:rsidRDefault="00C06B56" w:rsidP="0007372E">
            <w:pPr>
              <w:widowControl w:val="0"/>
              <w:suppressAutoHyphens/>
              <w:autoSpaceDN w:val="0"/>
              <w:spacing w:after="0"/>
              <w:jc w:val="center"/>
              <w:textAlignment w:val="baseline"/>
              <w:rPr>
                <w:rFonts w:ascii="Times New Roman" w:eastAsia="SimSun" w:hAnsi="Times New Roman" w:cs="Times New Roman"/>
                <w:b/>
                <w:sz w:val="20"/>
                <w:szCs w:val="20"/>
              </w:rPr>
            </w:pPr>
            <w:r w:rsidRPr="00EC23BF">
              <w:rPr>
                <w:rFonts w:ascii="Times New Roman" w:eastAsia="SimSun" w:hAnsi="Times New Roman" w:cs="Times New Roman"/>
                <w:b/>
                <w:sz w:val="20"/>
                <w:szCs w:val="20"/>
              </w:rPr>
              <w:t>Направление «Творческая самореализация»</w:t>
            </w: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Количество творческих объединений студентов по интересам</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F71871" w:rsidRDefault="00C06B56" w:rsidP="00F71871">
            <w:pPr>
              <w:jc w:val="center"/>
              <w:rPr>
                <w:rFonts w:ascii="Times New Roman" w:hAnsi="Times New Roman" w:cs="Times New Roman"/>
                <w:sz w:val="20"/>
                <w:szCs w:val="20"/>
              </w:rPr>
            </w:pPr>
            <w:r w:rsidRPr="00F71871">
              <w:rPr>
                <w:rFonts w:ascii="Times New Roman" w:hAnsi="Times New Roman" w:cs="Times New Roman"/>
                <w:sz w:val="20"/>
                <w:szCs w:val="20"/>
              </w:rPr>
              <w:t>ед.</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10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9</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lang w:val="en-US"/>
              </w:rPr>
            </w:pPr>
            <w:r w:rsidRPr="00EC23BF">
              <w:rPr>
                <w:rFonts w:ascii="Times New Roman" w:hAnsi="Times New Roman" w:cs="Times New Roman"/>
                <w:b/>
                <w:sz w:val="20"/>
                <w:szCs w:val="20"/>
                <w:lang w:val="en-US"/>
              </w:rPr>
              <w:t>9</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11</w:t>
            </w:r>
          </w:p>
        </w:tc>
        <w:tc>
          <w:tcPr>
            <w:tcW w:w="1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9</w:t>
            </w:r>
          </w:p>
        </w:tc>
        <w:tc>
          <w:tcPr>
            <w:tcW w:w="354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C06B56" w:rsidRPr="00EC23BF" w:rsidRDefault="00C06B56" w:rsidP="00C06B56">
            <w:pPr>
              <w:widowControl w:val="0"/>
              <w:suppressAutoHyphens/>
              <w:autoSpaceDN w:val="0"/>
              <w:spacing w:after="0" w:line="240" w:lineRule="auto"/>
              <w:ind w:left="130"/>
              <w:jc w:val="both"/>
              <w:textAlignment w:val="baseline"/>
              <w:rPr>
                <w:rFonts w:ascii="Times New Roman" w:eastAsia="SimSun" w:hAnsi="Times New Roman" w:cs="Times New Roman"/>
                <w:kern w:val="3"/>
                <w:sz w:val="20"/>
                <w:szCs w:val="20"/>
              </w:rPr>
            </w:pPr>
            <w:r w:rsidRPr="00EC23BF">
              <w:rPr>
                <w:rFonts w:ascii="Times New Roman" w:hAnsi="Times New Roman" w:cs="Times New Roman"/>
                <w:sz w:val="20"/>
                <w:szCs w:val="20"/>
              </w:rPr>
              <w:t>Показатели не достигнуты в связи с отсутствием возможности реализации программы объединения студентов «Общая физическая подготовка», которое лидировало по охвату обучающихся</w:t>
            </w: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Доля обучающихся, вовлечённых в работу объединений студентов по интересам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F71871" w:rsidRDefault="00C06B56" w:rsidP="00F71871">
            <w:pPr>
              <w:jc w:val="center"/>
              <w:rPr>
                <w:rFonts w:ascii="Times New Roman" w:hAnsi="Times New Roman" w:cs="Times New Roman"/>
                <w:sz w:val="20"/>
                <w:szCs w:val="20"/>
              </w:rPr>
            </w:pPr>
            <w:r w:rsidRPr="00F71871">
              <w:rPr>
                <w:rFonts w:ascii="Times New Roman" w:hAnsi="Times New Roman" w:cs="Times New Roman"/>
                <w:sz w:val="20"/>
                <w:szCs w:val="20"/>
              </w:rPr>
              <w:t>процент</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eastAsia="Times New Roman" w:hAnsi="Times New Roman" w:cs="Times New Roman"/>
                <w:b/>
                <w:spacing w:val="-1"/>
                <w:sz w:val="20"/>
                <w:szCs w:val="20"/>
                <w:lang w:eastAsia="ru-RU"/>
              </w:rPr>
              <w:t>40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49</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100</w:t>
            </w:r>
          </w:p>
        </w:tc>
        <w:tc>
          <w:tcPr>
            <w:tcW w:w="1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47</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 xml:space="preserve">Количество организованных и проведённых социально-творческих и культурно-образовательных проектов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F71871" w:rsidRDefault="00C06B56" w:rsidP="00F71871">
            <w:pPr>
              <w:jc w:val="center"/>
              <w:rPr>
                <w:rFonts w:ascii="Times New Roman" w:hAnsi="Times New Roman" w:cs="Times New Roman"/>
                <w:sz w:val="20"/>
                <w:szCs w:val="20"/>
              </w:rPr>
            </w:pPr>
            <w:r w:rsidRPr="00F71871">
              <w:rPr>
                <w:rFonts w:ascii="Times New Roman" w:hAnsi="Times New Roman" w:cs="Times New Roman"/>
                <w:sz w:val="20"/>
                <w:szCs w:val="20"/>
              </w:rPr>
              <w:t>ед.</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4</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b/>
                <w:sz w:val="20"/>
                <w:szCs w:val="20"/>
              </w:rPr>
            </w:pPr>
            <w:r w:rsidRPr="00EC23BF">
              <w:rPr>
                <w:rFonts w:ascii="Times New Roman" w:hAnsi="Times New Roman" w:cs="Times New Roman"/>
                <w:b/>
                <w:sz w:val="20"/>
                <w:szCs w:val="20"/>
              </w:rPr>
              <w:t>4</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5</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b/>
                <w:sz w:val="20"/>
                <w:szCs w:val="20"/>
              </w:rPr>
            </w:pPr>
            <w:r w:rsidRPr="00EC23BF">
              <w:rPr>
                <w:rFonts w:ascii="Times New Roman" w:hAnsi="Times New Roman" w:cs="Times New Roman"/>
                <w:b/>
                <w:sz w:val="20"/>
                <w:szCs w:val="20"/>
              </w:rPr>
              <w:t>5</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4</w:t>
            </w:r>
          </w:p>
        </w:tc>
        <w:tc>
          <w:tcPr>
            <w:tcW w:w="1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jc w:val="center"/>
              <w:rPr>
                <w:rFonts w:ascii="Times New Roman" w:hAnsi="Times New Roman" w:cs="Times New Roman"/>
                <w:b/>
                <w:sz w:val="20"/>
                <w:szCs w:val="20"/>
              </w:rPr>
            </w:pPr>
            <w:r w:rsidRPr="00EC23BF">
              <w:rPr>
                <w:rFonts w:ascii="Times New Roman" w:hAnsi="Times New Roman" w:cs="Times New Roman"/>
                <w:b/>
                <w:sz w:val="20"/>
                <w:szCs w:val="20"/>
              </w:rPr>
              <w:t>2</w:t>
            </w:r>
          </w:p>
        </w:tc>
        <w:tc>
          <w:tcPr>
            <w:tcW w:w="354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8400C7">
            <w:pPr>
              <w:widowControl w:val="0"/>
              <w:suppressAutoHyphens/>
              <w:autoSpaceDN w:val="0"/>
              <w:spacing w:after="0" w:line="240" w:lineRule="auto"/>
              <w:ind w:left="130"/>
              <w:jc w:val="both"/>
              <w:textAlignment w:val="baseline"/>
              <w:rPr>
                <w:rFonts w:ascii="Times New Roman" w:hAnsi="Times New Roman" w:cs="Times New Roman"/>
                <w:sz w:val="20"/>
                <w:szCs w:val="20"/>
              </w:rPr>
            </w:pPr>
            <w:r w:rsidRPr="00EC23BF">
              <w:rPr>
                <w:rFonts w:ascii="Times New Roman" w:hAnsi="Times New Roman" w:cs="Times New Roman"/>
                <w:sz w:val="20"/>
                <w:szCs w:val="20"/>
              </w:rPr>
              <w:t>Достижение показателя связано с реализацией культурно-образовательных проектов:</w:t>
            </w:r>
          </w:p>
          <w:p w:rsidR="00C06B56" w:rsidRPr="00EC23BF" w:rsidRDefault="00C06B56" w:rsidP="008400C7">
            <w:pPr>
              <w:widowControl w:val="0"/>
              <w:suppressAutoHyphens/>
              <w:autoSpaceDN w:val="0"/>
              <w:spacing w:after="0" w:line="240" w:lineRule="auto"/>
              <w:ind w:left="130"/>
              <w:jc w:val="both"/>
              <w:textAlignment w:val="baseline"/>
              <w:rPr>
                <w:rFonts w:ascii="Times New Roman" w:hAnsi="Times New Roman" w:cs="Times New Roman"/>
                <w:sz w:val="20"/>
                <w:szCs w:val="20"/>
              </w:rPr>
            </w:pPr>
            <w:r w:rsidRPr="00EC23BF">
              <w:rPr>
                <w:rFonts w:ascii="Times New Roman" w:hAnsi="Times New Roman" w:cs="Times New Roman"/>
                <w:sz w:val="20"/>
                <w:szCs w:val="20"/>
              </w:rPr>
              <w:t xml:space="preserve">в I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проведены</w:t>
            </w:r>
            <w:r w:rsidR="00897A4A">
              <w:rPr>
                <w:rFonts w:ascii="Times New Roman" w:hAnsi="Times New Roman" w:cs="Times New Roman"/>
                <w:sz w:val="20"/>
                <w:szCs w:val="20"/>
              </w:rPr>
              <w:t>:</w:t>
            </w:r>
          </w:p>
          <w:p w:rsidR="00C06B56" w:rsidRPr="00EC23BF" w:rsidRDefault="00C06B56" w:rsidP="008400C7">
            <w:pPr>
              <w:widowControl w:val="0"/>
              <w:suppressAutoHyphens/>
              <w:autoSpaceDN w:val="0"/>
              <w:spacing w:after="0" w:line="240" w:lineRule="auto"/>
              <w:ind w:left="130"/>
              <w:jc w:val="both"/>
              <w:textAlignment w:val="baseline"/>
              <w:rPr>
                <w:rFonts w:ascii="Times New Roman" w:hAnsi="Times New Roman" w:cs="Times New Roman"/>
                <w:sz w:val="20"/>
                <w:szCs w:val="20"/>
              </w:rPr>
            </w:pPr>
            <w:r w:rsidRPr="00EC23BF">
              <w:rPr>
                <w:rFonts w:ascii="Times New Roman" w:hAnsi="Times New Roman" w:cs="Times New Roman"/>
                <w:sz w:val="20"/>
                <w:szCs w:val="20"/>
              </w:rPr>
              <w:t>XI Окружной конкурс юных пианистов «Волшебные клавиши» (20-22 марта 2023)</w:t>
            </w:r>
          </w:p>
          <w:p w:rsidR="00C06B56" w:rsidRPr="00EC23BF" w:rsidRDefault="00C06B56" w:rsidP="008400C7">
            <w:pPr>
              <w:widowControl w:val="0"/>
              <w:suppressAutoHyphens/>
              <w:autoSpaceDN w:val="0"/>
              <w:spacing w:after="0" w:line="240" w:lineRule="auto"/>
              <w:ind w:left="130"/>
              <w:jc w:val="both"/>
              <w:textAlignment w:val="baseline"/>
              <w:rPr>
                <w:rFonts w:ascii="Times New Roman" w:hAnsi="Times New Roman" w:cs="Times New Roman"/>
                <w:sz w:val="20"/>
                <w:szCs w:val="20"/>
              </w:rPr>
            </w:pPr>
            <w:r w:rsidRPr="00EC23BF">
              <w:rPr>
                <w:rFonts w:ascii="Times New Roman" w:hAnsi="Times New Roman" w:cs="Times New Roman"/>
                <w:sz w:val="20"/>
                <w:szCs w:val="20"/>
              </w:rPr>
              <w:t>V Окружной конкурс по музыкально-теоретическим дисциплинам (24031 марта 2023)</w:t>
            </w:r>
          </w:p>
          <w:p w:rsidR="00C06B56" w:rsidRPr="00EC23BF" w:rsidRDefault="00C06B56" w:rsidP="00897A4A">
            <w:pPr>
              <w:widowControl w:val="0"/>
              <w:suppressAutoHyphens/>
              <w:autoSpaceDN w:val="0"/>
              <w:spacing w:after="0" w:line="240" w:lineRule="auto"/>
              <w:ind w:left="130"/>
              <w:jc w:val="both"/>
              <w:textAlignment w:val="baseline"/>
              <w:rPr>
                <w:rFonts w:ascii="Times New Roman" w:eastAsia="SimSun" w:hAnsi="Times New Roman" w:cs="Times New Roman"/>
                <w:kern w:val="3"/>
                <w:sz w:val="20"/>
                <w:szCs w:val="20"/>
              </w:rPr>
            </w:pPr>
            <w:r w:rsidRPr="00EC23BF">
              <w:rPr>
                <w:rFonts w:ascii="Times New Roman" w:hAnsi="Times New Roman" w:cs="Times New Roman"/>
                <w:sz w:val="20"/>
                <w:szCs w:val="20"/>
              </w:rPr>
              <w:t xml:space="preserve">Во II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запланирована  Окружная творческая школа «Новые имена Югры» (27 октября – 01 ноября 2023)</w:t>
            </w:r>
          </w:p>
        </w:tc>
      </w:tr>
      <w:tr w:rsidR="00C06B56" w:rsidRPr="00EC23BF" w:rsidTr="001B4D29">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widowControl w:val="0"/>
              <w:spacing w:after="0" w:line="240" w:lineRule="auto"/>
              <w:contextualSpacing/>
              <w:jc w:val="right"/>
              <w:rPr>
                <w:rFonts w:ascii="Times New Roman" w:eastAsia="Times New Roman" w:hAnsi="Times New Roman" w:cs="Times New Roman"/>
                <w:i/>
                <w:color w:val="000000"/>
                <w:kern w:val="24"/>
                <w:sz w:val="20"/>
                <w:szCs w:val="20"/>
                <w:lang w:eastAsia="ru-RU"/>
              </w:rPr>
            </w:pPr>
            <w:r w:rsidRPr="00EC23BF">
              <w:rPr>
                <w:rFonts w:ascii="Times New Roman" w:eastAsia="Times New Roman" w:hAnsi="Times New Roman" w:cs="Times New Roman"/>
                <w:i/>
                <w:color w:val="000000"/>
                <w:kern w:val="24"/>
                <w:sz w:val="20"/>
                <w:szCs w:val="20"/>
                <w:lang w:eastAsia="ru-RU"/>
              </w:rPr>
              <w:t xml:space="preserve">Всероссийская научно-практическая конференция </w:t>
            </w:r>
          </w:p>
          <w:p w:rsidR="00C06B56" w:rsidRPr="00EC23BF" w:rsidRDefault="00C06B56" w:rsidP="00C06B56">
            <w:pPr>
              <w:spacing w:after="0" w:line="240" w:lineRule="auto"/>
              <w:jc w:val="right"/>
              <w:rPr>
                <w:rFonts w:ascii="Times New Roman" w:hAnsi="Times New Roman" w:cs="Times New Roman"/>
                <w:sz w:val="20"/>
                <w:szCs w:val="20"/>
              </w:rPr>
            </w:pPr>
            <w:r w:rsidRPr="00EC23BF">
              <w:rPr>
                <w:rFonts w:ascii="Times New Roman" w:eastAsia="Times New Roman" w:hAnsi="Times New Roman" w:cs="Times New Roman"/>
                <w:i/>
                <w:color w:val="000000"/>
                <w:kern w:val="24"/>
                <w:sz w:val="20"/>
                <w:szCs w:val="20"/>
                <w:lang w:eastAsia="ru-RU"/>
              </w:rPr>
              <w:t>«Теоретические и практические аспекты образования в сфере культуры и искусства»</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jc w:val="center"/>
              <w:rPr>
                <w:rFonts w:ascii="Times New Roman" w:hAnsi="Times New Roman" w:cs="Times New Roman"/>
                <w:sz w:val="20"/>
                <w:szCs w:val="20"/>
                <w:lang w:val="en-US"/>
              </w:rPr>
            </w:pPr>
            <w:r w:rsidRPr="00EC23BF">
              <w:rPr>
                <w:rFonts w:ascii="Times New Roman" w:hAnsi="Times New Roman" w:cs="Times New Roman"/>
                <w:sz w:val="20"/>
                <w:szCs w:val="20"/>
                <w:lang w:val="en-US"/>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right"/>
              <w:rPr>
                <w:rFonts w:ascii="Times New Roman" w:hAnsi="Times New Roman" w:cs="Times New Roman"/>
                <w:sz w:val="20"/>
                <w:szCs w:val="20"/>
              </w:rPr>
            </w:pPr>
            <w:r w:rsidRPr="00EC23BF">
              <w:rPr>
                <w:rFonts w:ascii="Times New Roman" w:eastAsia="Times New Roman" w:hAnsi="Times New Roman" w:cs="Times New Roman"/>
                <w:i/>
                <w:color w:val="000000"/>
                <w:kern w:val="24"/>
                <w:sz w:val="20"/>
                <w:szCs w:val="20"/>
                <w:lang w:eastAsia="ru-RU"/>
              </w:rPr>
              <w:t>Студенческая научно-практическая конференция</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1B4D29">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widowControl w:val="0"/>
              <w:spacing w:after="0" w:line="240" w:lineRule="auto"/>
              <w:contextualSpacing/>
              <w:jc w:val="right"/>
              <w:rPr>
                <w:rFonts w:ascii="Times New Roman" w:eastAsia="Times New Roman" w:hAnsi="Times New Roman" w:cs="Times New Roman"/>
                <w:i/>
                <w:color w:val="000000"/>
                <w:kern w:val="24"/>
                <w:sz w:val="20"/>
                <w:szCs w:val="20"/>
                <w:lang w:eastAsia="ru-RU"/>
              </w:rPr>
            </w:pPr>
            <w:r w:rsidRPr="00EC23BF">
              <w:rPr>
                <w:rFonts w:ascii="Times New Roman" w:eastAsia="Times New Roman" w:hAnsi="Times New Roman" w:cs="Times New Roman"/>
                <w:i/>
                <w:color w:val="000000"/>
                <w:kern w:val="24"/>
                <w:sz w:val="20"/>
                <w:szCs w:val="20"/>
                <w:lang w:eastAsia="ru-RU"/>
              </w:rPr>
              <w:t xml:space="preserve">Всероссийский открытый конкурс </w:t>
            </w:r>
          </w:p>
          <w:p w:rsidR="00C06B56" w:rsidRPr="00EC23BF" w:rsidRDefault="00C06B56" w:rsidP="00C06B56">
            <w:pPr>
              <w:spacing w:after="0" w:line="240" w:lineRule="auto"/>
              <w:jc w:val="right"/>
              <w:rPr>
                <w:rFonts w:ascii="Times New Roman" w:hAnsi="Times New Roman" w:cs="Times New Roman"/>
                <w:sz w:val="20"/>
                <w:szCs w:val="20"/>
              </w:rPr>
            </w:pPr>
            <w:r w:rsidRPr="00EC23BF">
              <w:rPr>
                <w:rFonts w:ascii="Times New Roman" w:eastAsia="Times New Roman" w:hAnsi="Times New Roman" w:cs="Times New Roman"/>
                <w:i/>
                <w:color w:val="000000"/>
                <w:kern w:val="24"/>
                <w:sz w:val="20"/>
                <w:szCs w:val="20"/>
              </w:rPr>
              <w:t>баянистов и аккордеонистов «Югория»</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B56" w:rsidRPr="00EC23BF" w:rsidRDefault="00C06B56" w:rsidP="00C06B56">
            <w:pPr>
              <w:jc w:val="center"/>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1B4D29">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right"/>
              <w:rPr>
                <w:rFonts w:ascii="Times New Roman" w:hAnsi="Times New Roman" w:cs="Times New Roman"/>
                <w:sz w:val="20"/>
                <w:szCs w:val="20"/>
              </w:rPr>
            </w:pPr>
            <w:r w:rsidRPr="00EC23BF">
              <w:rPr>
                <w:rFonts w:ascii="Times New Roman" w:eastAsia="Times New Roman" w:hAnsi="Times New Roman" w:cs="Times New Roman"/>
                <w:i/>
                <w:color w:val="000000"/>
                <w:kern w:val="24"/>
                <w:sz w:val="20"/>
                <w:szCs w:val="20"/>
                <w:lang w:eastAsia="ru-RU"/>
              </w:rPr>
              <w:t>Окружная творческая школа «Новые имена Югры»</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jc w:val="center"/>
              <w:rPr>
                <w:rFonts w:ascii="Times New Roman" w:hAnsi="Times New Roman" w:cs="Times New Roman"/>
                <w:sz w:val="20"/>
                <w:szCs w:val="20"/>
                <w:lang w:val="en-US"/>
              </w:rPr>
            </w:pPr>
            <w:r w:rsidRPr="00EC23BF">
              <w:rPr>
                <w:rFonts w:ascii="Times New Roman" w:hAnsi="Times New Roman" w:cs="Times New Roman"/>
                <w:sz w:val="20"/>
                <w:szCs w:val="20"/>
                <w:lang w:val="en-US"/>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1B4D29">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right"/>
              <w:rPr>
                <w:rFonts w:ascii="Times New Roman" w:hAnsi="Times New Roman" w:cs="Times New Roman"/>
                <w:sz w:val="20"/>
                <w:szCs w:val="20"/>
              </w:rPr>
            </w:pPr>
            <w:r w:rsidRPr="00EC23BF">
              <w:rPr>
                <w:rFonts w:ascii="Times New Roman" w:eastAsia="Times New Roman" w:hAnsi="Times New Roman" w:cs="Times New Roman"/>
                <w:i/>
                <w:color w:val="000000"/>
                <w:kern w:val="24"/>
                <w:sz w:val="20"/>
                <w:szCs w:val="20"/>
                <w:lang w:eastAsia="ru-RU"/>
              </w:rPr>
              <w:t>Окружной конкурс юных пианистов «Волшебные клавиши»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B56" w:rsidRPr="00EC23BF" w:rsidRDefault="00C06B56" w:rsidP="00C06B56">
            <w:pPr>
              <w:jc w:val="center"/>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widowControl w:val="0"/>
              <w:spacing w:after="0" w:line="240" w:lineRule="auto"/>
              <w:contextualSpacing/>
              <w:jc w:val="right"/>
              <w:rPr>
                <w:rFonts w:ascii="Times New Roman" w:eastAsia="Times New Roman" w:hAnsi="Times New Roman" w:cs="Times New Roman"/>
                <w:i/>
                <w:color w:val="000000"/>
                <w:kern w:val="24"/>
                <w:sz w:val="20"/>
                <w:szCs w:val="20"/>
                <w:lang w:eastAsia="ru-RU"/>
              </w:rPr>
            </w:pPr>
            <w:r w:rsidRPr="00EC23BF">
              <w:rPr>
                <w:rFonts w:ascii="Times New Roman" w:eastAsia="Times New Roman" w:hAnsi="Times New Roman" w:cs="Times New Roman"/>
                <w:i/>
                <w:color w:val="000000"/>
                <w:kern w:val="24"/>
                <w:sz w:val="20"/>
                <w:szCs w:val="20"/>
                <w:lang w:eastAsia="ru-RU"/>
              </w:rPr>
              <w:t xml:space="preserve">Окружной открытый конкурс исполнителей </w:t>
            </w:r>
          </w:p>
          <w:p w:rsidR="00C06B56" w:rsidRPr="00EC23BF" w:rsidRDefault="00C06B56" w:rsidP="00C06B56">
            <w:pPr>
              <w:spacing w:after="0" w:line="240" w:lineRule="auto"/>
              <w:jc w:val="right"/>
              <w:rPr>
                <w:rFonts w:ascii="Times New Roman" w:hAnsi="Times New Roman" w:cs="Times New Roman"/>
                <w:sz w:val="20"/>
                <w:szCs w:val="20"/>
              </w:rPr>
            </w:pPr>
            <w:r w:rsidRPr="00EC23BF">
              <w:rPr>
                <w:rFonts w:ascii="Times New Roman" w:eastAsia="Times New Roman" w:hAnsi="Times New Roman" w:cs="Times New Roman"/>
                <w:i/>
                <w:color w:val="000000"/>
                <w:kern w:val="24"/>
                <w:sz w:val="20"/>
                <w:szCs w:val="20"/>
                <w:lang w:eastAsia="ru-RU"/>
              </w:rPr>
              <w:t>на струнно-смычковых инструментах</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lang w:val="en-US"/>
              </w:rPr>
            </w:pPr>
            <w:r w:rsidRPr="00EC23BF">
              <w:rPr>
                <w:rFonts w:ascii="Times New Roman" w:hAnsi="Times New Roman" w:cs="Times New Roman"/>
                <w:sz w:val="20"/>
                <w:szCs w:val="20"/>
                <w:lang w:val="en-US"/>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0</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C06B56">
            <w:pPr>
              <w:widowControl w:val="0"/>
              <w:suppressLineNumbers/>
              <w:tabs>
                <w:tab w:val="left" w:pos="158"/>
              </w:tabs>
              <w:suppressAutoHyphens/>
              <w:autoSpaceDN w:val="0"/>
              <w:spacing w:after="0" w:line="240" w:lineRule="auto"/>
              <w:ind w:left="709"/>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widowControl w:val="0"/>
              <w:spacing w:after="0" w:line="240" w:lineRule="auto"/>
              <w:contextualSpacing/>
              <w:jc w:val="right"/>
              <w:rPr>
                <w:rFonts w:ascii="Times New Roman" w:eastAsia="Times New Roman" w:hAnsi="Times New Roman" w:cs="Times New Roman"/>
                <w:i/>
                <w:color w:val="000000"/>
                <w:kern w:val="24"/>
                <w:sz w:val="20"/>
                <w:szCs w:val="20"/>
                <w:lang w:eastAsia="ru-RU"/>
              </w:rPr>
            </w:pPr>
            <w:r w:rsidRPr="00EC23BF">
              <w:rPr>
                <w:rFonts w:ascii="Times New Roman" w:eastAsia="Times New Roman" w:hAnsi="Times New Roman" w:cs="Times New Roman"/>
                <w:i/>
                <w:color w:val="000000"/>
                <w:kern w:val="24"/>
                <w:sz w:val="20"/>
                <w:szCs w:val="20"/>
                <w:lang w:eastAsia="ru-RU"/>
              </w:rPr>
              <w:t xml:space="preserve">Окружной конкурс по музыкально-теоретическим дисциплинам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jc w:val="both"/>
              <w:rPr>
                <w:rFonts w:ascii="Times New Roman" w:hAnsi="Times New Roman" w:cs="Times New Roman"/>
                <w:sz w:val="20"/>
                <w:szCs w:val="20"/>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eastAsia="Times New Roman" w:hAnsi="Times New Roman" w:cs="Times New Roman"/>
                <w:i/>
                <w:spacing w:val="-1"/>
                <w:sz w:val="20"/>
                <w:szCs w:val="20"/>
                <w:lang w:eastAsia="ru-RU"/>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i/>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lang w:val="en-US"/>
              </w:rPr>
            </w:pPr>
            <w:r w:rsidRPr="00EC23BF">
              <w:rPr>
                <w:rFonts w:ascii="Times New Roman" w:hAnsi="Times New Roman" w:cs="Times New Roman"/>
                <w:sz w:val="20"/>
                <w:szCs w:val="20"/>
                <w:lang w:val="en-US"/>
              </w:rPr>
              <w:t>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jc w:val="center"/>
              <w:rPr>
                <w:rFonts w:ascii="Times New Roman" w:hAnsi="Times New Roman" w:cs="Times New Roman"/>
                <w:sz w:val="20"/>
                <w:szCs w:val="20"/>
              </w:rPr>
            </w:pPr>
            <w:r w:rsidRPr="00EC23BF">
              <w:rPr>
                <w:rFonts w:ascii="Times New Roman" w:hAnsi="Times New Roman" w:cs="Times New Roman"/>
                <w:sz w:val="20"/>
                <w:szCs w:val="20"/>
              </w:rPr>
              <w:t>1</w:t>
            </w:r>
          </w:p>
        </w:tc>
        <w:tc>
          <w:tcPr>
            <w:tcW w:w="3540" w:type="dxa"/>
            <w:gridSpan w:val="2"/>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C06B56" w:rsidRPr="00EC23BF" w:rsidRDefault="00C06B56" w:rsidP="00C06B56">
            <w:pPr>
              <w:suppressAutoHyphens/>
              <w:autoSpaceDN w:val="0"/>
              <w:spacing w:after="160"/>
              <w:jc w:val="center"/>
              <w:textAlignment w:val="baseline"/>
              <w:rPr>
                <w:rFonts w:ascii="Times New Roman" w:eastAsia="SimSun" w:hAnsi="Times New Roman" w:cs="Times New Roman"/>
                <w:kern w:val="3"/>
                <w:sz w:val="20"/>
                <w:szCs w:val="20"/>
              </w:rPr>
            </w:pP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Количество культурно-просветительских мероприятий, проведённых в рамках реализации межведомственного окружного культурно-образовательного проекта «Познавательная культура»</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ед.</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12</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15</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13</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lang w:val="en-US"/>
              </w:rPr>
            </w:pPr>
            <w:r w:rsidRPr="00EC23BF">
              <w:rPr>
                <w:rFonts w:ascii="Times New Roman" w:hAnsi="Times New Roman" w:cs="Times New Roman"/>
                <w:b/>
                <w:sz w:val="20"/>
                <w:szCs w:val="20"/>
                <w:lang w:val="en-US"/>
              </w:rPr>
              <w:t>7</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14</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14</w:t>
            </w:r>
          </w:p>
        </w:tc>
        <w:tc>
          <w:tcPr>
            <w:tcW w:w="35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C06B56" w:rsidRPr="00EC23BF" w:rsidRDefault="00C06B56" w:rsidP="008400C7">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Показатель 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достигнут  благодаря увеличению числа концертов-лекций ф</w:t>
            </w:r>
            <w:r w:rsidR="00897A4A">
              <w:rPr>
                <w:rFonts w:ascii="Times New Roman" w:hAnsi="Times New Roman" w:cs="Times New Roman"/>
                <w:sz w:val="20"/>
                <w:szCs w:val="20"/>
              </w:rPr>
              <w:t xml:space="preserve">илармонического проекта «Школа </w:t>
            </w:r>
            <w:r w:rsidRPr="00EC23BF">
              <w:rPr>
                <w:rFonts w:ascii="Times New Roman" w:hAnsi="Times New Roman" w:cs="Times New Roman"/>
                <w:sz w:val="20"/>
                <w:szCs w:val="20"/>
              </w:rPr>
              <w:t xml:space="preserve">музыки» в рамках проекта «Культура для школьников» и программы «Пушкинская карта»,  возобновлению реализации социокультурного </w:t>
            </w:r>
            <w:r w:rsidR="00897A4A">
              <w:rPr>
                <w:rFonts w:ascii="Times New Roman" w:hAnsi="Times New Roman" w:cs="Times New Roman"/>
                <w:sz w:val="20"/>
                <w:szCs w:val="20"/>
              </w:rPr>
              <w:t>проекта «Творите музыкой добро»</w:t>
            </w:r>
            <w:r w:rsidRPr="00EC23BF">
              <w:rPr>
                <w:rFonts w:ascii="Times New Roman" w:hAnsi="Times New Roman" w:cs="Times New Roman"/>
                <w:sz w:val="20"/>
                <w:szCs w:val="20"/>
              </w:rPr>
              <w:t xml:space="preserve">, объединённого с проектом «Обнимая сердца» </w:t>
            </w:r>
          </w:p>
          <w:p w:rsidR="00C06B56" w:rsidRPr="00EC23BF" w:rsidRDefault="00C06B56" w:rsidP="008400C7">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По итогам 2023 года планируется достижение показателя с превышением</w:t>
            </w:r>
          </w:p>
          <w:p w:rsidR="00C06B56" w:rsidRPr="00EC23BF" w:rsidRDefault="00C06B56" w:rsidP="008400C7">
            <w:pPr>
              <w:spacing w:after="0" w:line="240" w:lineRule="auto"/>
              <w:jc w:val="both"/>
              <w:rPr>
                <w:rFonts w:ascii="Times New Roman" w:hAnsi="Times New Roman" w:cs="Times New Roman"/>
                <w:sz w:val="20"/>
                <w:szCs w:val="20"/>
              </w:rPr>
            </w:pPr>
            <w:r w:rsidRPr="00EC23BF">
              <w:rPr>
                <w:rFonts w:ascii="Times New Roman" w:hAnsi="Times New Roman" w:cs="Times New Roman"/>
                <w:b/>
                <w:sz w:val="20"/>
                <w:szCs w:val="20"/>
              </w:rPr>
              <w:t>Необходимо внести изменения в показатель</w:t>
            </w:r>
            <w:r w:rsidRPr="00EC23BF">
              <w:rPr>
                <w:rFonts w:ascii="Times New Roman" w:hAnsi="Times New Roman" w:cs="Times New Roman"/>
                <w:sz w:val="20"/>
                <w:szCs w:val="20"/>
              </w:rPr>
              <w:t>, изменив формулировку</w:t>
            </w:r>
            <w:r w:rsidRPr="00EC23BF">
              <w:rPr>
                <w:rFonts w:ascii="Times New Roman" w:eastAsia="Times New Roman" w:hAnsi="Times New Roman" w:cs="Times New Roman"/>
                <w:color w:val="000000"/>
                <w:kern w:val="24"/>
                <w:sz w:val="20"/>
                <w:szCs w:val="20"/>
                <w:lang w:eastAsia="ru-RU"/>
              </w:rPr>
              <w:t xml:space="preserve"> «Количество культурно-просветительских мероприятий, проведённых в рамках реализации федерального межведомственного культурно-просветительского проекта «Культура для школьников»</w:t>
            </w:r>
            <w:r w:rsidRPr="00EC23BF">
              <w:rPr>
                <w:rFonts w:ascii="Times New Roman" w:hAnsi="Times New Roman" w:cs="Times New Roman"/>
                <w:sz w:val="20"/>
                <w:szCs w:val="20"/>
              </w:rPr>
              <w:t xml:space="preserve"> </w:t>
            </w: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eastAsia="Times New Roman" w:hAnsi="Times New Roman" w:cs="Times New Roman"/>
                <w:color w:val="000000"/>
                <w:kern w:val="24"/>
                <w:sz w:val="20"/>
                <w:szCs w:val="20"/>
                <w:lang w:eastAsia="ru-RU"/>
              </w:rPr>
              <w:t>Количество социокультурных проектов, проведённых в рамках внеучебной деятельности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ед.</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lang w:eastAsia="ru-RU"/>
              </w:rPr>
              <w:t>3</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3</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3</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lang w:val="en-US"/>
              </w:rPr>
            </w:pPr>
            <w:r w:rsidRPr="00EC23BF">
              <w:rPr>
                <w:rFonts w:ascii="Times New Roman" w:hAnsi="Times New Roman" w:cs="Times New Roman"/>
                <w:b/>
                <w:sz w:val="20"/>
                <w:szCs w:val="20"/>
                <w:lang w:val="en-US"/>
              </w:rPr>
              <w:t>2</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4</w:t>
            </w:r>
          </w:p>
        </w:tc>
        <w:tc>
          <w:tcPr>
            <w:tcW w:w="1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w:t>
            </w:r>
          </w:p>
        </w:tc>
        <w:tc>
          <w:tcPr>
            <w:tcW w:w="35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C06B56" w:rsidRPr="00EC23BF" w:rsidRDefault="00C06B56" w:rsidP="008400C7">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w:t>
            </w:r>
            <w:r w:rsidRPr="00EC23BF">
              <w:rPr>
                <w:rFonts w:ascii="Times New Roman" w:hAnsi="Times New Roman" w:cs="Times New Roman"/>
                <w:sz w:val="20"/>
                <w:szCs w:val="20"/>
                <w:lang w:val="en-US"/>
              </w:rPr>
              <w:t>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показатель достигнут на 25% -  был реализован только проект «Это нужно живым».</w:t>
            </w:r>
          </w:p>
          <w:p w:rsidR="00C06B56" w:rsidRPr="00EC23BF" w:rsidRDefault="00C06B56"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Во </w:t>
            </w:r>
            <w:r w:rsidRPr="00EC23BF">
              <w:rPr>
                <w:rFonts w:ascii="Times New Roman" w:hAnsi="Times New Roman" w:cs="Times New Roman"/>
                <w:sz w:val="20"/>
                <w:szCs w:val="20"/>
                <w:lang w:val="en-US"/>
              </w:rPr>
              <w:t>II</w:t>
            </w:r>
            <w:r w:rsidRPr="00EC23BF">
              <w:rPr>
                <w:rFonts w:ascii="Times New Roman" w:hAnsi="Times New Roman" w:cs="Times New Roman"/>
                <w:sz w:val="20"/>
                <w:szCs w:val="20"/>
              </w:rPr>
              <w:t xml:space="preserve">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планируется реализация проектов «Это нужно живым». «Виват, оркестр, </w:t>
            </w:r>
            <w:proofErr w:type="gramStart"/>
            <w:r w:rsidRPr="00EC23BF">
              <w:rPr>
                <w:rFonts w:ascii="Times New Roman" w:hAnsi="Times New Roman" w:cs="Times New Roman"/>
                <w:sz w:val="20"/>
                <w:szCs w:val="20"/>
              </w:rPr>
              <w:t>виват</w:t>
            </w:r>
            <w:proofErr w:type="gramEnd"/>
            <w:r w:rsidRPr="00EC23BF">
              <w:rPr>
                <w:rFonts w:ascii="Times New Roman" w:hAnsi="Times New Roman" w:cs="Times New Roman"/>
                <w:sz w:val="20"/>
                <w:szCs w:val="20"/>
              </w:rPr>
              <w:t xml:space="preserve">», появления новых творческих инициатив </w:t>
            </w: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Доля обучающихся, вовлечённых в реализацию социокультурных проектов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rsidR="00C06B56" w:rsidRPr="00F71871" w:rsidRDefault="00C06B56" w:rsidP="00F71871">
            <w:pPr>
              <w:jc w:val="center"/>
              <w:rPr>
                <w:rFonts w:ascii="Times New Roman" w:hAnsi="Times New Roman" w:cs="Times New Roman"/>
                <w:sz w:val="20"/>
                <w:szCs w:val="20"/>
              </w:rPr>
            </w:pPr>
            <w:r w:rsidRPr="00F71871">
              <w:rPr>
                <w:rFonts w:ascii="Times New Roman" w:hAnsi="Times New Roman" w:cs="Times New Roman"/>
                <w:sz w:val="20"/>
                <w:szCs w:val="20"/>
              </w:rPr>
              <w:t>Процент</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eastAsia="Times New Roman" w:hAnsi="Times New Roman" w:cs="Times New Roman"/>
                <w:spacing w:val="-1"/>
                <w:sz w:val="20"/>
                <w:szCs w:val="20"/>
                <w:lang w:eastAsia="ru-RU"/>
              </w:rPr>
            </w:pPr>
            <w:r w:rsidRPr="00EC23BF">
              <w:rPr>
                <w:rFonts w:ascii="Times New Roman" w:eastAsia="Times New Roman" w:hAnsi="Times New Roman" w:cs="Times New Roman"/>
                <w:spacing w:val="-1"/>
                <w:sz w:val="20"/>
                <w:szCs w:val="20"/>
                <w:lang w:eastAsia="ru-RU"/>
              </w:rPr>
              <w:t>50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59</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55</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68</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60</w:t>
            </w:r>
          </w:p>
        </w:tc>
        <w:tc>
          <w:tcPr>
            <w:tcW w:w="10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100</w:t>
            </w:r>
          </w:p>
        </w:tc>
        <w:tc>
          <w:tcPr>
            <w:tcW w:w="35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C06B56" w:rsidRPr="00EC23BF" w:rsidRDefault="00C06B56"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I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года показатель достигнут с превышением на 40% благодаря эффективной работе преподавательского состава по подготовке обучающихся для участия в проектах, вовлечение обучающих в реализацию проекта «Это нужно живым»</w:t>
            </w:r>
          </w:p>
        </w:tc>
      </w:tr>
      <w:tr w:rsidR="00C06B56" w:rsidRPr="00EC23BF" w:rsidTr="00233BFF">
        <w:trPr>
          <w:jc w:val="center"/>
        </w:trPr>
        <w:tc>
          <w:tcPr>
            <w:tcW w:w="7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Pr>
          <w:p w:rsidR="00C06B56" w:rsidRPr="00EC23BF" w:rsidRDefault="00C06B56" w:rsidP="00415DFD">
            <w:pPr>
              <w:pStyle w:val="a7"/>
              <w:widowControl w:val="0"/>
              <w:numPr>
                <w:ilvl w:val="0"/>
                <w:numId w:val="80"/>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spacing w:after="0" w:line="240" w:lineRule="auto"/>
              <w:jc w:val="both"/>
              <w:rPr>
                <w:rFonts w:ascii="Times New Roman" w:hAnsi="Times New Roman" w:cs="Times New Roman"/>
                <w:sz w:val="20"/>
                <w:szCs w:val="20"/>
              </w:rPr>
            </w:pPr>
            <w:r w:rsidRPr="00EC23BF">
              <w:rPr>
                <w:rFonts w:ascii="Times New Roman" w:eastAsia="Times New Roman" w:hAnsi="Times New Roman" w:cs="Times New Roman"/>
                <w:spacing w:val="-1"/>
                <w:sz w:val="20"/>
                <w:szCs w:val="20"/>
              </w:rPr>
              <w:t xml:space="preserve">Доля обучающихся, получивших нематериальные поощрения </w:t>
            </w:r>
            <w:r w:rsidRPr="00EC23BF">
              <w:rPr>
                <w:rFonts w:ascii="Times New Roman" w:eastAsia="Times New Roman" w:hAnsi="Times New Roman" w:cs="Times New Roman"/>
                <w:color w:val="000000"/>
                <w:spacing w:val="-1"/>
                <w:kern w:val="24"/>
                <w:sz w:val="20"/>
                <w:szCs w:val="20"/>
                <w:lang w:eastAsia="ru-RU"/>
              </w:rPr>
              <w:t>за участие в творческих проектах/событиях</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rPr>
              <w:t>ед.</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eastAsia="Times New Roman" w:hAnsi="Times New Roman" w:cs="Times New Roman"/>
                <w:spacing w:val="-1"/>
                <w:sz w:val="20"/>
                <w:szCs w:val="20"/>
              </w:rPr>
              <w:t>20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22</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21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61</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sz w:val="20"/>
                <w:szCs w:val="20"/>
              </w:rPr>
            </w:pPr>
            <w:r w:rsidRPr="00EC23BF">
              <w:rPr>
                <w:rFonts w:ascii="Times New Roman" w:hAnsi="Times New Roman" w:cs="Times New Roman"/>
                <w:sz w:val="20"/>
                <w:szCs w:val="20"/>
              </w:rPr>
              <w:t>47</w:t>
            </w:r>
          </w:p>
        </w:tc>
        <w:tc>
          <w:tcPr>
            <w:tcW w:w="1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06B56" w:rsidRPr="00EC23BF" w:rsidRDefault="00C06B56" w:rsidP="00C06B56">
            <w:pPr>
              <w:spacing w:after="0" w:line="240" w:lineRule="auto"/>
              <w:jc w:val="center"/>
              <w:rPr>
                <w:rFonts w:ascii="Times New Roman" w:hAnsi="Times New Roman" w:cs="Times New Roman"/>
                <w:b/>
                <w:sz w:val="20"/>
                <w:szCs w:val="20"/>
              </w:rPr>
            </w:pPr>
            <w:r w:rsidRPr="00EC23BF">
              <w:rPr>
                <w:rFonts w:ascii="Times New Roman" w:hAnsi="Times New Roman" w:cs="Times New Roman"/>
                <w:b/>
                <w:sz w:val="20"/>
                <w:szCs w:val="20"/>
              </w:rPr>
              <w:t>12</w:t>
            </w:r>
          </w:p>
        </w:tc>
        <w:tc>
          <w:tcPr>
            <w:tcW w:w="354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C06B56" w:rsidRPr="00EC23BF" w:rsidRDefault="00C06B56" w:rsidP="00897A4A">
            <w:pPr>
              <w:spacing w:after="0" w:line="240" w:lineRule="auto"/>
              <w:jc w:val="both"/>
              <w:rPr>
                <w:rFonts w:ascii="Times New Roman" w:hAnsi="Times New Roman" w:cs="Times New Roman"/>
                <w:sz w:val="20"/>
                <w:szCs w:val="20"/>
              </w:rPr>
            </w:pPr>
            <w:r w:rsidRPr="00EC23BF">
              <w:rPr>
                <w:rFonts w:ascii="Times New Roman" w:hAnsi="Times New Roman" w:cs="Times New Roman"/>
                <w:sz w:val="20"/>
                <w:szCs w:val="20"/>
              </w:rPr>
              <w:t xml:space="preserve">По итогам I </w:t>
            </w:r>
            <w:proofErr w:type="gramStart"/>
            <w:r w:rsidR="00897A4A">
              <w:rPr>
                <w:rFonts w:ascii="Times New Roman" w:hAnsi="Times New Roman" w:cs="Times New Roman"/>
                <w:sz w:val="20"/>
                <w:szCs w:val="20"/>
              </w:rPr>
              <w:t>п</w:t>
            </w:r>
            <w:proofErr w:type="gramEnd"/>
            <w:r w:rsidR="00897A4A">
              <w:rPr>
                <w:rFonts w:ascii="Times New Roman" w:hAnsi="Times New Roman" w:cs="Times New Roman"/>
                <w:sz w:val="20"/>
                <w:szCs w:val="20"/>
              </w:rPr>
              <w:t>/г</w:t>
            </w:r>
            <w:r w:rsidRPr="00EC23BF">
              <w:rPr>
                <w:rFonts w:ascii="Times New Roman" w:hAnsi="Times New Roman" w:cs="Times New Roman"/>
                <w:sz w:val="20"/>
                <w:szCs w:val="20"/>
              </w:rPr>
              <w:t xml:space="preserve"> 2023 г</w:t>
            </w:r>
            <w:r w:rsidR="00897A4A">
              <w:rPr>
                <w:rFonts w:ascii="Times New Roman" w:hAnsi="Times New Roman" w:cs="Times New Roman"/>
                <w:sz w:val="20"/>
                <w:szCs w:val="20"/>
              </w:rPr>
              <w:t>ода показатель достигнут на 26%</w:t>
            </w:r>
            <w:r w:rsidRPr="00EC23BF">
              <w:rPr>
                <w:rFonts w:ascii="Times New Roman" w:hAnsi="Times New Roman" w:cs="Times New Roman"/>
                <w:sz w:val="20"/>
                <w:szCs w:val="20"/>
              </w:rPr>
              <w:t>, достижение показателя запланировано во II полугодии  2023 года.</w:t>
            </w:r>
          </w:p>
        </w:tc>
      </w:tr>
    </w:tbl>
    <w:p w:rsidR="006154FF" w:rsidRDefault="006154FF" w:rsidP="00AB0CC9">
      <w:pPr>
        <w:rPr>
          <w:rFonts w:ascii="Times New Roman" w:eastAsia="Calibri" w:hAnsi="Times New Roman" w:cs="Times New Roman"/>
          <w:b/>
          <w:color w:val="FF0000"/>
          <w:sz w:val="24"/>
          <w:szCs w:val="24"/>
        </w:rPr>
      </w:pPr>
    </w:p>
    <w:p w:rsidR="00771332" w:rsidRDefault="00771332" w:rsidP="00AB0CC9">
      <w:pPr>
        <w:rPr>
          <w:rFonts w:ascii="Times New Roman" w:eastAsia="Calibri" w:hAnsi="Times New Roman" w:cs="Times New Roman"/>
          <w:b/>
          <w:color w:val="FF0000"/>
          <w:sz w:val="24"/>
          <w:szCs w:val="24"/>
        </w:rPr>
      </w:pPr>
    </w:p>
    <w:p w:rsidR="00771332" w:rsidRDefault="00771332" w:rsidP="00AB0CC9">
      <w:pPr>
        <w:rPr>
          <w:rFonts w:ascii="Times New Roman" w:eastAsia="Calibri" w:hAnsi="Times New Roman" w:cs="Times New Roman"/>
          <w:b/>
          <w:color w:val="FF0000"/>
          <w:sz w:val="24"/>
          <w:szCs w:val="24"/>
        </w:rPr>
        <w:sectPr w:rsidR="00771332" w:rsidSect="006B03FE">
          <w:pgSz w:w="16838" w:h="11906" w:orient="landscape"/>
          <w:pgMar w:top="993" w:right="1134" w:bottom="850" w:left="1134" w:header="708" w:footer="708" w:gutter="0"/>
          <w:cols w:space="708"/>
          <w:docGrid w:linePitch="360"/>
        </w:sectPr>
      </w:pPr>
    </w:p>
    <w:p w:rsidR="00901EDC" w:rsidRDefault="00901EDC" w:rsidP="00AB0CC9">
      <w:pPr>
        <w:rPr>
          <w:rFonts w:ascii="Times New Roman" w:eastAsia="Calibri" w:hAnsi="Times New Roman" w:cs="Times New Roman"/>
          <w:b/>
          <w:color w:val="FF0000"/>
          <w:sz w:val="24"/>
          <w:szCs w:val="24"/>
        </w:rPr>
      </w:pPr>
    </w:p>
    <w:p w:rsidR="00901EDC" w:rsidRPr="00222513" w:rsidRDefault="00AA4B34" w:rsidP="00D25933">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21</w:t>
      </w:r>
    </w:p>
    <w:p w:rsidR="009A0B5A" w:rsidRDefault="009A0B5A" w:rsidP="00DB10F1">
      <w:pPr>
        <w:tabs>
          <w:tab w:val="left"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Проект «З</w:t>
      </w:r>
      <w:r w:rsidRPr="009A0B5A">
        <w:rPr>
          <w:rFonts w:ascii="Times New Roman" w:hAnsi="Times New Roman" w:cs="Times New Roman"/>
          <w:b/>
          <w:sz w:val="24"/>
          <w:szCs w:val="24"/>
        </w:rPr>
        <w:t>доровьесбережение»</w:t>
      </w:r>
    </w:p>
    <w:p w:rsidR="00257642" w:rsidRDefault="00257642" w:rsidP="00DB10F1">
      <w:pPr>
        <w:tabs>
          <w:tab w:val="left" w:pos="993"/>
        </w:tabs>
        <w:spacing w:after="0" w:line="240" w:lineRule="auto"/>
        <w:jc w:val="center"/>
        <w:rPr>
          <w:rFonts w:ascii="Times New Roman" w:hAnsi="Times New Roman" w:cs="Times New Roman"/>
          <w:sz w:val="24"/>
          <w:szCs w:val="24"/>
        </w:rPr>
      </w:pPr>
    </w:p>
    <w:tbl>
      <w:tblPr>
        <w:tblW w:w="15190" w:type="dxa"/>
        <w:jc w:val="center"/>
        <w:tblInd w:w="3678" w:type="dxa"/>
        <w:tblLayout w:type="fixed"/>
        <w:tblCellMar>
          <w:left w:w="10" w:type="dxa"/>
          <w:right w:w="10" w:type="dxa"/>
        </w:tblCellMar>
        <w:tblLook w:val="0000" w:firstRow="0" w:lastRow="0" w:firstColumn="0" w:lastColumn="0" w:noHBand="0" w:noVBand="0"/>
      </w:tblPr>
      <w:tblGrid>
        <w:gridCol w:w="692"/>
        <w:gridCol w:w="35"/>
        <w:gridCol w:w="3411"/>
        <w:gridCol w:w="35"/>
        <w:gridCol w:w="1382"/>
        <w:gridCol w:w="35"/>
        <w:gridCol w:w="980"/>
        <w:gridCol w:w="30"/>
        <w:gridCol w:w="986"/>
        <w:gridCol w:w="24"/>
        <w:gridCol w:w="992"/>
        <w:gridCol w:w="18"/>
        <w:gridCol w:w="998"/>
        <w:gridCol w:w="12"/>
        <w:gridCol w:w="1004"/>
        <w:gridCol w:w="6"/>
        <w:gridCol w:w="1010"/>
        <w:gridCol w:w="3505"/>
        <w:gridCol w:w="35"/>
      </w:tblGrid>
      <w:tr w:rsidR="00771332" w:rsidRPr="006B03FE" w:rsidTr="00771332">
        <w:trPr>
          <w:gridAfter w:val="1"/>
          <w:wAfter w:w="35" w:type="dxa"/>
          <w:jc w:val="center"/>
        </w:trPr>
        <w:tc>
          <w:tcPr>
            <w:tcW w:w="692" w:type="dxa"/>
            <w:tcBorders>
              <w:top w:val="single" w:sz="4" w:space="0" w:color="00000A"/>
              <w:left w:val="single" w:sz="4" w:space="0" w:color="00000A"/>
              <w:right w:val="single" w:sz="4" w:space="0" w:color="00000A"/>
            </w:tcBorders>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0"/>
                <w:szCs w:val="20"/>
                <w:lang w:eastAsia="ru-RU"/>
              </w:rPr>
            </w:pPr>
          </w:p>
        </w:tc>
        <w:tc>
          <w:tcPr>
            <w:tcW w:w="3446" w:type="dxa"/>
            <w:gridSpan w:val="2"/>
            <w:vMerge w:val="restart"/>
            <w:tcBorders>
              <w:top w:val="single" w:sz="4" w:space="0" w:color="00000A"/>
              <w:left w:val="single" w:sz="4" w:space="0" w:color="00000A"/>
              <w:right w:val="single" w:sz="4" w:space="0" w:color="00000A"/>
            </w:tcBorders>
            <w:shd w:val="clear" w:color="auto" w:fill="auto"/>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0"/>
                <w:szCs w:val="20"/>
                <w:lang w:eastAsia="ru-RU"/>
              </w:rPr>
            </w:pPr>
            <w:r w:rsidRPr="006B03FE">
              <w:rPr>
                <w:rFonts w:ascii="Times New Roman" w:eastAsia="Times New Roman" w:hAnsi="Times New Roman" w:cs="Times New Roman"/>
                <w:b/>
                <w:color w:val="000000"/>
                <w:spacing w:val="-2"/>
                <w:kern w:val="3"/>
                <w:sz w:val="20"/>
                <w:szCs w:val="20"/>
                <w:lang w:eastAsia="ru-RU"/>
              </w:rPr>
              <w:t>Показатель</w:t>
            </w:r>
          </w:p>
        </w:tc>
        <w:tc>
          <w:tcPr>
            <w:tcW w:w="1417" w:type="dxa"/>
            <w:gridSpan w:val="2"/>
            <w:vMerge w:val="restart"/>
            <w:tcBorders>
              <w:top w:val="single" w:sz="4" w:space="0" w:color="00000A"/>
              <w:left w:val="single" w:sz="4" w:space="0" w:color="00000A"/>
              <w:right w:val="single" w:sz="4" w:space="0" w:color="00000A"/>
            </w:tcBorders>
            <w:shd w:val="clear" w:color="auto" w:fill="auto"/>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0"/>
                <w:szCs w:val="20"/>
                <w:lang w:eastAsia="ru-RU"/>
              </w:rPr>
            </w:pPr>
            <w:r w:rsidRPr="006B03FE">
              <w:rPr>
                <w:rFonts w:ascii="Times New Roman" w:eastAsia="Times New Roman" w:hAnsi="Times New Roman" w:cs="Times New Roman"/>
                <w:b/>
                <w:color w:val="000000"/>
                <w:spacing w:val="-2"/>
                <w:kern w:val="3"/>
                <w:sz w:val="20"/>
                <w:szCs w:val="20"/>
                <w:lang w:eastAsia="ru-RU"/>
              </w:rPr>
              <w:t>Ед. измерения</w:t>
            </w:r>
          </w:p>
        </w:tc>
        <w:tc>
          <w:tcPr>
            <w:tcW w:w="2031" w:type="dxa"/>
            <w:gridSpan w:val="4"/>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tcPr>
          <w:p w:rsidR="00771332" w:rsidRPr="006B03FE" w:rsidRDefault="00771332" w:rsidP="00771332">
            <w:pPr>
              <w:spacing w:after="0"/>
              <w:jc w:val="center"/>
              <w:rPr>
                <w:rFonts w:ascii="Times New Roman" w:eastAsia="Times New Roman" w:hAnsi="Times New Roman" w:cs="Times New Roman"/>
                <w:b/>
                <w:spacing w:val="-1"/>
                <w:sz w:val="20"/>
                <w:szCs w:val="20"/>
                <w:lang w:eastAsia="ru-RU"/>
              </w:rPr>
            </w:pPr>
            <w:r w:rsidRPr="006B03FE">
              <w:rPr>
                <w:rFonts w:ascii="Times New Roman" w:eastAsia="Times New Roman" w:hAnsi="Times New Roman" w:cs="Times New Roman"/>
                <w:b/>
                <w:spacing w:val="-1"/>
                <w:sz w:val="20"/>
                <w:szCs w:val="20"/>
                <w:lang w:eastAsia="ru-RU"/>
              </w:rPr>
              <w:t>2021 год</w:t>
            </w:r>
          </w:p>
        </w:tc>
        <w:tc>
          <w:tcPr>
            <w:tcW w:w="2032" w:type="dxa"/>
            <w:gridSpan w:val="4"/>
            <w:tcBorders>
              <w:top w:val="single" w:sz="4" w:space="0" w:color="auto"/>
              <w:left w:val="single" w:sz="4" w:space="0" w:color="auto"/>
              <w:bottom w:val="single" w:sz="4" w:space="0" w:color="auto"/>
              <w:right w:val="single" w:sz="4" w:space="0" w:color="auto"/>
            </w:tcBorders>
          </w:tcPr>
          <w:p w:rsidR="00771332" w:rsidRPr="006B03FE" w:rsidRDefault="00771332" w:rsidP="00771332">
            <w:pPr>
              <w:spacing w:after="0"/>
              <w:jc w:val="center"/>
              <w:rPr>
                <w:rFonts w:ascii="Times New Roman" w:hAnsi="Times New Roman" w:cs="Times New Roman"/>
                <w:b/>
                <w:sz w:val="20"/>
                <w:szCs w:val="20"/>
              </w:rPr>
            </w:pPr>
            <w:r w:rsidRPr="006B03FE">
              <w:rPr>
                <w:rFonts w:ascii="Times New Roman" w:hAnsi="Times New Roman" w:cs="Times New Roman"/>
                <w:b/>
                <w:sz w:val="20"/>
                <w:szCs w:val="20"/>
              </w:rPr>
              <w:t>2022 год</w:t>
            </w:r>
          </w:p>
        </w:tc>
        <w:tc>
          <w:tcPr>
            <w:tcW w:w="2032" w:type="dxa"/>
            <w:gridSpan w:val="4"/>
            <w:tcBorders>
              <w:top w:val="single" w:sz="4" w:space="0" w:color="auto"/>
              <w:left w:val="single" w:sz="4" w:space="0" w:color="auto"/>
              <w:bottom w:val="single" w:sz="4" w:space="0" w:color="auto"/>
              <w:right w:val="single" w:sz="4" w:space="0" w:color="auto"/>
            </w:tcBorders>
          </w:tcPr>
          <w:p w:rsidR="00771332" w:rsidRPr="006B03FE" w:rsidRDefault="00771332" w:rsidP="00771332">
            <w:pPr>
              <w:spacing w:after="0"/>
              <w:jc w:val="center"/>
              <w:rPr>
                <w:rFonts w:ascii="Times New Roman" w:hAnsi="Times New Roman" w:cs="Times New Roman"/>
                <w:b/>
                <w:sz w:val="20"/>
                <w:szCs w:val="20"/>
              </w:rPr>
            </w:pPr>
            <w:r w:rsidRPr="006B03FE">
              <w:rPr>
                <w:rFonts w:ascii="Times New Roman" w:hAnsi="Times New Roman" w:cs="Times New Roman"/>
                <w:b/>
                <w:sz w:val="20"/>
                <w:szCs w:val="20"/>
              </w:rPr>
              <w:t>2023 год</w:t>
            </w:r>
          </w:p>
        </w:tc>
        <w:tc>
          <w:tcPr>
            <w:tcW w:w="3505" w:type="dxa"/>
            <w:vMerge w:val="restart"/>
            <w:tcBorders>
              <w:top w:val="single" w:sz="4" w:space="0" w:color="00000A"/>
              <w:left w:val="single" w:sz="4" w:space="0" w:color="auto"/>
              <w:right w:val="single" w:sz="4" w:space="0" w:color="00000A"/>
            </w:tcBorders>
            <w:shd w:val="clear" w:color="auto" w:fill="auto"/>
            <w:tcMar>
              <w:top w:w="0" w:type="dxa"/>
              <w:left w:w="10" w:type="dxa"/>
              <w:bottom w:w="0" w:type="dxa"/>
              <w:right w:w="10" w:type="dxa"/>
            </w:tcMar>
          </w:tcPr>
          <w:p w:rsidR="00771332" w:rsidRPr="006B03FE" w:rsidRDefault="00771332" w:rsidP="00771332">
            <w:pPr>
              <w:spacing w:after="0"/>
              <w:jc w:val="center"/>
              <w:rPr>
                <w:rFonts w:ascii="Times New Roman" w:hAnsi="Times New Roman" w:cs="Times New Roman"/>
                <w:b/>
                <w:sz w:val="20"/>
                <w:szCs w:val="20"/>
              </w:rPr>
            </w:pPr>
            <w:r w:rsidRPr="006B03FE">
              <w:rPr>
                <w:rFonts w:ascii="Times New Roman" w:hAnsi="Times New Roman" w:cs="Times New Roman"/>
                <w:b/>
                <w:sz w:val="20"/>
                <w:szCs w:val="20"/>
              </w:rPr>
              <w:t>Примечания</w:t>
            </w:r>
          </w:p>
          <w:p w:rsidR="00771332" w:rsidRPr="006B03FE" w:rsidRDefault="00771332" w:rsidP="00771332">
            <w:pPr>
              <w:widowControl w:val="0"/>
              <w:suppressAutoHyphens/>
              <w:autoSpaceDN w:val="0"/>
              <w:spacing w:after="0" w:line="240" w:lineRule="auto"/>
              <w:jc w:val="center"/>
              <w:textAlignment w:val="baseline"/>
              <w:rPr>
                <w:rFonts w:ascii="Times New Roman" w:hAnsi="Times New Roman" w:cs="Times New Roman"/>
                <w:b/>
                <w:sz w:val="20"/>
                <w:szCs w:val="20"/>
              </w:rPr>
            </w:pPr>
          </w:p>
        </w:tc>
      </w:tr>
      <w:tr w:rsidR="00771332" w:rsidRPr="006B03FE" w:rsidTr="00771332">
        <w:trPr>
          <w:gridAfter w:val="1"/>
          <w:wAfter w:w="35" w:type="dxa"/>
          <w:jc w:val="center"/>
        </w:trPr>
        <w:tc>
          <w:tcPr>
            <w:tcW w:w="692" w:type="dxa"/>
            <w:tcBorders>
              <w:left w:val="single" w:sz="4" w:space="0" w:color="00000A"/>
              <w:bottom w:val="single" w:sz="4" w:space="0" w:color="00000A"/>
              <w:right w:val="single" w:sz="4" w:space="0" w:color="00000A"/>
            </w:tcBorders>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 </w:t>
            </w:r>
            <w:proofErr w:type="gramStart"/>
            <w:r w:rsidRPr="006B03FE">
              <w:rPr>
                <w:rFonts w:ascii="Times New Roman" w:eastAsia="SimSun" w:hAnsi="Times New Roman" w:cs="Times New Roman"/>
                <w:kern w:val="3"/>
                <w:sz w:val="20"/>
                <w:szCs w:val="20"/>
              </w:rPr>
              <w:t>п</w:t>
            </w:r>
            <w:proofErr w:type="gramEnd"/>
            <w:r w:rsidRPr="006B03FE">
              <w:rPr>
                <w:rFonts w:ascii="Times New Roman" w:eastAsia="SimSun" w:hAnsi="Times New Roman" w:cs="Times New Roman"/>
                <w:kern w:val="3"/>
                <w:sz w:val="20"/>
                <w:szCs w:val="20"/>
              </w:rPr>
              <w:t>/п</w:t>
            </w:r>
          </w:p>
        </w:tc>
        <w:tc>
          <w:tcPr>
            <w:tcW w:w="3446" w:type="dxa"/>
            <w:gridSpan w:val="2"/>
            <w:vMerge/>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p>
        </w:tc>
        <w:tc>
          <w:tcPr>
            <w:tcW w:w="1417" w:type="dxa"/>
            <w:gridSpan w:val="2"/>
            <w:vMerge/>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p>
        </w:tc>
        <w:tc>
          <w:tcPr>
            <w:tcW w:w="101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71332" w:rsidRPr="006B03FE" w:rsidRDefault="00771332" w:rsidP="00771332">
            <w:pPr>
              <w:spacing w:after="0"/>
              <w:jc w:val="center"/>
              <w:rPr>
                <w:rFonts w:ascii="Times New Roman" w:hAnsi="Times New Roman" w:cs="Times New Roman"/>
                <w:b/>
                <w:sz w:val="20"/>
                <w:szCs w:val="20"/>
              </w:rPr>
            </w:pPr>
            <w:r w:rsidRPr="006B03FE">
              <w:rPr>
                <w:rFonts w:ascii="Times New Roman" w:eastAsia="Times New Roman" w:hAnsi="Times New Roman" w:cs="Times New Roman"/>
                <w:b/>
                <w:spacing w:val="-1"/>
                <w:sz w:val="20"/>
                <w:szCs w:val="20"/>
                <w:lang w:eastAsia="ru-RU"/>
              </w:rPr>
              <w:t>План</w:t>
            </w:r>
          </w:p>
        </w:tc>
        <w:tc>
          <w:tcPr>
            <w:tcW w:w="1016"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tcPr>
          <w:p w:rsidR="00771332" w:rsidRPr="006B03FE" w:rsidRDefault="00771332" w:rsidP="00771332">
            <w:pPr>
              <w:spacing w:after="0"/>
              <w:jc w:val="center"/>
              <w:rPr>
                <w:rFonts w:ascii="Times New Roman" w:eastAsia="Times New Roman" w:hAnsi="Times New Roman" w:cs="Times New Roman"/>
                <w:b/>
                <w:spacing w:val="-1"/>
                <w:sz w:val="20"/>
                <w:szCs w:val="20"/>
                <w:lang w:eastAsia="ru-RU"/>
              </w:rPr>
            </w:pPr>
            <w:r w:rsidRPr="006B03FE">
              <w:rPr>
                <w:rFonts w:ascii="Times New Roman" w:eastAsia="Times New Roman" w:hAnsi="Times New Roman" w:cs="Times New Roman"/>
                <w:b/>
                <w:spacing w:val="-1"/>
                <w:sz w:val="20"/>
                <w:szCs w:val="20"/>
                <w:lang w:eastAsia="ru-RU"/>
              </w:rPr>
              <w:t>Факт</w:t>
            </w:r>
          </w:p>
        </w:tc>
        <w:tc>
          <w:tcPr>
            <w:tcW w:w="1016" w:type="dxa"/>
            <w:gridSpan w:val="2"/>
            <w:tcBorders>
              <w:top w:val="single" w:sz="4" w:space="0" w:color="auto"/>
              <w:left w:val="single" w:sz="4" w:space="0" w:color="auto"/>
              <w:bottom w:val="single" w:sz="4" w:space="0" w:color="auto"/>
              <w:right w:val="single" w:sz="4" w:space="0" w:color="auto"/>
            </w:tcBorders>
          </w:tcPr>
          <w:p w:rsidR="00771332" w:rsidRPr="006B03FE" w:rsidRDefault="00771332" w:rsidP="00771332">
            <w:pPr>
              <w:spacing w:after="0"/>
              <w:jc w:val="center"/>
              <w:rPr>
                <w:rFonts w:ascii="Times New Roman" w:hAnsi="Times New Roman" w:cs="Times New Roman"/>
                <w:b/>
                <w:sz w:val="20"/>
                <w:szCs w:val="20"/>
              </w:rPr>
            </w:pPr>
            <w:r w:rsidRPr="006B03FE">
              <w:rPr>
                <w:rFonts w:ascii="Times New Roman" w:eastAsia="Times New Roman" w:hAnsi="Times New Roman" w:cs="Times New Roman"/>
                <w:b/>
                <w:spacing w:val="-1"/>
                <w:sz w:val="20"/>
                <w:szCs w:val="20"/>
                <w:lang w:eastAsia="ru-RU"/>
              </w:rPr>
              <w:t>План</w:t>
            </w:r>
          </w:p>
        </w:tc>
        <w:tc>
          <w:tcPr>
            <w:tcW w:w="1016" w:type="dxa"/>
            <w:gridSpan w:val="2"/>
            <w:tcBorders>
              <w:top w:val="single" w:sz="4" w:space="0" w:color="auto"/>
              <w:left w:val="single" w:sz="4" w:space="0" w:color="auto"/>
              <w:bottom w:val="single" w:sz="4" w:space="0" w:color="auto"/>
              <w:right w:val="single" w:sz="4" w:space="0" w:color="auto"/>
            </w:tcBorders>
          </w:tcPr>
          <w:p w:rsidR="00771332" w:rsidRPr="006B03FE" w:rsidRDefault="00771332" w:rsidP="00771332">
            <w:pPr>
              <w:spacing w:after="0"/>
              <w:jc w:val="center"/>
              <w:rPr>
                <w:rFonts w:ascii="Times New Roman" w:eastAsia="Times New Roman" w:hAnsi="Times New Roman" w:cs="Times New Roman"/>
                <w:b/>
                <w:spacing w:val="-1"/>
                <w:sz w:val="20"/>
                <w:szCs w:val="20"/>
                <w:lang w:eastAsia="ru-RU"/>
              </w:rPr>
            </w:pPr>
            <w:r w:rsidRPr="006B03FE">
              <w:rPr>
                <w:rFonts w:ascii="Times New Roman" w:eastAsia="Times New Roman" w:hAnsi="Times New Roman" w:cs="Times New Roman"/>
                <w:b/>
                <w:spacing w:val="-1"/>
                <w:sz w:val="20"/>
                <w:szCs w:val="20"/>
                <w:lang w:eastAsia="ru-RU"/>
              </w:rPr>
              <w:t>Факт</w:t>
            </w:r>
          </w:p>
        </w:tc>
        <w:tc>
          <w:tcPr>
            <w:tcW w:w="1016" w:type="dxa"/>
            <w:gridSpan w:val="2"/>
            <w:tcBorders>
              <w:top w:val="single" w:sz="4" w:space="0" w:color="auto"/>
              <w:left w:val="single" w:sz="4" w:space="0" w:color="auto"/>
              <w:bottom w:val="single" w:sz="4" w:space="0" w:color="auto"/>
              <w:right w:val="single" w:sz="4" w:space="0" w:color="auto"/>
            </w:tcBorders>
          </w:tcPr>
          <w:p w:rsidR="00771332" w:rsidRPr="006B03FE" w:rsidRDefault="00771332" w:rsidP="00771332">
            <w:pPr>
              <w:spacing w:after="0"/>
              <w:jc w:val="center"/>
              <w:rPr>
                <w:rFonts w:ascii="Times New Roman" w:hAnsi="Times New Roman" w:cs="Times New Roman"/>
                <w:b/>
                <w:sz w:val="20"/>
                <w:szCs w:val="20"/>
              </w:rPr>
            </w:pPr>
            <w:r w:rsidRPr="006B03FE">
              <w:rPr>
                <w:rFonts w:ascii="Times New Roman" w:eastAsia="Times New Roman" w:hAnsi="Times New Roman" w:cs="Times New Roman"/>
                <w:b/>
                <w:spacing w:val="-1"/>
                <w:sz w:val="20"/>
                <w:szCs w:val="20"/>
                <w:lang w:eastAsia="ru-RU"/>
              </w:rPr>
              <w:t>План</w:t>
            </w:r>
          </w:p>
        </w:tc>
        <w:tc>
          <w:tcPr>
            <w:tcW w:w="1016" w:type="dxa"/>
            <w:gridSpan w:val="2"/>
            <w:tcBorders>
              <w:top w:val="single" w:sz="4" w:space="0" w:color="auto"/>
              <w:left w:val="single" w:sz="4" w:space="0" w:color="auto"/>
              <w:bottom w:val="single" w:sz="4" w:space="0" w:color="auto"/>
              <w:right w:val="single" w:sz="4" w:space="0" w:color="auto"/>
            </w:tcBorders>
          </w:tcPr>
          <w:p w:rsidR="00771332" w:rsidRPr="006B03FE" w:rsidRDefault="00771332" w:rsidP="00771332">
            <w:pPr>
              <w:spacing w:after="0"/>
              <w:jc w:val="center"/>
              <w:rPr>
                <w:rFonts w:ascii="Times New Roman" w:eastAsia="Times New Roman" w:hAnsi="Times New Roman" w:cs="Times New Roman"/>
                <w:b/>
                <w:spacing w:val="-1"/>
                <w:sz w:val="20"/>
                <w:szCs w:val="20"/>
                <w:lang w:eastAsia="ru-RU"/>
              </w:rPr>
            </w:pPr>
            <w:r w:rsidRPr="006B03FE">
              <w:rPr>
                <w:rFonts w:ascii="Times New Roman" w:eastAsia="Times New Roman" w:hAnsi="Times New Roman" w:cs="Times New Roman"/>
                <w:b/>
                <w:spacing w:val="-1"/>
                <w:sz w:val="20"/>
                <w:szCs w:val="20"/>
                <w:lang w:eastAsia="ru-RU"/>
              </w:rPr>
              <w:t>Факт</w:t>
            </w:r>
          </w:p>
          <w:p w:rsidR="00771332" w:rsidRPr="006B03FE" w:rsidRDefault="00771332" w:rsidP="007F53FD">
            <w:pPr>
              <w:spacing w:after="0"/>
              <w:jc w:val="center"/>
              <w:rPr>
                <w:rFonts w:ascii="Times New Roman" w:eastAsia="Times New Roman" w:hAnsi="Times New Roman" w:cs="Times New Roman"/>
                <w:b/>
                <w:spacing w:val="-1"/>
                <w:sz w:val="20"/>
                <w:szCs w:val="20"/>
                <w:lang w:eastAsia="ru-RU"/>
              </w:rPr>
            </w:pPr>
            <w:r w:rsidRPr="006B03FE">
              <w:rPr>
                <w:rFonts w:ascii="Times New Roman" w:eastAsia="Times New Roman" w:hAnsi="Times New Roman" w:cs="Times New Roman"/>
                <w:b/>
                <w:spacing w:val="-1"/>
                <w:sz w:val="20"/>
                <w:szCs w:val="20"/>
                <w:lang w:val="en-US" w:eastAsia="ru-RU"/>
              </w:rPr>
              <w:t>I</w:t>
            </w:r>
            <w:r w:rsidRPr="006B03FE">
              <w:rPr>
                <w:rFonts w:ascii="Times New Roman" w:eastAsia="Times New Roman" w:hAnsi="Times New Roman" w:cs="Times New Roman"/>
                <w:b/>
                <w:spacing w:val="-1"/>
                <w:sz w:val="20"/>
                <w:szCs w:val="20"/>
                <w:lang w:eastAsia="ru-RU"/>
              </w:rPr>
              <w:t xml:space="preserve"> п</w:t>
            </w:r>
            <w:r w:rsidR="007F53FD">
              <w:rPr>
                <w:rFonts w:ascii="Times New Roman" w:eastAsia="Times New Roman" w:hAnsi="Times New Roman" w:cs="Times New Roman"/>
                <w:b/>
                <w:spacing w:val="-1"/>
                <w:sz w:val="20"/>
                <w:szCs w:val="20"/>
                <w:lang w:eastAsia="ru-RU"/>
              </w:rPr>
              <w:t>/г</w:t>
            </w:r>
          </w:p>
        </w:tc>
        <w:tc>
          <w:tcPr>
            <w:tcW w:w="3505" w:type="dxa"/>
            <w:vMerge/>
            <w:tcBorders>
              <w:left w:val="single" w:sz="4" w:space="0" w:color="auto"/>
              <w:bottom w:val="single" w:sz="4" w:space="0" w:color="00000A"/>
              <w:right w:val="single" w:sz="4" w:space="0" w:color="00000A"/>
            </w:tcBorders>
            <w:shd w:val="clear" w:color="auto" w:fill="auto"/>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p>
        </w:tc>
      </w:tr>
      <w:tr w:rsidR="00771332" w:rsidRPr="006B03FE" w:rsidTr="00771332">
        <w:trPr>
          <w:gridAfter w:val="1"/>
          <w:wAfter w:w="35" w:type="dxa"/>
          <w:jc w:val="center"/>
        </w:trPr>
        <w:tc>
          <w:tcPr>
            <w:tcW w:w="15155" w:type="dxa"/>
            <w:gridSpan w:val="18"/>
            <w:tcBorders>
              <w:top w:val="single" w:sz="4" w:space="0" w:color="00000A"/>
              <w:left w:val="single" w:sz="4" w:space="0" w:color="00000A"/>
              <w:bottom w:val="single" w:sz="4" w:space="0" w:color="00000A"/>
              <w:right w:val="single" w:sz="4" w:space="0" w:color="00000A"/>
            </w:tcBorders>
            <w:shd w:val="clear" w:color="auto" w:fill="FFFFFF"/>
          </w:tcPr>
          <w:p w:rsidR="00771332" w:rsidRPr="006B03FE" w:rsidRDefault="00771332" w:rsidP="00771332">
            <w:pPr>
              <w:suppressAutoHyphens/>
              <w:autoSpaceDN w:val="0"/>
              <w:spacing w:after="0" w:line="240" w:lineRule="auto"/>
              <w:jc w:val="center"/>
              <w:textAlignment w:val="baseline"/>
              <w:rPr>
                <w:rFonts w:ascii="Times New Roman" w:eastAsia="SimSun" w:hAnsi="Times New Roman" w:cs="Times New Roman"/>
                <w:b/>
                <w:sz w:val="20"/>
                <w:szCs w:val="20"/>
              </w:rPr>
            </w:pPr>
            <w:r w:rsidRPr="006B03FE">
              <w:rPr>
                <w:rFonts w:ascii="Times New Roman" w:eastAsia="SimSun" w:hAnsi="Times New Roman" w:cs="Times New Roman"/>
                <w:b/>
                <w:sz w:val="20"/>
                <w:szCs w:val="20"/>
              </w:rPr>
              <w:t>Направление «Психолого-педагогическое сопровождение»</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F71871" w:rsidRDefault="00771332" w:rsidP="00F71871">
            <w:pPr>
              <w:pStyle w:val="a7"/>
              <w:widowControl w:val="0"/>
              <w:numPr>
                <w:ilvl w:val="0"/>
                <w:numId w:val="102"/>
              </w:numPr>
              <w:suppressLineNumbers/>
              <w:tabs>
                <w:tab w:val="left" w:pos="158"/>
              </w:tabs>
              <w:suppressAutoHyphens/>
              <w:autoSpaceDN w:val="0"/>
              <w:spacing w:after="0" w:line="240" w:lineRule="auto"/>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LineNumbers/>
              <w:suppressAutoHyphens/>
              <w:autoSpaceDN w:val="0"/>
              <w:spacing w:after="0" w:line="240" w:lineRule="auto"/>
              <w:textAlignment w:val="baseline"/>
              <w:rPr>
                <w:rFonts w:ascii="Times New Roman" w:eastAsia="SimSun" w:hAnsi="Times New Roman" w:cs="Times New Roman"/>
                <w:kern w:val="3"/>
                <w:sz w:val="20"/>
                <w:szCs w:val="20"/>
                <w:lang w:eastAsia="hi-IN" w:bidi="hi-IN"/>
              </w:rPr>
            </w:pPr>
            <w:r w:rsidRPr="006B03FE">
              <w:rPr>
                <w:rFonts w:ascii="Times New Roman" w:eastAsia="SimSun" w:hAnsi="Times New Roman" w:cs="Times New Roman"/>
                <w:kern w:val="3"/>
                <w:sz w:val="20"/>
                <w:szCs w:val="20"/>
                <w:lang w:eastAsia="hi-IN" w:bidi="hi-IN"/>
              </w:rPr>
              <w:t xml:space="preserve">Доля </w:t>
            </w:r>
            <w:proofErr w:type="gramStart"/>
            <w:r w:rsidRPr="006B03FE">
              <w:rPr>
                <w:rFonts w:ascii="Times New Roman" w:eastAsia="SimSun" w:hAnsi="Times New Roman" w:cs="Times New Roman"/>
                <w:kern w:val="3"/>
                <w:sz w:val="20"/>
                <w:szCs w:val="20"/>
                <w:lang w:eastAsia="hi-IN" w:bidi="hi-IN"/>
              </w:rPr>
              <w:t>обучающихся</w:t>
            </w:r>
            <w:proofErr w:type="gramEnd"/>
            <w:r w:rsidRPr="006B03FE">
              <w:rPr>
                <w:rFonts w:ascii="Times New Roman" w:eastAsia="SimSun" w:hAnsi="Times New Roman" w:cs="Times New Roman"/>
                <w:kern w:val="3"/>
                <w:sz w:val="20"/>
                <w:szCs w:val="20"/>
                <w:lang w:eastAsia="hi-IN" w:bidi="hi-IN"/>
              </w:rPr>
              <w:t>, имеющих низкий уровень тревожности</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bCs/>
                <w:color w:val="000000"/>
                <w:spacing w:val="-2"/>
                <w:kern w:val="3"/>
                <w:sz w:val="20"/>
                <w:szCs w:val="20"/>
                <w:lang w:eastAsia="ru-RU"/>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20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21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27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22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15</w:t>
            </w:r>
          </w:p>
        </w:tc>
        <w:tc>
          <w:tcPr>
            <w:tcW w:w="3505" w:type="dxa"/>
            <w:tcBorders>
              <w:top w:val="single" w:sz="4" w:space="0" w:color="00000A"/>
              <w:left w:val="single" w:sz="4" w:space="0" w:color="auto"/>
              <w:bottom w:val="single" w:sz="4" w:space="0" w:color="auto"/>
              <w:right w:val="single" w:sz="4" w:space="0" w:color="00000A"/>
            </w:tcBorders>
            <w:shd w:val="clear" w:color="auto" w:fill="FFFFFF"/>
            <w:tcMar>
              <w:top w:w="0" w:type="dxa"/>
              <w:left w:w="10" w:type="dxa"/>
              <w:bottom w:w="0" w:type="dxa"/>
              <w:right w:w="10" w:type="dxa"/>
            </w:tcMar>
          </w:tcPr>
          <w:p w:rsidR="00771332" w:rsidRPr="006B03FE" w:rsidRDefault="00771332" w:rsidP="00897A4A">
            <w:pPr>
              <w:suppressAutoHyphens/>
              <w:autoSpaceDN w:val="0"/>
              <w:spacing w:after="0" w:line="240" w:lineRule="auto"/>
              <w:ind w:left="132"/>
              <w:jc w:val="both"/>
              <w:textAlignment w:val="baseline"/>
              <w:rPr>
                <w:rFonts w:ascii="Times New Roman" w:eastAsia="SimSun" w:hAnsi="Times New Roman" w:cs="Times New Roman"/>
                <w:kern w:val="3"/>
                <w:sz w:val="20"/>
                <w:szCs w:val="20"/>
                <w:highlight w:val="yellow"/>
              </w:rPr>
            </w:pPr>
            <w:r w:rsidRPr="006B03FE">
              <w:rPr>
                <w:rFonts w:ascii="Times New Roman" w:eastAsia="SimSun" w:hAnsi="Times New Roman" w:cs="Times New Roman"/>
                <w:kern w:val="3"/>
                <w:sz w:val="20"/>
                <w:szCs w:val="20"/>
              </w:rPr>
              <w:t xml:space="preserve">По итогам </w:t>
            </w:r>
            <w:r w:rsidRPr="006B03FE">
              <w:rPr>
                <w:rFonts w:ascii="Times New Roman" w:eastAsia="SimSun" w:hAnsi="Times New Roman" w:cs="Times New Roman"/>
                <w:kern w:val="3"/>
                <w:sz w:val="20"/>
                <w:szCs w:val="20"/>
                <w:lang w:val="en-US"/>
              </w:rPr>
              <w:t>I</w:t>
            </w:r>
            <w:r w:rsidRPr="006B03FE">
              <w:rPr>
                <w:rFonts w:ascii="Times New Roman" w:eastAsia="SimSun" w:hAnsi="Times New Roman" w:cs="Times New Roman"/>
                <w:kern w:val="3"/>
                <w:sz w:val="20"/>
                <w:szCs w:val="20"/>
              </w:rPr>
              <w:t xml:space="preserve"> </w:t>
            </w:r>
            <w:proofErr w:type="gramStart"/>
            <w:r w:rsidR="00897A4A">
              <w:rPr>
                <w:rFonts w:ascii="Times New Roman" w:eastAsia="SimSun" w:hAnsi="Times New Roman" w:cs="Times New Roman"/>
                <w:kern w:val="3"/>
                <w:sz w:val="20"/>
                <w:szCs w:val="20"/>
              </w:rPr>
              <w:t>п</w:t>
            </w:r>
            <w:proofErr w:type="gramEnd"/>
            <w:r w:rsidR="00897A4A">
              <w:rPr>
                <w:rFonts w:ascii="Times New Roman" w:eastAsia="SimSun" w:hAnsi="Times New Roman" w:cs="Times New Roman"/>
                <w:kern w:val="3"/>
                <w:sz w:val="20"/>
                <w:szCs w:val="20"/>
              </w:rPr>
              <w:t>/г</w:t>
            </w:r>
            <w:r w:rsidRPr="006B03FE">
              <w:rPr>
                <w:rFonts w:ascii="Times New Roman" w:eastAsia="SimSun" w:hAnsi="Times New Roman" w:cs="Times New Roman"/>
                <w:kern w:val="3"/>
                <w:sz w:val="20"/>
                <w:szCs w:val="20"/>
              </w:rPr>
              <w:t xml:space="preserve"> 2023 года показатель достигнут на 6</w:t>
            </w:r>
            <w:r w:rsidR="00897A4A">
              <w:rPr>
                <w:rFonts w:ascii="Times New Roman" w:eastAsia="SimSun" w:hAnsi="Times New Roman" w:cs="Times New Roman"/>
                <w:kern w:val="3"/>
                <w:sz w:val="20"/>
                <w:szCs w:val="20"/>
              </w:rPr>
              <w:t>8% и демонстрирует нестабильную</w:t>
            </w:r>
            <w:r w:rsidRPr="006B03FE">
              <w:rPr>
                <w:rFonts w:ascii="Times New Roman" w:eastAsia="SimSun" w:hAnsi="Times New Roman" w:cs="Times New Roman"/>
                <w:kern w:val="3"/>
                <w:sz w:val="20"/>
                <w:szCs w:val="20"/>
              </w:rPr>
              <w:t xml:space="preserve"> динамику. При этом появилась тенденция увеличения доли </w:t>
            </w:r>
            <w:proofErr w:type="gramStart"/>
            <w:r w:rsidRPr="006B03FE">
              <w:rPr>
                <w:rFonts w:ascii="Times New Roman" w:eastAsia="SimSun" w:hAnsi="Times New Roman" w:cs="Times New Roman"/>
                <w:kern w:val="3"/>
                <w:sz w:val="20"/>
                <w:szCs w:val="20"/>
              </w:rPr>
              <w:t>обучающихся</w:t>
            </w:r>
            <w:proofErr w:type="gramEnd"/>
            <w:r w:rsidRPr="006B03FE">
              <w:rPr>
                <w:rFonts w:ascii="Times New Roman" w:eastAsia="SimSun" w:hAnsi="Times New Roman" w:cs="Times New Roman"/>
                <w:kern w:val="3"/>
                <w:sz w:val="20"/>
                <w:szCs w:val="20"/>
              </w:rPr>
              <w:t xml:space="preserve"> со средним уровнем тревожности и уменьшение – с высоким (до 4</w:t>
            </w:r>
            <w:r w:rsidR="008400C7">
              <w:rPr>
                <w:rFonts w:ascii="Times New Roman" w:eastAsia="SimSun" w:hAnsi="Times New Roman" w:cs="Times New Roman"/>
                <w:kern w:val="3"/>
                <w:sz w:val="20"/>
                <w:szCs w:val="20"/>
              </w:rPr>
              <w:t>5% с 53% в динамике апрель 2022</w:t>
            </w:r>
            <w:r w:rsidRPr="006B03FE">
              <w:rPr>
                <w:rFonts w:ascii="Times New Roman" w:eastAsia="SimSun" w:hAnsi="Times New Roman" w:cs="Times New Roman"/>
                <w:kern w:val="3"/>
                <w:sz w:val="20"/>
                <w:szCs w:val="20"/>
              </w:rPr>
              <w:t xml:space="preserve"> - апрель 2023), что является точкой роста в динамике показателя</w:t>
            </w:r>
          </w:p>
        </w:tc>
      </w:tr>
      <w:tr w:rsidR="00771332" w:rsidRPr="006B03FE" w:rsidTr="001B4D29">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F71871" w:rsidRDefault="00771332" w:rsidP="00F71871">
            <w:pPr>
              <w:pStyle w:val="a7"/>
              <w:widowControl w:val="0"/>
              <w:numPr>
                <w:ilvl w:val="0"/>
                <w:numId w:val="102"/>
              </w:numPr>
              <w:suppressLineNumbers/>
              <w:tabs>
                <w:tab w:val="left" w:pos="158"/>
              </w:tabs>
              <w:suppressAutoHyphens/>
              <w:autoSpaceDN w:val="0"/>
              <w:spacing w:after="0" w:line="240" w:lineRule="auto"/>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hi-IN" w:bidi="hi-IN"/>
              </w:rPr>
            </w:pPr>
            <w:r w:rsidRPr="006B03FE">
              <w:rPr>
                <w:rFonts w:ascii="Times New Roman" w:eastAsia="SimSun" w:hAnsi="Times New Roman" w:cs="Times New Roman"/>
                <w:kern w:val="3"/>
                <w:sz w:val="20"/>
                <w:szCs w:val="20"/>
                <w:lang w:eastAsia="hi-IN" w:bidi="hi-IN"/>
              </w:rPr>
              <w:t>Доля обучающихся, имеющих высокий уровень сформированности коммуникативных навыков</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bCs/>
                <w:color w:val="000000"/>
                <w:spacing w:val="-2"/>
                <w:kern w:val="3"/>
                <w:sz w:val="20"/>
                <w:szCs w:val="20"/>
                <w:lang w:eastAsia="ru-RU"/>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40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color w:val="000000" w:themeColor="text1"/>
                <w:spacing w:val="-1"/>
                <w:kern w:val="3"/>
                <w:sz w:val="20"/>
                <w:szCs w:val="20"/>
                <w:lang w:eastAsia="ru-RU"/>
              </w:rPr>
            </w:pPr>
            <w:r w:rsidRPr="006B03FE">
              <w:rPr>
                <w:rFonts w:ascii="Times New Roman" w:eastAsia="Times New Roman" w:hAnsi="Times New Roman" w:cs="Times New Roman"/>
                <w:b/>
                <w:color w:val="000000" w:themeColor="text1"/>
                <w:spacing w:val="-1"/>
                <w:kern w:val="3"/>
                <w:sz w:val="20"/>
                <w:szCs w:val="20"/>
                <w:lang w:eastAsia="ru-RU"/>
              </w:rPr>
              <w:t>32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42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40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44</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43</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771332" w:rsidRPr="006B03FE" w:rsidRDefault="00771332" w:rsidP="00897A4A">
            <w:pPr>
              <w:suppressAutoHyphens/>
              <w:autoSpaceDN w:val="0"/>
              <w:spacing w:after="0" w:line="240" w:lineRule="auto"/>
              <w:ind w:left="132"/>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По итогам </w:t>
            </w:r>
            <w:r w:rsidRPr="006B03FE">
              <w:rPr>
                <w:rFonts w:ascii="Times New Roman" w:eastAsia="SimSun" w:hAnsi="Times New Roman" w:cs="Times New Roman"/>
                <w:kern w:val="3"/>
                <w:sz w:val="20"/>
                <w:szCs w:val="20"/>
                <w:lang w:val="en-US"/>
              </w:rPr>
              <w:t>I</w:t>
            </w:r>
            <w:r w:rsidRPr="006B03FE">
              <w:rPr>
                <w:rFonts w:ascii="Times New Roman" w:eastAsia="SimSun" w:hAnsi="Times New Roman" w:cs="Times New Roman"/>
                <w:kern w:val="3"/>
                <w:sz w:val="20"/>
                <w:szCs w:val="20"/>
              </w:rPr>
              <w:t xml:space="preserve"> </w:t>
            </w:r>
            <w:proofErr w:type="gramStart"/>
            <w:r w:rsidR="00897A4A">
              <w:rPr>
                <w:rFonts w:ascii="Times New Roman" w:eastAsia="SimSun" w:hAnsi="Times New Roman" w:cs="Times New Roman"/>
                <w:kern w:val="3"/>
                <w:sz w:val="20"/>
                <w:szCs w:val="20"/>
              </w:rPr>
              <w:t>п</w:t>
            </w:r>
            <w:proofErr w:type="gramEnd"/>
            <w:r w:rsidR="00897A4A">
              <w:rPr>
                <w:rFonts w:ascii="Times New Roman" w:eastAsia="SimSun" w:hAnsi="Times New Roman" w:cs="Times New Roman"/>
                <w:kern w:val="3"/>
                <w:sz w:val="20"/>
                <w:szCs w:val="20"/>
              </w:rPr>
              <w:t>/г</w:t>
            </w:r>
            <w:r w:rsidRPr="006B03FE">
              <w:rPr>
                <w:rFonts w:ascii="Times New Roman" w:eastAsia="SimSun" w:hAnsi="Times New Roman" w:cs="Times New Roman"/>
                <w:kern w:val="3"/>
                <w:sz w:val="20"/>
                <w:szCs w:val="20"/>
              </w:rPr>
              <w:t xml:space="preserve"> 2023 года показатель достигнут на 98% и демонстрирует стабильно положительную динамику. </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F71871" w:rsidRDefault="00771332" w:rsidP="00F71871">
            <w:pPr>
              <w:pStyle w:val="a7"/>
              <w:widowControl w:val="0"/>
              <w:numPr>
                <w:ilvl w:val="0"/>
                <w:numId w:val="102"/>
              </w:numPr>
              <w:suppressLineNumbers/>
              <w:tabs>
                <w:tab w:val="left" w:pos="158"/>
              </w:tabs>
              <w:suppressAutoHyphens/>
              <w:autoSpaceDN w:val="0"/>
              <w:spacing w:after="0" w:line="240" w:lineRule="auto"/>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hi-IN" w:bidi="hi-IN"/>
              </w:rPr>
            </w:pPr>
            <w:r w:rsidRPr="006B03FE">
              <w:rPr>
                <w:rFonts w:ascii="Times New Roman" w:eastAsia="SimSun" w:hAnsi="Times New Roman" w:cs="Times New Roman"/>
                <w:kern w:val="3"/>
                <w:sz w:val="20"/>
                <w:szCs w:val="20"/>
                <w:lang w:eastAsia="hi-IN" w:bidi="hi-IN"/>
              </w:rPr>
              <w:t xml:space="preserve">Уровень удовлетворенности </w:t>
            </w:r>
            <w:proofErr w:type="gramStart"/>
            <w:r w:rsidRPr="006B03FE">
              <w:rPr>
                <w:rFonts w:ascii="Times New Roman" w:eastAsia="SimSun" w:hAnsi="Times New Roman" w:cs="Times New Roman"/>
                <w:kern w:val="3"/>
                <w:sz w:val="20"/>
                <w:szCs w:val="20"/>
                <w:lang w:eastAsia="hi-IN" w:bidi="hi-IN"/>
              </w:rPr>
              <w:t>обучающихся</w:t>
            </w:r>
            <w:proofErr w:type="gramEnd"/>
            <w:r w:rsidRPr="006B03FE">
              <w:rPr>
                <w:rFonts w:ascii="Times New Roman" w:eastAsia="SimSun" w:hAnsi="Times New Roman" w:cs="Times New Roman"/>
                <w:kern w:val="3"/>
                <w:sz w:val="20"/>
                <w:szCs w:val="20"/>
                <w:lang w:eastAsia="hi-IN" w:bidi="hi-IN"/>
              </w:rPr>
              <w:t xml:space="preserve"> образовательными услугами колледжа</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bCs/>
                <w:color w:val="000000"/>
                <w:spacing w:val="-2"/>
                <w:kern w:val="3"/>
                <w:sz w:val="20"/>
                <w:szCs w:val="20"/>
                <w:lang w:eastAsia="ru-RU"/>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86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color w:val="000000" w:themeColor="text1"/>
                <w:spacing w:val="-1"/>
                <w:kern w:val="3"/>
                <w:sz w:val="20"/>
                <w:szCs w:val="20"/>
                <w:lang w:eastAsia="ru-RU"/>
              </w:rPr>
            </w:pPr>
            <w:r w:rsidRPr="006B03FE">
              <w:rPr>
                <w:rFonts w:ascii="Times New Roman" w:eastAsia="Times New Roman" w:hAnsi="Times New Roman" w:cs="Times New Roman"/>
                <w:b/>
                <w:color w:val="000000" w:themeColor="text1"/>
                <w:spacing w:val="-1"/>
                <w:kern w:val="3"/>
                <w:sz w:val="20"/>
                <w:szCs w:val="20"/>
                <w:lang w:eastAsia="ru-RU"/>
              </w:rPr>
              <w:t>89</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87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91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88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89</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771332" w:rsidRPr="006B03FE" w:rsidRDefault="00771332" w:rsidP="00897A4A">
            <w:pPr>
              <w:suppressAutoHyphens/>
              <w:autoSpaceDN w:val="0"/>
              <w:spacing w:after="0" w:line="240" w:lineRule="auto"/>
              <w:ind w:left="132"/>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По итогам </w:t>
            </w:r>
            <w:r w:rsidRPr="006B03FE">
              <w:rPr>
                <w:rFonts w:ascii="Times New Roman" w:eastAsia="SimSun" w:hAnsi="Times New Roman" w:cs="Times New Roman"/>
                <w:kern w:val="3"/>
                <w:sz w:val="20"/>
                <w:szCs w:val="20"/>
                <w:lang w:val="en-US"/>
              </w:rPr>
              <w:t>I</w:t>
            </w:r>
            <w:r w:rsidRPr="006B03FE">
              <w:rPr>
                <w:rFonts w:ascii="Times New Roman" w:eastAsia="SimSun" w:hAnsi="Times New Roman" w:cs="Times New Roman"/>
                <w:kern w:val="3"/>
                <w:sz w:val="20"/>
                <w:szCs w:val="20"/>
              </w:rPr>
              <w:t xml:space="preserve"> </w:t>
            </w:r>
            <w:proofErr w:type="gramStart"/>
            <w:r w:rsidR="00897A4A">
              <w:rPr>
                <w:rFonts w:ascii="Times New Roman" w:eastAsia="SimSun" w:hAnsi="Times New Roman" w:cs="Times New Roman"/>
                <w:kern w:val="3"/>
                <w:sz w:val="20"/>
                <w:szCs w:val="20"/>
              </w:rPr>
              <w:t>п</w:t>
            </w:r>
            <w:proofErr w:type="gramEnd"/>
            <w:r w:rsidR="00897A4A">
              <w:rPr>
                <w:rFonts w:ascii="Times New Roman" w:eastAsia="SimSun" w:hAnsi="Times New Roman" w:cs="Times New Roman"/>
                <w:kern w:val="3"/>
                <w:sz w:val="20"/>
                <w:szCs w:val="20"/>
              </w:rPr>
              <w:t>/г</w:t>
            </w:r>
            <w:r w:rsidRPr="006B03FE">
              <w:rPr>
                <w:rFonts w:ascii="Times New Roman" w:eastAsia="SimSun" w:hAnsi="Times New Roman" w:cs="Times New Roman"/>
                <w:kern w:val="3"/>
                <w:sz w:val="20"/>
                <w:szCs w:val="20"/>
              </w:rPr>
              <w:t xml:space="preserve"> 2023 года показатель достигнут с превышением на 1%, демонстрирует нестабильную динамику с отклонениями в 2% </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F71871" w:rsidRDefault="00771332" w:rsidP="00F71871">
            <w:pPr>
              <w:pStyle w:val="a7"/>
              <w:widowControl w:val="0"/>
              <w:numPr>
                <w:ilvl w:val="0"/>
                <w:numId w:val="102"/>
              </w:numPr>
              <w:suppressLineNumbers/>
              <w:tabs>
                <w:tab w:val="left" w:pos="158"/>
              </w:tabs>
              <w:suppressAutoHyphens/>
              <w:autoSpaceDN w:val="0"/>
              <w:spacing w:after="0" w:line="240" w:lineRule="auto"/>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0"/>
                <w:szCs w:val="20"/>
                <w:lang w:eastAsia="hi-IN" w:bidi="hi-IN"/>
              </w:rPr>
            </w:pPr>
            <w:r w:rsidRPr="006B03FE">
              <w:rPr>
                <w:rFonts w:ascii="Times New Roman" w:eastAsia="SimSun" w:hAnsi="Times New Roman" w:cs="Times New Roman"/>
                <w:kern w:val="3"/>
                <w:sz w:val="20"/>
                <w:szCs w:val="20"/>
                <w:lang w:eastAsia="hi-IN" w:bidi="hi-IN"/>
              </w:rPr>
              <w:t xml:space="preserve">Доля </w:t>
            </w:r>
            <w:proofErr w:type="gramStart"/>
            <w:r w:rsidRPr="006B03FE">
              <w:rPr>
                <w:rFonts w:ascii="Times New Roman" w:eastAsia="SimSun" w:hAnsi="Times New Roman" w:cs="Times New Roman"/>
                <w:kern w:val="3"/>
                <w:sz w:val="20"/>
                <w:szCs w:val="20"/>
                <w:lang w:eastAsia="hi-IN" w:bidi="hi-IN"/>
              </w:rPr>
              <w:t>обучающихся</w:t>
            </w:r>
            <w:proofErr w:type="gramEnd"/>
            <w:r w:rsidRPr="006B03FE">
              <w:rPr>
                <w:rFonts w:ascii="Times New Roman" w:eastAsia="SimSun" w:hAnsi="Times New Roman" w:cs="Times New Roman"/>
                <w:kern w:val="3"/>
                <w:sz w:val="20"/>
                <w:szCs w:val="20"/>
                <w:lang w:eastAsia="hi-IN" w:bidi="hi-IN"/>
              </w:rPr>
              <w:t>, имеющих высокий уровень мотивации к обучению</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bCs/>
                <w:color w:val="000000"/>
                <w:spacing w:val="-2"/>
                <w:kern w:val="3"/>
                <w:sz w:val="20"/>
                <w:szCs w:val="20"/>
                <w:lang w:eastAsia="ru-RU"/>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55</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color w:val="000000" w:themeColor="text1"/>
                <w:spacing w:val="-1"/>
                <w:kern w:val="3"/>
                <w:sz w:val="20"/>
                <w:szCs w:val="20"/>
                <w:lang w:eastAsia="ru-RU"/>
              </w:rPr>
            </w:pPr>
            <w:r w:rsidRPr="006B03FE">
              <w:rPr>
                <w:rFonts w:ascii="Times New Roman" w:eastAsia="Times New Roman" w:hAnsi="Times New Roman" w:cs="Times New Roman"/>
                <w:b/>
                <w:color w:val="000000" w:themeColor="text1"/>
                <w:spacing w:val="-1"/>
                <w:kern w:val="3"/>
                <w:sz w:val="20"/>
                <w:szCs w:val="20"/>
                <w:lang w:eastAsia="ru-RU"/>
              </w:rPr>
              <w:t>31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56</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38</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57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39</w:t>
            </w:r>
          </w:p>
        </w:tc>
        <w:tc>
          <w:tcPr>
            <w:tcW w:w="3505" w:type="dxa"/>
            <w:tcBorders>
              <w:top w:val="single" w:sz="4" w:space="0" w:color="auto"/>
              <w:left w:val="single" w:sz="4" w:space="0" w:color="auto"/>
              <w:bottom w:val="single" w:sz="4" w:space="0" w:color="00000A"/>
              <w:right w:val="single" w:sz="4" w:space="0" w:color="00000A"/>
            </w:tcBorders>
            <w:shd w:val="clear" w:color="auto" w:fill="FFFFFF"/>
            <w:tcMar>
              <w:top w:w="0" w:type="dxa"/>
              <w:left w:w="10" w:type="dxa"/>
              <w:bottom w:w="0" w:type="dxa"/>
              <w:right w:w="10" w:type="dxa"/>
            </w:tcMar>
          </w:tcPr>
          <w:p w:rsidR="00771332" w:rsidRPr="007F53FD" w:rsidRDefault="00771332" w:rsidP="00897A4A">
            <w:pPr>
              <w:suppressAutoHyphens/>
              <w:autoSpaceDN w:val="0"/>
              <w:spacing w:after="0" w:line="240" w:lineRule="auto"/>
              <w:ind w:left="132"/>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По итогам </w:t>
            </w:r>
            <w:r w:rsidRPr="006B03FE">
              <w:rPr>
                <w:rFonts w:ascii="Times New Roman" w:eastAsia="SimSun" w:hAnsi="Times New Roman" w:cs="Times New Roman"/>
                <w:kern w:val="3"/>
                <w:sz w:val="20"/>
                <w:szCs w:val="20"/>
                <w:lang w:val="en-US"/>
              </w:rPr>
              <w:t>I</w:t>
            </w:r>
            <w:r w:rsidRPr="006B03FE">
              <w:rPr>
                <w:rFonts w:ascii="Times New Roman" w:eastAsia="SimSun" w:hAnsi="Times New Roman" w:cs="Times New Roman"/>
                <w:kern w:val="3"/>
                <w:sz w:val="20"/>
                <w:szCs w:val="20"/>
              </w:rPr>
              <w:t xml:space="preserve"> </w:t>
            </w:r>
            <w:proofErr w:type="gramStart"/>
            <w:r w:rsidR="00897A4A">
              <w:rPr>
                <w:rFonts w:ascii="Times New Roman" w:eastAsia="SimSun" w:hAnsi="Times New Roman" w:cs="Times New Roman"/>
                <w:kern w:val="3"/>
                <w:sz w:val="20"/>
                <w:szCs w:val="20"/>
              </w:rPr>
              <w:t>п</w:t>
            </w:r>
            <w:proofErr w:type="gramEnd"/>
            <w:r w:rsidR="00897A4A">
              <w:rPr>
                <w:rFonts w:ascii="Times New Roman" w:eastAsia="SimSun" w:hAnsi="Times New Roman" w:cs="Times New Roman"/>
                <w:kern w:val="3"/>
                <w:sz w:val="20"/>
                <w:szCs w:val="20"/>
              </w:rPr>
              <w:t xml:space="preserve">/г </w:t>
            </w:r>
            <w:r w:rsidRPr="006B03FE">
              <w:rPr>
                <w:rFonts w:ascii="Times New Roman" w:eastAsia="SimSun" w:hAnsi="Times New Roman" w:cs="Times New Roman"/>
                <w:kern w:val="3"/>
                <w:sz w:val="20"/>
                <w:szCs w:val="20"/>
              </w:rPr>
              <w:t>2023 года показатель достигнут на 68% и  демонстрирует стабильно положительную динамику, что поддерживается положительной динамикой доли обучающихся с низким уровнем мотивации – снижение на 11% в динамике 2022/2023 учебного года</w:t>
            </w:r>
          </w:p>
        </w:tc>
      </w:tr>
      <w:tr w:rsidR="00771332" w:rsidRPr="006B03FE" w:rsidTr="00771332">
        <w:trPr>
          <w:gridAfter w:val="1"/>
          <w:wAfter w:w="35" w:type="dxa"/>
          <w:jc w:val="center"/>
        </w:trPr>
        <w:tc>
          <w:tcPr>
            <w:tcW w:w="15155" w:type="dxa"/>
            <w:gridSpan w:val="18"/>
            <w:tcBorders>
              <w:top w:val="single" w:sz="4" w:space="0" w:color="00000A"/>
              <w:left w:val="single" w:sz="4" w:space="0" w:color="00000A"/>
              <w:bottom w:val="single" w:sz="4" w:space="0" w:color="00000A"/>
              <w:right w:val="single" w:sz="4" w:space="0" w:color="00000A"/>
            </w:tcBorders>
            <w:shd w:val="clear" w:color="auto" w:fill="FFFFFF"/>
          </w:tcPr>
          <w:p w:rsidR="00771332" w:rsidRPr="006B03FE" w:rsidRDefault="00771332" w:rsidP="00771332">
            <w:pPr>
              <w:suppressAutoHyphens/>
              <w:autoSpaceDN w:val="0"/>
              <w:spacing w:after="0" w:line="240" w:lineRule="auto"/>
              <w:jc w:val="center"/>
              <w:textAlignment w:val="baseline"/>
              <w:rPr>
                <w:rFonts w:ascii="Times New Roman" w:eastAsia="SimSun" w:hAnsi="Times New Roman" w:cs="Times New Roman"/>
                <w:b/>
                <w:sz w:val="20"/>
                <w:szCs w:val="20"/>
              </w:rPr>
            </w:pPr>
            <w:r w:rsidRPr="006B03FE">
              <w:rPr>
                <w:rFonts w:ascii="Times New Roman" w:eastAsia="SimSun" w:hAnsi="Times New Roman" w:cs="Times New Roman"/>
                <w:b/>
                <w:sz w:val="20"/>
                <w:szCs w:val="20"/>
              </w:rPr>
              <w:t>Направление «Социальное сопровождение»</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Доля обучающихся, прошедших социально-психологическое тестирование в целях раннего выявления незаконного потребления </w:t>
            </w:r>
            <w:r w:rsidRPr="006B03FE">
              <w:rPr>
                <w:rFonts w:ascii="Times New Roman" w:eastAsia="SimSun" w:hAnsi="Times New Roman" w:cs="Times New Roman"/>
                <w:kern w:val="3"/>
                <w:sz w:val="20"/>
                <w:szCs w:val="20"/>
              </w:rPr>
              <w:lastRenderedPageBreak/>
              <w:t>наркотических средств и психотропных веществ</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bCs/>
                <w:color w:val="000000"/>
                <w:spacing w:val="-2"/>
                <w:kern w:val="3"/>
                <w:sz w:val="20"/>
                <w:szCs w:val="20"/>
                <w:lang w:eastAsia="ru-RU"/>
              </w:rPr>
              <w:lastRenderedPageBreak/>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6B03FE">
              <w:rPr>
                <w:rFonts w:ascii="Times New Roman" w:eastAsia="Times New Roman" w:hAnsi="Times New Roman" w:cs="Times New Roman"/>
                <w:b/>
                <w:spacing w:val="-1"/>
                <w:kern w:val="3"/>
                <w:sz w:val="20"/>
                <w:szCs w:val="20"/>
                <w:lang w:eastAsia="ru-RU"/>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ind w:left="132"/>
              <w:jc w:val="center"/>
              <w:textAlignment w:val="baseline"/>
              <w:rPr>
                <w:rFonts w:ascii="Times New Roman" w:eastAsia="SimSun" w:hAnsi="Times New Roman" w:cs="Times New Roman"/>
                <w:b/>
                <w:kern w:val="3"/>
                <w:sz w:val="20"/>
                <w:szCs w:val="20"/>
                <w:lang w:val="en-US"/>
              </w:rPr>
            </w:pPr>
            <w:r w:rsidRPr="006B03FE">
              <w:rPr>
                <w:rFonts w:ascii="Times New Roman" w:eastAsia="SimSun" w:hAnsi="Times New Roman" w:cs="Times New Roman"/>
                <w:b/>
                <w:kern w:val="3"/>
                <w:sz w:val="20"/>
                <w:szCs w:val="20"/>
                <w:lang w:val="en-US"/>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771332" w:rsidRPr="006B03FE" w:rsidRDefault="00771332" w:rsidP="006B03FE">
            <w:pPr>
              <w:widowControl w:val="0"/>
              <w:suppressAutoHyphens/>
              <w:autoSpaceDN w:val="0"/>
              <w:spacing w:after="0" w:line="240" w:lineRule="auto"/>
              <w:ind w:left="132"/>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Показатель достигнуты</w:t>
            </w:r>
            <w:r w:rsidRPr="006B03FE">
              <w:rPr>
                <w:sz w:val="20"/>
                <w:szCs w:val="20"/>
              </w:rPr>
              <w:t xml:space="preserve"> </w:t>
            </w:r>
            <w:r w:rsidRPr="006B03FE">
              <w:rPr>
                <w:rFonts w:ascii="Times New Roman" w:eastAsia="SimSun" w:hAnsi="Times New Roman" w:cs="Times New Roman"/>
                <w:kern w:val="3"/>
                <w:sz w:val="20"/>
                <w:szCs w:val="20"/>
              </w:rPr>
              <w:t>благодаря обеспечению реализации требований законодательства РФ и ХМАО – Югры</w:t>
            </w:r>
          </w:p>
        </w:tc>
      </w:tr>
      <w:tr w:rsidR="00771332" w:rsidRPr="006B03FE" w:rsidTr="001B4D29">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SimSun" w:hAnsi="Times New Roman" w:cs="Times New Roman"/>
                <w:kern w:val="3"/>
                <w:sz w:val="20"/>
                <w:szCs w:val="20"/>
                <w:lang w:eastAsia="hi-IN" w:bidi="hi-IN"/>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Доля обучающихся от общего количеств обучающихся, находящихся в группе риска по результатам социально-психологического тестирования в целях раннего выявления незаконного потребления наркотических средств и психотропных веществ</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bCs/>
                <w:color w:val="000000"/>
                <w:spacing w:val="-2"/>
                <w:kern w:val="3"/>
                <w:sz w:val="20"/>
                <w:szCs w:val="20"/>
                <w:lang w:eastAsia="ru-RU"/>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Times New Roman" w:hAnsi="Times New Roman" w:cs="Times New Roman"/>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6B03FE">
              <w:rPr>
                <w:rFonts w:ascii="Times New Roman" w:eastAsia="Times New Roman" w:hAnsi="Times New Roman" w:cs="Times New Roman"/>
                <w:b/>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F"/>
                <w:kern w:val="3"/>
                <w:sz w:val="20"/>
                <w:szCs w:val="20"/>
              </w:rPr>
            </w:pPr>
            <w:r w:rsidRPr="006B03FE">
              <w:rPr>
                <w:rFonts w:ascii="Times New Roman" w:eastAsia="Times New Roman" w:hAnsi="Times New Roman" w:cs="Times New Roman"/>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1,97</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1,97</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771332" w:rsidRPr="006B03FE" w:rsidRDefault="00771332" w:rsidP="00897A4A">
            <w:pPr>
              <w:widowControl w:val="0"/>
              <w:suppressAutoHyphens/>
              <w:autoSpaceDN w:val="0"/>
              <w:spacing w:after="0" w:line="240" w:lineRule="auto"/>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Показатель по итогам </w:t>
            </w:r>
            <w:r w:rsidRPr="006B03FE">
              <w:rPr>
                <w:rFonts w:ascii="Times New Roman" w:eastAsia="SimSun" w:hAnsi="Times New Roman" w:cs="Times New Roman"/>
                <w:kern w:val="3"/>
                <w:sz w:val="20"/>
                <w:szCs w:val="20"/>
                <w:lang w:val="en-US"/>
              </w:rPr>
              <w:t>I</w:t>
            </w:r>
            <w:r w:rsidRPr="006B03FE">
              <w:rPr>
                <w:rFonts w:ascii="Times New Roman" w:eastAsia="SimSun" w:hAnsi="Times New Roman" w:cs="Times New Roman"/>
                <w:kern w:val="3"/>
                <w:sz w:val="20"/>
                <w:szCs w:val="20"/>
              </w:rPr>
              <w:t xml:space="preserve"> </w:t>
            </w:r>
            <w:proofErr w:type="gramStart"/>
            <w:r w:rsidR="00897A4A">
              <w:rPr>
                <w:rFonts w:ascii="Times New Roman" w:eastAsia="SimSun" w:hAnsi="Times New Roman" w:cs="Times New Roman"/>
                <w:kern w:val="3"/>
                <w:sz w:val="20"/>
                <w:szCs w:val="20"/>
              </w:rPr>
              <w:t>п</w:t>
            </w:r>
            <w:proofErr w:type="gramEnd"/>
            <w:r w:rsidR="00897A4A">
              <w:rPr>
                <w:rFonts w:ascii="Times New Roman" w:eastAsia="SimSun" w:hAnsi="Times New Roman" w:cs="Times New Roman"/>
                <w:kern w:val="3"/>
                <w:sz w:val="20"/>
                <w:szCs w:val="20"/>
              </w:rPr>
              <w:t>/г</w:t>
            </w:r>
            <w:r w:rsidRPr="006B03FE">
              <w:rPr>
                <w:rFonts w:ascii="Times New Roman" w:eastAsia="SimSun" w:hAnsi="Times New Roman" w:cs="Times New Roman"/>
                <w:kern w:val="3"/>
                <w:sz w:val="20"/>
                <w:szCs w:val="20"/>
              </w:rPr>
              <w:t xml:space="preserve"> 2023 года не достигнут - в группе риска по результатам социально-психологического тестирования в целях раннего выявления незаконного потребления наркотических средств и психотропных веществ находятся 3 обучающихся</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Calibri" w:hAnsi="Times New Roman" w:cs="Times New Roman"/>
                <w:kern w:val="3"/>
                <w:sz w:val="20"/>
                <w:szCs w:val="20"/>
              </w:rPr>
            </w:pPr>
            <w:r w:rsidRPr="006B03FE">
              <w:rPr>
                <w:rFonts w:ascii="Times New Roman" w:eastAsia="Calibri" w:hAnsi="Times New Roman" w:cs="Times New Roman"/>
                <w:kern w:val="3"/>
                <w:sz w:val="20"/>
                <w:szCs w:val="20"/>
              </w:rPr>
              <w:t xml:space="preserve">Доля </w:t>
            </w:r>
            <w:proofErr w:type="gramStart"/>
            <w:r w:rsidRPr="006B03FE">
              <w:rPr>
                <w:rFonts w:ascii="Times New Roman" w:eastAsia="Calibri" w:hAnsi="Times New Roman" w:cs="Times New Roman"/>
                <w:kern w:val="3"/>
                <w:sz w:val="20"/>
                <w:szCs w:val="20"/>
              </w:rPr>
              <w:t>обучающихся</w:t>
            </w:r>
            <w:proofErr w:type="gramEnd"/>
            <w:r w:rsidRPr="006B03FE">
              <w:rPr>
                <w:rFonts w:ascii="Times New Roman" w:eastAsia="Calibri" w:hAnsi="Times New Roman" w:cs="Times New Roman"/>
                <w:kern w:val="3"/>
                <w:sz w:val="20"/>
                <w:szCs w:val="20"/>
              </w:rPr>
              <w:t xml:space="preserve"> от общего числа обучающихся, состоящих на учете в КДН </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0</w:t>
            </w:r>
          </w:p>
        </w:tc>
        <w:tc>
          <w:tcPr>
            <w:tcW w:w="3505"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771332" w:rsidRPr="006B03FE" w:rsidRDefault="00771332" w:rsidP="00897A4A">
            <w:pPr>
              <w:widowControl w:val="0"/>
              <w:suppressAutoHyphens/>
              <w:autoSpaceDN w:val="0"/>
              <w:spacing w:after="0" w:line="240" w:lineRule="auto"/>
              <w:jc w:val="both"/>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 xml:space="preserve">Показатель по итогам </w:t>
            </w:r>
            <w:r w:rsidRPr="006B03FE">
              <w:rPr>
                <w:rFonts w:ascii="Times New Roman" w:eastAsia="Times New Roman" w:hAnsi="Times New Roman" w:cs="Times New Roman"/>
                <w:spacing w:val="-1"/>
                <w:kern w:val="3"/>
                <w:sz w:val="20"/>
                <w:szCs w:val="20"/>
                <w:lang w:val="en-US" w:eastAsia="ru-RU"/>
              </w:rPr>
              <w:t>I</w:t>
            </w:r>
            <w:r w:rsidRPr="006B03FE">
              <w:rPr>
                <w:rFonts w:ascii="Times New Roman" w:eastAsia="Times New Roman" w:hAnsi="Times New Roman" w:cs="Times New Roman"/>
                <w:spacing w:val="-1"/>
                <w:kern w:val="3"/>
                <w:sz w:val="20"/>
                <w:szCs w:val="20"/>
                <w:lang w:eastAsia="ru-RU"/>
              </w:rPr>
              <w:t xml:space="preserve"> </w:t>
            </w:r>
            <w:proofErr w:type="gramStart"/>
            <w:r w:rsidR="00897A4A">
              <w:rPr>
                <w:rFonts w:ascii="Times New Roman" w:eastAsia="Times New Roman" w:hAnsi="Times New Roman" w:cs="Times New Roman"/>
                <w:spacing w:val="-1"/>
                <w:kern w:val="3"/>
                <w:sz w:val="20"/>
                <w:szCs w:val="20"/>
                <w:lang w:eastAsia="ru-RU"/>
              </w:rPr>
              <w:t>п</w:t>
            </w:r>
            <w:proofErr w:type="gramEnd"/>
            <w:r w:rsidR="00897A4A">
              <w:rPr>
                <w:rFonts w:ascii="Times New Roman" w:eastAsia="Times New Roman" w:hAnsi="Times New Roman" w:cs="Times New Roman"/>
                <w:spacing w:val="-1"/>
                <w:kern w:val="3"/>
                <w:sz w:val="20"/>
                <w:szCs w:val="20"/>
                <w:lang w:eastAsia="ru-RU"/>
              </w:rPr>
              <w:t>/г</w:t>
            </w:r>
            <w:r w:rsidRPr="006B03FE">
              <w:rPr>
                <w:rFonts w:ascii="Times New Roman" w:eastAsia="Times New Roman" w:hAnsi="Times New Roman" w:cs="Times New Roman"/>
                <w:spacing w:val="-1"/>
                <w:kern w:val="3"/>
                <w:sz w:val="20"/>
                <w:szCs w:val="20"/>
                <w:lang w:eastAsia="ru-RU"/>
              </w:rPr>
              <w:t xml:space="preserve"> 2023 года достигнут благодаря </w:t>
            </w:r>
            <w:r w:rsidRPr="006B03FE">
              <w:rPr>
                <w:rFonts w:ascii="Times New Roman" w:eastAsia="SimSun" w:hAnsi="Times New Roman" w:cs="Times New Roman"/>
                <w:kern w:val="3"/>
                <w:sz w:val="20"/>
                <w:szCs w:val="20"/>
              </w:rPr>
              <w:t>эффективной профилактической работе</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6B03FE">
              <w:rPr>
                <w:rFonts w:ascii="Times New Roman" w:eastAsia="Times New Roman" w:hAnsi="Times New Roman" w:cs="Times New Roman"/>
                <w:kern w:val="3"/>
                <w:sz w:val="20"/>
                <w:szCs w:val="20"/>
                <w:lang w:eastAsia="ru-RU"/>
              </w:rPr>
              <w:t xml:space="preserve">Среднегодовая численность, </w:t>
            </w:r>
            <w:proofErr w:type="gramStart"/>
            <w:r w:rsidRPr="006B03FE">
              <w:rPr>
                <w:rFonts w:ascii="Times New Roman" w:eastAsia="Times New Roman" w:hAnsi="Times New Roman" w:cs="Times New Roman"/>
                <w:kern w:val="3"/>
                <w:sz w:val="20"/>
                <w:szCs w:val="20"/>
                <w:lang w:eastAsia="ru-RU"/>
              </w:rPr>
              <w:t>получающих</w:t>
            </w:r>
            <w:proofErr w:type="gramEnd"/>
            <w:r w:rsidRPr="006B03FE">
              <w:rPr>
                <w:rFonts w:ascii="Times New Roman" w:eastAsia="Times New Roman" w:hAnsi="Times New Roman" w:cs="Times New Roman"/>
                <w:kern w:val="3"/>
                <w:sz w:val="20"/>
                <w:szCs w:val="20"/>
                <w:lang w:eastAsia="ru-RU"/>
              </w:rPr>
              <w:t xml:space="preserve"> различные формы материальной поддержки </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чел.</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14</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21</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12</w:t>
            </w:r>
          </w:p>
        </w:tc>
        <w:tc>
          <w:tcPr>
            <w:tcW w:w="10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0"/>
                <w:szCs w:val="20"/>
                <w:lang w:eastAsia="ru-RU"/>
              </w:rPr>
            </w:pPr>
            <w:r w:rsidRPr="006B03FE">
              <w:rPr>
                <w:rFonts w:ascii="Times New Roman" w:eastAsia="Times New Roman" w:hAnsi="Times New Roman" w:cs="Times New Roman"/>
                <w:b/>
                <w:spacing w:val="-1"/>
                <w:kern w:val="3"/>
                <w:sz w:val="20"/>
                <w:szCs w:val="20"/>
                <w:lang w:eastAsia="ru-RU"/>
              </w:rPr>
              <w:t>20</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771332" w:rsidRPr="006B03FE" w:rsidRDefault="00771332" w:rsidP="006B03FE">
            <w:pPr>
              <w:widowControl w:val="0"/>
              <w:suppressAutoHyphens/>
              <w:autoSpaceDN w:val="0"/>
              <w:spacing w:after="0" w:line="240" w:lineRule="auto"/>
              <w:jc w:val="both"/>
              <w:textAlignment w:val="baseline"/>
              <w:rPr>
                <w:rFonts w:ascii="Times New Roman" w:eastAsia="Times New Roman" w:hAnsi="Times New Roman" w:cs="Times New Roman"/>
                <w:spacing w:val="-1"/>
                <w:kern w:val="3"/>
                <w:sz w:val="20"/>
                <w:szCs w:val="20"/>
                <w:lang w:eastAsia="ru-RU"/>
              </w:rPr>
            </w:pPr>
            <w:r w:rsidRPr="006B03FE">
              <w:rPr>
                <w:rFonts w:ascii="Times New Roman" w:eastAsia="SimSun" w:hAnsi="Times New Roman" w:cs="Times New Roman"/>
                <w:kern w:val="3"/>
                <w:sz w:val="20"/>
                <w:szCs w:val="20"/>
              </w:rPr>
              <w:t>Показатели достигнуты</w:t>
            </w:r>
            <w:r w:rsidRPr="006B03FE">
              <w:rPr>
                <w:sz w:val="20"/>
                <w:szCs w:val="20"/>
              </w:rPr>
              <w:t xml:space="preserve"> </w:t>
            </w:r>
            <w:r w:rsidRPr="006B03FE">
              <w:rPr>
                <w:rFonts w:ascii="Times New Roman" w:eastAsia="SimSun" w:hAnsi="Times New Roman" w:cs="Times New Roman"/>
                <w:kern w:val="3"/>
                <w:sz w:val="20"/>
                <w:szCs w:val="20"/>
              </w:rPr>
              <w:t xml:space="preserve">благодаря эффективной профилактической работе, которая обеспечивает стабильно отрицательную динамику поведенческих рисков, реализации 100% мер по обеспечению социальных льгот в соответствии с законодательством РФ и ХМАО – Югры </w:t>
            </w:r>
          </w:p>
        </w:tc>
      </w:tr>
      <w:tr w:rsidR="00771332" w:rsidRPr="006B03FE" w:rsidTr="00233BFF">
        <w:trPr>
          <w:gridAfter w:val="1"/>
          <w:wAfter w:w="35" w:type="dxa"/>
          <w:jc w:val="center"/>
        </w:trPr>
        <w:tc>
          <w:tcPr>
            <w:tcW w:w="6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6B03FE">
              <w:rPr>
                <w:rFonts w:ascii="Times New Roman" w:eastAsia="Times New Roman" w:hAnsi="Times New Roman" w:cs="Times New Roman"/>
                <w:kern w:val="3"/>
                <w:sz w:val="20"/>
                <w:szCs w:val="20"/>
                <w:lang w:eastAsia="ru-RU"/>
              </w:rPr>
              <w:t xml:space="preserve">Доля </w:t>
            </w:r>
            <w:proofErr w:type="gramStart"/>
            <w:r w:rsidRPr="006B03FE">
              <w:rPr>
                <w:rFonts w:ascii="Times New Roman" w:eastAsia="Times New Roman" w:hAnsi="Times New Roman" w:cs="Times New Roman"/>
                <w:kern w:val="3"/>
                <w:sz w:val="20"/>
                <w:szCs w:val="20"/>
                <w:lang w:eastAsia="ru-RU"/>
              </w:rPr>
              <w:t>обучающихся</w:t>
            </w:r>
            <w:proofErr w:type="gramEnd"/>
            <w:r w:rsidRPr="006B03FE">
              <w:rPr>
                <w:rFonts w:ascii="Times New Roman" w:eastAsia="Times New Roman" w:hAnsi="Times New Roman" w:cs="Times New Roman"/>
                <w:kern w:val="3"/>
                <w:sz w:val="20"/>
                <w:szCs w:val="20"/>
                <w:lang w:eastAsia="ru-RU"/>
              </w:rPr>
              <w:t>, вовлечённых в профилактические мероприятия</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6B03FE">
              <w:rPr>
                <w:rFonts w:ascii="Times New Roman" w:eastAsia="Times New Roman" w:hAnsi="Times New Roman" w:cs="Times New Roman"/>
                <w:b/>
                <w:spacing w:val="-1"/>
                <w:kern w:val="3"/>
                <w:sz w:val="20"/>
                <w:szCs w:val="20"/>
                <w:lang w:eastAsia="ru-RU"/>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lang w:val="en-US"/>
              </w:rPr>
            </w:pPr>
            <w:r w:rsidRPr="006B03FE">
              <w:rPr>
                <w:rFonts w:ascii="Times New Roman" w:eastAsia="SimSun" w:hAnsi="Times New Roman" w:cs="Times New Roman"/>
                <w:b/>
                <w:kern w:val="3"/>
                <w:sz w:val="20"/>
                <w:szCs w:val="20"/>
                <w:lang w:val="en-US"/>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100</w:t>
            </w:r>
          </w:p>
        </w:tc>
        <w:tc>
          <w:tcPr>
            <w:tcW w:w="1016"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3505" w:type="dxa"/>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771332" w:rsidRPr="006B03FE" w:rsidRDefault="00771332" w:rsidP="00771332">
            <w:pPr>
              <w:widowControl w:val="0"/>
              <w:suppressAutoHyphens/>
              <w:autoSpaceDN w:val="0"/>
              <w:spacing w:after="0" w:line="240" w:lineRule="auto"/>
              <w:jc w:val="center"/>
              <w:textAlignment w:val="baseline"/>
              <w:rPr>
                <w:rFonts w:ascii="Times New Roman" w:eastAsia="SimSun" w:hAnsi="Times New Roman" w:cs="Times New Roman"/>
                <w:kern w:val="3"/>
                <w:sz w:val="20"/>
                <w:szCs w:val="20"/>
              </w:rPr>
            </w:pPr>
          </w:p>
        </w:tc>
      </w:tr>
      <w:tr w:rsidR="00771332" w:rsidRPr="006B03FE" w:rsidTr="00771332">
        <w:trPr>
          <w:gridAfter w:val="1"/>
          <w:wAfter w:w="35" w:type="dxa"/>
          <w:jc w:val="center"/>
        </w:trPr>
        <w:tc>
          <w:tcPr>
            <w:tcW w:w="15155" w:type="dxa"/>
            <w:gridSpan w:val="18"/>
            <w:tcBorders>
              <w:top w:val="single" w:sz="4" w:space="0" w:color="00000A"/>
              <w:left w:val="single" w:sz="4" w:space="0" w:color="00000A"/>
              <w:bottom w:val="single" w:sz="4" w:space="0" w:color="00000A"/>
              <w:right w:val="single" w:sz="4" w:space="0" w:color="00000A"/>
            </w:tcBorders>
          </w:tcPr>
          <w:p w:rsidR="00771332" w:rsidRPr="006B03FE" w:rsidRDefault="00771332" w:rsidP="00771332">
            <w:pPr>
              <w:widowControl w:val="0"/>
              <w:suppressAutoHyphens/>
              <w:autoSpaceDN w:val="0"/>
              <w:spacing w:after="0"/>
              <w:jc w:val="center"/>
              <w:textAlignment w:val="baseline"/>
              <w:rPr>
                <w:rFonts w:ascii="Times New Roman" w:eastAsia="SimSun" w:hAnsi="Times New Roman" w:cs="Times New Roman"/>
                <w:b/>
                <w:sz w:val="20"/>
                <w:szCs w:val="20"/>
              </w:rPr>
            </w:pPr>
            <w:r w:rsidRPr="006B03FE">
              <w:rPr>
                <w:rFonts w:ascii="Times New Roman" w:eastAsia="SimSun" w:hAnsi="Times New Roman" w:cs="Times New Roman"/>
                <w:b/>
                <w:sz w:val="20"/>
                <w:szCs w:val="20"/>
              </w:rPr>
              <w:t>Направление «ЗОЖ»</w:t>
            </w:r>
          </w:p>
        </w:tc>
      </w:tr>
      <w:tr w:rsidR="00771332" w:rsidRPr="006B03FE" w:rsidTr="00F71871">
        <w:trPr>
          <w:jc w:val="center"/>
        </w:trPr>
        <w:tc>
          <w:tcPr>
            <w:tcW w:w="727" w:type="dxa"/>
            <w:gridSpan w:val="2"/>
            <w:tcBorders>
              <w:top w:val="single" w:sz="4" w:space="0" w:color="00000A"/>
              <w:left w:val="single" w:sz="4" w:space="0" w:color="00000A"/>
              <w:bottom w:val="single" w:sz="4" w:space="0" w:color="00000A"/>
              <w:right w:val="single" w:sz="4" w:space="0" w:color="00000A"/>
            </w:tcBorders>
            <w:shd w:val="clear" w:color="auto" w:fill="FFFFCC"/>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6B03FE">
              <w:rPr>
                <w:rFonts w:ascii="Times New Roman" w:eastAsia="Times New Roman" w:hAnsi="Times New Roman" w:cs="Times New Roman"/>
                <w:kern w:val="3"/>
                <w:sz w:val="20"/>
                <w:szCs w:val="20"/>
                <w:lang w:eastAsia="ru-RU"/>
              </w:rPr>
              <w:t>Доля несовершеннолетних обучающихся от общего числа несовершеннолетних, прошедших профилактический медицинский осмотр</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160" w:line="240" w:lineRule="auto"/>
              <w:jc w:val="center"/>
              <w:textAlignment w:val="baseline"/>
              <w:rPr>
                <w:rFonts w:ascii="Times New Roman" w:eastAsia="SimSun" w:hAnsi="Times New Roman" w:cs="Times New Roman"/>
                <w:b/>
                <w:kern w:val="3"/>
                <w:sz w:val="20"/>
                <w:szCs w:val="20"/>
              </w:rPr>
            </w:pPr>
            <w:r w:rsidRPr="006B03FE">
              <w:rPr>
                <w:rFonts w:ascii="Times New Roman" w:eastAsia="Times New Roman" w:hAnsi="Times New Roman" w:cs="Times New Roman"/>
                <w:b/>
                <w:spacing w:val="-1"/>
                <w:kern w:val="3"/>
                <w:sz w:val="20"/>
                <w:szCs w:val="20"/>
                <w:lang w:eastAsia="ru-RU"/>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160" w:line="240" w:lineRule="auto"/>
              <w:jc w:val="center"/>
              <w:textAlignment w:val="baseline"/>
              <w:rPr>
                <w:rFonts w:ascii="Times New Roman" w:eastAsia="SimSun" w:hAnsi="Times New Roman" w:cs="F"/>
                <w:kern w:val="3"/>
                <w:sz w:val="20"/>
                <w:szCs w:val="20"/>
              </w:rPr>
            </w:pPr>
            <w:r w:rsidRPr="006B03FE">
              <w:rPr>
                <w:rFonts w:ascii="Times New Roman" w:eastAsia="Times New Roman" w:hAnsi="Times New Roman" w:cs="F"/>
                <w:spacing w:val="-1"/>
                <w:kern w:val="3"/>
                <w:sz w:val="20"/>
                <w:szCs w:val="20"/>
                <w:lang w:eastAsia="ru-RU"/>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16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160" w:line="240" w:lineRule="auto"/>
              <w:ind w:left="132"/>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100</w:t>
            </w:r>
          </w:p>
        </w:tc>
        <w:tc>
          <w:tcPr>
            <w:tcW w:w="1010" w:type="dxa"/>
            <w:tcBorders>
              <w:top w:val="single" w:sz="4" w:space="0" w:color="auto"/>
              <w:left w:val="single" w:sz="4" w:space="0" w:color="auto"/>
              <w:bottom w:val="single" w:sz="4" w:space="0" w:color="auto"/>
              <w:right w:val="single" w:sz="4" w:space="0" w:color="auto"/>
            </w:tcBorders>
            <w:shd w:val="clear" w:color="auto" w:fill="FFFFCC"/>
            <w:vAlign w:val="center"/>
          </w:tcPr>
          <w:p w:rsidR="00771332" w:rsidRPr="006B03FE" w:rsidRDefault="00771332" w:rsidP="00771332">
            <w:pPr>
              <w:widowControl w:val="0"/>
              <w:suppressAutoHyphens/>
              <w:autoSpaceDN w:val="0"/>
              <w:spacing w:after="160" w:line="240" w:lineRule="auto"/>
              <w:ind w:left="132"/>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3540" w:type="dxa"/>
            <w:gridSpan w:val="2"/>
            <w:vMerge w:val="restart"/>
            <w:tcBorders>
              <w:top w:val="single" w:sz="4" w:space="0" w:color="00000A"/>
              <w:left w:val="single" w:sz="4" w:space="0" w:color="auto"/>
              <w:right w:val="single" w:sz="4" w:space="0" w:color="00000A"/>
            </w:tcBorders>
            <w:shd w:val="clear" w:color="auto" w:fill="FFFFFF"/>
            <w:tcMar>
              <w:top w:w="0" w:type="dxa"/>
              <w:left w:w="10" w:type="dxa"/>
              <w:bottom w:w="0" w:type="dxa"/>
              <w:right w:w="10" w:type="dxa"/>
            </w:tcMar>
          </w:tcPr>
          <w:p w:rsidR="00771332" w:rsidRPr="006B03FE" w:rsidRDefault="00771332" w:rsidP="006B03FE">
            <w:pPr>
              <w:widowControl w:val="0"/>
              <w:suppressAutoHyphens/>
              <w:autoSpaceDN w:val="0"/>
              <w:spacing w:after="160" w:line="240" w:lineRule="auto"/>
              <w:ind w:left="132"/>
              <w:jc w:val="both"/>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 xml:space="preserve">Показатели достигнуты благодаря вовлечению в профилактические мероприятия 100% </w:t>
            </w:r>
            <w:proofErr w:type="gramStart"/>
            <w:r w:rsidRPr="006B03FE">
              <w:rPr>
                <w:rFonts w:ascii="Times New Roman" w:eastAsia="SimSun" w:hAnsi="Times New Roman" w:cs="Times New Roman"/>
                <w:kern w:val="3"/>
                <w:sz w:val="20"/>
                <w:szCs w:val="20"/>
              </w:rPr>
              <w:t>обучающихся</w:t>
            </w:r>
            <w:proofErr w:type="gramEnd"/>
          </w:p>
        </w:tc>
      </w:tr>
      <w:tr w:rsidR="00771332" w:rsidRPr="006B03FE" w:rsidTr="001B4D29">
        <w:trPr>
          <w:jc w:val="center"/>
        </w:trPr>
        <w:tc>
          <w:tcPr>
            <w:tcW w:w="727" w:type="dxa"/>
            <w:gridSpan w:val="2"/>
            <w:tcBorders>
              <w:top w:val="single" w:sz="4" w:space="0" w:color="00000A"/>
              <w:left w:val="single" w:sz="4" w:space="0" w:color="00000A"/>
              <w:bottom w:val="single" w:sz="4" w:space="0" w:color="00000A"/>
              <w:right w:val="single" w:sz="4" w:space="0" w:color="00000A"/>
            </w:tcBorders>
            <w:shd w:val="clear" w:color="auto" w:fill="FFFFCC"/>
          </w:tcPr>
          <w:p w:rsidR="00771332" w:rsidRPr="006B03FE" w:rsidRDefault="00771332" w:rsidP="00F71871">
            <w:pPr>
              <w:pStyle w:val="a7"/>
              <w:widowControl w:val="0"/>
              <w:numPr>
                <w:ilvl w:val="0"/>
                <w:numId w:val="102"/>
              </w:numPr>
              <w:suppressLineNumbers/>
              <w:tabs>
                <w:tab w:val="left" w:pos="158"/>
              </w:tabs>
              <w:suppressAutoHyphens/>
              <w:autoSpaceDN w:val="0"/>
              <w:spacing w:after="0" w:line="240" w:lineRule="auto"/>
              <w:ind w:left="0" w:firstLine="284"/>
              <w:textAlignment w:val="baseline"/>
              <w:rPr>
                <w:rFonts w:ascii="Times New Roman" w:eastAsia="Times New Roman" w:hAnsi="Times New Roman" w:cs="Times New Roman"/>
                <w:kern w:val="3"/>
                <w:sz w:val="20"/>
                <w:szCs w:val="20"/>
                <w:lang w:eastAsia="ru-RU"/>
              </w:rPr>
            </w:pPr>
          </w:p>
        </w:tc>
        <w:tc>
          <w:tcPr>
            <w:tcW w:w="3446"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 w:type="dxa"/>
              <w:bottom w:w="0" w:type="dxa"/>
              <w:right w:w="10" w:type="dxa"/>
            </w:tcMar>
          </w:tcPr>
          <w:p w:rsidR="00771332" w:rsidRPr="006B03FE" w:rsidRDefault="00771332" w:rsidP="00771332">
            <w:pPr>
              <w:widowControl w:val="0"/>
              <w:suppressAutoHyphens/>
              <w:autoSpaceDN w:val="0"/>
              <w:spacing w:after="0" w:line="240" w:lineRule="auto"/>
              <w:jc w:val="both"/>
              <w:textAlignment w:val="baseline"/>
              <w:rPr>
                <w:rFonts w:ascii="Times New Roman" w:eastAsia="Times New Roman" w:hAnsi="Times New Roman" w:cs="Times New Roman"/>
                <w:kern w:val="3"/>
                <w:sz w:val="20"/>
                <w:szCs w:val="20"/>
                <w:lang w:eastAsia="ru-RU"/>
              </w:rPr>
            </w:pPr>
            <w:r w:rsidRPr="006B03FE">
              <w:rPr>
                <w:rFonts w:ascii="Times New Roman" w:eastAsia="Times New Roman" w:hAnsi="Times New Roman" w:cs="Times New Roman"/>
                <w:kern w:val="3"/>
                <w:sz w:val="20"/>
                <w:szCs w:val="20"/>
                <w:lang w:eastAsia="ru-RU"/>
              </w:rPr>
              <w:t>Доля обучающихся, привлечённых к пропаганде и формированию культуры здорового образа жизни, обеспечению безопасности обучающихся во время пребывания в колледже; профилактике вредных привычек, несчастных случаев</w:t>
            </w:r>
          </w:p>
        </w:tc>
        <w:tc>
          <w:tcPr>
            <w:tcW w:w="1417" w:type="dxa"/>
            <w:gridSpan w:val="2"/>
            <w:tcBorders>
              <w:top w:val="single" w:sz="4" w:space="0" w:color="00000A"/>
              <w:left w:val="single" w:sz="4" w:space="0" w:color="00000A"/>
              <w:bottom w:val="single" w:sz="4" w:space="0" w:color="00000A"/>
              <w:right w:val="single" w:sz="4" w:space="0" w:color="auto"/>
            </w:tcBorders>
            <w:shd w:val="clear" w:color="auto" w:fill="FFFFCC"/>
            <w:tcMar>
              <w:top w:w="0" w:type="dxa"/>
              <w:left w:w="10" w:type="dxa"/>
              <w:bottom w:w="0" w:type="dxa"/>
              <w:right w:w="10" w:type="dxa"/>
            </w:tcMar>
            <w:vAlign w:val="center"/>
          </w:tcPr>
          <w:p w:rsidR="00771332" w:rsidRPr="006B03FE" w:rsidRDefault="00771332" w:rsidP="00771332">
            <w:pPr>
              <w:widowControl w:val="0"/>
              <w:suppressAutoHyphens/>
              <w:autoSpaceDN w:val="0"/>
              <w:spacing w:after="0"/>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771332" w:rsidRPr="006B03FE" w:rsidRDefault="00771332" w:rsidP="00771332">
            <w:pPr>
              <w:widowControl w:val="0"/>
              <w:suppressAutoHyphens/>
              <w:autoSpaceDN w:val="0"/>
              <w:spacing w:after="0"/>
              <w:jc w:val="center"/>
              <w:textAlignment w:val="baseline"/>
              <w:rPr>
                <w:rFonts w:ascii="Times New Roman" w:eastAsia="Times New Roman" w:hAnsi="Times New Roman" w:cs="Times New Roman"/>
                <w:spacing w:val="-1"/>
                <w:kern w:val="3"/>
                <w:sz w:val="20"/>
                <w:szCs w:val="20"/>
                <w:lang w:eastAsia="ru-RU"/>
              </w:rPr>
            </w:pPr>
            <w:r w:rsidRPr="006B03FE">
              <w:rPr>
                <w:rFonts w:ascii="Times New Roman" w:eastAsia="Times New Roman" w:hAnsi="Times New Roman" w:cs="Times New Roman"/>
                <w:spacing w:val="-1"/>
                <w:kern w:val="3"/>
                <w:sz w:val="20"/>
                <w:szCs w:val="20"/>
                <w:lang w:eastAsia="ru-RU"/>
              </w:rPr>
              <w:t>80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 w:type="dxa"/>
              <w:bottom w:w="0" w:type="dxa"/>
              <w:right w:w="10" w:type="dxa"/>
            </w:tcMar>
            <w:vAlign w:val="center"/>
          </w:tcPr>
          <w:p w:rsidR="00771332" w:rsidRPr="006B03FE" w:rsidRDefault="00771332" w:rsidP="00771332">
            <w:pPr>
              <w:suppressAutoHyphens/>
              <w:autoSpaceDN w:val="0"/>
              <w:spacing w:after="160"/>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suppressAutoHyphens/>
              <w:autoSpaceDN w:val="0"/>
              <w:spacing w:after="160"/>
              <w:jc w:val="center"/>
              <w:textAlignment w:val="baseline"/>
              <w:rPr>
                <w:rFonts w:ascii="Times New Roman" w:eastAsia="SimSun" w:hAnsi="Times New Roman" w:cs="F"/>
                <w:kern w:val="3"/>
                <w:sz w:val="20"/>
                <w:szCs w:val="20"/>
              </w:rPr>
            </w:pPr>
            <w:r w:rsidRPr="006B03FE">
              <w:rPr>
                <w:rFonts w:ascii="Times New Roman" w:eastAsia="SimSun" w:hAnsi="Times New Roman" w:cs="F"/>
                <w:kern w:val="3"/>
                <w:sz w:val="20"/>
                <w:szCs w:val="20"/>
              </w:rPr>
              <w:t>85</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suppressAutoHyphens/>
              <w:autoSpaceDN w:val="0"/>
              <w:spacing w:after="160"/>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10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suppressAutoHyphens/>
              <w:autoSpaceDN w:val="0"/>
              <w:spacing w:after="160"/>
              <w:jc w:val="center"/>
              <w:textAlignment w:val="baseline"/>
              <w:rPr>
                <w:rFonts w:ascii="Times New Roman" w:eastAsia="SimSun" w:hAnsi="Times New Roman" w:cs="Times New Roman"/>
                <w:kern w:val="3"/>
                <w:sz w:val="20"/>
                <w:szCs w:val="20"/>
              </w:rPr>
            </w:pPr>
            <w:r w:rsidRPr="006B03FE">
              <w:rPr>
                <w:rFonts w:ascii="Times New Roman" w:eastAsia="SimSun" w:hAnsi="Times New Roman" w:cs="Times New Roman"/>
                <w:kern w:val="3"/>
                <w:sz w:val="20"/>
                <w:szCs w:val="20"/>
              </w:rPr>
              <w:t>90</w:t>
            </w:r>
          </w:p>
        </w:tc>
        <w:tc>
          <w:tcPr>
            <w:tcW w:w="10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71332" w:rsidRPr="006B03FE" w:rsidRDefault="00771332" w:rsidP="00771332">
            <w:pPr>
              <w:suppressAutoHyphens/>
              <w:autoSpaceDN w:val="0"/>
              <w:spacing w:after="160"/>
              <w:jc w:val="center"/>
              <w:textAlignment w:val="baseline"/>
              <w:rPr>
                <w:rFonts w:ascii="Times New Roman" w:eastAsia="SimSun" w:hAnsi="Times New Roman" w:cs="Times New Roman"/>
                <w:b/>
                <w:kern w:val="3"/>
                <w:sz w:val="20"/>
                <w:szCs w:val="20"/>
              </w:rPr>
            </w:pPr>
            <w:r w:rsidRPr="006B03FE">
              <w:rPr>
                <w:rFonts w:ascii="Times New Roman" w:eastAsia="SimSun" w:hAnsi="Times New Roman" w:cs="Times New Roman"/>
                <w:b/>
                <w:kern w:val="3"/>
                <w:sz w:val="20"/>
                <w:szCs w:val="20"/>
              </w:rPr>
              <w:t>100</w:t>
            </w:r>
          </w:p>
        </w:tc>
        <w:tc>
          <w:tcPr>
            <w:tcW w:w="3540" w:type="dxa"/>
            <w:gridSpan w:val="2"/>
            <w:vMerge/>
            <w:tcBorders>
              <w:left w:val="single" w:sz="4" w:space="0" w:color="auto"/>
              <w:bottom w:val="single" w:sz="4" w:space="0" w:color="00000A"/>
              <w:right w:val="single" w:sz="4" w:space="0" w:color="00000A"/>
            </w:tcBorders>
            <w:shd w:val="clear" w:color="auto" w:fill="FFFFFF"/>
            <w:tcMar>
              <w:top w:w="0" w:type="dxa"/>
              <w:left w:w="10" w:type="dxa"/>
              <w:bottom w:w="0" w:type="dxa"/>
              <w:right w:w="10" w:type="dxa"/>
            </w:tcMar>
            <w:vAlign w:val="center"/>
          </w:tcPr>
          <w:p w:rsidR="00771332" w:rsidRPr="006B03FE" w:rsidRDefault="00771332" w:rsidP="00771332">
            <w:pPr>
              <w:suppressAutoHyphens/>
              <w:autoSpaceDN w:val="0"/>
              <w:spacing w:after="160"/>
              <w:jc w:val="center"/>
              <w:textAlignment w:val="baseline"/>
              <w:rPr>
                <w:rFonts w:ascii="Times New Roman" w:eastAsia="SimSun" w:hAnsi="Times New Roman" w:cs="Times New Roman"/>
                <w:kern w:val="3"/>
                <w:sz w:val="20"/>
                <w:szCs w:val="20"/>
              </w:rPr>
            </w:pPr>
          </w:p>
        </w:tc>
      </w:tr>
    </w:tbl>
    <w:p w:rsidR="00771332" w:rsidRDefault="00771332" w:rsidP="009A0B5A">
      <w:pPr>
        <w:tabs>
          <w:tab w:val="left" w:pos="993"/>
        </w:tabs>
        <w:spacing w:after="0" w:line="240" w:lineRule="auto"/>
        <w:rPr>
          <w:rFonts w:ascii="Times New Roman" w:hAnsi="Times New Roman" w:cs="Times New Roman"/>
          <w:b/>
          <w:sz w:val="24"/>
          <w:szCs w:val="24"/>
        </w:rPr>
      </w:pPr>
    </w:p>
    <w:p w:rsidR="00771332" w:rsidRDefault="00771332" w:rsidP="009A0B5A">
      <w:pPr>
        <w:tabs>
          <w:tab w:val="left" w:pos="993"/>
        </w:tabs>
        <w:spacing w:after="0" w:line="240" w:lineRule="auto"/>
        <w:rPr>
          <w:rFonts w:ascii="Times New Roman" w:hAnsi="Times New Roman" w:cs="Times New Roman"/>
          <w:b/>
          <w:sz w:val="24"/>
          <w:szCs w:val="24"/>
        </w:rPr>
        <w:sectPr w:rsidR="00771332" w:rsidSect="001F0530">
          <w:pgSz w:w="16838" w:h="11906" w:orient="landscape"/>
          <w:pgMar w:top="1276" w:right="1134" w:bottom="850" w:left="1134" w:header="708" w:footer="708" w:gutter="0"/>
          <w:cols w:space="708"/>
          <w:docGrid w:linePitch="360"/>
        </w:sectPr>
      </w:pPr>
    </w:p>
    <w:p w:rsidR="00DB10F1" w:rsidRDefault="00AA4B34" w:rsidP="00DC1E8A">
      <w:pPr>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22</w:t>
      </w:r>
    </w:p>
    <w:p w:rsidR="002972AB" w:rsidRPr="00222513" w:rsidRDefault="002972AB" w:rsidP="002972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«Развитие дополнительного профессионального образования»</w:t>
      </w:r>
    </w:p>
    <w:tbl>
      <w:tblPr>
        <w:tblStyle w:val="41111"/>
        <w:tblW w:w="15593" w:type="dxa"/>
        <w:tblInd w:w="-176" w:type="dxa"/>
        <w:tblLayout w:type="fixed"/>
        <w:tblLook w:val="04A0" w:firstRow="1" w:lastRow="0" w:firstColumn="1" w:lastColumn="0" w:noHBand="0" w:noVBand="1"/>
      </w:tblPr>
      <w:tblGrid>
        <w:gridCol w:w="710"/>
        <w:gridCol w:w="5386"/>
        <w:gridCol w:w="851"/>
        <w:gridCol w:w="992"/>
        <w:gridCol w:w="992"/>
        <w:gridCol w:w="992"/>
        <w:gridCol w:w="1134"/>
        <w:gridCol w:w="1134"/>
        <w:gridCol w:w="1276"/>
        <w:gridCol w:w="2126"/>
      </w:tblGrid>
      <w:tr w:rsidR="00771332" w:rsidRPr="006B03FE" w:rsidTr="00771332">
        <w:tc>
          <w:tcPr>
            <w:tcW w:w="710" w:type="dxa"/>
            <w:vMerge w:val="restart"/>
            <w:tcBorders>
              <w:top w:val="single" w:sz="4" w:space="0" w:color="auto"/>
              <w:left w:val="single" w:sz="4" w:space="0" w:color="auto"/>
              <w:right w:val="single" w:sz="4" w:space="0" w:color="auto"/>
            </w:tcBorders>
          </w:tcPr>
          <w:p w:rsidR="00771332" w:rsidRPr="006B03FE" w:rsidRDefault="00771332" w:rsidP="00771332">
            <w:pPr>
              <w:rPr>
                <w:rFonts w:ascii="Times New Roman" w:eastAsia="Times New Roman" w:hAnsi="Times New Roman"/>
                <w:b/>
                <w:color w:val="000000"/>
                <w:spacing w:val="-2"/>
                <w:sz w:val="20"/>
                <w:szCs w:val="20"/>
                <w:shd w:val="clear" w:color="auto" w:fill="FFFFFF"/>
              </w:rPr>
            </w:pPr>
            <w:r w:rsidRPr="006B03FE">
              <w:rPr>
                <w:rFonts w:ascii="Times New Roman" w:eastAsia="Times New Roman" w:hAnsi="Times New Roman"/>
                <w:b/>
                <w:color w:val="000000"/>
                <w:spacing w:val="-2"/>
                <w:sz w:val="20"/>
                <w:szCs w:val="20"/>
                <w:shd w:val="clear" w:color="auto" w:fill="FFFFFF"/>
              </w:rPr>
              <w:t>№</w:t>
            </w:r>
          </w:p>
        </w:tc>
        <w:tc>
          <w:tcPr>
            <w:tcW w:w="5386" w:type="dxa"/>
            <w:vMerge w:val="restart"/>
            <w:tcBorders>
              <w:top w:val="single" w:sz="4" w:space="0" w:color="auto"/>
              <w:left w:val="single" w:sz="4" w:space="0" w:color="auto"/>
              <w:right w:val="single" w:sz="4" w:space="0" w:color="auto"/>
            </w:tcBorders>
            <w:hideMark/>
          </w:tcPr>
          <w:p w:rsidR="00771332" w:rsidRPr="006B03FE" w:rsidRDefault="00771332" w:rsidP="00771332">
            <w:pPr>
              <w:rPr>
                <w:rFonts w:ascii="Times New Roman" w:hAnsi="Times New Roman"/>
                <w:b/>
                <w:sz w:val="20"/>
                <w:szCs w:val="20"/>
              </w:rPr>
            </w:pPr>
            <w:r w:rsidRPr="006B03FE">
              <w:rPr>
                <w:rFonts w:ascii="Times New Roman" w:eastAsia="Times New Roman" w:hAnsi="Times New Roman"/>
                <w:b/>
                <w:color w:val="000000"/>
                <w:spacing w:val="-2"/>
                <w:sz w:val="20"/>
                <w:szCs w:val="20"/>
                <w:shd w:val="clear" w:color="auto" w:fill="FFFFFF"/>
              </w:rPr>
              <w:t>Наименование показателя</w:t>
            </w:r>
          </w:p>
        </w:tc>
        <w:tc>
          <w:tcPr>
            <w:tcW w:w="851" w:type="dxa"/>
            <w:vMerge w:val="restart"/>
            <w:tcBorders>
              <w:top w:val="single" w:sz="4" w:space="0" w:color="auto"/>
              <w:left w:val="single" w:sz="4" w:space="0" w:color="auto"/>
              <w:right w:val="single" w:sz="4" w:space="0" w:color="auto"/>
            </w:tcBorders>
            <w:hideMark/>
          </w:tcPr>
          <w:p w:rsidR="00771332" w:rsidRPr="006B03FE" w:rsidRDefault="00771332" w:rsidP="00771332">
            <w:pPr>
              <w:rPr>
                <w:rFonts w:ascii="Times New Roman" w:hAnsi="Times New Roman"/>
                <w:b/>
                <w:sz w:val="20"/>
                <w:szCs w:val="20"/>
              </w:rPr>
            </w:pPr>
            <w:r w:rsidRPr="006B03FE">
              <w:rPr>
                <w:rFonts w:ascii="Times New Roman" w:eastAsia="Times New Roman" w:hAnsi="Times New Roman"/>
                <w:b/>
                <w:color w:val="000000"/>
                <w:spacing w:val="-2"/>
                <w:sz w:val="20"/>
                <w:szCs w:val="20"/>
                <w:shd w:val="clear" w:color="auto" w:fill="FFFFFF"/>
              </w:rPr>
              <w:t>Ед. измерения</w:t>
            </w:r>
          </w:p>
        </w:tc>
        <w:tc>
          <w:tcPr>
            <w:tcW w:w="1984" w:type="dxa"/>
            <w:gridSpan w:val="2"/>
            <w:tcBorders>
              <w:top w:val="single" w:sz="4" w:space="0" w:color="auto"/>
              <w:left w:val="single" w:sz="4" w:space="0" w:color="auto"/>
              <w:bottom w:val="single" w:sz="4" w:space="0" w:color="auto"/>
              <w:right w:val="single" w:sz="4" w:space="0" w:color="auto"/>
            </w:tcBorders>
            <w:hideMark/>
          </w:tcPr>
          <w:p w:rsidR="00771332" w:rsidRPr="006B03FE" w:rsidRDefault="00771332" w:rsidP="00771332">
            <w:pPr>
              <w:jc w:val="center"/>
              <w:rPr>
                <w:rFonts w:ascii="Times New Roman" w:hAnsi="Times New Roman"/>
                <w:b/>
                <w:sz w:val="20"/>
                <w:szCs w:val="20"/>
              </w:rPr>
            </w:pPr>
            <w:r w:rsidRPr="006B03FE">
              <w:rPr>
                <w:rFonts w:ascii="Times New Roman" w:hAnsi="Times New Roman"/>
                <w:b/>
                <w:sz w:val="20"/>
                <w:szCs w:val="20"/>
              </w:rPr>
              <w:t>2021</w:t>
            </w:r>
          </w:p>
        </w:tc>
        <w:tc>
          <w:tcPr>
            <w:tcW w:w="2126" w:type="dxa"/>
            <w:gridSpan w:val="2"/>
            <w:tcBorders>
              <w:top w:val="single" w:sz="4" w:space="0" w:color="auto"/>
              <w:left w:val="single" w:sz="4" w:space="0" w:color="auto"/>
              <w:right w:val="single" w:sz="4" w:space="0" w:color="auto"/>
            </w:tcBorders>
          </w:tcPr>
          <w:p w:rsidR="00771332" w:rsidRPr="006B03FE" w:rsidRDefault="00771332" w:rsidP="00771332">
            <w:pPr>
              <w:jc w:val="center"/>
              <w:rPr>
                <w:rFonts w:ascii="Times New Roman" w:eastAsia="Times New Roman" w:hAnsi="Times New Roman"/>
                <w:b/>
                <w:sz w:val="20"/>
                <w:szCs w:val="20"/>
              </w:rPr>
            </w:pPr>
            <w:r w:rsidRPr="006B03FE">
              <w:rPr>
                <w:rFonts w:ascii="Times New Roman" w:eastAsia="Times New Roman" w:hAnsi="Times New Roman"/>
                <w:b/>
                <w:sz w:val="20"/>
                <w:szCs w:val="20"/>
              </w:rPr>
              <w:t>2022</w:t>
            </w:r>
          </w:p>
        </w:tc>
        <w:tc>
          <w:tcPr>
            <w:tcW w:w="2410" w:type="dxa"/>
            <w:gridSpan w:val="2"/>
            <w:tcBorders>
              <w:top w:val="single" w:sz="4" w:space="0" w:color="auto"/>
              <w:left w:val="single" w:sz="4" w:space="0" w:color="auto"/>
              <w:right w:val="single" w:sz="4" w:space="0" w:color="auto"/>
            </w:tcBorders>
          </w:tcPr>
          <w:p w:rsidR="00771332" w:rsidRPr="006B03FE" w:rsidRDefault="00771332" w:rsidP="00771332">
            <w:pPr>
              <w:jc w:val="center"/>
              <w:rPr>
                <w:rFonts w:ascii="Times New Roman" w:eastAsia="Times New Roman" w:hAnsi="Times New Roman"/>
                <w:b/>
                <w:sz w:val="20"/>
                <w:szCs w:val="20"/>
              </w:rPr>
            </w:pPr>
            <w:r w:rsidRPr="006B03FE">
              <w:rPr>
                <w:rFonts w:ascii="Times New Roman" w:eastAsia="Times New Roman" w:hAnsi="Times New Roman"/>
                <w:b/>
                <w:sz w:val="20"/>
                <w:szCs w:val="20"/>
              </w:rPr>
              <w:t>2023</w:t>
            </w:r>
          </w:p>
          <w:p w:rsidR="00771332" w:rsidRPr="006B03FE" w:rsidRDefault="00771332" w:rsidP="00771332">
            <w:pPr>
              <w:jc w:val="center"/>
              <w:rPr>
                <w:rFonts w:ascii="Times New Roman" w:eastAsia="Times New Roman" w:hAnsi="Times New Roman"/>
                <w:b/>
                <w:sz w:val="20"/>
                <w:szCs w:val="20"/>
              </w:rPr>
            </w:pPr>
          </w:p>
        </w:tc>
        <w:tc>
          <w:tcPr>
            <w:tcW w:w="2126" w:type="dxa"/>
            <w:vMerge w:val="restart"/>
            <w:tcBorders>
              <w:top w:val="single" w:sz="4" w:space="0" w:color="auto"/>
              <w:left w:val="single" w:sz="4" w:space="0" w:color="auto"/>
              <w:right w:val="single" w:sz="4" w:space="0" w:color="auto"/>
            </w:tcBorders>
          </w:tcPr>
          <w:p w:rsidR="00771332" w:rsidRPr="006B03FE" w:rsidRDefault="00771332" w:rsidP="00771332">
            <w:pPr>
              <w:rPr>
                <w:rFonts w:ascii="Times New Roman" w:hAnsi="Times New Roman"/>
                <w:b/>
                <w:sz w:val="20"/>
                <w:szCs w:val="20"/>
              </w:rPr>
            </w:pPr>
            <w:r w:rsidRPr="006B03FE">
              <w:rPr>
                <w:rFonts w:ascii="Times New Roman" w:eastAsia="Times New Roman" w:hAnsi="Times New Roman"/>
                <w:b/>
                <w:sz w:val="20"/>
                <w:szCs w:val="20"/>
              </w:rPr>
              <w:t>Результат достижения показателя</w:t>
            </w:r>
          </w:p>
        </w:tc>
      </w:tr>
      <w:tr w:rsidR="00771332" w:rsidRPr="006B03FE" w:rsidTr="00771332">
        <w:tc>
          <w:tcPr>
            <w:tcW w:w="710" w:type="dxa"/>
            <w:vMerge/>
            <w:tcBorders>
              <w:left w:val="single" w:sz="4" w:space="0" w:color="auto"/>
              <w:right w:val="single" w:sz="4" w:space="0" w:color="auto"/>
            </w:tcBorders>
          </w:tcPr>
          <w:p w:rsidR="00771332" w:rsidRPr="006B03FE" w:rsidRDefault="00771332" w:rsidP="00771332">
            <w:pPr>
              <w:rPr>
                <w:rFonts w:ascii="Times New Roman" w:eastAsia="Times New Roman" w:hAnsi="Times New Roman"/>
                <w:b/>
                <w:color w:val="000000"/>
                <w:spacing w:val="-2"/>
                <w:sz w:val="20"/>
                <w:szCs w:val="20"/>
                <w:shd w:val="clear" w:color="auto" w:fill="FFFFFF"/>
              </w:rPr>
            </w:pPr>
          </w:p>
        </w:tc>
        <w:tc>
          <w:tcPr>
            <w:tcW w:w="5386" w:type="dxa"/>
            <w:vMerge/>
            <w:tcBorders>
              <w:left w:val="single" w:sz="4" w:space="0" w:color="auto"/>
              <w:bottom w:val="single" w:sz="4" w:space="0" w:color="auto"/>
              <w:right w:val="single" w:sz="4" w:space="0" w:color="auto"/>
            </w:tcBorders>
          </w:tcPr>
          <w:p w:rsidR="00771332" w:rsidRPr="006B03FE" w:rsidRDefault="00771332" w:rsidP="00771332">
            <w:pPr>
              <w:rPr>
                <w:rFonts w:ascii="Times New Roman" w:eastAsia="Times New Roman" w:hAnsi="Times New Roman"/>
                <w:b/>
                <w:color w:val="000000"/>
                <w:spacing w:val="-2"/>
                <w:sz w:val="20"/>
                <w:szCs w:val="20"/>
                <w:shd w:val="clear" w:color="auto" w:fill="FFFFFF"/>
              </w:rPr>
            </w:pPr>
          </w:p>
        </w:tc>
        <w:tc>
          <w:tcPr>
            <w:tcW w:w="851" w:type="dxa"/>
            <w:vMerge/>
            <w:tcBorders>
              <w:left w:val="single" w:sz="4" w:space="0" w:color="auto"/>
              <w:bottom w:val="single" w:sz="4" w:space="0" w:color="auto"/>
              <w:right w:val="single" w:sz="4" w:space="0" w:color="auto"/>
            </w:tcBorders>
          </w:tcPr>
          <w:p w:rsidR="00771332" w:rsidRPr="006B03FE" w:rsidRDefault="00771332" w:rsidP="00771332">
            <w:pPr>
              <w:rPr>
                <w:rFonts w:ascii="Times New Roman" w:eastAsia="Times New Roman" w:hAnsi="Times New Roman"/>
                <w:b/>
                <w:color w:val="000000"/>
                <w:spacing w:val="-2"/>
                <w:sz w:val="20"/>
                <w:szCs w:val="20"/>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ПЛАН</w:t>
            </w:r>
          </w:p>
        </w:tc>
        <w:tc>
          <w:tcPr>
            <w:tcW w:w="992" w:type="dxa"/>
            <w:tcBorders>
              <w:top w:val="single" w:sz="4" w:space="0" w:color="auto"/>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ФАКТ</w:t>
            </w:r>
          </w:p>
        </w:tc>
        <w:tc>
          <w:tcPr>
            <w:tcW w:w="992" w:type="dxa"/>
            <w:tcBorders>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ПЛАН</w:t>
            </w:r>
          </w:p>
        </w:tc>
        <w:tc>
          <w:tcPr>
            <w:tcW w:w="1134" w:type="dxa"/>
            <w:tcBorders>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 xml:space="preserve">ФАКТ </w:t>
            </w:r>
          </w:p>
          <w:p w:rsidR="00771332" w:rsidRPr="006B03FE" w:rsidRDefault="00771332" w:rsidP="00771332">
            <w:pPr>
              <w:rPr>
                <w:rFonts w:ascii="Times New Roman" w:hAnsi="Times New Roman"/>
                <w:b/>
                <w:sz w:val="20"/>
                <w:szCs w:val="20"/>
              </w:rPr>
            </w:pPr>
          </w:p>
        </w:tc>
        <w:tc>
          <w:tcPr>
            <w:tcW w:w="1134" w:type="dxa"/>
            <w:tcBorders>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ПЛАН</w:t>
            </w:r>
          </w:p>
        </w:tc>
        <w:tc>
          <w:tcPr>
            <w:tcW w:w="1276" w:type="dxa"/>
            <w:tcBorders>
              <w:left w:val="single" w:sz="4" w:space="0" w:color="auto"/>
              <w:bottom w:val="single" w:sz="4" w:space="0" w:color="auto"/>
              <w:right w:val="single" w:sz="4" w:space="0" w:color="auto"/>
            </w:tcBorders>
          </w:tcPr>
          <w:p w:rsidR="00771332" w:rsidRPr="006B03FE" w:rsidRDefault="00771332" w:rsidP="00771332">
            <w:pPr>
              <w:jc w:val="center"/>
              <w:rPr>
                <w:rFonts w:ascii="Times New Roman" w:hAnsi="Times New Roman"/>
                <w:b/>
                <w:sz w:val="20"/>
                <w:szCs w:val="20"/>
              </w:rPr>
            </w:pPr>
            <w:r w:rsidRPr="006B03FE">
              <w:rPr>
                <w:rFonts w:ascii="Times New Roman" w:hAnsi="Times New Roman"/>
                <w:b/>
                <w:sz w:val="20"/>
                <w:szCs w:val="20"/>
              </w:rPr>
              <w:t xml:space="preserve">ФАКТ </w:t>
            </w:r>
            <w:r w:rsidRPr="006B03FE">
              <w:rPr>
                <w:rFonts w:ascii="Times New Roman" w:eastAsia="Times New Roman" w:hAnsi="Times New Roman"/>
                <w:b/>
                <w:sz w:val="20"/>
                <w:szCs w:val="20"/>
              </w:rPr>
              <w:t>(</w:t>
            </w:r>
            <w:r w:rsidRPr="006B03FE">
              <w:rPr>
                <w:rFonts w:ascii="Times New Roman" w:eastAsia="Times New Roman" w:hAnsi="Times New Roman"/>
                <w:b/>
                <w:sz w:val="20"/>
                <w:szCs w:val="20"/>
                <w:lang w:val="en-US"/>
              </w:rPr>
              <w:t>I</w:t>
            </w:r>
            <w:r w:rsidRPr="006B03FE">
              <w:rPr>
                <w:rFonts w:ascii="Times New Roman" w:eastAsia="Times New Roman" w:hAnsi="Times New Roman"/>
                <w:b/>
                <w:sz w:val="20"/>
                <w:szCs w:val="20"/>
              </w:rPr>
              <w:t xml:space="preserve"> полугодие)</w:t>
            </w:r>
          </w:p>
        </w:tc>
        <w:tc>
          <w:tcPr>
            <w:tcW w:w="2126" w:type="dxa"/>
            <w:vMerge/>
            <w:tcBorders>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p>
        </w:tc>
      </w:tr>
      <w:tr w:rsidR="00771332" w:rsidRPr="006B03FE" w:rsidTr="00771332">
        <w:tc>
          <w:tcPr>
            <w:tcW w:w="710" w:type="dxa"/>
            <w:vMerge/>
            <w:tcBorders>
              <w:left w:val="single" w:sz="4" w:space="0" w:color="auto"/>
              <w:bottom w:val="single" w:sz="4" w:space="0" w:color="auto"/>
              <w:right w:val="single" w:sz="4" w:space="0" w:color="auto"/>
            </w:tcBorders>
          </w:tcPr>
          <w:p w:rsidR="00771332" w:rsidRPr="006B03FE" w:rsidRDefault="00771332" w:rsidP="00771332">
            <w:pPr>
              <w:jc w:val="center"/>
              <w:rPr>
                <w:rFonts w:ascii="Times New Roman" w:hAnsi="Times New Roman"/>
                <w:b/>
                <w:sz w:val="20"/>
                <w:szCs w:val="20"/>
              </w:rPr>
            </w:pPr>
          </w:p>
        </w:tc>
        <w:tc>
          <w:tcPr>
            <w:tcW w:w="14883" w:type="dxa"/>
            <w:gridSpan w:val="9"/>
            <w:tcBorders>
              <w:top w:val="single" w:sz="4" w:space="0" w:color="auto"/>
              <w:left w:val="single" w:sz="4" w:space="0" w:color="auto"/>
              <w:bottom w:val="single" w:sz="4" w:space="0" w:color="auto"/>
              <w:right w:val="single" w:sz="4" w:space="0" w:color="auto"/>
            </w:tcBorders>
            <w:shd w:val="clear" w:color="auto" w:fill="auto"/>
          </w:tcPr>
          <w:p w:rsidR="00771332" w:rsidRPr="006B03FE" w:rsidRDefault="00771332" w:rsidP="00771332">
            <w:pPr>
              <w:jc w:val="center"/>
              <w:rPr>
                <w:rFonts w:ascii="Times New Roman" w:hAnsi="Times New Roman"/>
                <w:b/>
                <w:sz w:val="20"/>
                <w:szCs w:val="20"/>
              </w:rPr>
            </w:pPr>
            <w:r w:rsidRPr="006B03FE">
              <w:rPr>
                <w:rFonts w:ascii="Times New Roman" w:hAnsi="Times New Roman"/>
                <w:b/>
                <w:sz w:val="20"/>
                <w:szCs w:val="20"/>
              </w:rPr>
              <w:t>1. Результативность деятельности</w:t>
            </w: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b/>
                <w:sz w:val="20"/>
                <w:szCs w:val="20"/>
              </w:rPr>
              <w:t>Количество реализуемых дополнительных профессиональных образовательных программ из них</w:t>
            </w:r>
            <w:r w:rsidRPr="006B03FE">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ед.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11</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15</w:t>
            </w:r>
          </w:p>
        </w:tc>
        <w:tc>
          <w:tcPr>
            <w:tcW w:w="992" w:type="dxa"/>
            <w:tcBorders>
              <w:top w:val="single" w:sz="4" w:space="0" w:color="auto"/>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12</w:t>
            </w:r>
          </w:p>
        </w:tc>
        <w:tc>
          <w:tcPr>
            <w:tcW w:w="1134" w:type="dxa"/>
            <w:tcBorders>
              <w:top w:val="single" w:sz="4" w:space="0" w:color="auto"/>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14</w:t>
            </w:r>
          </w:p>
        </w:tc>
        <w:tc>
          <w:tcPr>
            <w:tcW w:w="1134"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13</w:t>
            </w:r>
          </w:p>
        </w:tc>
        <w:tc>
          <w:tcPr>
            <w:tcW w:w="1276"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8</w:t>
            </w:r>
          </w:p>
        </w:tc>
        <w:tc>
          <w:tcPr>
            <w:tcW w:w="2126" w:type="dxa"/>
            <w:tcBorders>
              <w:top w:val="single" w:sz="4" w:space="0" w:color="auto"/>
              <w:left w:val="single" w:sz="4" w:space="0" w:color="auto"/>
              <w:right w:val="single" w:sz="4" w:space="0" w:color="auto"/>
            </w:tcBorders>
            <w:shd w:val="clear" w:color="auto" w:fill="auto"/>
          </w:tcPr>
          <w:p w:rsidR="00771332" w:rsidRPr="006B03FE" w:rsidRDefault="00771332" w:rsidP="00DC1E8A">
            <w:pPr>
              <w:rPr>
                <w:rFonts w:ascii="Times New Roman" w:hAnsi="Times New Roman"/>
                <w:sz w:val="20"/>
                <w:szCs w:val="20"/>
                <w:highlight w:val="yellow"/>
              </w:rPr>
            </w:pPr>
            <w:r w:rsidRPr="006B03FE">
              <w:rPr>
                <w:rFonts w:ascii="Times New Roman" w:hAnsi="Times New Roman"/>
                <w:sz w:val="20"/>
                <w:szCs w:val="20"/>
              </w:rPr>
              <w:t>По</w:t>
            </w:r>
            <w:r w:rsidR="00FF4E0E">
              <w:rPr>
                <w:rFonts w:ascii="Times New Roman" w:hAnsi="Times New Roman"/>
                <w:sz w:val="20"/>
                <w:szCs w:val="20"/>
              </w:rPr>
              <w:t xml:space="preserve">казатель </w:t>
            </w:r>
            <w:r w:rsidRPr="006B03FE">
              <w:rPr>
                <w:rFonts w:ascii="Times New Roman" w:hAnsi="Times New Roman"/>
                <w:sz w:val="20"/>
                <w:szCs w:val="20"/>
              </w:rPr>
              <w:t xml:space="preserve"> достигнут</w:t>
            </w:r>
            <w:r w:rsidR="00FF4E0E">
              <w:rPr>
                <w:rFonts w:ascii="Times New Roman" w:hAnsi="Times New Roman"/>
                <w:sz w:val="20"/>
                <w:szCs w:val="20"/>
              </w:rPr>
              <w:t xml:space="preserve"> на 62%, </w:t>
            </w:r>
            <w:r w:rsidRPr="006B03FE">
              <w:rPr>
                <w:rFonts w:ascii="Times New Roman" w:hAnsi="Times New Roman"/>
                <w:sz w:val="20"/>
                <w:szCs w:val="20"/>
              </w:rPr>
              <w:t xml:space="preserve"> ярко выражена положительная динамика к достижению показателя во </w:t>
            </w:r>
            <w:r w:rsidRPr="006B03FE">
              <w:rPr>
                <w:rFonts w:ascii="Times New Roman" w:hAnsi="Times New Roman"/>
                <w:sz w:val="20"/>
                <w:szCs w:val="20"/>
                <w:lang w:val="en-US"/>
              </w:rPr>
              <w:t>II</w:t>
            </w:r>
            <w:r w:rsidRPr="006B03FE">
              <w:rPr>
                <w:rFonts w:ascii="Times New Roman" w:hAnsi="Times New Roman"/>
                <w:sz w:val="20"/>
                <w:szCs w:val="20"/>
              </w:rPr>
              <w:t xml:space="preserve"> </w:t>
            </w:r>
            <w:proofErr w:type="gramStart"/>
            <w:r w:rsidR="00897A4A">
              <w:rPr>
                <w:rFonts w:ascii="Times New Roman" w:hAnsi="Times New Roman"/>
                <w:sz w:val="20"/>
                <w:szCs w:val="20"/>
              </w:rPr>
              <w:t>п</w:t>
            </w:r>
            <w:proofErr w:type="gramEnd"/>
            <w:r w:rsidR="00897A4A">
              <w:rPr>
                <w:rFonts w:ascii="Times New Roman" w:hAnsi="Times New Roman"/>
                <w:sz w:val="20"/>
                <w:szCs w:val="20"/>
              </w:rPr>
              <w:t>/г</w:t>
            </w:r>
            <w:r w:rsidRPr="006B03FE">
              <w:rPr>
                <w:rFonts w:ascii="Times New Roman" w:hAnsi="Times New Roman"/>
                <w:sz w:val="20"/>
                <w:szCs w:val="20"/>
              </w:rPr>
              <w:t xml:space="preserve"> 2023г.</w:t>
            </w: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i/>
                <w:sz w:val="20"/>
                <w:szCs w:val="20"/>
              </w:rPr>
            </w:pPr>
            <w:r w:rsidRPr="006B03FE">
              <w:rPr>
                <w:rFonts w:ascii="Times New Roman" w:hAnsi="Times New Roman"/>
                <w:i/>
                <w:sz w:val="20"/>
                <w:szCs w:val="20"/>
              </w:rPr>
              <w:t>программ повышения квалификации: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771332" w:rsidRPr="006B03FE" w:rsidRDefault="00771332" w:rsidP="00771332">
            <w:pP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771332" w:rsidRPr="006B03FE" w:rsidRDefault="00771332" w:rsidP="00771332">
            <w:pPr>
              <w:rPr>
                <w:rFonts w:ascii="Times New Roman" w:hAnsi="Times New Roman"/>
                <w:sz w:val="20"/>
                <w:szCs w:val="20"/>
              </w:rPr>
            </w:pPr>
          </w:p>
        </w:tc>
        <w:tc>
          <w:tcPr>
            <w:tcW w:w="992" w:type="dxa"/>
            <w:tcBorders>
              <w:left w:val="single" w:sz="4" w:space="0" w:color="auto"/>
              <w:right w:val="single" w:sz="4" w:space="0" w:color="auto"/>
            </w:tcBorders>
          </w:tcPr>
          <w:p w:rsidR="00771332" w:rsidRPr="006B03FE" w:rsidRDefault="00771332" w:rsidP="00771332">
            <w:pPr>
              <w:rPr>
                <w:rFonts w:ascii="Times New Roman" w:hAnsi="Times New Roman"/>
                <w:b/>
                <w:sz w:val="20"/>
                <w:szCs w:val="20"/>
              </w:rPr>
            </w:pPr>
          </w:p>
        </w:tc>
        <w:tc>
          <w:tcPr>
            <w:tcW w:w="1134" w:type="dxa"/>
            <w:tcBorders>
              <w:left w:val="single" w:sz="4" w:space="0" w:color="auto"/>
              <w:right w:val="single" w:sz="4" w:space="0" w:color="auto"/>
            </w:tcBorders>
          </w:tcPr>
          <w:p w:rsidR="00771332" w:rsidRPr="006B03FE" w:rsidRDefault="00771332" w:rsidP="00771332">
            <w:pPr>
              <w:rPr>
                <w:rFonts w:ascii="Times New Roman" w:hAnsi="Times New Roman"/>
                <w:sz w:val="20"/>
                <w:szCs w:val="20"/>
              </w:rPr>
            </w:pPr>
          </w:p>
        </w:tc>
        <w:tc>
          <w:tcPr>
            <w:tcW w:w="1134" w:type="dxa"/>
            <w:tcBorders>
              <w:left w:val="single" w:sz="4" w:space="0" w:color="auto"/>
              <w:right w:val="single" w:sz="4" w:space="0" w:color="auto"/>
            </w:tcBorders>
          </w:tcPr>
          <w:p w:rsidR="00771332" w:rsidRPr="006B03FE" w:rsidRDefault="00771332" w:rsidP="00771332">
            <w:pPr>
              <w:rPr>
                <w:rFonts w:ascii="Times New Roman" w:hAnsi="Times New Roman"/>
                <w:sz w:val="20"/>
                <w:szCs w:val="20"/>
              </w:rPr>
            </w:pPr>
          </w:p>
        </w:tc>
        <w:tc>
          <w:tcPr>
            <w:tcW w:w="1276" w:type="dxa"/>
            <w:tcBorders>
              <w:left w:val="single" w:sz="4" w:space="0" w:color="auto"/>
              <w:right w:val="single" w:sz="4" w:space="0" w:color="auto"/>
            </w:tcBorders>
          </w:tcPr>
          <w:p w:rsidR="00771332" w:rsidRPr="006B03FE" w:rsidRDefault="00771332" w:rsidP="00771332">
            <w:pPr>
              <w:rPr>
                <w:rFonts w:ascii="Times New Roman" w:hAnsi="Times New Roman"/>
                <w:sz w:val="20"/>
                <w:szCs w:val="20"/>
              </w:rPr>
            </w:pPr>
          </w:p>
        </w:tc>
        <w:tc>
          <w:tcPr>
            <w:tcW w:w="2126" w:type="dxa"/>
            <w:tcBorders>
              <w:left w:val="single" w:sz="4" w:space="0" w:color="auto"/>
              <w:right w:val="single" w:sz="4" w:space="0" w:color="auto"/>
            </w:tcBorders>
            <w:shd w:val="clear" w:color="auto" w:fill="F2F2F2" w:themeFill="background1" w:themeFillShade="F2"/>
          </w:tcPr>
          <w:p w:rsidR="00771332" w:rsidRPr="006B03FE" w:rsidRDefault="00771332" w:rsidP="00771332">
            <w:pPr>
              <w:rPr>
                <w:rFonts w:ascii="Times New Roman" w:hAnsi="Times New Roman"/>
                <w:sz w:val="20"/>
                <w:szCs w:val="20"/>
                <w:highlight w:val="yellow"/>
              </w:rPr>
            </w:pP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очных</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ед.</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8</w:t>
            </w:r>
          </w:p>
        </w:tc>
        <w:tc>
          <w:tcPr>
            <w:tcW w:w="992"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8</w:t>
            </w:r>
          </w:p>
        </w:tc>
        <w:tc>
          <w:tcPr>
            <w:tcW w:w="1134"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7</w:t>
            </w:r>
          </w:p>
        </w:tc>
        <w:tc>
          <w:tcPr>
            <w:tcW w:w="1134"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8</w:t>
            </w:r>
          </w:p>
        </w:tc>
        <w:tc>
          <w:tcPr>
            <w:tcW w:w="1276"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6</w:t>
            </w:r>
          </w:p>
        </w:tc>
        <w:tc>
          <w:tcPr>
            <w:tcW w:w="2126" w:type="dxa"/>
            <w:tcBorders>
              <w:left w:val="single" w:sz="4" w:space="0" w:color="auto"/>
              <w:right w:val="single" w:sz="4" w:space="0" w:color="auto"/>
            </w:tcBorders>
            <w:shd w:val="clear" w:color="auto" w:fill="auto"/>
          </w:tcPr>
          <w:p w:rsidR="00771332" w:rsidRPr="006B03FE" w:rsidRDefault="00C60E34" w:rsidP="00DC1E8A">
            <w:pPr>
              <w:rPr>
                <w:rFonts w:ascii="Times New Roman" w:hAnsi="Times New Roman"/>
                <w:sz w:val="20"/>
                <w:szCs w:val="20"/>
                <w:highlight w:val="yellow"/>
              </w:rPr>
            </w:pPr>
            <w:r>
              <w:rPr>
                <w:rFonts w:ascii="Times New Roman" w:hAnsi="Times New Roman"/>
                <w:sz w:val="20"/>
                <w:szCs w:val="20"/>
              </w:rPr>
              <w:t xml:space="preserve">Показатель достигнут на 75%, </w:t>
            </w:r>
            <w:r w:rsidR="00DC1E8A">
              <w:rPr>
                <w:rFonts w:ascii="Times New Roman" w:hAnsi="Times New Roman"/>
                <w:sz w:val="20"/>
                <w:szCs w:val="20"/>
              </w:rPr>
              <w:t xml:space="preserve">планирование </w:t>
            </w:r>
            <w:r>
              <w:rPr>
                <w:rFonts w:ascii="Times New Roman" w:hAnsi="Times New Roman"/>
                <w:sz w:val="20"/>
                <w:szCs w:val="20"/>
              </w:rPr>
              <w:t>25% буд</w:t>
            </w:r>
            <w:r w:rsidR="00DC1E8A">
              <w:rPr>
                <w:rFonts w:ascii="Times New Roman" w:hAnsi="Times New Roman"/>
                <w:sz w:val="20"/>
                <w:szCs w:val="20"/>
              </w:rPr>
              <w:t>ет</w:t>
            </w:r>
            <w:r>
              <w:rPr>
                <w:rFonts w:ascii="Times New Roman" w:hAnsi="Times New Roman"/>
                <w:sz w:val="20"/>
                <w:szCs w:val="20"/>
              </w:rPr>
              <w:t xml:space="preserve"> достигнут</w:t>
            </w:r>
            <w:r w:rsidR="00DC1E8A">
              <w:rPr>
                <w:rFonts w:ascii="Times New Roman" w:hAnsi="Times New Roman"/>
                <w:sz w:val="20"/>
                <w:szCs w:val="20"/>
              </w:rPr>
              <w:t xml:space="preserve">о </w:t>
            </w:r>
            <w:r>
              <w:rPr>
                <w:rFonts w:ascii="Times New Roman" w:hAnsi="Times New Roman"/>
                <w:sz w:val="20"/>
                <w:szCs w:val="20"/>
              </w:rPr>
              <w:t xml:space="preserve">во  </w:t>
            </w:r>
            <w:r w:rsidR="00771332" w:rsidRPr="006B03FE">
              <w:rPr>
                <w:rFonts w:ascii="Times New Roman" w:hAnsi="Times New Roman"/>
                <w:sz w:val="20"/>
                <w:szCs w:val="20"/>
                <w:lang w:val="en-US"/>
              </w:rPr>
              <w:t>II</w:t>
            </w:r>
            <w:r w:rsidR="00771332" w:rsidRPr="006B03FE">
              <w:rPr>
                <w:rFonts w:ascii="Times New Roman" w:hAnsi="Times New Roman"/>
                <w:sz w:val="20"/>
                <w:szCs w:val="20"/>
              </w:rPr>
              <w:t xml:space="preserve"> </w:t>
            </w:r>
            <w:proofErr w:type="gramStart"/>
            <w:r w:rsidR="00897A4A">
              <w:rPr>
                <w:rFonts w:ascii="Times New Roman" w:hAnsi="Times New Roman"/>
                <w:sz w:val="20"/>
                <w:szCs w:val="20"/>
              </w:rPr>
              <w:t>п</w:t>
            </w:r>
            <w:proofErr w:type="gramEnd"/>
            <w:r w:rsidR="00897A4A">
              <w:rPr>
                <w:rFonts w:ascii="Times New Roman" w:hAnsi="Times New Roman"/>
                <w:sz w:val="20"/>
                <w:szCs w:val="20"/>
              </w:rPr>
              <w:t>/г</w:t>
            </w:r>
            <w:r w:rsidR="00771332" w:rsidRPr="006B03FE">
              <w:rPr>
                <w:rFonts w:ascii="Times New Roman" w:hAnsi="Times New Roman"/>
                <w:sz w:val="20"/>
                <w:szCs w:val="20"/>
              </w:rPr>
              <w:t xml:space="preserve"> 2023г.</w:t>
            </w:r>
          </w:p>
        </w:tc>
      </w:tr>
      <w:tr w:rsidR="00771332" w:rsidRPr="006B03FE" w:rsidTr="000B5337">
        <w:trPr>
          <w:trHeight w:val="1146"/>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с применением дистанционных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ед.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7</w:t>
            </w:r>
          </w:p>
        </w:tc>
        <w:tc>
          <w:tcPr>
            <w:tcW w:w="992"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4</w:t>
            </w:r>
          </w:p>
        </w:tc>
        <w:tc>
          <w:tcPr>
            <w:tcW w:w="1134"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7</w:t>
            </w:r>
          </w:p>
        </w:tc>
        <w:tc>
          <w:tcPr>
            <w:tcW w:w="1134" w:type="dxa"/>
            <w:tcBorders>
              <w:left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5</w:t>
            </w:r>
          </w:p>
        </w:tc>
        <w:tc>
          <w:tcPr>
            <w:tcW w:w="1276" w:type="dxa"/>
            <w:tcBorders>
              <w:left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5</w:t>
            </w:r>
          </w:p>
        </w:tc>
        <w:tc>
          <w:tcPr>
            <w:tcW w:w="2126" w:type="dxa"/>
            <w:vMerge w:val="restart"/>
            <w:tcBorders>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Показателя удалось достичь</w:t>
            </w:r>
            <w:r w:rsidR="00C60E34">
              <w:rPr>
                <w:rFonts w:ascii="Times New Roman" w:hAnsi="Times New Roman"/>
                <w:sz w:val="20"/>
                <w:szCs w:val="20"/>
              </w:rPr>
              <w:t xml:space="preserve"> на 100%</w:t>
            </w:r>
            <w:r w:rsidRPr="006B03FE">
              <w:rPr>
                <w:rFonts w:ascii="Times New Roman" w:hAnsi="Times New Roman"/>
                <w:sz w:val="20"/>
                <w:szCs w:val="20"/>
              </w:rPr>
              <w:t xml:space="preserve"> благодаря эффективной работе службы по реализации ДПП в дистанционном формате</w:t>
            </w:r>
          </w:p>
        </w:tc>
      </w:tr>
      <w:tr w:rsidR="00771332" w:rsidRPr="006B03FE" w:rsidTr="00233BFF">
        <w:trPr>
          <w:trHeight w:val="563"/>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i/>
                <w:sz w:val="20"/>
                <w:szCs w:val="20"/>
              </w:rPr>
              <w:t>профессиональной переподготовки</w:t>
            </w:r>
            <w:r w:rsidRPr="006B03FE">
              <w:rPr>
                <w:rFonts w:ascii="Times New Roman" w:hAnsi="Times New Roman"/>
                <w:sz w:val="20"/>
                <w:szCs w:val="20"/>
              </w:rPr>
              <w:t xml:space="preserve"> с применением дистанционных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ед.</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992"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1134"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1134"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1276"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2126" w:type="dxa"/>
            <w:vMerge/>
            <w:tcBorders>
              <w:left w:val="single" w:sz="4" w:space="0" w:color="auto"/>
              <w:bottom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0B5337">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Количество обучающихся (слушателей) по ДПП:</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60</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122</w:t>
            </w:r>
          </w:p>
        </w:tc>
        <w:tc>
          <w:tcPr>
            <w:tcW w:w="992"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72</w:t>
            </w:r>
          </w:p>
        </w:tc>
        <w:tc>
          <w:tcPr>
            <w:tcW w:w="1134"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44</w:t>
            </w:r>
          </w:p>
        </w:tc>
        <w:tc>
          <w:tcPr>
            <w:tcW w:w="1134"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84</w:t>
            </w:r>
          </w:p>
        </w:tc>
        <w:tc>
          <w:tcPr>
            <w:tcW w:w="1276"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42</w:t>
            </w:r>
          </w:p>
        </w:tc>
        <w:tc>
          <w:tcPr>
            <w:tcW w:w="2126" w:type="dxa"/>
            <w:vMerge w:val="restart"/>
            <w:tcBorders>
              <w:top w:val="single" w:sz="4" w:space="0" w:color="auto"/>
              <w:left w:val="single" w:sz="4" w:space="0" w:color="auto"/>
              <w:right w:val="single" w:sz="4" w:space="0" w:color="auto"/>
            </w:tcBorders>
            <w:shd w:val="clear" w:color="auto" w:fill="auto"/>
          </w:tcPr>
          <w:p w:rsidR="00771332" w:rsidRPr="006B03FE" w:rsidRDefault="00C60E34" w:rsidP="00897A4A">
            <w:pPr>
              <w:rPr>
                <w:rFonts w:ascii="Times New Roman" w:hAnsi="Times New Roman"/>
                <w:sz w:val="20"/>
                <w:szCs w:val="20"/>
                <w:highlight w:val="yellow"/>
              </w:rPr>
            </w:pPr>
            <w:r>
              <w:rPr>
                <w:rFonts w:ascii="Times New Roman" w:hAnsi="Times New Roman"/>
                <w:sz w:val="20"/>
                <w:szCs w:val="20"/>
              </w:rPr>
              <w:t xml:space="preserve">Показатель достигнут на 50%. </w:t>
            </w:r>
            <w:r w:rsidR="00771332" w:rsidRPr="006B03FE">
              <w:rPr>
                <w:rFonts w:ascii="Times New Roman" w:hAnsi="Times New Roman"/>
                <w:sz w:val="20"/>
                <w:szCs w:val="20"/>
              </w:rPr>
              <w:t xml:space="preserve">Достижение показателя запланировано до конца </w:t>
            </w:r>
            <w:r w:rsidR="00771332" w:rsidRPr="006B03FE">
              <w:rPr>
                <w:rFonts w:ascii="Times New Roman" w:hAnsi="Times New Roman"/>
                <w:sz w:val="20"/>
                <w:szCs w:val="20"/>
                <w:lang w:val="en-US"/>
              </w:rPr>
              <w:t>II</w:t>
            </w:r>
            <w:r w:rsidR="00EC23BF">
              <w:rPr>
                <w:rFonts w:ascii="Times New Roman" w:hAnsi="Times New Roman"/>
                <w:sz w:val="20"/>
                <w:szCs w:val="20"/>
              </w:rPr>
              <w:t xml:space="preserve"> </w:t>
            </w:r>
            <w:proofErr w:type="gramStart"/>
            <w:r w:rsidR="00897A4A">
              <w:rPr>
                <w:rFonts w:ascii="Times New Roman" w:hAnsi="Times New Roman"/>
                <w:sz w:val="20"/>
                <w:szCs w:val="20"/>
              </w:rPr>
              <w:t>п</w:t>
            </w:r>
            <w:proofErr w:type="gramEnd"/>
            <w:r w:rsidR="00897A4A">
              <w:rPr>
                <w:rFonts w:ascii="Times New Roman" w:hAnsi="Times New Roman"/>
                <w:sz w:val="20"/>
                <w:szCs w:val="20"/>
              </w:rPr>
              <w:t>/г</w:t>
            </w:r>
            <w:r w:rsidR="00EC23BF">
              <w:rPr>
                <w:rFonts w:ascii="Times New Roman" w:hAnsi="Times New Roman"/>
                <w:sz w:val="20"/>
                <w:szCs w:val="20"/>
              </w:rPr>
              <w:t xml:space="preserve"> 2023</w:t>
            </w:r>
            <w:r>
              <w:rPr>
                <w:rFonts w:ascii="Times New Roman" w:hAnsi="Times New Roman"/>
                <w:sz w:val="20"/>
                <w:szCs w:val="20"/>
              </w:rPr>
              <w:t>г.</w:t>
            </w:r>
          </w:p>
        </w:tc>
      </w:tr>
      <w:tr w:rsidR="00771332" w:rsidRPr="006B03FE" w:rsidTr="00F71871">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i/>
                <w:sz w:val="20"/>
                <w:szCs w:val="20"/>
              </w:rPr>
            </w:pPr>
            <w:r w:rsidRPr="006B03FE">
              <w:rPr>
                <w:rFonts w:ascii="Times New Roman" w:hAnsi="Times New Roman"/>
                <w:i/>
                <w:sz w:val="20"/>
                <w:szCs w:val="20"/>
              </w:rPr>
              <w:t>повышение квалификации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992" w:type="dxa"/>
            <w:tcBorders>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p>
        </w:tc>
        <w:tc>
          <w:tcPr>
            <w:tcW w:w="1134" w:type="dxa"/>
            <w:tcBorders>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1134" w:type="dxa"/>
            <w:tcBorders>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1276" w:type="dxa"/>
            <w:tcBorders>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2126" w:type="dxa"/>
            <w:vMerge/>
            <w:tcBorders>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0B5337">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 xml:space="preserve">традиционных (очных)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72</w:t>
            </w:r>
          </w:p>
        </w:tc>
        <w:tc>
          <w:tcPr>
            <w:tcW w:w="992"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60</w:t>
            </w:r>
          </w:p>
        </w:tc>
        <w:tc>
          <w:tcPr>
            <w:tcW w:w="1134"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11</w:t>
            </w:r>
          </w:p>
        </w:tc>
        <w:tc>
          <w:tcPr>
            <w:tcW w:w="1134"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70</w:t>
            </w:r>
          </w:p>
        </w:tc>
        <w:tc>
          <w:tcPr>
            <w:tcW w:w="1276"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16</w:t>
            </w:r>
          </w:p>
        </w:tc>
        <w:tc>
          <w:tcPr>
            <w:tcW w:w="2126" w:type="dxa"/>
            <w:vMerge/>
            <w:tcBorders>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с применением дистанционных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50</w:t>
            </w:r>
          </w:p>
        </w:tc>
        <w:tc>
          <w:tcPr>
            <w:tcW w:w="992"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12</w:t>
            </w:r>
          </w:p>
        </w:tc>
        <w:tc>
          <w:tcPr>
            <w:tcW w:w="1134"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33</w:t>
            </w:r>
          </w:p>
        </w:tc>
        <w:tc>
          <w:tcPr>
            <w:tcW w:w="1134"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14</w:t>
            </w:r>
          </w:p>
        </w:tc>
        <w:tc>
          <w:tcPr>
            <w:tcW w:w="1276" w:type="dxa"/>
            <w:tcBorders>
              <w:left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26</w:t>
            </w:r>
          </w:p>
        </w:tc>
        <w:tc>
          <w:tcPr>
            <w:tcW w:w="2126" w:type="dxa"/>
            <w:tcBorders>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r w:rsidRPr="006B03FE">
              <w:rPr>
                <w:rFonts w:ascii="Times New Roman" w:hAnsi="Times New Roman"/>
                <w:sz w:val="20"/>
                <w:szCs w:val="20"/>
              </w:rPr>
              <w:t xml:space="preserve">Показатель, достигнут с превышением, благодаря сформированному положительному </w:t>
            </w:r>
            <w:r w:rsidRPr="006B03FE">
              <w:rPr>
                <w:rFonts w:ascii="Times New Roman" w:hAnsi="Times New Roman"/>
                <w:sz w:val="20"/>
                <w:szCs w:val="20"/>
              </w:rPr>
              <w:lastRenderedPageBreak/>
              <w:t>имиджу программ ДПП дистанционного формата реализуемых колледжем</w:t>
            </w: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i/>
                <w:sz w:val="20"/>
                <w:szCs w:val="20"/>
              </w:rPr>
              <w:t>профессиональная переподготовка</w:t>
            </w:r>
            <w:r w:rsidRPr="006B03FE">
              <w:rPr>
                <w:rFonts w:ascii="Times New Roman" w:hAnsi="Times New Roman"/>
                <w:sz w:val="20"/>
                <w:szCs w:val="20"/>
              </w:rPr>
              <w:t xml:space="preserve"> с применением дистанционных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992"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1134"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1134"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1276"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w:t>
            </w:r>
          </w:p>
        </w:tc>
        <w:tc>
          <w:tcPr>
            <w:tcW w:w="2126" w:type="dxa"/>
            <w:tcBorders>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r w:rsidRPr="006B03FE">
              <w:rPr>
                <w:rFonts w:ascii="Times New Roman" w:hAnsi="Times New Roman"/>
                <w:sz w:val="20"/>
                <w:szCs w:val="20"/>
              </w:rPr>
              <w:t xml:space="preserve">Достижение показателя не планировалось на 2023г. </w:t>
            </w:r>
          </w:p>
        </w:tc>
      </w:tr>
      <w:tr w:rsidR="00771332" w:rsidRPr="006B03FE" w:rsidTr="000B5337">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3.</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Количество субъектов, направивших на обучение (слушателей), по дополнительным профессиональным программам (повышение квалификации, профессиональная переподготовка)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ед.</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w:t>
            </w:r>
          </w:p>
        </w:tc>
        <w:tc>
          <w:tcPr>
            <w:tcW w:w="2126" w:type="dxa"/>
            <w:vMerge w:val="restart"/>
            <w:tcBorders>
              <w:left w:val="single" w:sz="4" w:space="0" w:color="auto"/>
              <w:right w:val="single" w:sz="4" w:space="0" w:color="auto"/>
            </w:tcBorders>
            <w:shd w:val="clear" w:color="auto" w:fill="auto"/>
          </w:tcPr>
          <w:p w:rsidR="00771332" w:rsidRPr="00897A4A" w:rsidRDefault="00771332" w:rsidP="00771332">
            <w:pPr>
              <w:rPr>
                <w:rFonts w:ascii="Times New Roman" w:hAnsi="Times New Roman"/>
                <w:sz w:val="20"/>
                <w:szCs w:val="20"/>
              </w:rPr>
            </w:pPr>
            <w:r w:rsidRPr="006B03FE">
              <w:rPr>
                <w:rFonts w:ascii="Times New Roman" w:hAnsi="Times New Roman"/>
                <w:sz w:val="20"/>
                <w:szCs w:val="20"/>
              </w:rPr>
              <w:t xml:space="preserve">Показатели достигнуты </w:t>
            </w:r>
            <w:r w:rsidR="00C60E34">
              <w:rPr>
                <w:rFonts w:ascii="Times New Roman" w:hAnsi="Times New Roman"/>
                <w:sz w:val="20"/>
                <w:szCs w:val="20"/>
              </w:rPr>
              <w:t xml:space="preserve">на 100% </w:t>
            </w:r>
            <w:r w:rsidRPr="006B03FE">
              <w:rPr>
                <w:rFonts w:ascii="Times New Roman" w:hAnsi="Times New Roman"/>
                <w:sz w:val="20"/>
                <w:szCs w:val="20"/>
              </w:rPr>
              <w:t xml:space="preserve">благодаря планомерной работе службы, продолжается активное сотрудничество по ДПП с муниципальными </w:t>
            </w:r>
            <w:r w:rsidR="00897A4A">
              <w:rPr>
                <w:rFonts w:ascii="Times New Roman" w:hAnsi="Times New Roman"/>
                <w:sz w:val="20"/>
                <w:szCs w:val="20"/>
              </w:rPr>
              <w:t>образованиями ХМАО-Югры и ЯНАО</w:t>
            </w:r>
          </w:p>
        </w:tc>
      </w:tr>
      <w:tr w:rsidR="00771332" w:rsidRPr="006B03FE" w:rsidTr="00FF4E0E">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4.</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Количество организаций, направивших сотрудников на обучение по ДПП не менее 3-х лет подряд</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ед.</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18</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EC23BF" w:rsidP="00771332">
            <w:pPr>
              <w:rPr>
                <w:rFonts w:ascii="Times New Roman" w:hAnsi="Times New Roman"/>
                <w:b/>
                <w:sz w:val="20"/>
                <w:szCs w:val="20"/>
              </w:rPr>
            </w:pPr>
            <w:r>
              <w:rPr>
                <w:rFonts w:ascii="Times New Roman" w:hAnsi="Times New Roman"/>
                <w:b/>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20</w:t>
            </w:r>
          </w:p>
        </w:tc>
        <w:tc>
          <w:tcPr>
            <w:tcW w:w="2126" w:type="dxa"/>
            <w:vMerge/>
            <w:tcBorders>
              <w:left w:val="single" w:sz="4" w:space="0" w:color="auto"/>
              <w:bottom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771332">
        <w:tc>
          <w:tcPr>
            <w:tcW w:w="710" w:type="dxa"/>
            <w:tcBorders>
              <w:top w:val="single" w:sz="4" w:space="0" w:color="auto"/>
              <w:left w:val="single" w:sz="4" w:space="0" w:color="auto"/>
              <w:bottom w:val="single" w:sz="4" w:space="0" w:color="auto"/>
              <w:right w:val="single" w:sz="4" w:space="0" w:color="auto"/>
            </w:tcBorders>
          </w:tcPr>
          <w:p w:rsidR="00771332" w:rsidRPr="006B03FE" w:rsidRDefault="00771332" w:rsidP="00771332">
            <w:pPr>
              <w:jc w:val="center"/>
              <w:rPr>
                <w:rFonts w:ascii="Times New Roman" w:hAnsi="Times New Roman"/>
                <w:b/>
                <w:sz w:val="20"/>
                <w:szCs w:val="20"/>
              </w:rPr>
            </w:pPr>
          </w:p>
        </w:tc>
        <w:tc>
          <w:tcPr>
            <w:tcW w:w="14883" w:type="dxa"/>
            <w:gridSpan w:val="9"/>
            <w:tcBorders>
              <w:top w:val="single" w:sz="4" w:space="0" w:color="auto"/>
              <w:left w:val="single" w:sz="4" w:space="0" w:color="auto"/>
              <w:bottom w:val="single" w:sz="4" w:space="0" w:color="auto"/>
              <w:right w:val="single" w:sz="4" w:space="0" w:color="auto"/>
            </w:tcBorders>
            <w:shd w:val="clear" w:color="auto" w:fill="auto"/>
          </w:tcPr>
          <w:p w:rsidR="00771332" w:rsidRPr="006B03FE" w:rsidRDefault="00771332" w:rsidP="00771332">
            <w:pPr>
              <w:jc w:val="center"/>
              <w:rPr>
                <w:rFonts w:ascii="Times New Roman" w:hAnsi="Times New Roman"/>
                <w:b/>
                <w:sz w:val="20"/>
                <w:szCs w:val="20"/>
              </w:rPr>
            </w:pPr>
            <w:r w:rsidRPr="006B03FE">
              <w:rPr>
                <w:rFonts w:ascii="Times New Roman" w:hAnsi="Times New Roman"/>
                <w:b/>
                <w:sz w:val="20"/>
                <w:szCs w:val="20"/>
              </w:rPr>
              <w:t>2. Кадровое и методическое обеспечение деятельности ДПО</w:t>
            </w:r>
          </w:p>
        </w:tc>
      </w:tr>
      <w:tr w:rsidR="00771332" w:rsidRPr="006B03FE" w:rsidTr="000B5337">
        <w:trPr>
          <w:trHeight w:val="85"/>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5.</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Численность/ Удельный вес педагогических работников колледжа, обеспечивающих реализацию ДПО</w:t>
            </w:r>
            <w:r w:rsidRPr="006B03FE">
              <w:rPr>
                <w:rFonts w:ascii="Times New Roman" w:hAnsi="Times New Roman"/>
                <w:i/>
                <w:sz w:val="20"/>
                <w:szCs w:val="20"/>
              </w:rPr>
              <w:t>,</w:t>
            </w:r>
            <w:r w:rsidRPr="006B03FE">
              <w:rPr>
                <w:rFonts w:ascii="Times New Roman" w:hAnsi="Times New Roman"/>
                <w:b/>
                <w:sz w:val="20"/>
                <w:szCs w:val="20"/>
              </w:rPr>
              <w:t xml:space="preserve"> от основного количества педагогических работников колледжа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rPr>
            </w:pPr>
          </w:p>
        </w:tc>
        <w:tc>
          <w:tcPr>
            <w:tcW w:w="992" w:type="dxa"/>
            <w:tcBorders>
              <w:top w:val="single" w:sz="4" w:space="0" w:color="auto"/>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p>
        </w:tc>
        <w:tc>
          <w:tcPr>
            <w:tcW w:w="1134" w:type="dxa"/>
            <w:tcBorders>
              <w:top w:val="single" w:sz="4" w:space="0" w:color="auto"/>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p>
        </w:tc>
        <w:tc>
          <w:tcPr>
            <w:tcW w:w="1134" w:type="dxa"/>
            <w:tcBorders>
              <w:top w:val="single" w:sz="4" w:space="0" w:color="auto"/>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highlight w:val="yellow"/>
              </w:rPr>
            </w:pPr>
          </w:p>
        </w:tc>
        <w:tc>
          <w:tcPr>
            <w:tcW w:w="1276" w:type="dxa"/>
            <w:tcBorders>
              <w:top w:val="single" w:sz="4" w:space="0" w:color="auto"/>
              <w:left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sz w:val="20"/>
                <w:szCs w:val="20"/>
                <w:highlight w:val="yellow"/>
              </w:rPr>
            </w:pPr>
          </w:p>
        </w:tc>
        <w:tc>
          <w:tcPr>
            <w:tcW w:w="2126" w:type="dxa"/>
            <w:tcBorders>
              <w:top w:val="single" w:sz="4" w:space="0" w:color="auto"/>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i/>
                <w:sz w:val="20"/>
                <w:szCs w:val="20"/>
              </w:rPr>
            </w:pPr>
            <w:r w:rsidRPr="006B03FE">
              <w:rPr>
                <w:rFonts w:ascii="Times New Roman" w:hAnsi="Times New Roman"/>
                <w:i/>
                <w:sz w:val="20"/>
                <w:szCs w:val="20"/>
              </w:rPr>
              <w:t>программ повышения квалификации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25/38</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15/16</w:t>
            </w:r>
          </w:p>
        </w:tc>
        <w:tc>
          <w:tcPr>
            <w:tcW w:w="992"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30/46</w:t>
            </w:r>
          </w:p>
        </w:tc>
        <w:tc>
          <w:tcPr>
            <w:tcW w:w="1134"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5/10</w:t>
            </w:r>
          </w:p>
        </w:tc>
        <w:tc>
          <w:tcPr>
            <w:tcW w:w="1134"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30/46</w:t>
            </w:r>
          </w:p>
        </w:tc>
        <w:tc>
          <w:tcPr>
            <w:tcW w:w="1276" w:type="dxa"/>
            <w:tcBorders>
              <w:left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highlight w:val="yellow"/>
              </w:rPr>
            </w:pPr>
            <w:r w:rsidRPr="006B03FE">
              <w:rPr>
                <w:rFonts w:ascii="Times New Roman" w:hAnsi="Times New Roman"/>
                <w:sz w:val="20"/>
                <w:szCs w:val="20"/>
              </w:rPr>
              <w:t>15/28</w:t>
            </w:r>
          </w:p>
        </w:tc>
        <w:tc>
          <w:tcPr>
            <w:tcW w:w="2126" w:type="dxa"/>
            <w:vMerge w:val="restart"/>
            <w:tcBorders>
              <w:left w:val="single" w:sz="4" w:space="0" w:color="auto"/>
              <w:right w:val="single" w:sz="4" w:space="0" w:color="auto"/>
            </w:tcBorders>
            <w:shd w:val="clear" w:color="auto" w:fill="auto"/>
          </w:tcPr>
          <w:p w:rsidR="00771332" w:rsidRPr="006B03FE" w:rsidRDefault="00771332" w:rsidP="00897A4A">
            <w:pPr>
              <w:rPr>
                <w:rFonts w:ascii="Times New Roman" w:hAnsi="Times New Roman"/>
                <w:sz w:val="20"/>
                <w:szCs w:val="20"/>
                <w:highlight w:val="yellow"/>
              </w:rPr>
            </w:pPr>
            <w:r w:rsidRPr="006B03FE">
              <w:rPr>
                <w:rFonts w:ascii="Times New Roman" w:hAnsi="Times New Roman"/>
                <w:sz w:val="20"/>
                <w:szCs w:val="20"/>
              </w:rPr>
              <w:t xml:space="preserve">Показатель не достигнут, однако ведется планомерная, усиленная работа над привлечением педагогов колледжа к реализации ДПП на </w:t>
            </w:r>
            <w:r w:rsidR="00897A4A">
              <w:rPr>
                <w:rFonts w:ascii="Times New Roman" w:hAnsi="Times New Roman"/>
                <w:sz w:val="20"/>
                <w:szCs w:val="20"/>
                <w:lang w:val="en-US"/>
              </w:rPr>
              <w:t>II</w:t>
            </w:r>
            <w:r w:rsidR="00897A4A">
              <w:rPr>
                <w:rFonts w:ascii="Times New Roman" w:hAnsi="Times New Roman"/>
                <w:sz w:val="20"/>
                <w:szCs w:val="20"/>
              </w:rPr>
              <w:t xml:space="preserve"> </w:t>
            </w:r>
            <w:proofErr w:type="gramStart"/>
            <w:r w:rsidR="00897A4A">
              <w:rPr>
                <w:rFonts w:ascii="Times New Roman" w:hAnsi="Times New Roman"/>
                <w:sz w:val="20"/>
                <w:szCs w:val="20"/>
              </w:rPr>
              <w:t>п</w:t>
            </w:r>
            <w:proofErr w:type="gramEnd"/>
            <w:r w:rsidR="00897A4A">
              <w:rPr>
                <w:rFonts w:ascii="Times New Roman" w:hAnsi="Times New Roman"/>
                <w:sz w:val="20"/>
                <w:szCs w:val="20"/>
              </w:rPr>
              <w:t>/г 2023</w:t>
            </w:r>
            <w:r w:rsidR="00C60E34">
              <w:rPr>
                <w:rFonts w:ascii="Times New Roman" w:hAnsi="Times New Roman"/>
                <w:sz w:val="20"/>
                <w:szCs w:val="20"/>
              </w:rPr>
              <w:t>г.</w:t>
            </w: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i/>
                <w:sz w:val="20"/>
                <w:szCs w:val="20"/>
              </w:rPr>
            </w:pPr>
            <w:r w:rsidRPr="006B03FE">
              <w:rPr>
                <w:rFonts w:ascii="Times New Roman" w:hAnsi="Times New Roman"/>
                <w:i/>
                <w:sz w:val="20"/>
                <w:szCs w:val="20"/>
              </w:rPr>
              <w:t>профессиональной переподготовки</w:t>
            </w:r>
            <w:r w:rsidRPr="006B03FE">
              <w:rPr>
                <w:rFonts w:ascii="Times New Roman" w:hAnsi="Times New Roman"/>
                <w:sz w:val="20"/>
                <w:szCs w:val="20"/>
              </w:rPr>
              <w:t xml:space="preserve"> с применением дистанционных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FFFFCC"/>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0/0</w:t>
            </w:r>
          </w:p>
        </w:tc>
        <w:tc>
          <w:tcPr>
            <w:tcW w:w="992" w:type="dxa"/>
            <w:tcBorders>
              <w:top w:val="single" w:sz="4" w:space="0" w:color="auto"/>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0/0</w:t>
            </w:r>
          </w:p>
        </w:tc>
        <w:tc>
          <w:tcPr>
            <w:tcW w:w="992"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0/0</w:t>
            </w:r>
          </w:p>
        </w:tc>
        <w:tc>
          <w:tcPr>
            <w:tcW w:w="1134"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0/0</w:t>
            </w:r>
          </w:p>
        </w:tc>
        <w:tc>
          <w:tcPr>
            <w:tcW w:w="1134"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0/0</w:t>
            </w:r>
          </w:p>
        </w:tc>
        <w:tc>
          <w:tcPr>
            <w:tcW w:w="1276" w:type="dxa"/>
            <w:tcBorders>
              <w:left w:val="single" w:sz="4" w:space="0" w:color="auto"/>
              <w:bottom w:val="single" w:sz="4" w:space="0" w:color="auto"/>
              <w:right w:val="single" w:sz="4" w:space="0" w:color="auto"/>
            </w:tcBorders>
            <w:shd w:val="clear" w:color="auto" w:fill="FFFFCC"/>
          </w:tcPr>
          <w:p w:rsidR="00771332" w:rsidRPr="006B03FE" w:rsidRDefault="00771332" w:rsidP="00771332">
            <w:pPr>
              <w:rPr>
                <w:rFonts w:ascii="Times New Roman" w:hAnsi="Times New Roman"/>
                <w:sz w:val="20"/>
                <w:szCs w:val="20"/>
                <w:highlight w:val="yellow"/>
              </w:rPr>
            </w:pPr>
            <w:r w:rsidRPr="006B03FE">
              <w:rPr>
                <w:rFonts w:ascii="Times New Roman" w:hAnsi="Times New Roman"/>
                <w:sz w:val="20"/>
                <w:szCs w:val="20"/>
              </w:rPr>
              <w:t>0/0</w:t>
            </w:r>
          </w:p>
        </w:tc>
        <w:tc>
          <w:tcPr>
            <w:tcW w:w="2126" w:type="dxa"/>
            <w:vMerge/>
            <w:tcBorders>
              <w:left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0B5337">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6.</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Численность/удельный вес педагогических работников, имеющих высшую квалификационную категорию, ученые степени и (или) почетные звания, в общей численности педагогических работников, участвующих в реализации ДПО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чел./%</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15/60</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9/9</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16/53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22/88</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b/>
                <w:sz w:val="20"/>
                <w:szCs w:val="20"/>
              </w:rPr>
            </w:pPr>
            <w:r w:rsidRPr="006B03FE">
              <w:rPr>
                <w:rFonts w:ascii="Times New Roman" w:hAnsi="Times New Roman"/>
                <w:b/>
                <w:sz w:val="20"/>
                <w:szCs w:val="20"/>
              </w:rPr>
              <w:t>17/56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771332">
            <w:pPr>
              <w:rPr>
                <w:rFonts w:ascii="Times New Roman" w:hAnsi="Times New Roman"/>
                <w:sz w:val="20"/>
                <w:szCs w:val="20"/>
                <w:highlight w:val="yellow"/>
              </w:rPr>
            </w:pPr>
            <w:r w:rsidRPr="006B03FE">
              <w:rPr>
                <w:rFonts w:ascii="Times New Roman" w:hAnsi="Times New Roman"/>
                <w:sz w:val="20"/>
                <w:szCs w:val="20"/>
              </w:rPr>
              <w:t>11/21</w:t>
            </w:r>
          </w:p>
        </w:tc>
        <w:tc>
          <w:tcPr>
            <w:tcW w:w="2126" w:type="dxa"/>
            <w:vMerge/>
            <w:tcBorders>
              <w:left w:val="single" w:sz="4" w:space="0" w:color="auto"/>
              <w:bottom w:val="single" w:sz="4" w:space="0" w:color="auto"/>
              <w:right w:val="single" w:sz="4" w:space="0" w:color="auto"/>
            </w:tcBorders>
            <w:shd w:val="clear" w:color="auto" w:fill="auto"/>
          </w:tcPr>
          <w:p w:rsidR="00771332" w:rsidRPr="006B03FE" w:rsidRDefault="00771332" w:rsidP="00771332">
            <w:pPr>
              <w:rPr>
                <w:rFonts w:ascii="Times New Roman" w:hAnsi="Times New Roman"/>
                <w:sz w:val="20"/>
                <w:szCs w:val="20"/>
                <w:highlight w:val="yellow"/>
              </w:rPr>
            </w:pPr>
          </w:p>
        </w:tc>
      </w:tr>
      <w:tr w:rsidR="00771332" w:rsidRPr="006B03FE" w:rsidTr="00771332">
        <w:tc>
          <w:tcPr>
            <w:tcW w:w="710" w:type="dxa"/>
            <w:tcBorders>
              <w:top w:val="single" w:sz="4" w:space="0" w:color="auto"/>
              <w:left w:val="single" w:sz="4" w:space="0" w:color="auto"/>
              <w:bottom w:val="single" w:sz="4" w:space="0" w:color="auto"/>
              <w:right w:val="single" w:sz="4" w:space="0" w:color="auto"/>
            </w:tcBorders>
          </w:tcPr>
          <w:p w:rsidR="00771332" w:rsidRPr="006B03FE" w:rsidRDefault="00771332" w:rsidP="00771332">
            <w:pPr>
              <w:jc w:val="center"/>
              <w:rPr>
                <w:rFonts w:ascii="Times New Roman" w:hAnsi="Times New Roman"/>
                <w:b/>
                <w:sz w:val="20"/>
                <w:szCs w:val="20"/>
              </w:rPr>
            </w:pPr>
          </w:p>
        </w:tc>
        <w:tc>
          <w:tcPr>
            <w:tcW w:w="14883" w:type="dxa"/>
            <w:gridSpan w:val="9"/>
            <w:tcBorders>
              <w:top w:val="single" w:sz="4" w:space="0" w:color="auto"/>
              <w:left w:val="single" w:sz="4" w:space="0" w:color="auto"/>
              <w:bottom w:val="single" w:sz="4" w:space="0" w:color="auto"/>
              <w:right w:val="single" w:sz="4" w:space="0" w:color="auto"/>
            </w:tcBorders>
            <w:shd w:val="clear" w:color="auto" w:fill="auto"/>
          </w:tcPr>
          <w:p w:rsidR="00771332" w:rsidRPr="006B03FE" w:rsidRDefault="00771332" w:rsidP="00771332">
            <w:pPr>
              <w:jc w:val="center"/>
              <w:rPr>
                <w:rFonts w:ascii="Times New Roman" w:hAnsi="Times New Roman"/>
                <w:b/>
                <w:sz w:val="20"/>
                <w:szCs w:val="20"/>
              </w:rPr>
            </w:pPr>
            <w:r w:rsidRPr="006B03FE">
              <w:rPr>
                <w:rFonts w:ascii="Times New Roman" w:hAnsi="Times New Roman"/>
                <w:b/>
                <w:sz w:val="20"/>
                <w:szCs w:val="20"/>
              </w:rPr>
              <w:t>3. Финансово-экономическое сопровождение деятельности ДПО</w:t>
            </w:r>
          </w:p>
        </w:tc>
      </w:tr>
      <w:tr w:rsidR="00771332" w:rsidRPr="006B03FE" w:rsidTr="00C60E34">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b/>
                <w:color w:val="000000" w:themeColor="text1"/>
                <w:sz w:val="20"/>
                <w:szCs w:val="20"/>
              </w:rPr>
            </w:pPr>
            <w:r w:rsidRPr="006B03FE">
              <w:rPr>
                <w:rFonts w:ascii="Times New Roman" w:hAnsi="Times New Roman"/>
                <w:b/>
                <w:color w:val="000000" w:themeColor="text1"/>
                <w:sz w:val="20"/>
                <w:szCs w:val="20"/>
              </w:rPr>
              <w:t>7.</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b/>
                <w:color w:val="000000" w:themeColor="text1"/>
                <w:sz w:val="20"/>
                <w:szCs w:val="20"/>
                <w:highlight w:val="red"/>
              </w:rPr>
            </w:pPr>
            <w:r w:rsidRPr="006B03FE">
              <w:rPr>
                <w:rFonts w:ascii="Times New Roman" w:hAnsi="Times New Roman"/>
                <w:b/>
                <w:color w:val="000000" w:themeColor="text1"/>
                <w:sz w:val="20"/>
                <w:szCs w:val="20"/>
              </w:rPr>
              <w:t>Удельный вес средств</w:t>
            </w:r>
            <w:r w:rsidRPr="006B03FE">
              <w:rPr>
                <w:rFonts w:ascii="Times New Roman" w:eastAsia="Times New Roman" w:hAnsi="Times New Roman"/>
                <w:b/>
                <w:color w:val="000000" w:themeColor="text1"/>
                <w:sz w:val="20"/>
                <w:szCs w:val="20"/>
              </w:rPr>
              <w:t xml:space="preserve"> поступающих от реализации ДПО от общего объема финансирования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71332" w:rsidRPr="006B03FE" w:rsidRDefault="00771332" w:rsidP="000B5337">
            <w:pPr>
              <w:jc w:val="center"/>
              <w:rPr>
                <w:rFonts w:ascii="Times New Roman" w:hAnsi="Times New Roman"/>
                <w:b/>
                <w:sz w:val="20"/>
                <w:szCs w:val="20"/>
              </w:rPr>
            </w:pPr>
          </w:p>
          <w:p w:rsidR="00771332" w:rsidRPr="006B03FE" w:rsidRDefault="00771332" w:rsidP="000B5337">
            <w:pPr>
              <w:jc w:val="center"/>
              <w:rPr>
                <w:rFonts w:ascii="Times New Roman" w:hAnsi="Times New Roman"/>
                <w:b/>
                <w:sz w:val="20"/>
                <w:szCs w:val="20"/>
              </w:rPr>
            </w:pPr>
            <w:r w:rsidRPr="006B03FE">
              <w:rPr>
                <w:rFonts w:ascii="Times New Roman" w:hAnsi="Times New Roman"/>
                <w:b/>
                <w:sz w:val="20"/>
                <w:szCs w:val="20"/>
              </w:rPr>
              <w:t>0,46</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0B5337">
            <w:pPr>
              <w:jc w:val="center"/>
              <w:rPr>
                <w:rFonts w:ascii="Times New Roman" w:hAnsi="Times New Roman"/>
                <w:sz w:val="20"/>
                <w:szCs w:val="20"/>
              </w:rPr>
            </w:pPr>
          </w:p>
          <w:p w:rsidR="00771332" w:rsidRPr="006B03FE" w:rsidRDefault="00771332" w:rsidP="000B5337">
            <w:pPr>
              <w:jc w:val="center"/>
              <w:rPr>
                <w:rFonts w:ascii="Times New Roman" w:hAnsi="Times New Roman"/>
                <w:sz w:val="20"/>
                <w:szCs w:val="20"/>
              </w:rPr>
            </w:pPr>
            <w:r w:rsidRPr="006B03FE">
              <w:rPr>
                <w:rFonts w:ascii="Times New Roman" w:hAnsi="Times New Roman"/>
                <w:sz w:val="20"/>
                <w:szCs w:val="20"/>
              </w:rPr>
              <w:t>0,15</w:t>
            </w:r>
          </w:p>
        </w:tc>
        <w:tc>
          <w:tcPr>
            <w:tcW w:w="992"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0B5337">
            <w:pPr>
              <w:spacing w:before="240"/>
              <w:jc w:val="center"/>
              <w:rPr>
                <w:rFonts w:ascii="Times New Roman" w:hAnsi="Times New Roman"/>
                <w:b/>
                <w:sz w:val="20"/>
                <w:szCs w:val="20"/>
              </w:rPr>
            </w:pPr>
            <w:r w:rsidRPr="006B03FE">
              <w:rPr>
                <w:rFonts w:ascii="Times New Roman" w:hAnsi="Times New Roman"/>
                <w:b/>
                <w:sz w:val="20"/>
                <w:szCs w:val="20"/>
              </w:rPr>
              <w:t>0,5</w:t>
            </w:r>
          </w:p>
        </w:tc>
        <w:tc>
          <w:tcPr>
            <w:tcW w:w="1134"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0B5337">
            <w:pPr>
              <w:spacing w:before="240"/>
              <w:jc w:val="center"/>
              <w:rPr>
                <w:rFonts w:ascii="Times New Roman" w:hAnsi="Times New Roman"/>
                <w:sz w:val="20"/>
                <w:szCs w:val="20"/>
              </w:rPr>
            </w:pPr>
            <w:r w:rsidRPr="006B03FE">
              <w:rPr>
                <w:rFonts w:ascii="Times New Roman" w:hAnsi="Times New Roman"/>
                <w:sz w:val="20"/>
                <w:szCs w:val="20"/>
                <w:lang w:val="en-US"/>
              </w:rPr>
              <w:t>0</w:t>
            </w:r>
            <w:r w:rsidRPr="006B03FE">
              <w:rPr>
                <w:rFonts w:ascii="Times New Roman" w:hAnsi="Times New Roman"/>
                <w:sz w:val="20"/>
                <w:szCs w:val="20"/>
              </w:rPr>
              <w:t>,19</w:t>
            </w:r>
          </w:p>
        </w:tc>
        <w:tc>
          <w:tcPr>
            <w:tcW w:w="1134"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771332" w:rsidP="000B5337">
            <w:pPr>
              <w:spacing w:before="240"/>
              <w:jc w:val="center"/>
              <w:rPr>
                <w:rFonts w:ascii="Times New Roman" w:hAnsi="Times New Roman"/>
                <w:b/>
                <w:sz w:val="20"/>
                <w:szCs w:val="20"/>
                <w:highlight w:val="yellow"/>
              </w:rPr>
            </w:pPr>
            <w:r w:rsidRPr="006B03FE">
              <w:rPr>
                <w:rFonts w:ascii="Times New Roman" w:hAnsi="Times New Roman"/>
                <w:b/>
                <w:sz w:val="20"/>
                <w:szCs w:val="20"/>
              </w:rPr>
              <w:t>0,65</w:t>
            </w:r>
          </w:p>
        </w:tc>
        <w:tc>
          <w:tcPr>
            <w:tcW w:w="1276" w:type="dxa"/>
            <w:tcBorders>
              <w:top w:val="single" w:sz="4" w:space="0" w:color="auto"/>
              <w:left w:val="single" w:sz="4" w:space="0" w:color="auto"/>
              <w:right w:val="single" w:sz="4" w:space="0" w:color="auto"/>
            </w:tcBorders>
            <w:shd w:val="clear" w:color="auto" w:fill="F2DBDB" w:themeFill="accent2" w:themeFillTint="33"/>
          </w:tcPr>
          <w:p w:rsidR="00771332" w:rsidRPr="006B03FE" w:rsidRDefault="00EC23BF" w:rsidP="000B5337">
            <w:pPr>
              <w:spacing w:before="240"/>
              <w:jc w:val="center"/>
              <w:rPr>
                <w:rFonts w:ascii="Times New Roman" w:hAnsi="Times New Roman"/>
                <w:sz w:val="20"/>
                <w:szCs w:val="20"/>
                <w:highlight w:val="yellow"/>
              </w:rPr>
            </w:pPr>
            <w:r w:rsidRPr="00EC23BF">
              <w:rPr>
                <w:rFonts w:ascii="Times New Roman" w:hAnsi="Times New Roman"/>
                <w:sz w:val="20"/>
                <w:szCs w:val="20"/>
              </w:rPr>
              <w:t>0,17</w:t>
            </w:r>
          </w:p>
        </w:tc>
        <w:tc>
          <w:tcPr>
            <w:tcW w:w="2126" w:type="dxa"/>
            <w:vMerge w:val="restart"/>
            <w:tcBorders>
              <w:top w:val="single" w:sz="4" w:space="0" w:color="auto"/>
              <w:left w:val="single" w:sz="4" w:space="0" w:color="auto"/>
              <w:right w:val="single" w:sz="4" w:space="0" w:color="auto"/>
            </w:tcBorders>
            <w:shd w:val="clear" w:color="auto" w:fill="auto"/>
          </w:tcPr>
          <w:p w:rsidR="00771332" w:rsidRPr="006B03FE" w:rsidRDefault="00C60E34" w:rsidP="00C60E34">
            <w:pPr>
              <w:spacing w:before="240"/>
              <w:jc w:val="left"/>
              <w:rPr>
                <w:rFonts w:ascii="Times New Roman" w:hAnsi="Times New Roman"/>
                <w:sz w:val="20"/>
                <w:szCs w:val="20"/>
              </w:rPr>
            </w:pPr>
            <w:r w:rsidRPr="00C60E34">
              <w:rPr>
                <w:rFonts w:ascii="Times New Roman" w:hAnsi="Times New Roman"/>
                <w:sz w:val="20"/>
                <w:szCs w:val="20"/>
              </w:rPr>
              <w:t xml:space="preserve">Достижение показателя запланировано до конца II </w:t>
            </w:r>
            <w:proofErr w:type="gramStart"/>
            <w:r w:rsidRPr="00C60E34">
              <w:rPr>
                <w:rFonts w:ascii="Times New Roman" w:hAnsi="Times New Roman"/>
                <w:sz w:val="20"/>
                <w:szCs w:val="20"/>
              </w:rPr>
              <w:t>п</w:t>
            </w:r>
            <w:proofErr w:type="gramEnd"/>
            <w:r w:rsidRPr="00C60E34">
              <w:rPr>
                <w:rFonts w:ascii="Times New Roman" w:hAnsi="Times New Roman"/>
                <w:sz w:val="20"/>
                <w:szCs w:val="20"/>
              </w:rPr>
              <w:t>/г 2023</w:t>
            </w:r>
            <w:r>
              <w:rPr>
                <w:rFonts w:ascii="Times New Roman" w:hAnsi="Times New Roman"/>
                <w:sz w:val="20"/>
                <w:szCs w:val="20"/>
              </w:rPr>
              <w:t>г.</w:t>
            </w:r>
          </w:p>
        </w:tc>
      </w:tr>
      <w:tr w:rsidR="00771332" w:rsidRPr="006B03FE" w:rsidTr="00233BFF">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771332" w:rsidRPr="006B03FE" w:rsidRDefault="00771332" w:rsidP="00771332">
            <w:pPr>
              <w:rPr>
                <w:rFonts w:ascii="Times New Roman" w:hAnsi="Times New Roman"/>
                <w:i/>
                <w:sz w:val="20"/>
                <w:szCs w:val="20"/>
              </w:rPr>
            </w:pP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i/>
                <w:sz w:val="20"/>
                <w:szCs w:val="20"/>
              </w:rPr>
            </w:pPr>
            <w:r w:rsidRPr="006B03FE">
              <w:rPr>
                <w:rFonts w:ascii="Times New Roman" w:hAnsi="Times New Roman"/>
                <w:i/>
                <w:sz w:val="20"/>
                <w:szCs w:val="20"/>
              </w:rPr>
              <w:t>Объем средств, поступающих от реализации ДПО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1332" w:rsidRPr="006B03FE" w:rsidRDefault="00771332" w:rsidP="00771332">
            <w:pPr>
              <w:rPr>
                <w:rFonts w:ascii="Times New Roman" w:hAnsi="Times New Roman"/>
                <w:sz w:val="20"/>
                <w:szCs w:val="20"/>
              </w:rPr>
            </w:pPr>
            <w:r w:rsidRPr="006B03FE">
              <w:rPr>
                <w:rFonts w:ascii="Times New Roman" w:hAnsi="Times New Roman"/>
                <w:sz w:val="20"/>
                <w:szCs w:val="20"/>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771332" w:rsidRPr="006B03FE" w:rsidRDefault="00771332" w:rsidP="00C60E34">
            <w:pPr>
              <w:jc w:val="center"/>
              <w:rPr>
                <w:rFonts w:ascii="Times New Roman" w:hAnsi="Times New Roman"/>
                <w:b/>
                <w:sz w:val="20"/>
                <w:szCs w:val="20"/>
              </w:rPr>
            </w:pPr>
          </w:p>
          <w:p w:rsidR="00771332" w:rsidRPr="006B03FE" w:rsidRDefault="00771332" w:rsidP="00C60E34">
            <w:pPr>
              <w:jc w:val="center"/>
              <w:rPr>
                <w:rFonts w:ascii="Times New Roman" w:hAnsi="Times New Roman"/>
                <w:b/>
                <w:sz w:val="20"/>
                <w:szCs w:val="20"/>
              </w:rPr>
            </w:pPr>
            <w:r w:rsidRPr="006B03FE">
              <w:rPr>
                <w:rFonts w:ascii="Times New Roman" w:hAnsi="Times New Roman"/>
                <w:b/>
                <w:sz w:val="20"/>
                <w:szCs w:val="20"/>
              </w:rPr>
              <w:t>575,0</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C60E34">
            <w:pPr>
              <w:jc w:val="center"/>
              <w:rPr>
                <w:rFonts w:ascii="Times New Roman" w:hAnsi="Times New Roman"/>
                <w:sz w:val="20"/>
                <w:szCs w:val="20"/>
              </w:rPr>
            </w:pPr>
          </w:p>
          <w:p w:rsidR="00771332" w:rsidRPr="006B03FE" w:rsidRDefault="00771332" w:rsidP="00C60E34">
            <w:pPr>
              <w:jc w:val="center"/>
              <w:rPr>
                <w:rFonts w:ascii="Times New Roman" w:hAnsi="Times New Roman"/>
                <w:sz w:val="20"/>
                <w:szCs w:val="20"/>
              </w:rPr>
            </w:pPr>
            <w:r w:rsidRPr="006B03FE">
              <w:rPr>
                <w:rFonts w:ascii="Times New Roman" w:hAnsi="Times New Roman"/>
                <w:sz w:val="20"/>
                <w:szCs w:val="20"/>
              </w:rPr>
              <w:t>590,7</w:t>
            </w:r>
          </w:p>
        </w:tc>
        <w:tc>
          <w:tcPr>
            <w:tcW w:w="992" w:type="dxa"/>
            <w:tcBorders>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C60E34">
            <w:pPr>
              <w:spacing w:before="240"/>
              <w:jc w:val="center"/>
              <w:rPr>
                <w:rFonts w:ascii="Times New Roman" w:hAnsi="Times New Roman"/>
                <w:b/>
                <w:sz w:val="20"/>
                <w:szCs w:val="20"/>
              </w:rPr>
            </w:pPr>
            <w:r w:rsidRPr="006B03FE">
              <w:rPr>
                <w:rFonts w:ascii="Times New Roman" w:hAnsi="Times New Roman"/>
                <w:b/>
                <w:sz w:val="20"/>
                <w:szCs w:val="20"/>
              </w:rPr>
              <w:t>690,0</w:t>
            </w:r>
          </w:p>
        </w:tc>
        <w:tc>
          <w:tcPr>
            <w:tcW w:w="1134" w:type="dxa"/>
            <w:tcBorders>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C60E34">
            <w:pPr>
              <w:spacing w:before="240"/>
              <w:jc w:val="center"/>
              <w:rPr>
                <w:rFonts w:ascii="Times New Roman" w:hAnsi="Times New Roman"/>
                <w:sz w:val="20"/>
                <w:szCs w:val="20"/>
              </w:rPr>
            </w:pPr>
            <w:r w:rsidRPr="006B03FE">
              <w:rPr>
                <w:rFonts w:ascii="Times New Roman" w:hAnsi="Times New Roman"/>
                <w:sz w:val="20"/>
                <w:szCs w:val="20"/>
              </w:rPr>
              <w:t>283,2</w:t>
            </w:r>
          </w:p>
        </w:tc>
        <w:tc>
          <w:tcPr>
            <w:tcW w:w="1134" w:type="dxa"/>
            <w:tcBorders>
              <w:left w:val="single" w:sz="4" w:space="0" w:color="auto"/>
              <w:bottom w:val="single" w:sz="4" w:space="0" w:color="auto"/>
              <w:right w:val="single" w:sz="4" w:space="0" w:color="auto"/>
            </w:tcBorders>
            <w:shd w:val="clear" w:color="auto" w:fill="F2DBDB" w:themeFill="accent2" w:themeFillTint="33"/>
          </w:tcPr>
          <w:p w:rsidR="00771332" w:rsidRPr="006B03FE" w:rsidRDefault="00771332" w:rsidP="00C60E34">
            <w:pPr>
              <w:spacing w:before="240"/>
              <w:jc w:val="center"/>
              <w:rPr>
                <w:rFonts w:ascii="Times New Roman" w:hAnsi="Times New Roman"/>
                <w:b/>
                <w:sz w:val="20"/>
                <w:szCs w:val="20"/>
              </w:rPr>
            </w:pPr>
            <w:r w:rsidRPr="006B03FE">
              <w:rPr>
                <w:rFonts w:ascii="Times New Roman" w:hAnsi="Times New Roman"/>
                <w:b/>
                <w:sz w:val="20"/>
                <w:szCs w:val="20"/>
              </w:rPr>
              <w:t>805,0</w:t>
            </w:r>
          </w:p>
        </w:tc>
        <w:tc>
          <w:tcPr>
            <w:tcW w:w="1276" w:type="dxa"/>
            <w:tcBorders>
              <w:left w:val="single" w:sz="4" w:space="0" w:color="auto"/>
              <w:bottom w:val="single" w:sz="4" w:space="0" w:color="auto"/>
              <w:right w:val="single" w:sz="4" w:space="0" w:color="auto"/>
            </w:tcBorders>
            <w:shd w:val="clear" w:color="auto" w:fill="F2DBDB" w:themeFill="accent2" w:themeFillTint="33"/>
          </w:tcPr>
          <w:p w:rsidR="00771332" w:rsidRPr="006B03FE" w:rsidRDefault="00EC23BF" w:rsidP="00C60E34">
            <w:pPr>
              <w:spacing w:before="240"/>
              <w:jc w:val="center"/>
              <w:rPr>
                <w:rFonts w:ascii="Times New Roman" w:hAnsi="Times New Roman"/>
                <w:sz w:val="20"/>
                <w:szCs w:val="20"/>
              </w:rPr>
            </w:pPr>
            <w:r>
              <w:rPr>
                <w:rFonts w:ascii="Times New Roman" w:hAnsi="Times New Roman"/>
                <w:sz w:val="20"/>
                <w:szCs w:val="20"/>
              </w:rPr>
              <w:t>264,0</w:t>
            </w:r>
          </w:p>
        </w:tc>
        <w:tc>
          <w:tcPr>
            <w:tcW w:w="2126" w:type="dxa"/>
            <w:vMerge/>
            <w:tcBorders>
              <w:left w:val="single" w:sz="4" w:space="0" w:color="auto"/>
              <w:bottom w:val="single" w:sz="4" w:space="0" w:color="auto"/>
              <w:right w:val="single" w:sz="4" w:space="0" w:color="auto"/>
            </w:tcBorders>
            <w:shd w:val="clear" w:color="auto" w:fill="auto"/>
          </w:tcPr>
          <w:p w:rsidR="00771332" w:rsidRPr="006B03FE" w:rsidRDefault="00771332" w:rsidP="00771332">
            <w:pPr>
              <w:spacing w:before="240"/>
              <w:rPr>
                <w:rFonts w:ascii="Times New Roman" w:hAnsi="Times New Roman"/>
                <w:sz w:val="20"/>
                <w:szCs w:val="20"/>
              </w:rPr>
            </w:pPr>
          </w:p>
        </w:tc>
      </w:tr>
    </w:tbl>
    <w:p w:rsidR="00771332" w:rsidRDefault="00771332" w:rsidP="00897A4A">
      <w:pPr>
        <w:rPr>
          <w:rFonts w:ascii="Times New Roman" w:eastAsia="Calibri" w:hAnsi="Times New Roman" w:cs="Times New Roman"/>
          <w:b/>
          <w:color w:val="FF0000"/>
          <w:sz w:val="24"/>
          <w:szCs w:val="24"/>
        </w:rPr>
      </w:pPr>
    </w:p>
    <w:p w:rsidR="00771332" w:rsidRDefault="00771332" w:rsidP="00D25933">
      <w:pPr>
        <w:jc w:val="right"/>
        <w:rPr>
          <w:rFonts w:ascii="Times New Roman" w:eastAsia="Calibri" w:hAnsi="Times New Roman" w:cs="Times New Roman"/>
          <w:b/>
          <w:color w:val="FF0000"/>
          <w:sz w:val="24"/>
          <w:szCs w:val="24"/>
        </w:rPr>
        <w:sectPr w:rsidR="00771332" w:rsidSect="001F0530">
          <w:pgSz w:w="16838" w:h="11906" w:orient="landscape"/>
          <w:pgMar w:top="1276" w:right="1134" w:bottom="850" w:left="1134" w:header="708" w:footer="708" w:gutter="0"/>
          <w:cols w:space="708"/>
          <w:docGrid w:linePitch="360"/>
        </w:sectPr>
      </w:pPr>
    </w:p>
    <w:p w:rsidR="00901EDC" w:rsidRDefault="00901EDC" w:rsidP="00D25933">
      <w:pPr>
        <w:jc w:val="right"/>
        <w:rPr>
          <w:rFonts w:ascii="Times New Roman" w:eastAsia="Calibri" w:hAnsi="Times New Roman" w:cs="Times New Roman"/>
          <w:b/>
          <w:color w:val="FF0000"/>
          <w:sz w:val="24"/>
          <w:szCs w:val="24"/>
        </w:rPr>
      </w:pPr>
    </w:p>
    <w:p w:rsidR="002972AB" w:rsidRDefault="00AA4B34" w:rsidP="00D25933">
      <w:pPr>
        <w:jc w:val="right"/>
        <w:rPr>
          <w:rFonts w:ascii="Times New Roman" w:eastAsia="Calibri" w:hAnsi="Times New Roman" w:cs="Times New Roman"/>
          <w:b/>
          <w:color w:val="FF0000"/>
          <w:sz w:val="24"/>
          <w:szCs w:val="24"/>
        </w:rPr>
      </w:pPr>
      <w:r>
        <w:rPr>
          <w:rFonts w:ascii="Times New Roman" w:eastAsia="Calibri" w:hAnsi="Times New Roman" w:cs="Times New Roman"/>
          <w:b/>
          <w:sz w:val="24"/>
          <w:szCs w:val="24"/>
        </w:rPr>
        <w:t>Приложение 23</w:t>
      </w:r>
    </w:p>
    <w:p w:rsidR="003A0686" w:rsidRDefault="003A0686" w:rsidP="006154FF">
      <w:pPr>
        <w:tabs>
          <w:tab w:val="left" w:pos="993"/>
        </w:tabs>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bCs/>
          <w:sz w:val="24"/>
          <w:szCs w:val="24"/>
        </w:rPr>
        <w:t>П</w:t>
      </w:r>
      <w:r w:rsidRPr="003A0686">
        <w:rPr>
          <w:rFonts w:ascii="Times New Roman" w:hAnsi="Times New Roman" w:cs="Times New Roman"/>
          <w:b/>
          <w:bCs/>
          <w:sz w:val="24"/>
          <w:szCs w:val="24"/>
        </w:rPr>
        <w:t xml:space="preserve">роект </w:t>
      </w:r>
      <w:r w:rsidR="00771332">
        <w:rPr>
          <w:rFonts w:ascii="Times New Roman" w:hAnsi="Times New Roman" w:cs="Times New Roman"/>
          <w:b/>
          <w:sz w:val="24"/>
          <w:szCs w:val="24"/>
          <w:shd w:val="clear" w:color="auto" w:fill="FFFFFF"/>
        </w:rPr>
        <w:t>«М</w:t>
      </w:r>
      <w:r w:rsidRPr="003A0686">
        <w:rPr>
          <w:rFonts w:ascii="Times New Roman" w:hAnsi="Times New Roman" w:cs="Times New Roman"/>
          <w:b/>
          <w:sz w:val="24"/>
          <w:szCs w:val="24"/>
          <w:shd w:val="clear" w:color="auto" w:fill="FFFFFF"/>
        </w:rPr>
        <w:t xml:space="preserve">едиарилейшнз как процесс </w:t>
      </w:r>
      <w:r w:rsidR="006154FF">
        <w:rPr>
          <w:rFonts w:ascii="Times New Roman" w:hAnsi="Times New Roman" w:cs="Times New Roman"/>
          <w:b/>
          <w:sz w:val="24"/>
          <w:szCs w:val="24"/>
          <w:shd w:val="clear" w:color="auto" w:fill="FFFFFF"/>
        </w:rPr>
        <w:t>создания паблицитного капитала»</w:t>
      </w:r>
    </w:p>
    <w:tbl>
      <w:tblPr>
        <w:tblStyle w:val="511"/>
        <w:tblW w:w="15877" w:type="dxa"/>
        <w:tblInd w:w="-318" w:type="dxa"/>
        <w:tblLayout w:type="fixed"/>
        <w:tblLook w:val="04A0" w:firstRow="1" w:lastRow="0" w:firstColumn="1" w:lastColumn="0" w:noHBand="0" w:noVBand="1"/>
      </w:tblPr>
      <w:tblGrid>
        <w:gridCol w:w="6379"/>
        <w:gridCol w:w="665"/>
        <w:gridCol w:w="44"/>
        <w:gridCol w:w="1275"/>
        <w:gridCol w:w="143"/>
        <w:gridCol w:w="849"/>
        <w:gridCol w:w="143"/>
        <w:gridCol w:w="142"/>
        <w:gridCol w:w="1267"/>
        <w:gridCol w:w="150"/>
        <w:gridCol w:w="134"/>
        <w:gridCol w:w="889"/>
        <w:gridCol w:w="104"/>
        <w:gridCol w:w="1000"/>
        <w:gridCol w:w="1134"/>
        <w:gridCol w:w="1559"/>
      </w:tblGrid>
      <w:tr w:rsidR="00811712" w:rsidRPr="006B03FE" w:rsidTr="007E571A">
        <w:trPr>
          <w:trHeight w:val="295"/>
        </w:trPr>
        <w:tc>
          <w:tcPr>
            <w:tcW w:w="6380" w:type="dxa"/>
            <w:vMerge w:val="restart"/>
            <w:tcBorders>
              <w:top w:val="single" w:sz="4" w:space="0" w:color="auto"/>
              <w:left w:val="single" w:sz="4" w:space="0" w:color="auto"/>
              <w:right w:val="single" w:sz="4" w:space="0" w:color="auto"/>
            </w:tcBorders>
          </w:tcPr>
          <w:p w:rsidR="00811712" w:rsidRPr="006B03FE" w:rsidRDefault="00811712" w:rsidP="007E571A">
            <w:pPr>
              <w:jc w:val="both"/>
              <w:rPr>
                <w:rFonts w:eastAsia="Calibri"/>
              </w:rPr>
            </w:pPr>
            <w:r w:rsidRPr="006B03FE">
              <w:rPr>
                <w:rFonts w:eastAsia="Calibri"/>
                <w:b/>
              </w:rPr>
              <w:t>Наименования показателя:</w:t>
            </w:r>
          </w:p>
        </w:tc>
        <w:tc>
          <w:tcPr>
            <w:tcW w:w="665" w:type="dxa"/>
            <w:vMerge w:val="restart"/>
            <w:tcBorders>
              <w:top w:val="single" w:sz="4" w:space="0" w:color="auto"/>
              <w:left w:val="single" w:sz="4" w:space="0" w:color="auto"/>
              <w:right w:val="single" w:sz="4" w:space="0" w:color="auto"/>
            </w:tcBorders>
            <w:vAlign w:val="center"/>
          </w:tcPr>
          <w:p w:rsidR="00811712" w:rsidRPr="006B03FE" w:rsidRDefault="00811712" w:rsidP="007E571A">
            <w:pPr>
              <w:jc w:val="both"/>
              <w:rPr>
                <w:rFonts w:eastAsia="Calibri"/>
              </w:rPr>
            </w:pPr>
            <w:r w:rsidRPr="006B03FE">
              <w:rPr>
                <w:rFonts w:eastAsia="Calibri"/>
                <w:b/>
              </w:rPr>
              <w:t>Ед. измерения</w:t>
            </w:r>
          </w:p>
        </w:tc>
        <w:tc>
          <w:tcPr>
            <w:tcW w:w="2311" w:type="dxa"/>
            <w:gridSpan w:val="4"/>
            <w:tcBorders>
              <w:top w:val="single" w:sz="4" w:space="0" w:color="auto"/>
              <w:left w:val="single" w:sz="4" w:space="0" w:color="auto"/>
              <w:bottom w:val="single" w:sz="4" w:space="0" w:color="auto"/>
              <w:right w:val="single" w:sz="4" w:space="0" w:color="auto"/>
            </w:tcBorders>
            <w:vAlign w:val="center"/>
          </w:tcPr>
          <w:p w:rsidR="00811712" w:rsidRPr="006B03FE" w:rsidRDefault="00811712" w:rsidP="007E571A">
            <w:pPr>
              <w:jc w:val="center"/>
              <w:rPr>
                <w:rFonts w:eastAsia="Calibri"/>
              </w:rPr>
            </w:pPr>
            <w:r w:rsidRPr="006B03FE">
              <w:rPr>
                <w:rFonts w:eastAsia="Calibri"/>
                <w:b/>
              </w:rPr>
              <w:t>2021</w:t>
            </w:r>
          </w:p>
        </w:tc>
        <w:tc>
          <w:tcPr>
            <w:tcW w:w="2724" w:type="dxa"/>
            <w:gridSpan w:val="6"/>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center"/>
              <w:rPr>
                <w:rFonts w:eastAsia="Calibri"/>
              </w:rPr>
            </w:pPr>
            <w:r w:rsidRPr="006B03FE">
              <w:rPr>
                <w:rFonts w:eastAsia="Calibri"/>
                <w:b/>
              </w:rPr>
              <w:t>2022</w:t>
            </w:r>
          </w:p>
        </w:tc>
        <w:tc>
          <w:tcPr>
            <w:tcW w:w="2238" w:type="dxa"/>
            <w:gridSpan w:val="3"/>
            <w:tcBorders>
              <w:top w:val="single" w:sz="4" w:space="0" w:color="auto"/>
              <w:left w:val="single" w:sz="4" w:space="0" w:color="auto"/>
              <w:right w:val="single" w:sz="4" w:space="0" w:color="auto"/>
            </w:tcBorders>
          </w:tcPr>
          <w:p w:rsidR="00811712" w:rsidRPr="006B03FE" w:rsidRDefault="00811712" w:rsidP="007E571A">
            <w:pPr>
              <w:jc w:val="center"/>
              <w:rPr>
                <w:rFonts w:eastAsia="Calibri"/>
                <w:b/>
              </w:rPr>
            </w:pPr>
            <w:r w:rsidRPr="006B03FE">
              <w:rPr>
                <w:rFonts w:eastAsia="Calibri"/>
                <w:b/>
              </w:rPr>
              <w:t>2023</w:t>
            </w:r>
          </w:p>
        </w:tc>
        <w:tc>
          <w:tcPr>
            <w:tcW w:w="1559" w:type="dxa"/>
            <w:tcBorders>
              <w:top w:val="single" w:sz="4" w:space="0" w:color="auto"/>
              <w:left w:val="single" w:sz="4" w:space="0" w:color="auto"/>
              <w:right w:val="single" w:sz="4" w:space="0" w:color="auto"/>
            </w:tcBorders>
          </w:tcPr>
          <w:p w:rsidR="00811712" w:rsidRPr="006B03FE" w:rsidRDefault="00811712" w:rsidP="007E571A">
            <w:pPr>
              <w:jc w:val="both"/>
              <w:rPr>
                <w:rFonts w:eastAsia="Calibri"/>
                <w:b/>
              </w:rPr>
            </w:pPr>
          </w:p>
        </w:tc>
      </w:tr>
      <w:tr w:rsidR="00811712" w:rsidRPr="006B03FE" w:rsidTr="007E571A">
        <w:trPr>
          <w:trHeight w:val="601"/>
        </w:trPr>
        <w:tc>
          <w:tcPr>
            <w:tcW w:w="6380" w:type="dxa"/>
            <w:vMerge/>
            <w:tcBorders>
              <w:left w:val="single" w:sz="4" w:space="0" w:color="auto"/>
              <w:bottom w:val="single" w:sz="4" w:space="0" w:color="auto"/>
              <w:right w:val="single" w:sz="4" w:space="0" w:color="auto"/>
            </w:tcBorders>
          </w:tcPr>
          <w:p w:rsidR="00811712" w:rsidRPr="006B03FE" w:rsidRDefault="00811712" w:rsidP="007E571A">
            <w:pPr>
              <w:jc w:val="both"/>
              <w:rPr>
                <w:rFonts w:eastAsia="Calibri"/>
              </w:rPr>
            </w:pPr>
          </w:p>
        </w:tc>
        <w:tc>
          <w:tcPr>
            <w:tcW w:w="665" w:type="dxa"/>
            <w:vMerge/>
            <w:tcBorders>
              <w:left w:val="single" w:sz="4" w:space="0" w:color="auto"/>
              <w:bottom w:val="single" w:sz="4" w:space="0" w:color="auto"/>
              <w:right w:val="single" w:sz="4" w:space="0" w:color="auto"/>
            </w:tcBorders>
            <w:vAlign w:val="center"/>
          </w:tcPr>
          <w:p w:rsidR="00811712" w:rsidRPr="006B03FE" w:rsidRDefault="00811712" w:rsidP="007E571A">
            <w:pPr>
              <w:jc w:val="both"/>
              <w:rPr>
                <w:rFonts w:eastAsia="Calibri"/>
              </w:rPr>
            </w:pP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1712" w:rsidRPr="006B03FE" w:rsidRDefault="00811712" w:rsidP="007E571A">
            <w:pPr>
              <w:rPr>
                <w:rFonts w:eastAsia="Calibri"/>
              </w:rPr>
            </w:pPr>
            <w:r w:rsidRPr="006B03FE">
              <w:rPr>
                <w:rFonts w:eastAsia="Calibri"/>
                <w:b/>
              </w:rPr>
              <w:t>ПЛАН</w:t>
            </w:r>
          </w:p>
        </w:tc>
        <w:tc>
          <w:tcPr>
            <w:tcW w:w="992" w:type="dxa"/>
            <w:gridSpan w:val="2"/>
            <w:tcBorders>
              <w:top w:val="single" w:sz="4" w:space="0" w:color="auto"/>
              <w:left w:val="single" w:sz="4" w:space="0" w:color="auto"/>
              <w:bottom w:val="single" w:sz="4" w:space="0" w:color="auto"/>
              <w:right w:val="single" w:sz="4" w:space="0" w:color="auto"/>
            </w:tcBorders>
          </w:tcPr>
          <w:p w:rsidR="00811712" w:rsidRPr="006B03FE" w:rsidRDefault="00811712" w:rsidP="007E571A">
            <w:pPr>
              <w:rPr>
                <w:rFonts w:eastAsia="Calibri"/>
              </w:rPr>
            </w:pPr>
            <w:r w:rsidRPr="006B03FE">
              <w:rPr>
                <w:rFonts w:eastAsia="Calibri"/>
                <w:b/>
              </w:rPr>
              <w:t>ФАКТ</w:t>
            </w:r>
          </w:p>
        </w:tc>
        <w:tc>
          <w:tcPr>
            <w:tcW w:w="1552" w:type="dxa"/>
            <w:gridSpan w:val="3"/>
            <w:tcBorders>
              <w:top w:val="single" w:sz="4" w:space="0" w:color="auto"/>
              <w:left w:val="single" w:sz="4" w:space="0" w:color="auto"/>
              <w:bottom w:val="single" w:sz="4" w:space="0" w:color="auto"/>
              <w:right w:val="single" w:sz="4" w:space="0" w:color="auto"/>
            </w:tcBorders>
          </w:tcPr>
          <w:p w:rsidR="00811712" w:rsidRPr="006B03FE" w:rsidRDefault="00811712" w:rsidP="007E571A">
            <w:pPr>
              <w:rPr>
                <w:rFonts w:eastAsia="Calibri"/>
              </w:rPr>
            </w:pPr>
            <w:r w:rsidRPr="006B03FE">
              <w:rPr>
                <w:rFonts w:eastAsia="Calibri"/>
                <w:b/>
              </w:rPr>
              <w:t>ПЛАН</w:t>
            </w:r>
          </w:p>
        </w:tc>
        <w:tc>
          <w:tcPr>
            <w:tcW w:w="1172" w:type="dxa"/>
            <w:gridSpan w:val="3"/>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both"/>
              <w:rPr>
                <w:rFonts w:eastAsia="Calibri"/>
                <w:b/>
              </w:rPr>
            </w:pPr>
            <w:r w:rsidRPr="006B03FE">
              <w:rPr>
                <w:rFonts w:eastAsia="Calibri"/>
                <w:b/>
              </w:rPr>
              <w:t>ФАКТ</w:t>
            </w:r>
          </w:p>
          <w:p w:rsidR="00811712" w:rsidRPr="006B03FE" w:rsidRDefault="00811712" w:rsidP="007E571A">
            <w:pPr>
              <w:rPr>
                <w:rFonts w:eastAsia="Calibri"/>
              </w:rPr>
            </w:pPr>
          </w:p>
        </w:tc>
        <w:tc>
          <w:tcPr>
            <w:tcW w:w="1104" w:type="dxa"/>
            <w:gridSpan w:val="2"/>
            <w:tcBorders>
              <w:left w:val="single" w:sz="4" w:space="0" w:color="auto"/>
              <w:right w:val="single" w:sz="4" w:space="0" w:color="auto"/>
            </w:tcBorders>
          </w:tcPr>
          <w:p w:rsidR="00811712" w:rsidRPr="006B03FE" w:rsidRDefault="00811712" w:rsidP="007E571A">
            <w:pPr>
              <w:jc w:val="both"/>
              <w:rPr>
                <w:rFonts w:eastAsia="Calibri"/>
              </w:rPr>
            </w:pPr>
            <w:r w:rsidRPr="006B03FE">
              <w:rPr>
                <w:rFonts w:eastAsia="Calibri"/>
                <w:b/>
              </w:rPr>
              <w:t>ПЛАН</w:t>
            </w:r>
          </w:p>
        </w:tc>
        <w:tc>
          <w:tcPr>
            <w:tcW w:w="1134" w:type="dxa"/>
            <w:tcBorders>
              <w:left w:val="single" w:sz="4" w:space="0" w:color="auto"/>
              <w:right w:val="single" w:sz="4" w:space="0" w:color="auto"/>
            </w:tcBorders>
          </w:tcPr>
          <w:p w:rsidR="006B03FE" w:rsidRPr="006B03FE" w:rsidRDefault="00811712" w:rsidP="006B03FE">
            <w:pPr>
              <w:jc w:val="both"/>
              <w:rPr>
                <w:rFonts w:eastAsia="Calibri"/>
                <w:b/>
              </w:rPr>
            </w:pPr>
            <w:r w:rsidRPr="006B03FE">
              <w:rPr>
                <w:rFonts w:eastAsia="Calibri"/>
                <w:b/>
              </w:rPr>
              <w:t>ФАКТ</w:t>
            </w:r>
          </w:p>
          <w:p w:rsidR="00811712" w:rsidRPr="006B03FE" w:rsidRDefault="006B03FE" w:rsidP="006B03FE">
            <w:pPr>
              <w:jc w:val="both"/>
              <w:rPr>
                <w:rFonts w:eastAsia="Calibri"/>
              </w:rPr>
            </w:pPr>
            <w:r w:rsidRPr="006B03FE">
              <w:rPr>
                <w:rFonts w:eastAsia="Calibri"/>
                <w:b/>
              </w:rPr>
              <w:t xml:space="preserve"> (1 </w:t>
            </w:r>
            <w:proofErr w:type="gramStart"/>
            <w:r w:rsidRPr="006B03FE">
              <w:rPr>
                <w:rFonts w:eastAsia="Calibri"/>
                <w:b/>
              </w:rPr>
              <w:t>п</w:t>
            </w:r>
            <w:proofErr w:type="gramEnd"/>
            <w:r w:rsidRPr="006B03FE">
              <w:rPr>
                <w:rFonts w:eastAsia="Calibri"/>
                <w:b/>
              </w:rPr>
              <w:t>/г)</w:t>
            </w:r>
          </w:p>
        </w:tc>
        <w:tc>
          <w:tcPr>
            <w:tcW w:w="1559" w:type="dxa"/>
            <w:tcBorders>
              <w:left w:val="single" w:sz="4" w:space="0" w:color="auto"/>
              <w:right w:val="single" w:sz="4" w:space="0" w:color="auto"/>
            </w:tcBorders>
          </w:tcPr>
          <w:p w:rsidR="00811712" w:rsidRPr="006B03FE" w:rsidRDefault="00811712" w:rsidP="007E571A">
            <w:pPr>
              <w:jc w:val="both"/>
              <w:rPr>
                <w:rFonts w:eastAsia="Calibri"/>
              </w:rPr>
            </w:pPr>
            <w:r w:rsidRPr="006B03FE">
              <w:rPr>
                <w:b/>
              </w:rPr>
              <w:t>Результат достижения показателя</w:t>
            </w:r>
          </w:p>
        </w:tc>
      </w:tr>
      <w:tr w:rsidR="00811712" w:rsidRPr="006B03FE" w:rsidTr="007E571A">
        <w:trPr>
          <w:trHeight w:val="342"/>
        </w:trPr>
        <w:tc>
          <w:tcPr>
            <w:tcW w:w="13184" w:type="dxa"/>
            <w:gridSpan w:val="14"/>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center"/>
              <w:rPr>
                <w:rFonts w:eastAsia="Calibri"/>
              </w:rPr>
            </w:pPr>
            <w:r w:rsidRPr="006B03FE">
              <w:rPr>
                <w:rFonts w:eastAsia="Calibri"/>
                <w:b/>
              </w:rPr>
              <w:t>СМИ</w:t>
            </w:r>
          </w:p>
        </w:tc>
        <w:tc>
          <w:tcPr>
            <w:tcW w:w="1134" w:type="dxa"/>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center"/>
              <w:rPr>
                <w:rFonts w:eastAsia="Calibri"/>
                <w:b/>
              </w:rPr>
            </w:pPr>
          </w:p>
        </w:tc>
        <w:tc>
          <w:tcPr>
            <w:tcW w:w="1559" w:type="dxa"/>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center"/>
              <w:rPr>
                <w:rFonts w:eastAsia="Calibri"/>
                <w:b/>
              </w:rPr>
            </w:pPr>
          </w:p>
        </w:tc>
      </w:tr>
      <w:tr w:rsidR="00811712" w:rsidRPr="006B03FE" w:rsidTr="000B5337">
        <w:trPr>
          <w:trHeight w:val="601"/>
        </w:trPr>
        <w:tc>
          <w:tcPr>
            <w:tcW w:w="6380" w:type="dxa"/>
            <w:tcBorders>
              <w:top w:val="single" w:sz="4" w:space="0" w:color="auto"/>
              <w:left w:val="single" w:sz="4" w:space="0" w:color="auto"/>
              <w:bottom w:val="single" w:sz="4" w:space="0" w:color="auto"/>
              <w:right w:val="single" w:sz="4" w:space="0" w:color="auto"/>
            </w:tcBorders>
            <w:shd w:val="clear" w:color="auto" w:fill="auto"/>
            <w:hideMark/>
          </w:tcPr>
          <w:p w:rsidR="00811712" w:rsidRPr="006B03FE" w:rsidRDefault="00811712" w:rsidP="007E571A">
            <w:pPr>
              <w:jc w:val="both"/>
            </w:pPr>
            <w:r w:rsidRPr="006B03FE">
              <w:rPr>
                <w:rFonts w:eastAsia="Calibri"/>
              </w:rPr>
              <w:t>Численность задействованных СМИ в освещении проектов, событий, концертов и других мероприятий организации</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Ед.</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r w:rsidRPr="006B03FE">
              <w:rPr>
                <w:rFonts w:eastAsia="Calibri"/>
              </w:rPr>
              <w:t>не менее 18</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rPr>
                <w:rFonts w:eastAsia="Calibri"/>
              </w:rPr>
            </w:pPr>
            <w:r w:rsidRPr="006B03FE">
              <w:rPr>
                <w:rFonts w:eastAsia="Calibri"/>
              </w:rPr>
              <w:t>32</w:t>
            </w:r>
          </w:p>
        </w:tc>
        <w:tc>
          <w:tcPr>
            <w:tcW w:w="155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rPr>
                <w:rFonts w:eastAsia="Calibri"/>
              </w:rPr>
            </w:pPr>
            <w:r w:rsidRPr="006B03FE">
              <w:rPr>
                <w:rFonts w:eastAsia="Calibri"/>
              </w:rPr>
              <w:t xml:space="preserve"> не менее 18</w:t>
            </w:r>
          </w:p>
        </w:tc>
        <w:tc>
          <w:tcPr>
            <w:tcW w:w="117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rPr>
                <w:rFonts w:eastAsia="Calibri"/>
              </w:rPr>
            </w:pPr>
            <w:r w:rsidRPr="006B03FE">
              <w:rPr>
                <w:rFonts w:eastAsia="Calibri"/>
              </w:rPr>
              <w:t>30</w:t>
            </w:r>
          </w:p>
        </w:tc>
        <w:tc>
          <w:tcPr>
            <w:tcW w:w="1104" w:type="dxa"/>
            <w:gridSpan w:val="2"/>
            <w:tcBorders>
              <w:top w:val="single" w:sz="4" w:space="0" w:color="auto"/>
              <w:left w:val="single" w:sz="4" w:space="0" w:color="auto"/>
              <w:right w:val="single" w:sz="4" w:space="0" w:color="auto"/>
            </w:tcBorders>
            <w:shd w:val="clear" w:color="auto" w:fill="EAF1DD" w:themeFill="accent3" w:themeFillTint="33"/>
          </w:tcPr>
          <w:p w:rsidR="00811712" w:rsidRPr="006B03FE" w:rsidRDefault="00811712" w:rsidP="007E571A">
            <w:pPr>
              <w:jc w:val="both"/>
              <w:rPr>
                <w:rFonts w:eastAsia="Calibri"/>
              </w:rPr>
            </w:pPr>
            <w:r w:rsidRPr="006B03FE">
              <w:rPr>
                <w:rFonts w:eastAsia="Calibri"/>
              </w:rPr>
              <w:t>не менее 19</w:t>
            </w:r>
          </w:p>
        </w:tc>
        <w:tc>
          <w:tcPr>
            <w:tcW w:w="1134" w:type="dxa"/>
            <w:tcBorders>
              <w:top w:val="single" w:sz="4" w:space="0" w:color="auto"/>
              <w:left w:val="single" w:sz="4" w:space="0" w:color="auto"/>
              <w:right w:val="single" w:sz="4" w:space="0" w:color="auto"/>
            </w:tcBorders>
            <w:shd w:val="clear" w:color="auto" w:fill="EAF1DD" w:themeFill="accent3" w:themeFillTint="33"/>
          </w:tcPr>
          <w:p w:rsidR="00811712" w:rsidRPr="006B03FE" w:rsidRDefault="00811712" w:rsidP="007E571A">
            <w:pPr>
              <w:jc w:val="both"/>
              <w:rPr>
                <w:rFonts w:eastAsia="Calibri"/>
              </w:rPr>
            </w:pPr>
            <w:r w:rsidRPr="006B03FE">
              <w:rPr>
                <w:rFonts w:eastAsia="Calibri"/>
              </w:rPr>
              <w:t>28</w:t>
            </w:r>
          </w:p>
        </w:tc>
        <w:tc>
          <w:tcPr>
            <w:tcW w:w="1559" w:type="dxa"/>
            <w:tcBorders>
              <w:top w:val="single" w:sz="4" w:space="0" w:color="auto"/>
              <w:left w:val="single" w:sz="4" w:space="0" w:color="auto"/>
              <w:right w:val="single" w:sz="4" w:space="0" w:color="auto"/>
            </w:tcBorders>
          </w:tcPr>
          <w:p w:rsidR="00811712" w:rsidRPr="006B03FE" w:rsidRDefault="00811712" w:rsidP="006B03FE">
            <w:pPr>
              <w:jc w:val="both"/>
              <w:rPr>
                <w:rFonts w:eastAsia="Calibri"/>
                <w:lang w:val="en-US"/>
              </w:rPr>
            </w:pPr>
            <w:proofErr w:type="gramStart"/>
            <w:r w:rsidRPr="006B03FE">
              <w:rPr>
                <w:rFonts w:eastAsia="Calibri"/>
              </w:rPr>
              <w:t>Показатель</w:t>
            </w:r>
            <w:proofErr w:type="gramEnd"/>
            <w:r w:rsidRPr="006B03FE">
              <w:rPr>
                <w:rFonts w:eastAsia="Calibri"/>
              </w:rPr>
              <w:t xml:space="preserve"> достигнут с превышением</w:t>
            </w:r>
          </w:p>
        </w:tc>
      </w:tr>
      <w:tr w:rsidR="00811712" w:rsidRPr="006B03FE" w:rsidTr="000B5337">
        <w:trPr>
          <w:trHeight w:val="416"/>
        </w:trPr>
        <w:tc>
          <w:tcPr>
            <w:tcW w:w="6380" w:type="dxa"/>
            <w:tcBorders>
              <w:top w:val="single" w:sz="4" w:space="0" w:color="auto"/>
              <w:left w:val="single" w:sz="4" w:space="0" w:color="auto"/>
              <w:bottom w:val="single" w:sz="4" w:space="0" w:color="auto"/>
              <w:right w:val="single" w:sz="4" w:space="0" w:color="auto"/>
            </w:tcBorders>
            <w:shd w:val="clear" w:color="auto" w:fill="auto"/>
            <w:hideMark/>
          </w:tcPr>
          <w:p w:rsidR="00811712" w:rsidRPr="006B03FE" w:rsidRDefault="00811712" w:rsidP="007E571A">
            <w:pPr>
              <w:jc w:val="both"/>
            </w:pPr>
            <w:r w:rsidRPr="006B03FE">
              <w:rPr>
                <w:rFonts w:eastAsia="Calibri"/>
              </w:rPr>
              <w:t>Количество выходов информационных материалов (пресс/</w:t>
            </w:r>
            <w:proofErr w:type="gramStart"/>
            <w:r w:rsidRPr="006B03FE">
              <w:rPr>
                <w:rFonts w:eastAsia="Calibri"/>
              </w:rPr>
              <w:t>пост-релизов</w:t>
            </w:r>
            <w:proofErr w:type="gramEnd"/>
            <w:r w:rsidRPr="006B03FE">
              <w:rPr>
                <w:rFonts w:eastAsia="Calibri"/>
              </w:rPr>
              <w:t>, статей, заметок, репортажей, анонсов)</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 xml:space="preserve">Ед.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135</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196</w:t>
            </w:r>
          </w:p>
        </w:tc>
        <w:tc>
          <w:tcPr>
            <w:tcW w:w="155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145</w:t>
            </w:r>
          </w:p>
        </w:tc>
        <w:tc>
          <w:tcPr>
            <w:tcW w:w="117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175</w:t>
            </w:r>
          </w:p>
        </w:tc>
        <w:tc>
          <w:tcPr>
            <w:tcW w:w="1104" w:type="dxa"/>
            <w:gridSpan w:val="2"/>
            <w:tcBorders>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155</w:t>
            </w:r>
          </w:p>
        </w:tc>
        <w:tc>
          <w:tcPr>
            <w:tcW w:w="1134" w:type="dxa"/>
            <w:tcBorders>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85</w:t>
            </w:r>
          </w:p>
        </w:tc>
        <w:tc>
          <w:tcPr>
            <w:tcW w:w="1559" w:type="dxa"/>
            <w:tcBorders>
              <w:left w:val="single" w:sz="4" w:space="0" w:color="auto"/>
              <w:bottom w:val="single" w:sz="4" w:space="0" w:color="auto"/>
              <w:right w:val="single" w:sz="4" w:space="0" w:color="auto"/>
            </w:tcBorders>
          </w:tcPr>
          <w:p w:rsidR="00811712" w:rsidRPr="006B03FE" w:rsidRDefault="00811712" w:rsidP="006B03FE">
            <w:pPr>
              <w:jc w:val="both"/>
              <w:rPr>
                <w:rFonts w:eastAsia="Calibri"/>
              </w:rPr>
            </w:pPr>
            <w:proofErr w:type="gramStart"/>
            <w:r w:rsidRPr="006B03FE">
              <w:rPr>
                <w:rFonts w:eastAsia="Calibri"/>
              </w:rPr>
              <w:t>Показатель</w:t>
            </w:r>
            <w:proofErr w:type="gramEnd"/>
            <w:r w:rsidRPr="006B03FE">
              <w:rPr>
                <w:rFonts w:eastAsia="Calibri"/>
              </w:rPr>
              <w:t xml:space="preserve"> не достигнут в связи с тем, что запланированные мероприятия состоятся во </w:t>
            </w:r>
            <w:r w:rsidRPr="006B03FE">
              <w:rPr>
                <w:rFonts w:eastAsia="Calibri"/>
                <w:lang w:val="en-US"/>
              </w:rPr>
              <w:t>II</w:t>
            </w:r>
            <w:r w:rsidRPr="006B03FE">
              <w:rPr>
                <w:rFonts w:eastAsia="Calibri"/>
              </w:rPr>
              <w:t xml:space="preserve"> полугодии 2023 года</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hideMark/>
          </w:tcPr>
          <w:p w:rsidR="00811712" w:rsidRPr="006B03FE" w:rsidRDefault="00811712" w:rsidP="007E571A">
            <w:pPr>
              <w:jc w:val="both"/>
            </w:pPr>
            <w:proofErr w:type="gramStart"/>
            <w:r w:rsidRPr="006B03FE">
              <w:rPr>
                <w:rFonts w:eastAsia="Calibri"/>
              </w:rPr>
              <w:t>Удельный вес практикуемых (наиболее часто используемых) форм подачи информационных материалов от общего количества, используемых в практике медиарилейшнз: интервью, пресс-релиз, пост-релиз, статья, пресс-конференция, презентация, брифинг, пресс-тур, семинар, заявление для прессы</w:t>
            </w:r>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r w:rsidRPr="006B03FE">
              <w:rPr>
                <w:rFonts w:eastAsia="Calibri"/>
              </w:rPr>
              <w:t>%</w:t>
            </w:r>
          </w:p>
        </w:tc>
        <w:tc>
          <w:tcPr>
            <w:tcW w:w="1275" w:type="dxa"/>
            <w:tcBorders>
              <w:top w:val="single" w:sz="4" w:space="0" w:color="auto"/>
              <w:left w:val="single" w:sz="4" w:space="0" w:color="auto"/>
              <w:bottom w:val="single" w:sz="4" w:space="0" w:color="auto"/>
              <w:right w:val="single" w:sz="4" w:space="0" w:color="auto"/>
            </w:tcBorders>
            <w:shd w:val="clear" w:color="auto" w:fill="FFFFCC"/>
          </w:tcPr>
          <w:p w:rsidR="00811712" w:rsidRPr="006B03FE" w:rsidRDefault="00811712" w:rsidP="007E571A">
            <w:pPr>
              <w:rPr>
                <w:rFonts w:eastAsia="Calibri"/>
              </w:rPr>
            </w:pPr>
            <w:r w:rsidRPr="006B03FE">
              <w:rPr>
                <w:rFonts w:eastAsia="Calibri"/>
              </w:rPr>
              <w:t>не менее 40</w:t>
            </w:r>
          </w:p>
        </w:tc>
        <w:tc>
          <w:tcPr>
            <w:tcW w:w="992" w:type="dxa"/>
            <w:gridSpan w:val="2"/>
            <w:tcBorders>
              <w:bottom w:val="single" w:sz="4" w:space="0" w:color="auto"/>
            </w:tcBorders>
            <w:shd w:val="clear" w:color="auto" w:fill="FFFFCC"/>
          </w:tcPr>
          <w:p w:rsidR="00811712" w:rsidRPr="006B03FE" w:rsidRDefault="00811712" w:rsidP="007E571A">
            <w:pPr>
              <w:jc w:val="center"/>
              <w:rPr>
                <w:rFonts w:eastAsia="Calibri"/>
              </w:rPr>
            </w:pPr>
            <w:r w:rsidRPr="006B03FE">
              <w:rPr>
                <w:rFonts w:eastAsia="Calibri"/>
              </w:rPr>
              <w:t>40</w:t>
            </w:r>
          </w:p>
        </w:tc>
        <w:tc>
          <w:tcPr>
            <w:tcW w:w="1552" w:type="dxa"/>
            <w:gridSpan w:val="3"/>
            <w:tcBorders>
              <w:bottom w:val="single" w:sz="4" w:space="0" w:color="auto"/>
            </w:tcBorders>
            <w:shd w:val="clear" w:color="auto" w:fill="FFFFCC"/>
          </w:tcPr>
          <w:p w:rsidR="00811712" w:rsidRPr="006B03FE" w:rsidRDefault="00811712" w:rsidP="007E571A">
            <w:pPr>
              <w:jc w:val="center"/>
              <w:rPr>
                <w:rFonts w:eastAsia="Calibri"/>
              </w:rPr>
            </w:pPr>
            <w:r w:rsidRPr="006B03FE">
              <w:rPr>
                <w:rFonts w:eastAsia="Calibri"/>
              </w:rPr>
              <w:t>не менее 40</w:t>
            </w:r>
          </w:p>
        </w:tc>
        <w:tc>
          <w:tcPr>
            <w:tcW w:w="1172" w:type="dxa"/>
            <w:gridSpan w:val="3"/>
            <w:tcBorders>
              <w:bottom w:val="single" w:sz="4" w:space="0" w:color="auto"/>
            </w:tcBorders>
            <w:shd w:val="clear" w:color="auto" w:fill="FFFFCC"/>
          </w:tcPr>
          <w:p w:rsidR="00811712" w:rsidRPr="006B03FE" w:rsidRDefault="00811712" w:rsidP="007E571A">
            <w:pPr>
              <w:jc w:val="center"/>
              <w:rPr>
                <w:rFonts w:eastAsia="Calibri"/>
              </w:rPr>
            </w:pPr>
            <w:r w:rsidRPr="006B03FE">
              <w:rPr>
                <w:rFonts w:eastAsia="Calibri"/>
              </w:rPr>
              <w:t>40</w:t>
            </w:r>
          </w:p>
        </w:tc>
        <w:tc>
          <w:tcPr>
            <w:tcW w:w="1104" w:type="dxa"/>
            <w:gridSpan w:val="2"/>
            <w:tcBorders>
              <w:bottom w:val="single" w:sz="4" w:space="0" w:color="auto"/>
            </w:tcBorders>
            <w:shd w:val="clear" w:color="auto" w:fill="FFFFCC"/>
          </w:tcPr>
          <w:p w:rsidR="00811712" w:rsidRPr="006B03FE" w:rsidRDefault="00811712" w:rsidP="007E571A">
            <w:pPr>
              <w:jc w:val="center"/>
              <w:rPr>
                <w:rFonts w:eastAsia="Calibri"/>
              </w:rPr>
            </w:pPr>
            <w:r w:rsidRPr="006B03FE">
              <w:rPr>
                <w:rFonts w:eastAsia="Calibri"/>
              </w:rPr>
              <w:t>не менее 40</w:t>
            </w:r>
          </w:p>
        </w:tc>
        <w:tc>
          <w:tcPr>
            <w:tcW w:w="1134" w:type="dxa"/>
            <w:tcBorders>
              <w:bottom w:val="single" w:sz="4" w:space="0" w:color="auto"/>
            </w:tcBorders>
            <w:shd w:val="clear" w:color="auto" w:fill="FFFFCC"/>
          </w:tcPr>
          <w:p w:rsidR="00811712" w:rsidRPr="006B03FE" w:rsidRDefault="00811712" w:rsidP="007E571A">
            <w:pPr>
              <w:jc w:val="both"/>
              <w:rPr>
                <w:rFonts w:eastAsia="Calibri"/>
              </w:rPr>
            </w:pPr>
            <w:r w:rsidRPr="006B03FE">
              <w:rPr>
                <w:rFonts w:eastAsia="Calibri"/>
              </w:rPr>
              <w:t>40</w:t>
            </w:r>
          </w:p>
        </w:tc>
        <w:tc>
          <w:tcPr>
            <w:tcW w:w="1559" w:type="dxa"/>
          </w:tcPr>
          <w:p w:rsidR="00811712" w:rsidRPr="006B03FE" w:rsidRDefault="00811712" w:rsidP="006B03FE">
            <w:pPr>
              <w:jc w:val="both"/>
              <w:rPr>
                <w:rFonts w:eastAsia="Calibri"/>
              </w:rPr>
            </w:pPr>
            <w:proofErr w:type="gramStart"/>
            <w:r w:rsidRPr="006B03FE">
              <w:rPr>
                <w:rFonts w:eastAsia="Calibri"/>
              </w:rPr>
              <w:t>Показатель</w:t>
            </w:r>
            <w:proofErr w:type="gramEnd"/>
            <w:r w:rsidRPr="006B03FE">
              <w:rPr>
                <w:rFonts w:eastAsia="Calibri"/>
              </w:rPr>
              <w:t xml:space="preserve"> достигнут на 100</w:t>
            </w:r>
            <w:r w:rsidRPr="006B03FE">
              <w:rPr>
                <w:rFonts w:eastAsia="Calibri"/>
                <w:lang w:val="en-US"/>
              </w:rPr>
              <w:t>%</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hideMark/>
          </w:tcPr>
          <w:p w:rsidR="00811712" w:rsidRPr="006B03FE" w:rsidRDefault="00811712" w:rsidP="007E571A">
            <w:pPr>
              <w:jc w:val="both"/>
            </w:pPr>
            <w:r w:rsidRPr="006B03FE">
              <w:rPr>
                <w:rFonts w:eastAsia="Calibri"/>
              </w:rPr>
              <w:t>Количество интервью руководителя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2</w:t>
            </w:r>
          </w:p>
        </w:tc>
        <w:tc>
          <w:tcPr>
            <w:tcW w:w="992" w:type="dxa"/>
            <w:gridSpan w:val="2"/>
            <w:tcBorders>
              <w:top w:val="single" w:sz="4" w:space="0" w:color="auto"/>
              <w:bottom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0</w:t>
            </w:r>
          </w:p>
        </w:tc>
        <w:tc>
          <w:tcPr>
            <w:tcW w:w="1552" w:type="dxa"/>
            <w:gridSpan w:val="3"/>
            <w:tcBorders>
              <w:top w:val="single" w:sz="4" w:space="0" w:color="auto"/>
              <w:bottom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2</w:t>
            </w:r>
          </w:p>
        </w:tc>
        <w:tc>
          <w:tcPr>
            <w:tcW w:w="1172" w:type="dxa"/>
            <w:gridSpan w:val="3"/>
            <w:tcBorders>
              <w:top w:val="single" w:sz="4" w:space="0" w:color="auto"/>
              <w:bottom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8</w:t>
            </w:r>
          </w:p>
        </w:tc>
        <w:tc>
          <w:tcPr>
            <w:tcW w:w="1104" w:type="dxa"/>
            <w:gridSpan w:val="2"/>
            <w:tcBorders>
              <w:top w:val="single" w:sz="4" w:space="0" w:color="auto"/>
              <w:bottom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2</w:t>
            </w:r>
          </w:p>
        </w:tc>
        <w:tc>
          <w:tcPr>
            <w:tcW w:w="1134" w:type="dxa"/>
            <w:tcBorders>
              <w:top w:val="single" w:sz="4" w:space="0" w:color="auto"/>
              <w:bottom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0</w:t>
            </w:r>
          </w:p>
        </w:tc>
        <w:tc>
          <w:tcPr>
            <w:tcW w:w="1559" w:type="dxa"/>
            <w:vMerge w:val="restart"/>
            <w:tcBorders>
              <w:top w:val="nil"/>
            </w:tcBorders>
          </w:tcPr>
          <w:p w:rsidR="00811712" w:rsidRPr="006B03FE" w:rsidRDefault="00811712" w:rsidP="00DC1E8A">
            <w:pPr>
              <w:jc w:val="both"/>
              <w:rPr>
                <w:rFonts w:eastAsia="Calibri"/>
              </w:rPr>
            </w:pPr>
            <w:r w:rsidRPr="006B03FE">
              <w:rPr>
                <w:rFonts w:eastAsia="Calibri"/>
              </w:rPr>
              <w:t xml:space="preserve">Показатель не достигнут в связи с тем, что запланированные мероприятия состоятся во </w:t>
            </w:r>
            <w:r w:rsidRPr="006B03FE">
              <w:rPr>
                <w:rFonts w:eastAsia="Calibri"/>
                <w:lang w:val="en-US"/>
              </w:rPr>
              <w:t>II</w:t>
            </w:r>
            <w:r w:rsidRPr="006B03FE">
              <w:rPr>
                <w:rFonts w:eastAsia="Calibri"/>
              </w:rPr>
              <w:t xml:space="preserve"> </w:t>
            </w:r>
            <w:proofErr w:type="gramStart"/>
            <w:r w:rsidR="00DC1E8A">
              <w:rPr>
                <w:rFonts w:eastAsia="Calibri"/>
              </w:rPr>
              <w:t>п</w:t>
            </w:r>
            <w:proofErr w:type="gramEnd"/>
            <w:r w:rsidR="00DC1E8A">
              <w:rPr>
                <w:rFonts w:eastAsia="Calibri"/>
              </w:rPr>
              <w:t>/г</w:t>
            </w:r>
            <w:r w:rsidRPr="006B03FE">
              <w:rPr>
                <w:rFonts w:eastAsia="Calibri"/>
              </w:rPr>
              <w:t>2023 года.</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hideMark/>
          </w:tcPr>
          <w:p w:rsidR="00811712" w:rsidRPr="006B03FE" w:rsidRDefault="00811712" w:rsidP="007E571A">
            <w:pPr>
              <w:jc w:val="both"/>
            </w:pPr>
            <w:r w:rsidRPr="006B03FE">
              <w:rPr>
                <w:rFonts w:eastAsia="Calibri"/>
              </w:rPr>
              <w:t>Количество пресс-конференций, интервью в СМИ с преподавателями и обучающимися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r w:rsidRPr="006B03FE">
              <w:rPr>
                <w:rFonts w:eastAsia="Calibri"/>
              </w:rPr>
              <w:t>Ед.</w:t>
            </w:r>
          </w:p>
        </w:tc>
        <w:tc>
          <w:tcPr>
            <w:tcW w:w="12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811712" w:rsidRPr="006B03FE" w:rsidRDefault="00811712" w:rsidP="007E571A">
            <w:pPr>
              <w:jc w:val="center"/>
            </w:pPr>
            <w:r w:rsidRPr="006B03FE">
              <w:rPr>
                <w:rFonts w:eastAsia="Calibri"/>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7</w:t>
            </w:r>
          </w:p>
        </w:tc>
        <w:tc>
          <w:tcPr>
            <w:tcW w:w="155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10</w:t>
            </w:r>
          </w:p>
        </w:tc>
        <w:tc>
          <w:tcPr>
            <w:tcW w:w="117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14</w:t>
            </w:r>
          </w:p>
        </w:tc>
        <w:tc>
          <w:tcPr>
            <w:tcW w:w="1104" w:type="dxa"/>
            <w:gridSpan w:val="2"/>
            <w:tcBorders>
              <w:top w:val="single" w:sz="4" w:space="0" w:color="auto"/>
              <w:left w:val="single" w:sz="4" w:space="0" w:color="auto"/>
              <w:bottom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11</w:t>
            </w:r>
          </w:p>
        </w:tc>
        <w:tc>
          <w:tcPr>
            <w:tcW w:w="1134" w:type="dxa"/>
            <w:tcBorders>
              <w:bottom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8</w:t>
            </w:r>
          </w:p>
        </w:tc>
        <w:tc>
          <w:tcPr>
            <w:tcW w:w="1559" w:type="dxa"/>
            <w:vMerge/>
            <w:tcBorders>
              <w:bottom w:val="single" w:sz="4" w:space="0" w:color="auto"/>
            </w:tcBorders>
          </w:tcPr>
          <w:p w:rsidR="00811712" w:rsidRPr="006B03FE" w:rsidRDefault="00811712" w:rsidP="007E571A">
            <w:pPr>
              <w:jc w:val="center"/>
              <w:rPr>
                <w:rFonts w:eastAsia="Calibri"/>
              </w:rPr>
            </w:pPr>
          </w:p>
        </w:tc>
      </w:tr>
      <w:tr w:rsidR="00811712" w:rsidRPr="006B03FE" w:rsidTr="007E571A">
        <w:tc>
          <w:tcPr>
            <w:tcW w:w="15877" w:type="dxa"/>
            <w:gridSpan w:val="16"/>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center"/>
              <w:rPr>
                <w:rFonts w:eastAsia="Calibri"/>
                <w:b/>
                <w:lang w:val="en-US"/>
              </w:rPr>
            </w:pPr>
            <w:r w:rsidRPr="006B03FE">
              <w:rPr>
                <w:rFonts w:eastAsia="Calibri"/>
                <w:b/>
                <w:lang w:val="en-US"/>
              </w:rPr>
              <w:t>DIGITAL</w:t>
            </w:r>
            <w:r w:rsidRPr="006B03FE">
              <w:rPr>
                <w:rFonts w:eastAsia="Calibri"/>
                <w:b/>
              </w:rPr>
              <w:t>-КОММУНИКАЦИИ</w:t>
            </w:r>
          </w:p>
        </w:tc>
      </w:tr>
      <w:tr w:rsidR="00811712" w:rsidRPr="006B03FE" w:rsidTr="007E571A">
        <w:tc>
          <w:tcPr>
            <w:tcW w:w="15877" w:type="dxa"/>
            <w:gridSpan w:val="16"/>
            <w:tcBorders>
              <w:top w:val="single" w:sz="4" w:space="0" w:color="auto"/>
              <w:left w:val="single" w:sz="4" w:space="0" w:color="auto"/>
              <w:bottom w:val="single" w:sz="4" w:space="0" w:color="auto"/>
              <w:right w:val="single" w:sz="4" w:space="0" w:color="auto"/>
            </w:tcBorders>
          </w:tcPr>
          <w:p w:rsidR="00811712" w:rsidRPr="006B03FE" w:rsidRDefault="00811712" w:rsidP="007E571A">
            <w:pPr>
              <w:jc w:val="center"/>
              <w:rPr>
                <w:rFonts w:eastAsia="Calibri"/>
                <w:i/>
              </w:rPr>
            </w:pPr>
            <w:r w:rsidRPr="006B03FE">
              <w:rPr>
                <w:rFonts w:eastAsia="Calibri"/>
                <w:i/>
              </w:rPr>
              <w:t>Сайт</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Количество просмотров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60 000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 xml:space="preserve">172 741 </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60 300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120</w:t>
            </w:r>
            <w:r w:rsidR="000B5337">
              <w:rPr>
                <w:rFonts w:eastAsia="Calibri"/>
              </w:rPr>
              <w:t xml:space="preserve"> </w:t>
            </w:r>
            <w:r w:rsidRPr="006B03FE">
              <w:rPr>
                <w:rFonts w:eastAsia="Calibri"/>
              </w:rPr>
              <w:t>000</w:t>
            </w:r>
          </w:p>
        </w:tc>
        <w:tc>
          <w:tcPr>
            <w:tcW w:w="10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60</w:t>
            </w:r>
            <w:r w:rsidR="000B5337">
              <w:rPr>
                <w:rFonts w:eastAsia="Calibri"/>
              </w:rPr>
              <w:t xml:space="preserve"> </w:t>
            </w:r>
            <w:r w:rsidRPr="006B03FE">
              <w:rPr>
                <w:rFonts w:eastAsia="Calibri"/>
              </w:rPr>
              <w:t>600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55</w:t>
            </w:r>
            <w:r w:rsidR="000B5337">
              <w:rPr>
                <w:rFonts w:eastAsia="Calibri"/>
              </w:rPr>
              <w:t xml:space="preserve"> </w:t>
            </w:r>
            <w:r w:rsidRPr="006B03FE">
              <w:rPr>
                <w:rFonts w:eastAsia="Calibri"/>
              </w:rPr>
              <w:t>154</w:t>
            </w:r>
          </w:p>
        </w:tc>
        <w:tc>
          <w:tcPr>
            <w:tcW w:w="1559" w:type="dxa"/>
            <w:vMerge w:val="restart"/>
            <w:tcBorders>
              <w:top w:val="single" w:sz="4" w:space="0" w:color="auto"/>
              <w:left w:val="single" w:sz="4" w:space="0" w:color="auto"/>
              <w:right w:val="single" w:sz="4" w:space="0" w:color="auto"/>
            </w:tcBorders>
          </w:tcPr>
          <w:p w:rsidR="00811712" w:rsidRPr="006B03FE" w:rsidRDefault="00811712" w:rsidP="007E571A">
            <w:pPr>
              <w:jc w:val="both"/>
              <w:rPr>
                <w:rFonts w:eastAsia="Calibri"/>
              </w:rPr>
            </w:pPr>
            <w:r w:rsidRPr="006B03FE">
              <w:rPr>
                <w:rFonts w:eastAsia="Calibri"/>
              </w:rPr>
              <w:t xml:space="preserve">Достижение показателя запланировано </w:t>
            </w:r>
            <w:r w:rsidRPr="006B03FE">
              <w:rPr>
                <w:rFonts w:eastAsia="Calibri"/>
              </w:rPr>
              <w:lastRenderedPageBreak/>
              <w:t>до конца 2023 года.</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Количество посетителей</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14 500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 xml:space="preserve">80 460 </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14 750</w:t>
            </w:r>
          </w:p>
        </w:tc>
        <w:tc>
          <w:tcPr>
            <w:tcW w:w="1127"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35</w:t>
            </w:r>
            <w:r w:rsidR="000B5337">
              <w:rPr>
                <w:rFonts w:eastAsia="Calibri"/>
              </w:rPr>
              <w:t xml:space="preserve"> </w:t>
            </w:r>
            <w:r w:rsidRPr="006B03FE">
              <w:rPr>
                <w:rFonts w:eastAsia="Calibri"/>
              </w:rPr>
              <w:t>000</w:t>
            </w:r>
          </w:p>
        </w:tc>
        <w:tc>
          <w:tcPr>
            <w:tcW w:w="10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15</w:t>
            </w:r>
            <w:r w:rsidR="000B5337">
              <w:rPr>
                <w:rFonts w:eastAsia="Calibri"/>
              </w:rPr>
              <w:t xml:space="preserve"> </w:t>
            </w:r>
            <w:r w:rsidRPr="006B03FE">
              <w:rPr>
                <w:rFonts w:eastAsia="Calibri"/>
              </w:rPr>
              <w:t>000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12</w:t>
            </w:r>
            <w:r w:rsidR="000B5337">
              <w:rPr>
                <w:rFonts w:eastAsia="Calibri"/>
              </w:rPr>
              <w:t xml:space="preserve"> </w:t>
            </w:r>
            <w:r w:rsidRPr="006B03FE">
              <w:rPr>
                <w:rFonts w:eastAsia="Calibri"/>
              </w:rPr>
              <w:t>468</w:t>
            </w:r>
          </w:p>
        </w:tc>
        <w:tc>
          <w:tcPr>
            <w:tcW w:w="1559" w:type="dxa"/>
            <w:vMerge/>
            <w:tcBorders>
              <w:left w:val="single" w:sz="4" w:space="0" w:color="auto"/>
              <w:bottom w:val="single" w:sz="4" w:space="0" w:color="auto"/>
              <w:right w:val="single" w:sz="4" w:space="0" w:color="auto"/>
            </w:tcBorders>
          </w:tcPr>
          <w:p w:rsidR="00811712" w:rsidRPr="006B03FE" w:rsidRDefault="00811712" w:rsidP="007E571A">
            <w:pPr>
              <w:jc w:val="both"/>
              <w:rPr>
                <w:rFonts w:eastAsia="Calibri"/>
                <w:lang w:val="en-US"/>
              </w:rPr>
            </w:pPr>
          </w:p>
        </w:tc>
      </w:tr>
      <w:tr w:rsidR="00811712" w:rsidRPr="006B03FE" w:rsidTr="007E571A">
        <w:tc>
          <w:tcPr>
            <w:tcW w:w="15877" w:type="dxa"/>
            <w:gridSpan w:val="16"/>
            <w:tcBorders>
              <w:top w:val="single" w:sz="4" w:space="0" w:color="auto"/>
              <w:left w:val="single" w:sz="4" w:space="0" w:color="auto"/>
              <w:bottom w:val="single" w:sz="4" w:space="0" w:color="auto"/>
              <w:right w:val="single" w:sz="4" w:space="0" w:color="auto"/>
            </w:tcBorders>
            <w:vAlign w:val="center"/>
          </w:tcPr>
          <w:p w:rsidR="00811712" w:rsidRPr="006B03FE" w:rsidRDefault="00811712" w:rsidP="007E571A">
            <w:pPr>
              <w:jc w:val="center"/>
              <w:rPr>
                <w:rFonts w:eastAsia="Calibri"/>
                <w:i/>
              </w:rPr>
            </w:pPr>
            <w:r w:rsidRPr="006B03FE">
              <w:rPr>
                <w:rFonts w:eastAsia="Calibri"/>
                <w:i/>
              </w:rPr>
              <w:lastRenderedPageBreak/>
              <w:t>Социальные сети («ВКонтакте», с апреля 2023 – «Одноклассники», «</w:t>
            </w:r>
            <w:proofErr w:type="gramStart"/>
            <w:r w:rsidRPr="006B03FE">
              <w:rPr>
                <w:rFonts w:eastAsia="Calibri"/>
                <w:i/>
              </w:rPr>
              <w:t>Я</w:t>
            </w:r>
            <w:proofErr w:type="gramEnd"/>
            <w:r w:rsidRPr="006B03FE">
              <w:rPr>
                <w:rFonts w:eastAsia="Calibri"/>
                <w:i/>
                <w:lang w:val="en-US"/>
              </w:rPr>
              <w:t>RUS</w:t>
            </w:r>
            <w:r w:rsidRPr="006B03FE">
              <w:rPr>
                <w:rFonts w:eastAsia="Calibri"/>
                <w:i/>
              </w:rPr>
              <w:t>»)</w:t>
            </w:r>
          </w:p>
        </w:tc>
      </w:tr>
      <w:tr w:rsidR="00811712" w:rsidRPr="006B03FE" w:rsidTr="000B5337">
        <w:trPr>
          <w:trHeight w:val="944"/>
        </w:trPr>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bCs/>
              </w:rPr>
              <w:t xml:space="preserve">Количество постов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380</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514</w:t>
            </w:r>
          </w:p>
        </w:tc>
        <w:tc>
          <w:tcPr>
            <w:tcW w:w="1693"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510</w:t>
            </w:r>
          </w:p>
        </w:tc>
        <w:tc>
          <w:tcPr>
            <w:tcW w:w="88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center"/>
              <w:rPr>
                <w:rFonts w:eastAsia="Calibri"/>
              </w:rPr>
            </w:pPr>
            <w:r w:rsidRPr="006B03FE">
              <w:rPr>
                <w:rFonts w:eastAsia="Calibri"/>
              </w:rPr>
              <w:t>469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320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7E571A">
            <w:pPr>
              <w:jc w:val="both"/>
              <w:rPr>
                <w:rFonts w:eastAsia="Calibri"/>
              </w:rPr>
            </w:pPr>
            <w:r w:rsidRPr="006B03FE">
              <w:rPr>
                <w:rFonts w:eastAsia="Calibri"/>
              </w:rPr>
              <w:t>195</w:t>
            </w:r>
          </w:p>
        </w:tc>
        <w:tc>
          <w:tcPr>
            <w:tcW w:w="1559" w:type="dxa"/>
            <w:tcBorders>
              <w:top w:val="single" w:sz="4" w:space="0" w:color="auto"/>
              <w:left w:val="single" w:sz="4" w:space="0" w:color="auto"/>
              <w:bottom w:val="single" w:sz="4" w:space="0" w:color="auto"/>
              <w:right w:val="single" w:sz="4" w:space="0" w:color="auto"/>
            </w:tcBorders>
          </w:tcPr>
          <w:p w:rsidR="00811712" w:rsidRPr="006B03FE" w:rsidRDefault="00811712" w:rsidP="006B03FE">
            <w:pPr>
              <w:jc w:val="both"/>
              <w:rPr>
                <w:rFonts w:eastAsia="Calibri"/>
              </w:rPr>
            </w:pPr>
            <w:r w:rsidRPr="006B03FE">
              <w:rPr>
                <w:rFonts w:eastAsia="Calibri"/>
              </w:rPr>
              <w:t>Достижение показателя запланировано до конца 2023 года.</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bCs/>
              </w:rPr>
              <w:t xml:space="preserve">Количество </w:t>
            </w:r>
            <w:r w:rsidRPr="006B03FE">
              <w:rPr>
                <w:rFonts w:eastAsia="Calibri"/>
              </w:rPr>
              <w:t>подписчиков (общее)</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820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1270</w:t>
            </w:r>
          </w:p>
        </w:tc>
        <w:tc>
          <w:tcPr>
            <w:tcW w:w="1693"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880</w:t>
            </w:r>
          </w:p>
        </w:tc>
        <w:tc>
          <w:tcPr>
            <w:tcW w:w="8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930</w:t>
            </w:r>
          </w:p>
        </w:tc>
        <w:tc>
          <w:tcPr>
            <w:tcW w:w="110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0B5337">
            <w:pPr>
              <w:jc w:val="center"/>
              <w:rPr>
                <w:rFonts w:eastAsia="Calibri"/>
              </w:rPr>
            </w:pPr>
            <w:r w:rsidRPr="006B03FE">
              <w:rPr>
                <w:rFonts w:eastAsia="Calibri"/>
              </w:rPr>
              <w:t>940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rPr>
                <w:rFonts w:eastAsia="Calibri"/>
              </w:rPr>
            </w:pPr>
            <w:r w:rsidRPr="006B03FE">
              <w:rPr>
                <w:rFonts w:eastAsia="Calibri"/>
              </w:rPr>
              <w:t>1208</w:t>
            </w:r>
          </w:p>
        </w:tc>
        <w:tc>
          <w:tcPr>
            <w:tcW w:w="1559" w:type="dxa"/>
            <w:vMerge w:val="restart"/>
            <w:tcBorders>
              <w:top w:val="single" w:sz="4" w:space="0" w:color="auto"/>
              <w:left w:val="single" w:sz="4" w:space="0" w:color="auto"/>
              <w:right w:val="single" w:sz="4" w:space="0" w:color="auto"/>
            </w:tcBorders>
          </w:tcPr>
          <w:p w:rsidR="00811712" w:rsidRPr="006B03FE" w:rsidRDefault="00811712" w:rsidP="006B03FE">
            <w:pPr>
              <w:jc w:val="both"/>
              <w:rPr>
                <w:rFonts w:eastAsia="Calibri"/>
              </w:rPr>
            </w:pPr>
            <w:proofErr w:type="gramStart"/>
            <w:r w:rsidRPr="006B03FE">
              <w:rPr>
                <w:rFonts w:eastAsia="Calibri"/>
              </w:rPr>
              <w:t>Показатель</w:t>
            </w:r>
            <w:proofErr w:type="gramEnd"/>
            <w:r w:rsidRPr="006B03FE">
              <w:rPr>
                <w:rFonts w:eastAsia="Calibri"/>
              </w:rPr>
              <w:t xml:space="preserve"> достигнут</w:t>
            </w:r>
            <w:r w:rsidRPr="006B03FE">
              <w:rPr>
                <w:rFonts w:eastAsia="Calibri"/>
                <w:lang w:val="en-US"/>
              </w:rPr>
              <w:t xml:space="preserve"> </w:t>
            </w:r>
            <w:r w:rsidRPr="006B03FE">
              <w:rPr>
                <w:rFonts w:eastAsia="Calibri"/>
              </w:rPr>
              <w:t>с превышением</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bCs/>
              </w:rPr>
              <w:t xml:space="preserve">Количество просмотров (полный охват) в социальных сетях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suppressLineNumbers/>
              <w:suppressAutoHyphens/>
              <w:jc w:val="center"/>
              <w:rPr>
                <w:rFonts w:eastAsia="Songti SC"/>
                <w:kern w:val="2"/>
                <w:lang w:eastAsia="zh-CN" w:bidi="hi-IN"/>
              </w:rPr>
            </w:pPr>
            <w:r w:rsidRPr="006B03FE">
              <w:rPr>
                <w:rFonts w:eastAsia="Songti SC"/>
                <w:kern w:val="2"/>
                <w:lang w:eastAsia="zh-CN" w:bidi="hi-IN"/>
              </w:rPr>
              <w:t>2</w:t>
            </w:r>
            <w:r w:rsidR="000B5337">
              <w:rPr>
                <w:rFonts w:eastAsia="Songti SC"/>
                <w:kern w:val="2"/>
                <w:lang w:eastAsia="zh-CN" w:bidi="hi-IN"/>
              </w:rPr>
              <w:t xml:space="preserve"> </w:t>
            </w:r>
            <w:r w:rsidRPr="006B03FE">
              <w:rPr>
                <w:rFonts w:eastAsia="Songti SC"/>
                <w:kern w:val="2"/>
                <w:lang w:eastAsia="zh-CN" w:bidi="hi-IN"/>
              </w:rPr>
              <w:t>100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suppressLineNumbers/>
              <w:suppressAutoHyphens/>
              <w:jc w:val="center"/>
              <w:rPr>
                <w:rFonts w:eastAsia="Songti SC"/>
                <w:kern w:val="2"/>
                <w:lang w:eastAsia="zh-CN" w:bidi="hi-IN"/>
              </w:rPr>
            </w:pPr>
            <w:r w:rsidRPr="006B03FE">
              <w:rPr>
                <w:rFonts w:eastAsia="Songti SC"/>
                <w:kern w:val="2"/>
                <w:lang w:eastAsia="zh-CN" w:bidi="hi-IN"/>
              </w:rPr>
              <w:t>92 327</w:t>
            </w:r>
          </w:p>
        </w:tc>
        <w:tc>
          <w:tcPr>
            <w:tcW w:w="1693"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suppressLineNumbers/>
              <w:suppressAutoHyphens/>
              <w:jc w:val="center"/>
              <w:rPr>
                <w:rFonts w:eastAsia="Songti SC"/>
                <w:kern w:val="2"/>
                <w:lang w:eastAsia="zh-CN" w:bidi="hi-IN"/>
              </w:rPr>
            </w:pPr>
            <w:r w:rsidRPr="006B03FE">
              <w:rPr>
                <w:rFonts w:eastAsia="Songti SC"/>
                <w:kern w:val="2"/>
                <w:lang w:eastAsia="zh-CN" w:bidi="hi-IN"/>
              </w:rPr>
              <w:t>2</w:t>
            </w:r>
            <w:r w:rsidR="000B5337">
              <w:rPr>
                <w:rFonts w:eastAsia="Songti SC"/>
                <w:kern w:val="2"/>
                <w:lang w:eastAsia="zh-CN" w:bidi="hi-IN"/>
              </w:rPr>
              <w:t xml:space="preserve"> </w:t>
            </w:r>
            <w:r w:rsidRPr="006B03FE">
              <w:rPr>
                <w:rFonts w:eastAsia="Songti SC"/>
                <w:kern w:val="2"/>
                <w:lang w:eastAsia="zh-CN" w:bidi="hi-IN"/>
              </w:rPr>
              <w:t>400</w:t>
            </w:r>
          </w:p>
        </w:tc>
        <w:tc>
          <w:tcPr>
            <w:tcW w:w="8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suppressLineNumbers/>
              <w:suppressAutoHyphens/>
              <w:jc w:val="center"/>
              <w:rPr>
                <w:rFonts w:eastAsia="Songti SC"/>
                <w:kern w:val="2"/>
                <w:lang w:eastAsia="zh-CN" w:bidi="hi-IN"/>
              </w:rPr>
            </w:pPr>
            <w:r w:rsidRPr="006B03FE">
              <w:rPr>
                <w:rFonts w:eastAsia="Songti SC"/>
                <w:kern w:val="2"/>
                <w:lang w:eastAsia="zh-CN" w:bidi="hi-IN"/>
              </w:rPr>
              <w:t>68</w:t>
            </w:r>
            <w:r w:rsidR="000B5337">
              <w:rPr>
                <w:rFonts w:eastAsia="Songti SC"/>
                <w:kern w:val="2"/>
                <w:lang w:eastAsia="zh-CN" w:bidi="hi-IN"/>
              </w:rPr>
              <w:t xml:space="preserve"> </w:t>
            </w:r>
            <w:r w:rsidRPr="006B03FE">
              <w:rPr>
                <w:rFonts w:eastAsia="Songti SC"/>
                <w:kern w:val="2"/>
                <w:lang w:eastAsia="zh-CN" w:bidi="hi-IN"/>
              </w:rPr>
              <w:t>143</w:t>
            </w:r>
          </w:p>
        </w:tc>
        <w:tc>
          <w:tcPr>
            <w:tcW w:w="1104" w:type="dxa"/>
            <w:gridSpan w:val="2"/>
            <w:tcBorders>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suppressLineNumbers/>
              <w:suppressAutoHyphens/>
              <w:jc w:val="center"/>
              <w:rPr>
                <w:rFonts w:eastAsia="Songti SC"/>
                <w:kern w:val="2"/>
                <w:lang w:eastAsia="zh-CN" w:bidi="hi-IN"/>
              </w:rPr>
            </w:pPr>
            <w:r w:rsidRPr="006B03FE">
              <w:rPr>
                <w:rFonts w:eastAsia="Songti SC"/>
                <w:kern w:val="2"/>
                <w:lang w:eastAsia="zh-CN" w:bidi="hi-IN"/>
              </w:rPr>
              <w:t>2</w:t>
            </w:r>
            <w:r w:rsidR="000B5337">
              <w:rPr>
                <w:rFonts w:eastAsia="Songti SC"/>
                <w:kern w:val="2"/>
                <w:lang w:eastAsia="zh-CN" w:bidi="hi-IN"/>
              </w:rPr>
              <w:t xml:space="preserve"> </w:t>
            </w:r>
            <w:r w:rsidRPr="006B03FE">
              <w:rPr>
                <w:rFonts w:eastAsia="Songti SC"/>
                <w:kern w:val="2"/>
                <w:lang w:eastAsia="zh-CN" w:bidi="hi-IN"/>
              </w:rPr>
              <w:t>700</w:t>
            </w:r>
          </w:p>
        </w:tc>
        <w:tc>
          <w:tcPr>
            <w:tcW w:w="1134" w:type="dxa"/>
            <w:tcBorders>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suppressLineNumbers/>
              <w:suppressAutoHyphens/>
              <w:jc w:val="center"/>
              <w:rPr>
                <w:rFonts w:eastAsia="Songti SC"/>
                <w:kern w:val="2"/>
                <w:lang w:eastAsia="zh-CN" w:bidi="hi-IN"/>
              </w:rPr>
            </w:pPr>
            <w:r w:rsidRPr="006B03FE">
              <w:rPr>
                <w:rFonts w:eastAsia="Songti SC"/>
                <w:kern w:val="2"/>
                <w:lang w:eastAsia="zh-CN" w:bidi="hi-IN"/>
              </w:rPr>
              <w:t>17</w:t>
            </w:r>
            <w:r w:rsidR="000B5337">
              <w:rPr>
                <w:rFonts w:eastAsia="Songti SC"/>
                <w:kern w:val="2"/>
                <w:lang w:eastAsia="zh-CN" w:bidi="hi-IN"/>
              </w:rPr>
              <w:t xml:space="preserve"> </w:t>
            </w:r>
            <w:r w:rsidRPr="006B03FE">
              <w:rPr>
                <w:rFonts w:eastAsia="Songti SC"/>
                <w:kern w:val="2"/>
                <w:lang w:eastAsia="zh-CN" w:bidi="hi-IN"/>
              </w:rPr>
              <w:t>595</w:t>
            </w:r>
          </w:p>
        </w:tc>
        <w:tc>
          <w:tcPr>
            <w:tcW w:w="1559" w:type="dxa"/>
            <w:vMerge/>
            <w:tcBorders>
              <w:left w:val="single" w:sz="4" w:space="0" w:color="auto"/>
              <w:bottom w:val="single" w:sz="4" w:space="0" w:color="auto"/>
              <w:right w:val="single" w:sz="4" w:space="0" w:color="auto"/>
            </w:tcBorders>
          </w:tcPr>
          <w:p w:rsidR="00811712" w:rsidRPr="006B03FE" w:rsidRDefault="00811712" w:rsidP="007E571A">
            <w:pPr>
              <w:suppressLineNumbers/>
              <w:suppressAutoHyphens/>
              <w:jc w:val="center"/>
              <w:rPr>
                <w:rFonts w:eastAsia="Songti SC"/>
                <w:kern w:val="2"/>
                <w:lang w:eastAsia="zh-CN" w:bidi="hi-IN"/>
              </w:rPr>
            </w:pPr>
          </w:p>
        </w:tc>
      </w:tr>
      <w:tr w:rsidR="00811712" w:rsidRPr="006B03FE" w:rsidTr="007E571A">
        <w:tc>
          <w:tcPr>
            <w:tcW w:w="15877" w:type="dxa"/>
            <w:gridSpan w:val="16"/>
            <w:tcBorders>
              <w:top w:val="single" w:sz="4" w:space="0" w:color="auto"/>
              <w:left w:val="single" w:sz="4" w:space="0" w:color="auto"/>
              <w:bottom w:val="single" w:sz="4" w:space="0" w:color="auto"/>
              <w:right w:val="single" w:sz="4" w:space="0" w:color="auto"/>
            </w:tcBorders>
            <w:vAlign w:val="center"/>
          </w:tcPr>
          <w:p w:rsidR="00811712" w:rsidRPr="006B03FE" w:rsidRDefault="00811712" w:rsidP="007E571A">
            <w:pPr>
              <w:jc w:val="center"/>
              <w:rPr>
                <w:rFonts w:eastAsia="Calibri"/>
                <w:i/>
              </w:rPr>
            </w:pPr>
            <w:r w:rsidRPr="006B03FE">
              <w:rPr>
                <w:rFonts w:eastAsia="Calibri"/>
                <w:i/>
              </w:rPr>
              <w:t>Видеохостинг</w:t>
            </w:r>
            <w:r w:rsidRPr="006B03FE">
              <w:rPr>
                <w:rFonts w:eastAsia="Calibri"/>
                <w:i/>
                <w:lang w:val="en-US"/>
              </w:rPr>
              <w:t xml:space="preserve"> </w:t>
            </w:r>
            <w:r w:rsidRPr="006B03FE">
              <w:rPr>
                <w:rFonts w:eastAsia="Calibri"/>
                <w:i/>
              </w:rPr>
              <w:t>«</w:t>
            </w:r>
            <w:r w:rsidRPr="006B03FE">
              <w:rPr>
                <w:rFonts w:eastAsia="Calibri"/>
                <w:i/>
                <w:lang w:val="en-US"/>
              </w:rPr>
              <w:t>RuTube</w:t>
            </w:r>
            <w:r w:rsidRPr="006B03FE">
              <w:rPr>
                <w:rFonts w:eastAsia="Calibri"/>
                <w:i/>
              </w:rPr>
              <w:t>»</w:t>
            </w:r>
          </w:p>
        </w:tc>
      </w:tr>
      <w:tr w:rsidR="00811712" w:rsidRPr="006B03FE" w:rsidTr="000B5337">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Количество выложенных видео (общее)</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95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135</w:t>
            </w:r>
          </w:p>
        </w:tc>
        <w:tc>
          <w:tcPr>
            <w:tcW w:w="1551"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100</w:t>
            </w:r>
          </w:p>
        </w:tc>
        <w:tc>
          <w:tcPr>
            <w:tcW w:w="8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143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0B5337">
            <w:pPr>
              <w:jc w:val="center"/>
              <w:rPr>
                <w:rFonts w:eastAsia="Calibri"/>
              </w:rPr>
            </w:pPr>
            <w:r w:rsidRPr="006B03FE">
              <w:rPr>
                <w:rFonts w:eastAsia="Calibri"/>
              </w:rPr>
              <w:t>105</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0B5337">
            <w:pPr>
              <w:jc w:val="center"/>
              <w:rPr>
                <w:rFonts w:eastAsia="Calibri"/>
              </w:rPr>
            </w:pPr>
            <w:r w:rsidRPr="006B03FE">
              <w:rPr>
                <w:rFonts w:eastAsia="Calibri"/>
              </w:rPr>
              <w:t>13</w:t>
            </w:r>
          </w:p>
        </w:tc>
        <w:tc>
          <w:tcPr>
            <w:tcW w:w="1559" w:type="dxa"/>
            <w:vMerge w:val="restart"/>
            <w:tcBorders>
              <w:top w:val="single" w:sz="4" w:space="0" w:color="auto"/>
              <w:left w:val="single" w:sz="4" w:space="0" w:color="auto"/>
              <w:right w:val="single" w:sz="4" w:space="0" w:color="auto"/>
            </w:tcBorders>
          </w:tcPr>
          <w:p w:rsidR="00811712" w:rsidRPr="006B03FE" w:rsidRDefault="00811712" w:rsidP="006B03FE">
            <w:pPr>
              <w:jc w:val="both"/>
              <w:rPr>
                <w:rFonts w:eastAsia="Calibri"/>
              </w:rPr>
            </w:pPr>
            <w:r w:rsidRPr="006B03FE">
              <w:rPr>
                <w:rFonts w:eastAsia="Calibri"/>
              </w:rPr>
              <w:t>Достижение показателя з</w:t>
            </w:r>
            <w:r w:rsidR="00DC1E8A">
              <w:rPr>
                <w:rFonts w:eastAsia="Calibri"/>
              </w:rPr>
              <w:t>апланировано до конца 2023 года</w:t>
            </w:r>
          </w:p>
        </w:tc>
      </w:tr>
      <w:tr w:rsidR="00811712" w:rsidRPr="006B03FE" w:rsidTr="000B5337">
        <w:trPr>
          <w:trHeight w:val="70"/>
        </w:trPr>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Количество подписчиков (общее)</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E571A">
            <w:pPr>
              <w:jc w:val="center"/>
            </w:pPr>
            <w:r w:rsidRPr="006B03FE">
              <w:rPr>
                <w:rFonts w:eastAsia="Calibri"/>
              </w:rPr>
              <w:t>110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2014</w:t>
            </w:r>
          </w:p>
        </w:tc>
        <w:tc>
          <w:tcPr>
            <w:tcW w:w="1551"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160</w:t>
            </w:r>
          </w:p>
        </w:tc>
        <w:tc>
          <w:tcPr>
            <w:tcW w:w="8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2082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0B5337">
            <w:pPr>
              <w:jc w:val="center"/>
              <w:rPr>
                <w:rFonts w:eastAsia="Calibri"/>
              </w:rPr>
            </w:pPr>
            <w:r w:rsidRPr="006B03FE">
              <w:rPr>
                <w:rFonts w:eastAsia="Calibri"/>
              </w:rPr>
              <w:t>210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0B5337">
            <w:pPr>
              <w:jc w:val="center"/>
              <w:rPr>
                <w:rFonts w:eastAsia="Calibri"/>
              </w:rPr>
            </w:pPr>
            <w:r w:rsidRPr="006B03FE">
              <w:rPr>
                <w:rFonts w:eastAsia="Calibri"/>
              </w:rPr>
              <w:t>17</w:t>
            </w:r>
          </w:p>
        </w:tc>
        <w:tc>
          <w:tcPr>
            <w:tcW w:w="1559" w:type="dxa"/>
            <w:vMerge/>
            <w:tcBorders>
              <w:left w:val="single" w:sz="4" w:space="0" w:color="auto"/>
              <w:right w:val="single" w:sz="4" w:space="0" w:color="auto"/>
            </w:tcBorders>
          </w:tcPr>
          <w:p w:rsidR="00811712" w:rsidRPr="006B03FE" w:rsidRDefault="00811712" w:rsidP="007E571A">
            <w:pPr>
              <w:jc w:val="both"/>
              <w:rPr>
                <w:rFonts w:eastAsia="Calibri"/>
              </w:rPr>
            </w:pPr>
          </w:p>
        </w:tc>
      </w:tr>
      <w:tr w:rsidR="00811712" w:rsidRPr="006B03FE" w:rsidTr="00DC1E8A">
        <w:trPr>
          <w:trHeight w:val="515"/>
        </w:trPr>
        <w:tc>
          <w:tcPr>
            <w:tcW w:w="6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both"/>
            </w:pPr>
            <w:r w:rsidRPr="006B03FE">
              <w:rPr>
                <w:rFonts w:eastAsia="Calibri"/>
              </w:rPr>
              <w:t>Количество просмотров (за весь период)</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712" w:rsidRPr="006B03FE" w:rsidRDefault="00811712" w:rsidP="007E571A">
            <w:pPr>
              <w:jc w:val="center"/>
            </w:pPr>
            <w:r w:rsidRPr="006B03FE">
              <w:rPr>
                <w:rFonts w:eastAsia="Calibri"/>
              </w:rPr>
              <w:t>Ед.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11712" w:rsidRPr="006B03FE" w:rsidRDefault="00811712" w:rsidP="007445EE">
            <w:pPr>
              <w:jc w:val="center"/>
            </w:pPr>
            <w:r w:rsidRPr="006B03FE">
              <w:rPr>
                <w:rFonts w:eastAsia="Calibri"/>
              </w:rPr>
              <w:t>17</w:t>
            </w:r>
            <w:r w:rsidR="000B5337">
              <w:rPr>
                <w:rFonts w:eastAsia="Calibri"/>
              </w:rPr>
              <w:t xml:space="preserve"> </w:t>
            </w:r>
            <w:r w:rsidRPr="006B03FE">
              <w:rPr>
                <w:rFonts w:eastAsia="Calibri"/>
              </w:rPr>
              <w:t>500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rPr>
                <w:rFonts w:eastAsia="Calibri"/>
              </w:rPr>
            </w:pPr>
            <w:r w:rsidRPr="006B03FE">
              <w:rPr>
                <w:rFonts w:eastAsia="Calibri"/>
              </w:rPr>
              <w:t>751 175</w:t>
            </w:r>
          </w:p>
        </w:tc>
        <w:tc>
          <w:tcPr>
            <w:tcW w:w="1551"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rPr>
                <w:rFonts w:eastAsia="Calibri"/>
              </w:rPr>
            </w:pPr>
            <w:r w:rsidRPr="006B03FE">
              <w:rPr>
                <w:rFonts w:eastAsia="Calibri"/>
              </w:rPr>
              <w:t>19 000</w:t>
            </w:r>
          </w:p>
        </w:tc>
        <w:tc>
          <w:tcPr>
            <w:tcW w:w="8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11712" w:rsidRPr="006B03FE" w:rsidRDefault="00811712" w:rsidP="007E571A">
            <w:pPr>
              <w:jc w:val="center"/>
              <w:rPr>
                <w:rFonts w:eastAsia="Calibri"/>
              </w:rPr>
            </w:pPr>
            <w:r w:rsidRPr="006B03FE">
              <w:rPr>
                <w:rFonts w:eastAsia="Calibri"/>
              </w:rPr>
              <w:t>777 863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0B5337">
            <w:pPr>
              <w:jc w:val="center"/>
              <w:rPr>
                <w:rFonts w:eastAsia="Calibri"/>
              </w:rPr>
            </w:pPr>
            <w:r w:rsidRPr="006B03FE">
              <w:rPr>
                <w:rFonts w:eastAsia="Calibri"/>
              </w:rPr>
              <w:t>21</w:t>
            </w:r>
            <w:r w:rsidR="000B5337">
              <w:rPr>
                <w:rFonts w:eastAsia="Calibri"/>
              </w:rPr>
              <w:t xml:space="preserve"> </w:t>
            </w:r>
            <w:r w:rsidRPr="006B03FE">
              <w:rPr>
                <w:rFonts w:eastAsia="Calibri"/>
              </w:rPr>
              <w:t>500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11712" w:rsidRPr="006B03FE" w:rsidRDefault="00811712" w:rsidP="000B5337">
            <w:pPr>
              <w:jc w:val="center"/>
              <w:rPr>
                <w:rFonts w:eastAsia="Calibri"/>
              </w:rPr>
            </w:pPr>
            <w:r w:rsidRPr="006B03FE">
              <w:rPr>
                <w:rFonts w:eastAsia="Calibri"/>
              </w:rPr>
              <w:t>1</w:t>
            </w:r>
            <w:r w:rsidR="000B5337">
              <w:rPr>
                <w:rFonts w:eastAsia="Calibri"/>
              </w:rPr>
              <w:t xml:space="preserve"> </w:t>
            </w:r>
            <w:r w:rsidRPr="006B03FE">
              <w:rPr>
                <w:rFonts w:eastAsia="Calibri"/>
              </w:rPr>
              <w:t>582</w:t>
            </w:r>
          </w:p>
        </w:tc>
        <w:tc>
          <w:tcPr>
            <w:tcW w:w="1559" w:type="dxa"/>
            <w:vMerge/>
            <w:tcBorders>
              <w:left w:val="single" w:sz="4" w:space="0" w:color="auto"/>
              <w:bottom w:val="single" w:sz="4" w:space="0" w:color="auto"/>
              <w:right w:val="single" w:sz="4" w:space="0" w:color="auto"/>
            </w:tcBorders>
          </w:tcPr>
          <w:p w:rsidR="00811712" w:rsidRPr="006B03FE" w:rsidRDefault="00811712" w:rsidP="007E571A">
            <w:pPr>
              <w:jc w:val="both"/>
              <w:rPr>
                <w:rFonts w:eastAsia="Calibri"/>
              </w:rPr>
            </w:pPr>
          </w:p>
        </w:tc>
      </w:tr>
    </w:tbl>
    <w:p w:rsidR="006154FF" w:rsidRPr="006154FF" w:rsidRDefault="006154FF" w:rsidP="006154FF">
      <w:pPr>
        <w:tabs>
          <w:tab w:val="left" w:pos="993"/>
        </w:tabs>
        <w:spacing w:after="0" w:line="240" w:lineRule="auto"/>
        <w:jc w:val="center"/>
        <w:rPr>
          <w:rFonts w:ascii="Times New Roman" w:hAnsi="Times New Roman" w:cs="Times New Roman"/>
          <w:b/>
          <w:sz w:val="24"/>
          <w:szCs w:val="24"/>
          <w:shd w:val="clear" w:color="auto" w:fill="FFFFFF"/>
        </w:rPr>
      </w:pPr>
    </w:p>
    <w:p w:rsidR="00194173" w:rsidRDefault="00194173" w:rsidP="00D25933">
      <w:pPr>
        <w:jc w:val="right"/>
        <w:rPr>
          <w:rFonts w:ascii="Times New Roman" w:eastAsia="Calibri" w:hAnsi="Times New Roman" w:cs="Times New Roman"/>
          <w:b/>
          <w:color w:val="FF0000"/>
          <w:sz w:val="24"/>
          <w:szCs w:val="24"/>
        </w:rPr>
      </w:pPr>
    </w:p>
    <w:p w:rsidR="00771332" w:rsidRDefault="00771332" w:rsidP="00D25933">
      <w:pPr>
        <w:jc w:val="right"/>
        <w:rPr>
          <w:rFonts w:ascii="Times New Roman" w:eastAsia="Calibri" w:hAnsi="Times New Roman" w:cs="Times New Roman"/>
          <w:b/>
          <w:color w:val="FF0000"/>
          <w:sz w:val="24"/>
          <w:szCs w:val="24"/>
        </w:rPr>
      </w:pPr>
    </w:p>
    <w:p w:rsidR="00771332" w:rsidRDefault="00771332" w:rsidP="00D25933">
      <w:pPr>
        <w:jc w:val="right"/>
        <w:rPr>
          <w:rFonts w:ascii="Times New Roman" w:eastAsia="Calibri" w:hAnsi="Times New Roman" w:cs="Times New Roman"/>
          <w:b/>
          <w:color w:val="FF0000"/>
          <w:sz w:val="24"/>
          <w:szCs w:val="24"/>
        </w:rPr>
      </w:pPr>
    </w:p>
    <w:p w:rsidR="00771332" w:rsidRDefault="00771332" w:rsidP="00D25933">
      <w:pPr>
        <w:jc w:val="right"/>
        <w:rPr>
          <w:rFonts w:ascii="Times New Roman" w:eastAsia="Calibri" w:hAnsi="Times New Roman" w:cs="Times New Roman"/>
          <w:b/>
          <w:color w:val="FF0000"/>
          <w:sz w:val="24"/>
          <w:szCs w:val="24"/>
        </w:rPr>
        <w:sectPr w:rsidR="00771332" w:rsidSect="001F0530">
          <w:pgSz w:w="16838" w:h="11906" w:orient="landscape"/>
          <w:pgMar w:top="1276" w:right="1134" w:bottom="850" w:left="1134" w:header="708" w:footer="708" w:gutter="0"/>
          <w:cols w:space="708"/>
          <w:docGrid w:linePitch="360"/>
        </w:sectPr>
      </w:pPr>
    </w:p>
    <w:p w:rsidR="002972AB" w:rsidRPr="006B641D" w:rsidRDefault="002972AB" w:rsidP="00D25933">
      <w:pPr>
        <w:jc w:val="right"/>
        <w:rPr>
          <w:rFonts w:ascii="Times New Roman" w:eastAsia="Calibri" w:hAnsi="Times New Roman" w:cs="Times New Roman"/>
          <w:b/>
          <w:color w:val="FF0000"/>
          <w:sz w:val="24"/>
          <w:szCs w:val="24"/>
        </w:rPr>
      </w:pPr>
    </w:p>
    <w:p w:rsidR="002972AB" w:rsidRDefault="00AA4B34" w:rsidP="002972AB">
      <w:pPr>
        <w:widowControl w:val="0"/>
        <w:suppressAutoHyphens/>
        <w:spacing w:after="0" w:line="240" w:lineRule="auto"/>
        <w:contextualSpacing/>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24</w:t>
      </w:r>
    </w:p>
    <w:p w:rsidR="00D25933" w:rsidRPr="00D25933" w:rsidRDefault="00D25933" w:rsidP="00D25933">
      <w:pPr>
        <w:widowControl w:val="0"/>
        <w:suppressAutoHyphens/>
        <w:spacing w:after="0" w:line="240" w:lineRule="auto"/>
        <w:contextualSpacing/>
        <w:jc w:val="center"/>
        <w:rPr>
          <w:rFonts w:ascii="Times New Roman" w:eastAsia="Calibri" w:hAnsi="Times New Roman" w:cs="Times New Roman"/>
          <w:b/>
          <w:sz w:val="24"/>
          <w:szCs w:val="24"/>
        </w:rPr>
      </w:pPr>
      <w:r w:rsidRPr="00D25933">
        <w:rPr>
          <w:rFonts w:ascii="Times New Roman" w:eastAsia="Calibri" w:hAnsi="Times New Roman" w:cs="Times New Roman"/>
          <w:b/>
          <w:sz w:val="24"/>
          <w:szCs w:val="24"/>
        </w:rPr>
        <w:t>Мероприятия, планируемые в рамках реализации проектов</w:t>
      </w:r>
    </w:p>
    <w:tbl>
      <w:tblPr>
        <w:tblStyle w:val="370"/>
        <w:tblW w:w="5000" w:type="pct"/>
        <w:tblLook w:val="04A0" w:firstRow="1" w:lastRow="0" w:firstColumn="1" w:lastColumn="0" w:noHBand="0" w:noVBand="1"/>
      </w:tblPr>
      <w:tblGrid>
        <w:gridCol w:w="14786"/>
      </w:tblGrid>
      <w:tr w:rsidR="00811712" w:rsidRPr="00811712" w:rsidTr="007E571A">
        <w:tc>
          <w:tcPr>
            <w:tcW w:w="5000" w:type="pct"/>
          </w:tcPr>
          <w:p w:rsidR="00811712" w:rsidRPr="00811712" w:rsidRDefault="00811712" w:rsidP="00811712">
            <w:pPr>
              <w:widowControl w:val="0"/>
              <w:tabs>
                <w:tab w:val="left" w:pos="284"/>
              </w:tabs>
              <w:contextualSpacing/>
              <w:jc w:val="both"/>
              <w:rPr>
                <w:rFonts w:eastAsia="Calibri"/>
                <w:b/>
                <w:sz w:val="20"/>
                <w:szCs w:val="20"/>
              </w:rPr>
            </w:pPr>
            <w:r w:rsidRPr="00811712">
              <w:rPr>
                <w:rFonts w:eastAsia="Arial Unicode MS"/>
                <w:b/>
                <w:color w:val="000000"/>
                <w:sz w:val="20"/>
                <w:szCs w:val="20"/>
                <w:lang w:val="en-US" w:eastAsia="ru-RU" w:bidi="ru-RU"/>
              </w:rPr>
              <w:t>I</w:t>
            </w:r>
            <w:r w:rsidRPr="00811712">
              <w:rPr>
                <w:rFonts w:eastAsia="Arial Unicode MS"/>
                <w:b/>
                <w:color w:val="000000"/>
                <w:sz w:val="20"/>
                <w:szCs w:val="20"/>
                <w:lang w:eastAsia="ru-RU" w:bidi="ru-RU"/>
              </w:rPr>
              <w:t>.</w:t>
            </w:r>
            <w:r w:rsidRPr="00811712">
              <w:rPr>
                <w:rFonts w:eastAsia="Calibri"/>
                <w:b/>
                <w:sz w:val="20"/>
                <w:szCs w:val="20"/>
              </w:rPr>
              <w:t xml:space="preserve"> Региональный Проект «Творческие люди» (направлен на поддержку творческих инициатив, способствующих самореализации населения, в первую очередь талантливых детей и молодежи). Задачи: </w:t>
            </w:r>
          </w:p>
          <w:p w:rsidR="00811712" w:rsidRPr="00811712" w:rsidRDefault="00811712" w:rsidP="00415DFD">
            <w:pPr>
              <w:widowControl w:val="0"/>
              <w:numPr>
                <w:ilvl w:val="0"/>
                <w:numId w:val="24"/>
              </w:numPr>
              <w:tabs>
                <w:tab w:val="left" w:pos="284"/>
              </w:tabs>
              <w:ind w:left="0" w:firstLine="0"/>
              <w:contextualSpacing/>
              <w:jc w:val="both"/>
              <w:rPr>
                <w:rFonts w:eastAsia="Calibri"/>
                <w:b/>
                <w:sz w:val="20"/>
                <w:szCs w:val="20"/>
              </w:rPr>
            </w:pPr>
            <w:r w:rsidRPr="00811712">
              <w:rPr>
                <w:rFonts w:eastAsia="Calibri"/>
                <w:b/>
                <w:sz w:val="20"/>
                <w:szCs w:val="20"/>
              </w:rPr>
              <w:t>создание условий для развития и пополнения кадрового потенциала в рамках программы «Профессиональная культура» для создания и реализации новых форм и технологий в сфере культуры;</w:t>
            </w:r>
          </w:p>
          <w:p w:rsidR="00811712" w:rsidRPr="00811712" w:rsidRDefault="00811712" w:rsidP="00415DFD">
            <w:pPr>
              <w:widowControl w:val="0"/>
              <w:numPr>
                <w:ilvl w:val="0"/>
                <w:numId w:val="24"/>
              </w:numPr>
              <w:tabs>
                <w:tab w:val="left" w:pos="284"/>
              </w:tabs>
              <w:ind w:left="0" w:firstLine="0"/>
              <w:contextualSpacing/>
              <w:jc w:val="both"/>
              <w:rPr>
                <w:rFonts w:eastAsia="Calibri"/>
                <w:b/>
                <w:sz w:val="20"/>
                <w:szCs w:val="20"/>
              </w:rPr>
            </w:pPr>
            <w:r w:rsidRPr="00811712">
              <w:rPr>
                <w:rFonts w:eastAsia="Calibri"/>
                <w:b/>
                <w:sz w:val="20"/>
                <w:szCs w:val="20"/>
              </w:rPr>
              <w:t>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tc>
      </w:tr>
      <w:tr w:rsidR="00811712" w:rsidRPr="00811712" w:rsidTr="007E571A">
        <w:tc>
          <w:tcPr>
            <w:tcW w:w="5000" w:type="pct"/>
          </w:tcPr>
          <w:p w:rsidR="00811712" w:rsidRPr="00811712" w:rsidRDefault="00811712" w:rsidP="00811712">
            <w:pPr>
              <w:jc w:val="both"/>
              <w:rPr>
                <w:rFonts w:eastAsia="Arial Unicode MS"/>
                <w:b/>
                <w:color w:val="000000"/>
                <w:sz w:val="20"/>
                <w:szCs w:val="20"/>
                <w:lang w:eastAsia="ru-RU" w:bidi="ru-RU"/>
              </w:rPr>
            </w:pPr>
            <w:r w:rsidRPr="00811712">
              <w:rPr>
                <w:rFonts w:eastAsia="Calibri"/>
                <w:sz w:val="20"/>
                <w:szCs w:val="20"/>
              </w:rPr>
              <w:t>Исполнение плана мероприятий «БУ «Сургутский музыкальный колледж» в соответствии с требованиями задач регионального проекта «Творческие люди» определено приказом БУ «Сургутский музыкальный колледж» от 04.10.2018 №09/01-0 Д-293</w:t>
            </w:r>
          </w:p>
        </w:tc>
      </w:tr>
    </w:tbl>
    <w:p w:rsidR="00D25933" w:rsidRPr="00D25933" w:rsidRDefault="00D25933" w:rsidP="00D25933">
      <w:pPr>
        <w:widowControl w:val="0"/>
        <w:suppressAutoHyphens/>
        <w:spacing w:after="0" w:line="240" w:lineRule="auto"/>
        <w:contextualSpacing/>
        <w:jc w:val="center"/>
        <w:rPr>
          <w:rFonts w:ascii="Times New Roman" w:eastAsia="Calibri" w:hAnsi="Times New Roman" w:cs="Times New Roman"/>
          <w:b/>
          <w:sz w:val="24"/>
          <w:szCs w:val="24"/>
        </w:rPr>
      </w:pPr>
    </w:p>
    <w:tbl>
      <w:tblPr>
        <w:tblStyle w:val="38"/>
        <w:tblW w:w="5000" w:type="pct"/>
        <w:tblLook w:val="04A0" w:firstRow="1" w:lastRow="0" w:firstColumn="1" w:lastColumn="0" w:noHBand="0" w:noVBand="1"/>
      </w:tblPr>
      <w:tblGrid>
        <w:gridCol w:w="805"/>
        <w:gridCol w:w="5494"/>
        <w:gridCol w:w="3927"/>
        <w:gridCol w:w="4560"/>
      </w:tblGrid>
      <w:tr w:rsidR="00811712" w:rsidRPr="00811712" w:rsidTr="007E571A">
        <w:trPr>
          <w:tblHeader/>
        </w:trPr>
        <w:tc>
          <w:tcPr>
            <w:tcW w:w="272" w:type="pct"/>
          </w:tcPr>
          <w:p w:rsidR="00811712" w:rsidRPr="00811712" w:rsidRDefault="00811712" w:rsidP="00811712">
            <w:pPr>
              <w:widowControl w:val="0"/>
              <w:jc w:val="center"/>
              <w:rPr>
                <w:rFonts w:eastAsia="Arial Unicode MS"/>
                <w:b/>
                <w:color w:val="000000"/>
                <w:sz w:val="20"/>
                <w:szCs w:val="20"/>
                <w:lang w:eastAsia="ru-RU" w:bidi="ru-RU"/>
              </w:rPr>
            </w:pPr>
            <w:r w:rsidRPr="00811712">
              <w:rPr>
                <w:rFonts w:eastAsia="Arial Unicode MS"/>
                <w:b/>
                <w:color w:val="000000"/>
                <w:sz w:val="20"/>
                <w:szCs w:val="20"/>
                <w:lang w:eastAsia="ru-RU" w:bidi="ru-RU"/>
              </w:rPr>
              <w:t>№</w:t>
            </w:r>
          </w:p>
        </w:tc>
        <w:tc>
          <w:tcPr>
            <w:tcW w:w="1858" w:type="pct"/>
          </w:tcPr>
          <w:p w:rsidR="00811712" w:rsidRPr="00811712" w:rsidRDefault="00811712" w:rsidP="00811712">
            <w:pPr>
              <w:widowControl w:val="0"/>
              <w:jc w:val="center"/>
              <w:rPr>
                <w:rFonts w:eastAsia="Arial Unicode MS"/>
                <w:b/>
                <w:color w:val="000000"/>
                <w:sz w:val="20"/>
                <w:szCs w:val="20"/>
                <w:lang w:eastAsia="ru-RU" w:bidi="ru-RU"/>
              </w:rPr>
            </w:pPr>
            <w:r w:rsidRPr="00811712">
              <w:rPr>
                <w:rFonts w:eastAsia="Arial Unicode MS"/>
                <w:b/>
                <w:color w:val="000000"/>
                <w:sz w:val="20"/>
                <w:szCs w:val="20"/>
                <w:lang w:eastAsia="ru-RU" w:bidi="ru-RU"/>
              </w:rPr>
              <w:t>Название проекта</w:t>
            </w:r>
          </w:p>
        </w:tc>
        <w:tc>
          <w:tcPr>
            <w:tcW w:w="1328" w:type="pct"/>
          </w:tcPr>
          <w:p w:rsidR="00811712" w:rsidRPr="00811712" w:rsidRDefault="00811712" w:rsidP="00811712">
            <w:pPr>
              <w:widowControl w:val="0"/>
              <w:jc w:val="center"/>
              <w:rPr>
                <w:rFonts w:eastAsia="Arial Unicode MS"/>
                <w:b/>
                <w:color w:val="000000"/>
                <w:sz w:val="20"/>
                <w:szCs w:val="20"/>
                <w:lang w:eastAsia="ru-RU" w:bidi="ru-RU"/>
              </w:rPr>
            </w:pPr>
            <w:r w:rsidRPr="00811712">
              <w:rPr>
                <w:rFonts w:eastAsia="Arial Unicode MS"/>
                <w:b/>
                <w:color w:val="000000"/>
                <w:sz w:val="20"/>
                <w:szCs w:val="20"/>
                <w:lang w:eastAsia="ru-RU" w:bidi="ru-RU"/>
              </w:rPr>
              <w:t>Срок проведения мероприятия (события)</w:t>
            </w:r>
          </w:p>
        </w:tc>
        <w:tc>
          <w:tcPr>
            <w:tcW w:w="1542" w:type="pct"/>
          </w:tcPr>
          <w:p w:rsidR="00811712" w:rsidRPr="00811712" w:rsidRDefault="00811712" w:rsidP="00811712">
            <w:pPr>
              <w:jc w:val="center"/>
              <w:rPr>
                <w:rFonts w:eastAsia="Arial Unicode MS"/>
                <w:b/>
                <w:color w:val="000000"/>
                <w:sz w:val="20"/>
                <w:szCs w:val="20"/>
                <w:lang w:eastAsia="ru-RU" w:bidi="ru-RU"/>
              </w:rPr>
            </w:pPr>
            <w:r w:rsidRPr="00811712">
              <w:rPr>
                <w:rFonts w:eastAsia="Calibri"/>
                <w:b/>
                <w:sz w:val="20"/>
                <w:szCs w:val="20"/>
              </w:rPr>
              <w:t>Участники мероприятий</w:t>
            </w:r>
          </w:p>
        </w:tc>
      </w:tr>
      <w:tr w:rsidR="00811712" w:rsidRPr="00811712" w:rsidTr="007E571A">
        <w:trPr>
          <w:trHeight w:val="759"/>
        </w:trPr>
        <w:tc>
          <w:tcPr>
            <w:tcW w:w="272" w:type="pct"/>
          </w:tcPr>
          <w:p w:rsidR="00811712" w:rsidRPr="00811712" w:rsidRDefault="00811712" w:rsidP="00811712">
            <w:pPr>
              <w:widowControl w:val="0"/>
              <w:rPr>
                <w:rFonts w:eastAsia="Arial Unicode MS"/>
                <w:b/>
                <w:color w:val="000000"/>
                <w:sz w:val="20"/>
                <w:szCs w:val="20"/>
                <w:lang w:eastAsia="ru-RU" w:bidi="ru-RU"/>
              </w:rPr>
            </w:pPr>
          </w:p>
        </w:tc>
        <w:tc>
          <w:tcPr>
            <w:tcW w:w="1858" w:type="pct"/>
          </w:tcPr>
          <w:p w:rsidR="00811712" w:rsidRPr="00811712" w:rsidRDefault="00811712" w:rsidP="00811712">
            <w:pPr>
              <w:widowControl w:val="0"/>
              <w:rPr>
                <w:rFonts w:eastAsia="Calibri"/>
                <w:sz w:val="20"/>
                <w:szCs w:val="20"/>
              </w:rPr>
            </w:pPr>
            <w:r w:rsidRPr="00811712">
              <w:rPr>
                <w:rFonts w:eastAsia="Calibri"/>
                <w:sz w:val="20"/>
                <w:szCs w:val="20"/>
              </w:rPr>
              <w:t>Окружная творческая школа «Новые имена Югры»</w:t>
            </w:r>
          </w:p>
        </w:tc>
        <w:tc>
          <w:tcPr>
            <w:tcW w:w="1328" w:type="pct"/>
          </w:tcPr>
          <w:p w:rsidR="00811712" w:rsidRPr="00811712" w:rsidRDefault="00811712" w:rsidP="00811712">
            <w:pPr>
              <w:widowControl w:val="0"/>
              <w:jc w:val="center"/>
              <w:rPr>
                <w:rFonts w:eastAsia="Calibri"/>
                <w:sz w:val="20"/>
                <w:szCs w:val="20"/>
              </w:rPr>
            </w:pPr>
            <w:r w:rsidRPr="00811712">
              <w:rPr>
                <w:rFonts w:eastAsia="Calibri"/>
                <w:sz w:val="20"/>
                <w:szCs w:val="20"/>
              </w:rPr>
              <w:t>27.10-01.11.2023</w:t>
            </w:r>
          </w:p>
        </w:tc>
        <w:tc>
          <w:tcPr>
            <w:tcW w:w="1542" w:type="pct"/>
          </w:tcPr>
          <w:p w:rsidR="00811712" w:rsidRPr="00811712" w:rsidRDefault="00811712" w:rsidP="00811712">
            <w:pPr>
              <w:widowControl w:val="0"/>
              <w:rPr>
                <w:rFonts w:eastAsia="Calibri"/>
                <w:sz w:val="20"/>
                <w:szCs w:val="20"/>
              </w:rPr>
            </w:pPr>
            <w:r w:rsidRPr="00811712">
              <w:rPr>
                <w:rFonts w:eastAsia="Calibri"/>
                <w:sz w:val="20"/>
                <w:szCs w:val="20"/>
              </w:rPr>
              <w:t>обучающиеся и преподаватели ДШИ (ДМШ), СПО ХМАО-Югры</w:t>
            </w:r>
          </w:p>
        </w:tc>
      </w:tr>
      <w:tr w:rsidR="00811712" w:rsidRPr="00811712" w:rsidTr="007E571A">
        <w:tc>
          <w:tcPr>
            <w:tcW w:w="272" w:type="pct"/>
          </w:tcPr>
          <w:p w:rsidR="00811712" w:rsidRPr="00811712" w:rsidRDefault="00811712" w:rsidP="00811712">
            <w:pPr>
              <w:widowControl w:val="0"/>
              <w:rPr>
                <w:rFonts w:eastAsia="Arial Unicode MS"/>
                <w:b/>
                <w:color w:val="000000"/>
                <w:sz w:val="20"/>
                <w:szCs w:val="20"/>
                <w:lang w:eastAsia="ru-RU" w:bidi="ru-RU"/>
              </w:rPr>
            </w:pPr>
          </w:p>
        </w:tc>
        <w:tc>
          <w:tcPr>
            <w:tcW w:w="1858" w:type="pct"/>
          </w:tcPr>
          <w:p w:rsidR="00811712" w:rsidRPr="00811712" w:rsidRDefault="00811712" w:rsidP="00811712">
            <w:pPr>
              <w:widowControl w:val="0"/>
              <w:jc w:val="both"/>
              <w:rPr>
                <w:rFonts w:eastAsia="Calibri"/>
                <w:sz w:val="20"/>
                <w:szCs w:val="20"/>
              </w:rPr>
            </w:pPr>
            <w:r w:rsidRPr="00811712">
              <w:rPr>
                <w:rFonts w:eastAsia="Calibri"/>
                <w:sz w:val="20"/>
                <w:szCs w:val="20"/>
              </w:rPr>
              <w:t>Окружной открытый конкурс исполнителей на струнно-смычковых инструментах «По струнам мастерства»</w:t>
            </w:r>
          </w:p>
        </w:tc>
        <w:tc>
          <w:tcPr>
            <w:tcW w:w="1328" w:type="pct"/>
          </w:tcPr>
          <w:p w:rsidR="00811712" w:rsidRPr="00811712" w:rsidRDefault="00F004A6" w:rsidP="00811712">
            <w:pPr>
              <w:widowControl w:val="0"/>
              <w:jc w:val="center"/>
              <w:rPr>
                <w:rFonts w:eastAsia="Calibri"/>
                <w:sz w:val="20"/>
                <w:szCs w:val="20"/>
              </w:rPr>
            </w:pPr>
            <w:r>
              <w:rPr>
                <w:rFonts w:eastAsia="Calibri"/>
                <w:sz w:val="20"/>
                <w:szCs w:val="20"/>
              </w:rPr>
              <w:t>м</w:t>
            </w:r>
            <w:r w:rsidR="00811712" w:rsidRPr="00811712">
              <w:rPr>
                <w:rFonts w:eastAsia="Calibri"/>
                <w:sz w:val="20"/>
                <w:szCs w:val="20"/>
              </w:rPr>
              <w:t>арт 2024</w:t>
            </w:r>
          </w:p>
        </w:tc>
        <w:tc>
          <w:tcPr>
            <w:tcW w:w="1542" w:type="pct"/>
          </w:tcPr>
          <w:p w:rsidR="00811712" w:rsidRPr="00811712" w:rsidRDefault="00811712" w:rsidP="00811712">
            <w:pPr>
              <w:widowControl w:val="0"/>
              <w:rPr>
                <w:rFonts w:eastAsia="Calibri"/>
                <w:sz w:val="20"/>
                <w:szCs w:val="20"/>
              </w:rPr>
            </w:pPr>
            <w:proofErr w:type="gramStart"/>
            <w:r w:rsidRPr="00811712">
              <w:rPr>
                <w:rFonts w:eastAsia="Calibri"/>
                <w:sz w:val="20"/>
                <w:szCs w:val="20"/>
              </w:rPr>
              <w:t>обучающихся</w:t>
            </w:r>
            <w:proofErr w:type="gramEnd"/>
            <w:r w:rsidRPr="00811712">
              <w:rPr>
                <w:rFonts w:eastAsia="Calibri"/>
                <w:sz w:val="20"/>
                <w:szCs w:val="20"/>
              </w:rPr>
              <w:t xml:space="preserve"> ДШИ (ДМШ), СПО ХМАО - Югры</w:t>
            </w:r>
          </w:p>
        </w:tc>
      </w:tr>
      <w:tr w:rsidR="00811712" w:rsidRPr="00811712" w:rsidTr="007E571A">
        <w:tc>
          <w:tcPr>
            <w:tcW w:w="272" w:type="pct"/>
          </w:tcPr>
          <w:p w:rsidR="00811712" w:rsidRPr="00811712" w:rsidRDefault="00811712" w:rsidP="00811712">
            <w:pPr>
              <w:widowControl w:val="0"/>
              <w:rPr>
                <w:rFonts w:eastAsia="Arial Unicode MS"/>
                <w:b/>
                <w:color w:val="000000"/>
                <w:sz w:val="20"/>
                <w:szCs w:val="20"/>
                <w:lang w:eastAsia="ru-RU" w:bidi="ru-RU"/>
              </w:rPr>
            </w:pPr>
          </w:p>
        </w:tc>
        <w:tc>
          <w:tcPr>
            <w:tcW w:w="1858" w:type="pct"/>
          </w:tcPr>
          <w:p w:rsidR="00811712" w:rsidRPr="00811712" w:rsidRDefault="00811712" w:rsidP="00811712">
            <w:pPr>
              <w:widowControl w:val="0"/>
              <w:jc w:val="both"/>
              <w:rPr>
                <w:rFonts w:eastAsia="Calibri"/>
                <w:sz w:val="20"/>
                <w:szCs w:val="20"/>
              </w:rPr>
            </w:pPr>
            <w:r w:rsidRPr="00811712">
              <w:rPr>
                <w:rFonts w:eastAsia="Calibri"/>
              </w:rPr>
              <w:t>Студенческая научно-практическая конференция «Путь к знаниям».</w:t>
            </w:r>
          </w:p>
        </w:tc>
        <w:tc>
          <w:tcPr>
            <w:tcW w:w="1328" w:type="pct"/>
          </w:tcPr>
          <w:p w:rsidR="00811712" w:rsidRPr="00811712" w:rsidRDefault="00F004A6" w:rsidP="00811712">
            <w:pPr>
              <w:widowControl w:val="0"/>
              <w:jc w:val="center"/>
              <w:rPr>
                <w:rFonts w:eastAsia="Calibri"/>
                <w:sz w:val="20"/>
                <w:szCs w:val="20"/>
              </w:rPr>
            </w:pPr>
            <w:r>
              <w:rPr>
                <w:rFonts w:eastAsia="Calibri"/>
                <w:sz w:val="20"/>
                <w:szCs w:val="20"/>
              </w:rPr>
              <w:t>м</w:t>
            </w:r>
            <w:r w:rsidR="00811712" w:rsidRPr="00811712">
              <w:rPr>
                <w:rFonts w:eastAsia="Calibri"/>
                <w:sz w:val="20"/>
                <w:szCs w:val="20"/>
              </w:rPr>
              <w:t>арт 2024</w:t>
            </w:r>
          </w:p>
        </w:tc>
        <w:tc>
          <w:tcPr>
            <w:tcW w:w="1542" w:type="pct"/>
          </w:tcPr>
          <w:p w:rsidR="00811712" w:rsidRPr="00811712" w:rsidRDefault="00811712" w:rsidP="00811712">
            <w:pPr>
              <w:widowControl w:val="0"/>
              <w:rPr>
                <w:rFonts w:eastAsia="Calibri"/>
                <w:sz w:val="20"/>
                <w:szCs w:val="20"/>
              </w:rPr>
            </w:pPr>
            <w:proofErr w:type="gramStart"/>
            <w:r w:rsidRPr="00811712">
              <w:rPr>
                <w:rFonts w:eastAsia="Calibri"/>
                <w:sz w:val="20"/>
                <w:szCs w:val="20"/>
              </w:rPr>
              <w:t>обучающихся</w:t>
            </w:r>
            <w:proofErr w:type="gramEnd"/>
            <w:r w:rsidRPr="00811712">
              <w:rPr>
                <w:rFonts w:eastAsia="Calibri"/>
                <w:sz w:val="20"/>
                <w:szCs w:val="20"/>
              </w:rPr>
              <w:t xml:space="preserve"> СОШ, ДШИ (ДМШ), СПО ХМАО - Югры</w:t>
            </w:r>
          </w:p>
        </w:tc>
      </w:tr>
      <w:tr w:rsidR="00811712" w:rsidRPr="00811712" w:rsidTr="007E571A">
        <w:tc>
          <w:tcPr>
            <w:tcW w:w="272" w:type="pct"/>
          </w:tcPr>
          <w:p w:rsidR="00811712" w:rsidRPr="00811712" w:rsidRDefault="00811712" w:rsidP="00811712">
            <w:pPr>
              <w:widowControl w:val="0"/>
              <w:rPr>
                <w:rFonts w:eastAsia="Arial Unicode MS"/>
                <w:b/>
                <w:color w:val="000000"/>
                <w:sz w:val="20"/>
                <w:szCs w:val="20"/>
                <w:lang w:eastAsia="ru-RU" w:bidi="ru-RU"/>
              </w:rPr>
            </w:pPr>
          </w:p>
        </w:tc>
        <w:tc>
          <w:tcPr>
            <w:tcW w:w="1858" w:type="pct"/>
          </w:tcPr>
          <w:p w:rsidR="00811712" w:rsidRPr="00811712" w:rsidRDefault="00811712" w:rsidP="00811712">
            <w:pPr>
              <w:widowControl w:val="0"/>
              <w:jc w:val="both"/>
              <w:rPr>
                <w:rFonts w:eastAsia="Calibri"/>
                <w:sz w:val="20"/>
                <w:szCs w:val="20"/>
              </w:rPr>
            </w:pPr>
            <w:r w:rsidRPr="00811712">
              <w:rPr>
                <w:rFonts w:eastAsia="Calibri"/>
                <w:sz w:val="20"/>
                <w:szCs w:val="20"/>
              </w:rPr>
              <w:t>VII Всероссийский открытый конкурс баянистов и аккордеонистов «Югория - 2024»</w:t>
            </w:r>
            <w:r w:rsidRPr="00811712">
              <w:rPr>
                <w:rFonts w:eastAsia="Calibri"/>
              </w:rPr>
              <w:t xml:space="preserve"> </w:t>
            </w:r>
            <w:r w:rsidRPr="00811712">
              <w:rPr>
                <w:rFonts w:eastAsia="Calibri"/>
                <w:b/>
                <w:bCs/>
              </w:rPr>
              <w:t xml:space="preserve"> </w:t>
            </w:r>
          </w:p>
        </w:tc>
        <w:tc>
          <w:tcPr>
            <w:tcW w:w="1328" w:type="pct"/>
          </w:tcPr>
          <w:p w:rsidR="00811712" w:rsidRPr="00811712" w:rsidRDefault="00811712" w:rsidP="00811712">
            <w:pPr>
              <w:widowControl w:val="0"/>
              <w:jc w:val="center"/>
              <w:rPr>
                <w:rFonts w:eastAsia="Calibri"/>
                <w:sz w:val="20"/>
                <w:szCs w:val="20"/>
              </w:rPr>
            </w:pPr>
            <w:r w:rsidRPr="00811712">
              <w:rPr>
                <w:rFonts w:eastAsia="Calibri"/>
                <w:sz w:val="20"/>
                <w:szCs w:val="20"/>
              </w:rPr>
              <w:t>04-08.04.2024</w:t>
            </w:r>
          </w:p>
        </w:tc>
        <w:tc>
          <w:tcPr>
            <w:tcW w:w="1542" w:type="pct"/>
          </w:tcPr>
          <w:p w:rsidR="00811712" w:rsidRPr="00811712" w:rsidRDefault="00811712" w:rsidP="00811712">
            <w:pPr>
              <w:widowControl w:val="0"/>
              <w:rPr>
                <w:rFonts w:eastAsia="Calibri"/>
                <w:sz w:val="20"/>
                <w:szCs w:val="20"/>
              </w:rPr>
            </w:pPr>
            <w:r w:rsidRPr="00811712">
              <w:rPr>
                <w:rFonts w:eastAsia="Calibri"/>
                <w:sz w:val="20"/>
                <w:szCs w:val="20"/>
              </w:rPr>
              <w:t xml:space="preserve">обучающихся ДШИ (ДМШ), СПО, ВУЗов  РФ </w:t>
            </w:r>
          </w:p>
        </w:tc>
      </w:tr>
      <w:tr w:rsidR="00811712" w:rsidRPr="00811712" w:rsidTr="007E571A">
        <w:trPr>
          <w:trHeight w:val="559"/>
        </w:trPr>
        <w:tc>
          <w:tcPr>
            <w:tcW w:w="5000" w:type="pct"/>
            <w:gridSpan w:val="4"/>
          </w:tcPr>
          <w:p w:rsidR="00811712" w:rsidRPr="00811712" w:rsidRDefault="00811712" w:rsidP="00811712">
            <w:pPr>
              <w:rPr>
                <w:rFonts w:eastAsia="Calibri"/>
                <w:b/>
                <w:sz w:val="20"/>
                <w:szCs w:val="20"/>
              </w:rPr>
            </w:pPr>
            <w:r w:rsidRPr="00811712">
              <w:rPr>
                <w:rFonts w:eastAsia="Calibri"/>
                <w:b/>
                <w:sz w:val="20"/>
                <w:szCs w:val="20"/>
              </w:rPr>
              <w:t xml:space="preserve"> Межведомственный культурно-образовательный проект ХМАО-Югры «Познавательная культура» в рамках регионального проекта «Творческие люди»</w:t>
            </w:r>
            <w:r w:rsidRPr="00811712">
              <w:rPr>
                <w:rFonts w:eastAsia="Calibri"/>
                <w:sz w:val="20"/>
                <w:szCs w:val="20"/>
              </w:rPr>
              <w:t xml:space="preserve"> </w:t>
            </w:r>
          </w:p>
        </w:tc>
      </w:tr>
      <w:tr w:rsidR="00811712" w:rsidRPr="00811712" w:rsidTr="007E571A">
        <w:tc>
          <w:tcPr>
            <w:tcW w:w="272" w:type="pct"/>
          </w:tcPr>
          <w:p w:rsidR="00811712" w:rsidRPr="00811712" w:rsidRDefault="00811712" w:rsidP="00811712">
            <w:pPr>
              <w:widowControl w:val="0"/>
              <w:rPr>
                <w:rFonts w:eastAsia="Arial Unicode MS"/>
                <w:b/>
                <w:color w:val="000000"/>
                <w:sz w:val="20"/>
                <w:szCs w:val="20"/>
                <w:lang w:eastAsia="ru-RU" w:bidi="ru-RU"/>
              </w:rPr>
            </w:pPr>
            <w:r w:rsidRPr="00811712">
              <w:rPr>
                <w:rFonts w:eastAsia="Arial Unicode MS"/>
                <w:b/>
                <w:color w:val="000000"/>
                <w:sz w:val="20"/>
                <w:szCs w:val="20"/>
                <w:lang w:eastAsia="ru-RU" w:bidi="ru-RU"/>
              </w:rPr>
              <w:t>1.</w:t>
            </w:r>
          </w:p>
        </w:tc>
        <w:tc>
          <w:tcPr>
            <w:tcW w:w="1858" w:type="pct"/>
          </w:tcPr>
          <w:p w:rsidR="00811712" w:rsidRPr="00811712" w:rsidRDefault="00811712" w:rsidP="00811712">
            <w:pPr>
              <w:jc w:val="both"/>
              <w:rPr>
                <w:rFonts w:eastAsia="Calibri"/>
                <w:sz w:val="20"/>
                <w:szCs w:val="20"/>
              </w:rPr>
            </w:pPr>
            <w:r w:rsidRPr="00811712">
              <w:rPr>
                <w:rFonts w:eastAsia="Calibri"/>
                <w:sz w:val="20"/>
                <w:szCs w:val="20"/>
              </w:rPr>
              <w:t>Филармонический проект «Школа музыки»</w:t>
            </w:r>
          </w:p>
        </w:tc>
        <w:tc>
          <w:tcPr>
            <w:tcW w:w="1328" w:type="pct"/>
            <w:vAlign w:val="bottom"/>
          </w:tcPr>
          <w:p w:rsidR="00811712" w:rsidRPr="00811712" w:rsidRDefault="00811712" w:rsidP="00811712">
            <w:pPr>
              <w:jc w:val="center"/>
              <w:rPr>
                <w:rFonts w:eastAsia="Calibri"/>
                <w:sz w:val="20"/>
                <w:szCs w:val="20"/>
              </w:rPr>
            </w:pPr>
            <w:r w:rsidRPr="00811712">
              <w:rPr>
                <w:rFonts w:eastAsia="Calibri"/>
                <w:sz w:val="20"/>
                <w:szCs w:val="20"/>
              </w:rPr>
              <w:t xml:space="preserve">сентябрь 2023 – </w:t>
            </w:r>
          </w:p>
          <w:p w:rsidR="00811712" w:rsidRPr="00811712" w:rsidRDefault="00811712" w:rsidP="00811712">
            <w:pPr>
              <w:jc w:val="center"/>
              <w:rPr>
                <w:rFonts w:eastAsia="Calibri"/>
                <w:sz w:val="20"/>
                <w:szCs w:val="20"/>
              </w:rPr>
            </w:pPr>
            <w:r w:rsidRPr="00811712">
              <w:rPr>
                <w:rFonts w:eastAsia="Calibri"/>
                <w:sz w:val="20"/>
                <w:szCs w:val="20"/>
              </w:rPr>
              <w:t>май 2024</w:t>
            </w:r>
          </w:p>
          <w:p w:rsidR="00811712" w:rsidRPr="00811712" w:rsidRDefault="00811712" w:rsidP="00811712">
            <w:pPr>
              <w:jc w:val="center"/>
              <w:rPr>
                <w:rFonts w:eastAsia="Calibri"/>
                <w:sz w:val="20"/>
                <w:szCs w:val="20"/>
              </w:rPr>
            </w:pPr>
          </w:p>
        </w:tc>
        <w:tc>
          <w:tcPr>
            <w:tcW w:w="1542" w:type="pct"/>
          </w:tcPr>
          <w:p w:rsidR="00811712" w:rsidRPr="00811712" w:rsidRDefault="00F004A6" w:rsidP="00811712">
            <w:pPr>
              <w:widowControl w:val="0"/>
              <w:rPr>
                <w:rFonts w:eastAsia="Calibri"/>
                <w:sz w:val="20"/>
                <w:szCs w:val="20"/>
              </w:rPr>
            </w:pPr>
            <w:r>
              <w:rPr>
                <w:rFonts w:eastAsia="Calibri"/>
                <w:sz w:val="20"/>
                <w:szCs w:val="20"/>
              </w:rPr>
              <w:t>о</w:t>
            </w:r>
            <w:r w:rsidR="00811712" w:rsidRPr="00811712">
              <w:rPr>
                <w:rFonts w:eastAsia="Calibri"/>
                <w:sz w:val="20"/>
                <w:szCs w:val="20"/>
              </w:rPr>
              <w:t>бучающиеся и преподаватели колледжа</w:t>
            </w:r>
          </w:p>
        </w:tc>
      </w:tr>
      <w:tr w:rsidR="00811712" w:rsidRPr="00811712" w:rsidTr="007E571A">
        <w:tc>
          <w:tcPr>
            <w:tcW w:w="272" w:type="pct"/>
          </w:tcPr>
          <w:p w:rsidR="00811712" w:rsidRPr="00811712" w:rsidRDefault="00811712" w:rsidP="00811712">
            <w:pPr>
              <w:widowControl w:val="0"/>
              <w:rPr>
                <w:rFonts w:eastAsia="Arial Unicode MS"/>
                <w:b/>
                <w:color w:val="000000"/>
                <w:sz w:val="20"/>
                <w:szCs w:val="20"/>
                <w:lang w:eastAsia="ru-RU" w:bidi="ru-RU"/>
              </w:rPr>
            </w:pPr>
            <w:r w:rsidRPr="00811712">
              <w:rPr>
                <w:rFonts w:eastAsia="Arial Unicode MS"/>
                <w:b/>
                <w:color w:val="000000"/>
                <w:sz w:val="20"/>
                <w:szCs w:val="20"/>
                <w:lang w:eastAsia="ru-RU" w:bidi="ru-RU"/>
              </w:rPr>
              <w:t>2.</w:t>
            </w:r>
          </w:p>
        </w:tc>
        <w:tc>
          <w:tcPr>
            <w:tcW w:w="1858" w:type="pct"/>
          </w:tcPr>
          <w:p w:rsidR="00811712" w:rsidRPr="00811712" w:rsidRDefault="00811712" w:rsidP="00811712">
            <w:pPr>
              <w:jc w:val="both"/>
              <w:rPr>
                <w:rFonts w:eastAsia="Calibri"/>
                <w:sz w:val="20"/>
                <w:szCs w:val="20"/>
              </w:rPr>
            </w:pPr>
            <w:r w:rsidRPr="00811712">
              <w:rPr>
                <w:rFonts w:eastAsia="Calibri"/>
                <w:sz w:val="20"/>
                <w:szCs w:val="20"/>
              </w:rPr>
              <w:t>Социокультурный проект БУ «Сургутский музыкальный колледж» «Творите музыкой добро» в рамках сотрудничества с социальными и медицинскими организациями города Сургута</w:t>
            </w:r>
          </w:p>
        </w:tc>
        <w:tc>
          <w:tcPr>
            <w:tcW w:w="1328" w:type="pct"/>
          </w:tcPr>
          <w:p w:rsidR="00811712" w:rsidRPr="00811712" w:rsidRDefault="00811712" w:rsidP="00811712">
            <w:pPr>
              <w:jc w:val="center"/>
              <w:rPr>
                <w:rFonts w:eastAsia="Calibri"/>
                <w:sz w:val="20"/>
                <w:szCs w:val="20"/>
              </w:rPr>
            </w:pPr>
            <w:r w:rsidRPr="00811712">
              <w:rPr>
                <w:rFonts w:eastAsia="Calibri"/>
                <w:sz w:val="20"/>
                <w:szCs w:val="20"/>
              </w:rPr>
              <w:t xml:space="preserve">сентябрь 2023 – </w:t>
            </w:r>
          </w:p>
          <w:p w:rsidR="00811712" w:rsidRPr="00811712" w:rsidRDefault="00811712" w:rsidP="00811712">
            <w:pPr>
              <w:jc w:val="center"/>
              <w:rPr>
                <w:rFonts w:eastAsia="Calibri"/>
                <w:sz w:val="20"/>
                <w:szCs w:val="20"/>
              </w:rPr>
            </w:pPr>
            <w:r w:rsidRPr="00811712">
              <w:rPr>
                <w:rFonts w:eastAsia="Calibri"/>
                <w:sz w:val="20"/>
                <w:szCs w:val="20"/>
              </w:rPr>
              <w:t>май 2024</w:t>
            </w:r>
          </w:p>
          <w:p w:rsidR="00811712" w:rsidRPr="00811712" w:rsidRDefault="00811712" w:rsidP="00811712">
            <w:pPr>
              <w:widowControl w:val="0"/>
              <w:jc w:val="center"/>
              <w:rPr>
                <w:rFonts w:eastAsia="Calibri"/>
                <w:sz w:val="20"/>
                <w:szCs w:val="20"/>
              </w:rPr>
            </w:pPr>
          </w:p>
        </w:tc>
        <w:tc>
          <w:tcPr>
            <w:tcW w:w="1542" w:type="pct"/>
          </w:tcPr>
          <w:p w:rsidR="00811712" w:rsidRPr="00811712" w:rsidRDefault="00F004A6" w:rsidP="00811712">
            <w:pPr>
              <w:widowControl w:val="0"/>
              <w:rPr>
                <w:rFonts w:eastAsia="Calibri"/>
                <w:sz w:val="20"/>
                <w:szCs w:val="20"/>
              </w:rPr>
            </w:pPr>
            <w:proofErr w:type="gramStart"/>
            <w:r>
              <w:rPr>
                <w:rFonts w:eastAsia="Calibri"/>
                <w:sz w:val="20"/>
                <w:szCs w:val="20"/>
              </w:rPr>
              <w:t>о</w:t>
            </w:r>
            <w:r w:rsidR="00811712" w:rsidRPr="00811712">
              <w:rPr>
                <w:rFonts w:eastAsia="Calibri"/>
                <w:sz w:val="20"/>
                <w:szCs w:val="20"/>
              </w:rPr>
              <w:t>бучающиеся</w:t>
            </w:r>
            <w:proofErr w:type="gramEnd"/>
            <w:r w:rsidR="00811712" w:rsidRPr="00811712">
              <w:rPr>
                <w:rFonts w:eastAsia="Calibri"/>
                <w:sz w:val="20"/>
                <w:szCs w:val="20"/>
              </w:rPr>
              <w:t xml:space="preserve"> колледжа</w:t>
            </w:r>
          </w:p>
        </w:tc>
      </w:tr>
      <w:tr w:rsidR="00811712" w:rsidRPr="00811712" w:rsidTr="007E571A">
        <w:trPr>
          <w:trHeight w:val="533"/>
        </w:trPr>
        <w:tc>
          <w:tcPr>
            <w:tcW w:w="5000" w:type="pct"/>
            <w:gridSpan w:val="4"/>
          </w:tcPr>
          <w:p w:rsidR="00811712" w:rsidRPr="00811712" w:rsidRDefault="00811712" w:rsidP="00811712">
            <w:pPr>
              <w:widowControl w:val="0"/>
              <w:jc w:val="both"/>
              <w:rPr>
                <w:rFonts w:eastAsia="Calibri"/>
                <w:b/>
                <w:sz w:val="20"/>
                <w:szCs w:val="20"/>
              </w:rPr>
            </w:pPr>
            <w:r w:rsidRPr="00811712">
              <w:rPr>
                <w:rFonts w:eastAsia="Calibri"/>
                <w:b/>
                <w:sz w:val="20"/>
                <w:szCs w:val="20"/>
              </w:rPr>
              <w:t>Социально-образовательные, культурно-творческие  проекты БУ «Сургутский музыкальный колледж» в рамках плана мероприятии воспитательной деятельности</w:t>
            </w:r>
          </w:p>
        </w:tc>
      </w:tr>
      <w:tr w:rsidR="00811712" w:rsidRPr="00811712" w:rsidTr="007E571A">
        <w:tc>
          <w:tcPr>
            <w:tcW w:w="272" w:type="pct"/>
          </w:tcPr>
          <w:p w:rsidR="00811712" w:rsidRPr="00811712" w:rsidRDefault="00811712" w:rsidP="00811712">
            <w:pPr>
              <w:widowControl w:val="0"/>
              <w:rPr>
                <w:rFonts w:eastAsia="Arial Unicode MS"/>
                <w:b/>
                <w:color w:val="000000"/>
                <w:sz w:val="20"/>
                <w:szCs w:val="20"/>
                <w:lang w:eastAsia="ru-RU" w:bidi="ru-RU"/>
              </w:rPr>
            </w:pPr>
            <w:r w:rsidRPr="00811712">
              <w:rPr>
                <w:rFonts w:eastAsia="Arial Unicode MS"/>
                <w:b/>
                <w:color w:val="000000"/>
                <w:sz w:val="20"/>
                <w:szCs w:val="20"/>
                <w:lang w:eastAsia="ru-RU" w:bidi="ru-RU"/>
              </w:rPr>
              <w:t>1.</w:t>
            </w:r>
          </w:p>
        </w:tc>
        <w:tc>
          <w:tcPr>
            <w:tcW w:w="1858" w:type="pct"/>
          </w:tcPr>
          <w:p w:rsidR="00811712" w:rsidRPr="00811712" w:rsidRDefault="00811712" w:rsidP="00811712">
            <w:pPr>
              <w:widowControl w:val="0"/>
              <w:jc w:val="both"/>
              <w:rPr>
                <w:rFonts w:eastAsia="Calibri"/>
                <w:sz w:val="20"/>
                <w:szCs w:val="20"/>
              </w:rPr>
            </w:pPr>
            <w:r w:rsidRPr="00811712">
              <w:rPr>
                <w:rFonts w:eastAsia="Calibri"/>
                <w:sz w:val="20"/>
                <w:szCs w:val="20"/>
              </w:rPr>
              <w:t>Проект «Это нужно живым»»</w:t>
            </w:r>
          </w:p>
        </w:tc>
        <w:tc>
          <w:tcPr>
            <w:tcW w:w="1328" w:type="pct"/>
          </w:tcPr>
          <w:p w:rsidR="00811712" w:rsidRPr="00811712" w:rsidRDefault="00811712" w:rsidP="00811712">
            <w:pPr>
              <w:jc w:val="center"/>
              <w:rPr>
                <w:rFonts w:eastAsia="Calibri"/>
                <w:sz w:val="20"/>
                <w:szCs w:val="20"/>
              </w:rPr>
            </w:pPr>
            <w:r w:rsidRPr="00811712">
              <w:rPr>
                <w:rFonts w:eastAsia="Calibri"/>
                <w:sz w:val="20"/>
                <w:szCs w:val="20"/>
              </w:rPr>
              <w:t>сентябрь 2023 –</w:t>
            </w:r>
          </w:p>
          <w:p w:rsidR="00811712" w:rsidRPr="00811712" w:rsidRDefault="00F004A6" w:rsidP="00F004A6">
            <w:pPr>
              <w:jc w:val="center"/>
              <w:rPr>
                <w:rFonts w:eastAsia="Calibri"/>
                <w:sz w:val="20"/>
                <w:szCs w:val="20"/>
              </w:rPr>
            </w:pPr>
            <w:r>
              <w:rPr>
                <w:rFonts w:eastAsia="Calibri"/>
                <w:sz w:val="20"/>
                <w:szCs w:val="20"/>
              </w:rPr>
              <w:t>июнь 2024</w:t>
            </w:r>
          </w:p>
        </w:tc>
        <w:tc>
          <w:tcPr>
            <w:tcW w:w="1542" w:type="pct"/>
          </w:tcPr>
          <w:p w:rsidR="00811712" w:rsidRPr="00811712" w:rsidRDefault="00F004A6" w:rsidP="00811712">
            <w:pPr>
              <w:widowControl w:val="0"/>
              <w:rPr>
                <w:rFonts w:eastAsia="Calibri"/>
                <w:sz w:val="20"/>
                <w:szCs w:val="20"/>
              </w:rPr>
            </w:pPr>
            <w:r>
              <w:rPr>
                <w:rFonts w:eastAsia="Calibri"/>
                <w:sz w:val="20"/>
                <w:szCs w:val="20"/>
              </w:rPr>
              <w:t>о</w:t>
            </w:r>
            <w:r w:rsidR="00811712" w:rsidRPr="00811712">
              <w:rPr>
                <w:rFonts w:eastAsia="Calibri"/>
                <w:sz w:val="20"/>
                <w:szCs w:val="20"/>
              </w:rPr>
              <w:t>бучающиеся и преподаватели колледжа</w:t>
            </w:r>
          </w:p>
        </w:tc>
      </w:tr>
      <w:tr w:rsidR="00811712" w:rsidRPr="00811712" w:rsidTr="007E571A">
        <w:tc>
          <w:tcPr>
            <w:tcW w:w="5000" w:type="pct"/>
            <w:gridSpan w:val="4"/>
          </w:tcPr>
          <w:p w:rsidR="00811712" w:rsidRPr="00811712" w:rsidRDefault="00811712" w:rsidP="00811712">
            <w:pPr>
              <w:widowControl w:val="0"/>
              <w:rPr>
                <w:rFonts w:eastAsia="Calibri"/>
                <w:sz w:val="20"/>
                <w:szCs w:val="20"/>
              </w:rPr>
            </w:pPr>
            <w:r w:rsidRPr="00811712">
              <w:rPr>
                <w:rFonts w:eastAsia="Calibri"/>
                <w:b/>
                <w:sz w:val="20"/>
                <w:szCs w:val="20"/>
              </w:rPr>
              <w:t xml:space="preserve">Реализация модели сетевой формы обучения одарённых детей и молодёжи в условиях сетевого взаимодействия </w:t>
            </w:r>
          </w:p>
        </w:tc>
      </w:tr>
      <w:tr w:rsidR="00811712" w:rsidRPr="00811712" w:rsidTr="007E571A">
        <w:tc>
          <w:tcPr>
            <w:tcW w:w="272" w:type="pct"/>
          </w:tcPr>
          <w:p w:rsidR="00811712" w:rsidRPr="00811712" w:rsidRDefault="00811712" w:rsidP="00811712">
            <w:pPr>
              <w:widowControl w:val="0"/>
              <w:rPr>
                <w:rFonts w:eastAsia="Calibri"/>
                <w:b/>
                <w:sz w:val="20"/>
                <w:szCs w:val="20"/>
              </w:rPr>
            </w:pPr>
            <w:r w:rsidRPr="00811712">
              <w:rPr>
                <w:rFonts w:eastAsia="Calibri"/>
                <w:b/>
                <w:sz w:val="20"/>
                <w:szCs w:val="20"/>
              </w:rPr>
              <w:lastRenderedPageBreak/>
              <w:t>1.</w:t>
            </w:r>
          </w:p>
        </w:tc>
        <w:tc>
          <w:tcPr>
            <w:tcW w:w="1858" w:type="pct"/>
          </w:tcPr>
          <w:p w:rsidR="00811712" w:rsidRPr="00811712" w:rsidRDefault="00811712" w:rsidP="00811712">
            <w:pPr>
              <w:widowControl w:val="0"/>
              <w:rPr>
                <w:rFonts w:eastAsia="Calibri"/>
                <w:sz w:val="20"/>
                <w:szCs w:val="20"/>
              </w:rPr>
            </w:pPr>
            <w:r w:rsidRPr="00811712">
              <w:rPr>
                <w:rFonts w:eastAsia="Calibri"/>
                <w:sz w:val="20"/>
                <w:szCs w:val="20"/>
              </w:rPr>
              <w:t>Проведение мастер-классов  с учащимися ДШИ и ДМШ ЯНАО</w:t>
            </w:r>
          </w:p>
        </w:tc>
        <w:tc>
          <w:tcPr>
            <w:tcW w:w="1328" w:type="pct"/>
          </w:tcPr>
          <w:p w:rsidR="00811712" w:rsidRPr="00811712" w:rsidRDefault="00F004A6" w:rsidP="00811712">
            <w:pPr>
              <w:widowControl w:val="0"/>
              <w:jc w:val="center"/>
              <w:rPr>
                <w:rFonts w:eastAsia="Calibri"/>
                <w:sz w:val="20"/>
                <w:szCs w:val="20"/>
              </w:rPr>
            </w:pPr>
            <w:r>
              <w:rPr>
                <w:rFonts w:eastAsia="Calibri"/>
                <w:sz w:val="20"/>
                <w:szCs w:val="20"/>
              </w:rPr>
              <w:t>н</w:t>
            </w:r>
            <w:r w:rsidR="00811712" w:rsidRPr="00811712">
              <w:rPr>
                <w:rFonts w:eastAsia="Calibri"/>
                <w:sz w:val="20"/>
                <w:szCs w:val="20"/>
              </w:rPr>
              <w:t>оябрь 2022</w:t>
            </w:r>
          </w:p>
        </w:tc>
        <w:tc>
          <w:tcPr>
            <w:tcW w:w="1542" w:type="pct"/>
          </w:tcPr>
          <w:p w:rsidR="00811712" w:rsidRPr="00811712" w:rsidRDefault="00F004A6" w:rsidP="00811712">
            <w:pPr>
              <w:widowControl w:val="0"/>
              <w:jc w:val="both"/>
              <w:rPr>
                <w:rFonts w:eastAsia="Calibri"/>
                <w:sz w:val="20"/>
                <w:szCs w:val="20"/>
              </w:rPr>
            </w:pPr>
            <w:r>
              <w:rPr>
                <w:rFonts w:eastAsia="Calibri"/>
                <w:sz w:val="20"/>
                <w:szCs w:val="20"/>
              </w:rPr>
              <w:t>у</w:t>
            </w:r>
            <w:r w:rsidR="00811712" w:rsidRPr="00811712">
              <w:rPr>
                <w:rFonts w:eastAsia="Calibri"/>
                <w:sz w:val="20"/>
                <w:szCs w:val="20"/>
              </w:rPr>
              <w:t>чащиеся ДШИ и ДМШ ЯНАО</w:t>
            </w:r>
          </w:p>
        </w:tc>
      </w:tr>
      <w:tr w:rsidR="00811712" w:rsidRPr="00811712" w:rsidTr="007E571A">
        <w:tc>
          <w:tcPr>
            <w:tcW w:w="272" w:type="pct"/>
          </w:tcPr>
          <w:p w:rsidR="00811712" w:rsidRPr="00811712" w:rsidRDefault="00811712" w:rsidP="00811712">
            <w:pPr>
              <w:widowControl w:val="0"/>
              <w:rPr>
                <w:rFonts w:eastAsia="Calibri"/>
                <w:b/>
                <w:sz w:val="20"/>
                <w:szCs w:val="20"/>
              </w:rPr>
            </w:pPr>
            <w:r w:rsidRPr="00811712">
              <w:rPr>
                <w:rFonts w:eastAsia="Calibri"/>
                <w:b/>
                <w:sz w:val="20"/>
                <w:szCs w:val="20"/>
              </w:rPr>
              <w:t>2.</w:t>
            </w:r>
          </w:p>
        </w:tc>
        <w:tc>
          <w:tcPr>
            <w:tcW w:w="1858" w:type="pct"/>
          </w:tcPr>
          <w:p w:rsidR="00811712" w:rsidRPr="00811712" w:rsidRDefault="00811712" w:rsidP="00811712">
            <w:pPr>
              <w:widowControl w:val="0"/>
              <w:rPr>
                <w:rFonts w:eastAsia="Calibri"/>
                <w:b/>
                <w:sz w:val="20"/>
                <w:szCs w:val="20"/>
              </w:rPr>
            </w:pPr>
            <w:r w:rsidRPr="00811712">
              <w:rPr>
                <w:rFonts w:eastAsia="Calibri"/>
                <w:sz w:val="20"/>
                <w:szCs w:val="20"/>
              </w:rPr>
              <w:t>Проведение мастер-классов  с учащимися ДШИ МО Сургутский район</w:t>
            </w:r>
          </w:p>
        </w:tc>
        <w:tc>
          <w:tcPr>
            <w:tcW w:w="1328" w:type="pct"/>
          </w:tcPr>
          <w:p w:rsidR="00811712" w:rsidRPr="00811712" w:rsidRDefault="00F004A6" w:rsidP="00811712">
            <w:pPr>
              <w:widowControl w:val="0"/>
              <w:jc w:val="center"/>
              <w:rPr>
                <w:rFonts w:eastAsia="Calibri"/>
                <w:sz w:val="20"/>
                <w:szCs w:val="20"/>
              </w:rPr>
            </w:pPr>
            <w:r>
              <w:rPr>
                <w:rFonts w:eastAsia="Calibri"/>
                <w:sz w:val="20"/>
                <w:szCs w:val="20"/>
              </w:rPr>
              <w:t>ф</w:t>
            </w:r>
            <w:r w:rsidR="00811712" w:rsidRPr="00811712">
              <w:rPr>
                <w:rFonts w:eastAsia="Calibri"/>
                <w:sz w:val="20"/>
                <w:szCs w:val="20"/>
              </w:rPr>
              <w:t>евраль-март 2023</w:t>
            </w:r>
          </w:p>
        </w:tc>
        <w:tc>
          <w:tcPr>
            <w:tcW w:w="1542" w:type="pct"/>
          </w:tcPr>
          <w:p w:rsidR="00811712" w:rsidRPr="00811712" w:rsidRDefault="00F004A6" w:rsidP="00811712">
            <w:pPr>
              <w:widowControl w:val="0"/>
              <w:jc w:val="both"/>
              <w:rPr>
                <w:rFonts w:eastAsia="Calibri"/>
                <w:sz w:val="20"/>
                <w:szCs w:val="20"/>
              </w:rPr>
            </w:pPr>
            <w:r>
              <w:rPr>
                <w:rFonts w:eastAsia="Calibri"/>
                <w:sz w:val="20"/>
                <w:szCs w:val="20"/>
              </w:rPr>
              <w:t>у</w:t>
            </w:r>
            <w:r w:rsidR="00811712" w:rsidRPr="00811712">
              <w:rPr>
                <w:rFonts w:eastAsia="Calibri"/>
                <w:sz w:val="20"/>
                <w:szCs w:val="20"/>
              </w:rPr>
              <w:t>чащиеся ДШИ Сургутского района, преподаватели колледжа</w:t>
            </w:r>
          </w:p>
        </w:tc>
      </w:tr>
      <w:tr w:rsidR="00811712" w:rsidRPr="00811712" w:rsidTr="007E571A">
        <w:tc>
          <w:tcPr>
            <w:tcW w:w="272" w:type="pct"/>
          </w:tcPr>
          <w:p w:rsidR="00811712" w:rsidRPr="00811712" w:rsidRDefault="00811712" w:rsidP="00811712">
            <w:pPr>
              <w:widowControl w:val="0"/>
              <w:rPr>
                <w:rFonts w:eastAsia="Calibri"/>
                <w:b/>
                <w:sz w:val="20"/>
                <w:szCs w:val="20"/>
              </w:rPr>
            </w:pPr>
            <w:r w:rsidRPr="00811712">
              <w:rPr>
                <w:rFonts w:eastAsia="Calibri"/>
                <w:b/>
                <w:sz w:val="20"/>
                <w:szCs w:val="20"/>
              </w:rPr>
              <w:t>3.</w:t>
            </w:r>
          </w:p>
        </w:tc>
        <w:tc>
          <w:tcPr>
            <w:tcW w:w="1858" w:type="pct"/>
          </w:tcPr>
          <w:p w:rsidR="00811712" w:rsidRPr="00811712" w:rsidRDefault="00811712" w:rsidP="00811712">
            <w:pPr>
              <w:widowControl w:val="0"/>
              <w:rPr>
                <w:rFonts w:eastAsia="Calibri"/>
                <w:sz w:val="20"/>
                <w:szCs w:val="20"/>
              </w:rPr>
            </w:pPr>
            <w:r w:rsidRPr="00811712">
              <w:rPr>
                <w:rFonts w:eastAsia="Calibri"/>
                <w:sz w:val="20"/>
                <w:szCs w:val="20"/>
              </w:rPr>
              <w:t>Проведение мастер-классов  с учащимися ДМШ г. Муравленко (ЯНАО)</w:t>
            </w:r>
          </w:p>
        </w:tc>
        <w:tc>
          <w:tcPr>
            <w:tcW w:w="1328" w:type="pct"/>
          </w:tcPr>
          <w:p w:rsidR="00811712" w:rsidRPr="00811712" w:rsidRDefault="00F004A6" w:rsidP="00811712">
            <w:pPr>
              <w:widowControl w:val="0"/>
              <w:jc w:val="center"/>
              <w:rPr>
                <w:rFonts w:eastAsia="Calibri"/>
                <w:sz w:val="20"/>
                <w:szCs w:val="20"/>
              </w:rPr>
            </w:pPr>
            <w:r>
              <w:rPr>
                <w:rFonts w:eastAsia="Calibri"/>
                <w:sz w:val="20"/>
                <w:szCs w:val="20"/>
              </w:rPr>
              <w:t>м</w:t>
            </w:r>
            <w:r w:rsidR="00811712" w:rsidRPr="00811712">
              <w:rPr>
                <w:rFonts w:eastAsia="Calibri"/>
                <w:sz w:val="20"/>
                <w:szCs w:val="20"/>
              </w:rPr>
              <w:t>арт 2023</w:t>
            </w:r>
          </w:p>
        </w:tc>
        <w:tc>
          <w:tcPr>
            <w:tcW w:w="1542" w:type="pct"/>
          </w:tcPr>
          <w:p w:rsidR="00811712" w:rsidRPr="00811712" w:rsidRDefault="00F004A6" w:rsidP="00811712">
            <w:pPr>
              <w:widowControl w:val="0"/>
              <w:jc w:val="both"/>
              <w:rPr>
                <w:rFonts w:eastAsia="Calibri"/>
                <w:sz w:val="20"/>
                <w:szCs w:val="20"/>
              </w:rPr>
            </w:pPr>
            <w:r>
              <w:rPr>
                <w:rFonts w:eastAsia="Calibri"/>
                <w:sz w:val="20"/>
                <w:szCs w:val="20"/>
              </w:rPr>
              <w:t>у</w:t>
            </w:r>
            <w:r w:rsidR="00811712" w:rsidRPr="00811712">
              <w:rPr>
                <w:rFonts w:eastAsia="Calibri"/>
                <w:sz w:val="20"/>
                <w:szCs w:val="20"/>
              </w:rPr>
              <w:t>чащиеся ДМШ г. Муравленко (ЯНАО)</w:t>
            </w:r>
          </w:p>
        </w:tc>
      </w:tr>
    </w:tbl>
    <w:p w:rsidR="00D25933" w:rsidRPr="00D25933" w:rsidRDefault="00D25933" w:rsidP="00D25933">
      <w:pPr>
        <w:spacing w:after="0"/>
        <w:rPr>
          <w:rFonts w:ascii="Times New Roman" w:eastAsia="Calibri" w:hAnsi="Times New Roman" w:cs="Times New Roman"/>
          <w:sz w:val="16"/>
          <w:szCs w:val="16"/>
        </w:rPr>
      </w:pPr>
    </w:p>
    <w:p w:rsidR="00D25933" w:rsidRPr="00D25933" w:rsidRDefault="00D25933" w:rsidP="00D25933">
      <w:pPr>
        <w:rPr>
          <w:rFonts w:ascii="Times New Roman" w:eastAsia="Calibri" w:hAnsi="Times New Roman" w:cs="Times New Roman"/>
          <w:sz w:val="24"/>
          <w:szCs w:val="24"/>
        </w:rPr>
      </w:pPr>
    </w:p>
    <w:p w:rsidR="00D25933" w:rsidRPr="00A14BF0" w:rsidRDefault="00D25933" w:rsidP="00A14BF0">
      <w:pPr>
        <w:tabs>
          <w:tab w:val="left" w:pos="900"/>
        </w:tabs>
        <w:rPr>
          <w:rFonts w:ascii="Times New Roman" w:hAnsi="Times New Roman" w:cs="Times New Roman"/>
          <w:sz w:val="24"/>
          <w:szCs w:val="24"/>
        </w:rPr>
      </w:pPr>
    </w:p>
    <w:sectPr w:rsidR="00D25933" w:rsidRPr="00A14BF0" w:rsidSect="001F0530">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F8A" w:rsidRDefault="00FA7F8A" w:rsidP="00AF02C8">
      <w:pPr>
        <w:spacing w:after="0" w:line="240" w:lineRule="auto"/>
      </w:pPr>
      <w:r>
        <w:separator/>
      </w:r>
    </w:p>
  </w:endnote>
  <w:endnote w:type="continuationSeparator" w:id="0">
    <w:p w:rsidR="00FA7F8A" w:rsidRDefault="00FA7F8A" w:rsidP="00AF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ongti SC">
    <w:altName w:val="Times New Roman"/>
    <w:charset w:val="01"/>
    <w:family w:val="auto"/>
    <w:pitch w:val="variable"/>
  </w:font>
  <w:font w:name="F">
    <w:altName w:val="Times New Roman"/>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333411"/>
      <w:docPartObj>
        <w:docPartGallery w:val="Page Numbers (Bottom of Page)"/>
        <w:docPartUnique/>
      </w:docPartObj>
    </w:sdtPr>
    <w:sdtEndPr/>
    <w:sdtContent>
      <w:p w:rsidR="00FA7F8A" w:rsidRDefault="00FA7F8A">
        <w:pPr>
          <w:pStyle w:val="ab"/>
        </w:pPr>
        <w:r>
          <w:rPr>
            <w:rFonts w:asciiTheme="majorHAnsi" w:eastAsiaTheme="majorEastAsia" w:hAnsiTheme="majorHAnsi" w:cstheme="majorBidi"/>
            <w:noProof/>
            <w:sz w:val="28"/>
            <w:szCs w:val="28"/>
            <w:lang w:eastAsia="ru-RU"/>
          </w:rPr>
          <mc:AlternateContent>
            <mc:Choice Requires="wps">
              <w:drawing>
                <wp:anchor distT="0" distB="0" distL="114300" distR="114300" simplePos="0" relativeHeight="251661312" behindDoc="0" locked="0" layoutInCell="1" allowOverlap="1" wp14:anchorId="28218703" wp14:editId="294534CA">
                  <wp:simplePos x="0" y="0"/>
                  <wp:positionH relativeFrom="rightMargin">
                    <wp:align>center</wp:align>
                  </wp:positionH>
                  <wp:positionV relativeFrom="bottomMargin">
                    <wp:align>center</wp:align>
                  </wp:positionV>
                  <wp:extent cx="512445" cy="441325"/>
                  <wp:effectExtent l="0" t="0" r="1905" b="0"/>
                  <wp:wrapNone/>
                  <wp:docPr id="59"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A7F8A" w:rsidRDefault="00FA7F8A" w:rsidP="00962D90">
                              <w:pPr>
                                <w:pStyle w:val="ab"/>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02233D" w:rsidRPr="0002233D">
                                <w:rPr>
                                  <w:noProof/>
                                  <w:sz w:val="28"/>
                                  <w:szCs w:val="28"/>
                                </w:rPr>
                                <w:t>96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1106"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daZPd8CAADIBQAADgAAAAAAAAAAAAAAAAAuAgAA&#10;ZHJzL2Uyb0RvYy54bWxQSwECLQAUAAYACAAAACEAGuRMndkAAAADAQAADwAAAAAAAAAAAAAAAAA5&#10;BQAAZHJzL2Rvd25yZXYueG1sUEsFBgAAAAAEAAQA8wAAAD8GAAAAAA==&#10;" filled="f" fillcolor="#5c83b4" stroked="f" strokecolor="#737373">
                  <v:textbox>
                    <w:txbxContent>
                      <w:p w:rsidR="00FA7F8A" w:rsidRDefault="00FA7F8A" w:rsidP="00962D90">
                        <w:pPr>
                          <w:pStyle w:val="ab"/>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02233D" w:rsidRPr="0002233D">
                          <w:rPr>
                            <w:noProof/>
                            <w:sz w:val="28"/>
                            <w:szCs w:val="28"/>
                          </w:rPr>
                          <w:t>96</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640060"/>
      <w:docPartObj>
        <w:docPartGallery w:val="Page Numbers (Bottom of Page)"/>
        <w:docPartUnique/>
      </w:docPartObj>
    </w:sdtPr>
    <w:sdtEndPr/>
    <w:sdtContent>
      <w:p w:rsidR="00FA7F8A" w:rsidRDefault="00FA7F8A">
        <w:pPr>
          <w:pStyle w:val="ab"/>
        </w:pPr>
        <w:r>
          <w:rPr>
            <w:rFonts w:asciiTheme="majorHAnsi" w:eastAsiaTheme="majorEastAsia" w:hAnsiTheme="majorHAnsi" w:cstheme="majorBidi"/>
            <w:noProof/>
            <w:sz w:val="28"/>
            <w:szCs w:val="28"/>
            <w:lang w:eastAsia="ru-RU"/>
          </w:rPr>
          <mc:AlternateContent>
            <mc:Choice Requires="wps">
              <w:drawing>
                <wp:anchor distT="0" distB="0" distL="114300" distR="114300" simplePos="0" relativeHeight="251659264" behindDoc="0" locked="0" layoutInCell="1" allowOverlap="1" wp14:anchorId="5F06F3C9" wp14:editId="28C34E06">
                  <wp:simplePos x="0" y="0"/>
                  <wp:positionH relativeFrom="rightMargin">
                    <wp:align>center</wp:align>
                  </wp:positionH>
                  <wp:positionV relativeFrom="bottomMargin">
                    <wp:align>center</wp:align>
                  </wp:positionV>
                  <wp:extent cx="512445" cy="441325"/>
                  <wp:effectExtent l="0" t="0" r="1905" b="0"/>
                  <wp:wrapNone/>
                  <wp:docPr id="522"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A7F8A" w:rsidRDefault="00FA7F8A">
                              <w:pPr>
                                <w:pStyle w:val="ab"/>
                                <w:pBdr>
                                  <w:top w:val="single" w:sz="12" w:space="1" w:color="9BBB59" w:themeColor="accent3"/>
                                  <w:bottom w:val="single" w:sz="48" w:space="1" w:color="9BBB59" w:themeColor="accent3"/>
                                </w:pBd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JQraTzjAgAA0AUAAA4AAAAAAAAAAAAAAAAA&#10;LgIAAGRycy9lMm9Eb2MueG1sUEsBAi0AFAAGAAgAAAAhABrkTJ3ZAAAAAwEAAA8AAAAAAAAAAAAA&#10;AAAAPQUAAGRycy9kb3ducmV2LnhtbFBLBQYAAAAABAAEAPMAAABDBgAAAAA=&#10;" filled="f" fillcolor="#5c83b4" stroked="f" strokecolor="#737373">
                  <v:textbox>
                    <w:txbxContent>
                      <w:p w:rsidR="00FA7F8A" w:rsidRDefault="00FA7F8A">
                        <w:pPr>
                          <w:pStyle w:val="ab"/>
                          <w:pBdr>
                            <w:top w:val="single" w:sz="12" w:space="1" w:color="9BBB59" w:themeColor="accent3"/>
                            <w:bottom w:val="single" w:sz="48" w:space="1" w:color="9BBB59" w:themeColor="accent3"/>
                          </w:pBdr>
                          <w:jc w:val="center"/>
                          <w:rPr>
                            <w:sz w:val="28"/>
                            <w:szCs w:val="28"/>
                          </w:rPr>
                        </w:pP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F8A" w:rsidRDefault="00FA7F8A" w:rsidP="00AF02C8">
      <w:pPr>
        <w:spacing w:after="0" w:line="240" w:lineRule="auto"/>
      </w:pPr>
      <w:r>
        <w:separator/>
      </w:r>
    </w:p>
  </w:footnote>
  <w:footnote w:type="continuationSeparator" w:id="0">
    <w:p w:rsidR="00FA7F8A" w:rsidRDefault="00FA7F8A" w:rsidP="00AF02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753"/>
    <w:multiLevelType w:val="hybridMultilevel"/>
    <w:tmpl w:val="8EDC32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012F258D"/>
    <w:multiLevelType w:val="multilevel"/>
    <w:tmpl w:val="0419001D"/>
    <w:styleLink w:val="2"/>
    <w:lvl w:ilvl="0">
      <w:start w:val="1"/>
      <w:numFmt w:val="bullet"/>
      <w:lvlText w:val="–"/>
      <w:lvlJc w:val="left"/>
      <w:pPr>
        <w:ind w:left="360" w:hanging="360"/>
      </w:pPr>
      <w:rPr>
        <w:rFonts w:ascii="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1F24044"/>
    <w:multiLevelType w:val="hybridMultilevel"/>
    <w:tmpl w:val="73F2A7A0"/>
    <w:lvl w:ilvl="0" w:tplc="5AB4444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3A2BCB"/>
    <w:multiLevelType w:val="multilevel"/>
    <w:tmpl w:val="666C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B46951"/>
    <w:multiLevelType w:val="hybridMultilevel"/>
    <w:tmpl w:val="3AAAE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2104A6"/>
    <w:multiLevelType w:val="hybridMultilevel"/>
    <w:tmpl w:val="7F14B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9351C"/>
    <w:multiLevelType w:val="hybridMultilevel"/>
    <w:tmpl w:val="84CAD97A"/>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7F61740"/>
    <w:multiLevelType w:val="hybridMultilevel"/>
    <w:tmpl w:val="3F66815E"/>
    <w:lvl w:ilvl="0" w:tplc="4E1289D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083226B8"/>
    <w:multiLevelType w:val="multilevel"/>
    <w:tmpl w:val="083226B8"/>
    <w:lvl w:ilvl="0">
      <w:start w:val="1"/>
      <w:numFmt w:val="bullet"/>
      <w:lvlText w:val="-"/>
      <w:lvlJc w:val="left"/>
      <w:pPr>
        <w:ind w:left="1134" w:hanging="360"/>
      </w:pPr>
      <w:rPr>
        <w:rFonts w:ascii="Sitka Text" w:hAnsi="Sitka Text"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5D7BC4"/>
    <w:multiLevelType w:val="hybridMultilevel"/>
    <w:tmpl w:val="A362723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34222C"/>
    <w:multiLevelType w:val="hybridMultilevel"/>
    <w:tmpl w:val="6DC4882C"/>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440885"/>
    <w:multiLevelType w:val="multilevel"/>
    <w:tmpl w:val="07F8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86465B"/>
    <w:multiLevelType w:val="hybridMultilevel"/>
    <w:tmpl w:val="8A44B268"/>
    <w:styleLink w:val="14"/>
    <w:lvl w:ilvl="0" w:tplc="88803AE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0C2B6D15"/>
    <w:multiLevelType w:val="hybridMultilevel"/>
    <w:tmpl w:val="2DA2E654"/>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C640B81"/>
    <w:multiLevelType w:val="hybridMultilevel"/>
    <w:tmpl w:val="3B743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1F09BD"/>
    <w:multiLevelType w:val="hybridMultilevel"/>
    <w:tmpl w:val="99746752"/>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DAF2357"/>
    <w:multiLevelType w:val="hybridMultilevel"/>
    <w:tmpl w:val="DDB04DA0"/>
    <w:styleLink w:val="212"/>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C021A3"/>
    <w:multiLevelType w:val="hybridMultilevel"/>
    <w:tmpl w:val="C8A05386"/>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9E63D9"/>
    <w:multiLevelType w:val="hybridMultilevel"/>
    <w:tmpl w:val="9E4E902A"/>
    <w:lvl w:ilvl="0" w:tplc="3C888A5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nsid w:val="10FF30B3"/>
    <w:multiLevelType w:val="hybridMultilevel"/>
    <w:tmpl w:val="EBB8A7E4"/>
    <w:lvl w:ilvl="0" w:tplc="3E189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4C425C"/>
    <w:multiLevelType w:val="hybridMultilevel"/>
    <w:tmpl w:val="4BB83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DE1977"/>
    <w:multiLevelType w:val="hybridMultilevel"/>
    <w:tmpl w:val="3AAAE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3503FA"/>
    <w:multiLevelType w:val="hybridMultilevel"/>
    <w:tmpl w:val="4CD28F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3600290"/>
    <w:multiLevelType w:val="hybridMultilevel"/>
    <w:tmpl w:val="4BDED680"/>
    <w:lvl w:ilvl="0" w:tplc="BA88795C">
      <w:start w:val="1"/>
      <w:numFmt w:val="decimal"/>
      <w:lvlText w:val="%1."/>
      <w:lvlJc w:val="left"/>
      <w:pPr>
        <w:ind w:left="1422" w:hanging="85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1412379E"/>
    <w:multiLevelType w:val="hybridMultilevel"/>
    <w:tmpl w:val="B1A8F04E"/>
    <w:lvl w:ilvl="0" w:tplc="8CD2D9C0">
      <w:start w:val="1"/>
      <w:numFmt w:val="bullet"/>
      <w:lvlText w:val="–"/>
      <w:lvlJc w:val="left"/>
      <w:pPr>
        <w:ind w:left="759" w:hanging="360"/>
      </w:pPr>
      <w:rPr>
        <w:rFonts w:ascii="Times New Roman" w:hAnsi="Times New Roman" w:cs="Times New Roman" w:hint="default"/>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hint="default"/>
      </w:rPr>
    </w:lvl>
    <w:lvl w:ilvl="3" w:tplc="04190001">
      <w:start w:val="1"/>
      <w:numFmt w:val="bullet"/>
      <w:lvlText w:val=""/>
      <w:lvlJc w:val="left"/>
      <w:pPr>
        <w:ind w:left="2919" w:hanging="360"/>
      </w:pPr>
      <w:rPr>
        <w:rFonts w:ascii="Symbol" w:hAnsi="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hint="default"/>
      </w:rPr>
    </w:lvl>
    <w:lvl w:ilvl="6" w:tplc="04190001">
      <w:start w:val="1"/>
      <w:numFmt w:val="bullet"/>
      <w:lvlText w:val=""/>
      <w:lvlJc w:val="left"/>
      <w:pPr>
        <w:ind w:left="5079" w:hanging="360"/>
      </w:pPr>
      <w:rPr>
        <w:rFonts w:ascii="Symbol" w:hAnsi="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hint="default"/>
      </w:rPr>
    </w:lvl>
  </w:abstractNum>
  <w:abstractNum w:abstractNumId="25">
    <w:nsid w:val="15E077B6"/>
    <w:multiLevelType w:val="hybridMultilevel"/>
    <w:tmpl w:val="A608EAF0"/>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78909AC"/>
    <w:multiLevelType w:val="hybridMultilevel"/>
    <w:tmpl w:val="4CD28F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89D7591"/>
    <w:multiLevelType w:val="hybridMultilevel"/>
    <w:tmpl w:val="659C8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8B938EB"/>
    <w:multiLevelType w:val="multilevel"/>
    <w:tmpl w:val="A946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F65563"/>
    <w:multiLevelType w:val="multilevel"/>
    <w:tmpl w:val="FA6E1B8A"/>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190F0315"/>
    <w:multiLevelType w:val="hybridMultilevel"/>
    <w:tmpl w:val="5150DF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BFE175B"/>
    <w:multiLevelType w:val="hybridMultilevel"/>
    <w:tmpl w:val="4CD28F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C8D0E8D"/>
    <w:multiLevelType w:val="hybridMultilevel"/>
    <w:tmpl w:val="4D866F52"/>
    <w:lvl w:ilvl="0" w:tplc="80DE6898">
      <w:start w:val="1"/>
      <w:numFmt w:val="bullet"/>
      <w:lvlText w:val=""/>
      <w:lvlJc w:val="left"/>
      <w:pPr>
        <w:ind w:left="360" w:hanging="360"/>
      </w:pPr>
      <w:rPr>
        <w:rFonts w:ascii="Symbol" w:hAnsi="Symbol" w:hint="default"/>
      </w:rPr>
    </w:lvl>
    <w:lvl w:ilvl="1" w:tplc="1AAEE3A8">
      <w:numFmt w:val="bullet"/>
      <w:lvlText w:val="•"/>
      <w:lvlJc w:val="left"/>
      <w:pPr>
        <w:ind w:left="1428" w:hanging="708"/>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F9E1AB6"/>
    <w:multiLevelType w:val="hybridMultilevel"/>
    <w:tmpl w:val="E8D2753C"/>
    <w:lvl w:ilvl="0" w:tplc="3FAE6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0DD728F"/>
    <w:multiLevelType w:val="hybridMultilevel"/>
    <w:tmpl w:val="391C72EC"/>
    <w:lvl w:ilvl="0" w:tplc="8604BAE4">
      <w:start w:val="1"/>
      <w:numFmt w:val="bullet"/>
      <w:lvlText w:val=""/>
      <w:lvlJc w:val="left"/>
      <w:pPr>
        <w:ind w:left="842" w:hanging="360"/>
      </w:pPr>
      <w:rPr>
        <w:rFonts w:ascii="Symbol" w:hAnsi="Symbol" w:hint="default"/>
      </w:rPr>
    </w:lvl>
    <w:lvl w:ilvl="1" w:tplc="04190003">
      <w:start w:val="1"/>
      <w:numFmt w:val="bullet"/>
      <w:lvlText w:val="o"/>
      <w:lvlJc w:val="left"/>
      <w:pPr>
        <w:ind w:left="1562" w:hanging="360"/>
      </w:pPr>
      <w:rPr>
        <w:rFonts w:ascii="Courier New" w:hAnsi="Courier New" w:cs="Courier New" w:hint="default"/>
      </w:rPr>
    </w:lvl>
    <w:lvl w:ilvl="2" w:tplc="04190005">
      <w:start w:val="1"/>
      <w:numFmt w:val="bullet"/>
      <w:lvlText w:val=""/>
      <w:lvlJc w:val="left"/>
      <w:pPr>
        <w:ind w:left="2282" w:hanging="360"/>
      </w:pPr>
      <w:rPr>
        <w:rFonts w:ascii="Wingdings" w:hAnsi="Wingdings" w:hint="default"/>
      </w:rPr>
    </w:lvl>
    <w:lvl w:ilvl="3" w:tplc="04190001">
      <w:start w:val="1"/>
      <w:numFmt w:val="bullet"/>
      <w:lvlText w:val=""/>
      <w:lvlJc w:val="left"/>
      <w:pPr>
        <w:ind w:left="3002" w:hanging="360"/>
      </w:pPr>
      <w:rPr>
        <w:rFonts w:ascii="Symbol" w:hAnsi="Symbol" w:hint="default"/>
      </w:rPr>
    </w:lvl>
    <w:lvl w:ilvl="4" w:tplc="04190003">
      <w:start w:val="1"/>
      <w:numFmt w:val="bullet"/>
      <w:lvlText w:val="o"/>
      <w:lvlJc w:val="left"/>
      <w:pPr>
        <w:ind w:left="3722" w:hanging="360"/>
      </w:pPr>
      <w:rPr>
        <w:rFonts w:ascii="Courier New" w:hAnsi="Courier New" w:cs="Courier New" w:hint="default"/>
      </w:rPr>
    </w:lvl>
    <w:lvl w:ilvl="5" w:tplc="04190005">
      <w:start w:val="1"/>
      <w:numFmt w:val="bullet"/>
      <w:lvlText w:val=""/>
      <w:lvlJc w:val="left"/>
      <w:pPr>
        <w:ind w:left="4442" w:hanging="360"/>
      </w:pPr>
      <w:rPr>
        <w:rFonts w:ascii="Wingdings" w:hAnsi="Wingdings" w:hint="default"/>
      </w:rPr>
    </w:lvl>
    <w:lvl w:ilvl="6" w:tplc="04190001">
      <w:start w:val="1"/>
      <w:numFmt w:val="bullet"/>
      <w:lvlText w:val=""/>
      <w:lvlJc w:val="left"/>
      <w:pPr>
        <w:ind w:left="5162" w:hanging="360"/>
      </w:pPr>
      <w:rPr>
        <w:rFonts w:ascii="Symbol" w:hAnsi="Symbol" w:hint="default"/>
      </w:rPr>
    </w:lvl>
    <w:lvl w:ilvl="7" w:tplc="04190003">
      <w:start w:val="1"/>
      <w:numFmt w:val="bullet"/>
      <w:lvlText w:val="o"/>
      <w:lvlJc w:val="left"/>
      <w:pPr>
        <w:ind w:left="5882" w:hanging="360"/>
      </w:pPr>
      <w:rPr>
        <w:rFonts w:ascii="Courier New" w:hAnsi="Courier New" w:cs="Courier New" w:hint="default"/>
      </w:rPr>
    </w:lvl>
    <w:lvl w:ilvl="8" w:tplc="04190005">
      <w:start w:val="1"/>
      <w:numFmt w:val="bullet"/>
      <w:lvlText w:val=""/>
      <w:lvlJc w:val="left"/>
      <w:pPr>
        <w:ind w:left="6602" w:hanging="360"/>
      </w:pPr>
      <w:rPr>
        <w:rFonts w:ascii="Wingdings" w:hAnsi="Wingdings" w:hint="default"/>
      </w:rPr>
    </w:lvl>
  </w:abstractNum>
  <w:abstractNum w:abstractNumId="35">
    <w:nsid w:val="218115F7"/>
    <w:multiLevelType w:val="hybridMultilevel"/>
    <w:tmpl w:val="ADCE5490"/>
    <w:lvl w:ilvl="0" w:tplc="3FAE6610">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36">
    <w:nsid w:val="21DA53A9"/>
    <w:multiLevelType w:val="hybridMultilevel"/>
    <w:tmpl w:val="485ECF4A"/>
    <w:lvl w:ilvl="0" w:tplc="C7520EB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2AD7BDF"/>
    <w:multiLevelType w:val="hybridMultilevel"/>
    <w:tmpl w:val="F1366546"/>
    <w:lvl w:ilvl="0" w:tplc="3E1892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3505C78"/>
    <w:multiLevelType w:val="hybridMultilevel"/>
    <w:tmpl w:val="7F14B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A065FD"/>
    <w:multiLevelType w:val="hybridMultilevel"/>
    <w:tmpl w:val="B7CA38BC"/>
    <w:lvl w:ilvl="0" w:tplc="3FAE6610">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245E5426"/>
    <w:multiLevelType w:val="hybridMultilevel"/>
    <w:tmpl w:val="23D625B8"/>
    <w:lvl w:ilvl="0" w:tplc="CC383D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4620DD2"/>
    <w:multiLevelType w:val="hybridMultilevel"/>
    <w:tmpl w:val="CED20AC0"/>
    <w:lvl w:ilvl="0" w:tplc="4EFA5D00">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4643C70"/>
    <w:multiLevelType w:val="hybridMultilevel"/>
    <w:tmpl w:val="B4D876D4"/>
    <w:lvl w:ilvl="0" w:tplc="5AB4444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4F865CA"/>
    <w:multiLevelType w:val="hybridMultilevel"/>
    <w:tmpl w:val="8272C230"/>
    <w:lvl w:ilvl="0" w:tplc="922C18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87D0CB8"/>
    <w:multiLevelType w:val="hybridMultilevel"/>
    <w:tmpl w:val="39E0D446"/>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8993991"/>
    <w:multiLevelType w:val="multilevel"/>
    <w:tmpl w:val="0172D71E"/>
    <w:styleLink w:val="21"/>
    <w:lvl w:ilvl="0">
      <w:start w:val="1"/>
      <w:numFmt w:val="decimal"/>
      <w:lvlText w:val="%1."/>
      <w:lvlJc w:val="left"/>
      <w:pPr>
        <w:ind w:left="720" w:hanging="360"/>
      </w:pPr>
    </w:lvl>
    <w:lvl w:ilvl="1">
      <w:start w:val="1"/>
      <w:numFmt w:val="decimal"/>
      <w:isLgl/>
      <w:lvlText w:val="%1.%2."/>
      <w:lvlJc w:val="left"/>
      <w:pPr>
        <w:ind w:left="928" w:hanging="360"/>
      </w:pPr>
    </w:lvl>
    <w:lvl w:ilvl="2">
      <w:start w:val="1"/>
      <w:numFmt w:val="decimal"/>
      <w:isLgl/>
      <w:lvlText w:val="%1.%2.%3."/>
      <w:lvlJc w:val="left"/>
      <w:pPr>
        <w:ind w:left="1496" w:hanging="720"/>
      </w:pPr>
    </w:lvl>
    <w:lvl w:ilvl="3">
      <w:start w:val="1"/>
      <w:numFmt w:val="decimal"/>
      <w:isLgl/>
      <w:lvlText w:val="%1.%2.%3.%4."/>
      <w:lvlJc w:val="left"/>
      <w:pPr>
        <w:ind w:left="1704" w:hanging="720"/>
      </w:pPr>
    </w:lvl>
    <w:lvl w:ilvl="4">
      <w:start w:val="1"/>
      <w:numFmt w:val="decimal"/>
      <w:isLgl/>
      <w:lvlText w:val="%1.%2.%3.%4.%5."/>
      <w:lvlJc w:val="left"/>
      <w:pPr>
        <w:ind w:left="2272" w:hanging="1080"/>
      </w:pPr>
    </w:lvl>
    <w:lvl w:ilvl="5">
      <w:start w:val="1"/>
      <w:numFmt w:val="decimal"/>
      <w:isLgl/>
      <w:lvlText w:val="%1.%2.%3.%4.%5.%6."/>
      <w:lvlJc w:val="left"/>
      <w:pPr>
        <w:ind w:left="2480" w:hanging="1080"/>
      </w:pPr>
    </w:lvl>
    <w:lvl w:ilvl="6">
      <w:start w:val="1"/>
      <w:numFmt w:val="decimal"/>
      <w:isLgl/>
      <w:lvlText w:val="%1.%2.%3.%4.%5.%6.%7."/>
      <w:lvlJc w:val="left"/>
      <w:pPr>
        <w:ind w:left="3048" w:hanging="1440"/>
      </w:pPr>
    </w:lvl>
    <w:lvl w:ilvl="7">
      <w:start w:val="1"/>
      <w:numFmt w:val="decimal"/>
      <w:isLgl/>
      <w:lvlText w:val="%1.%2.%3.%4.%5.%6.%7.%8."/>
      <w:lvlJc w:val="left"/>
      <w:pPr>
        <w:ind w:left="3256" w:hanging="1440"/>
      </w:pPr>
    </w:lvl>
    <w:lvl w:ilvl="8">
      <w:start w:val="1"/>
      <w:numFmt w:val="decimal"/>
      <w:isLgl/>
      <w:lvlText w:val="%1.%2.%3.%4.%5.%6.%7.%8.%9."/>
      <w:lvlJc w:val="left"/>
      <w:pPr>
        <w:ind w:left="3824" w:hanging="1800"/>
      </w:pPr>
    </w:lvl>
  </w:abstractNum>
  <w:abstractNum w:abstractNumId="46">
    <w:nsid w:val="2CC9586C"/>
    <w:multiLevelType w:val="hybridMultilevel"/>
    <w:tmpl w:val="D5BAC41A"/>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4D7FEC"/>
    <w:multiLevelType w:val="hybridMultilevel"/>
    <w:tmpl w:val="0ADC18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2E907B09"/>
    <w:multiLevelType w:val="hybridMultilevel"/>
    <w:tmpl w:val="C752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F656A30"/>
    <w:multiLevelType w:val="hybridMultilevel"/>
    <w:tmpl w:val="E8549D7E"/>
    <w:lvl w:ilvl="0" w:tplc="80DE6898">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FD1F40"/>
    <w:multiLevelType w:val="multilevel"/>
    <w:tmpl w:val="30FD1F40"/>
    <w:lvl w:ilvl="0">
      <w:start w:val="1"/>
      <w:numFmt w:val="bullet"/>
      <w:lvlText w:val="-"/>
      <w:lvlJc w:val="left"/>
      <w:pPr>
        <w:ind w:left="783" w:hanging="360"/>
      </w:pPr>
      <w:rPr>
        <w:rFonts w:ascii="Sitka Text" w:hAnsi="Sitka Text"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51">
    <w:nsid w:val="32896EDF"/>
    <w:multiLevelType w:val="hybridMultilevel"/>
    <w:tmpl w:val="7BB423AC"/>
    <w:lvl w:ilvl="0" w:tplc="3C888A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2C43E03"/>
    <w:multiLevelType w:val="hybridMultilevel"/>
    <w:tmpl w:val="76EA8F08"/>
    <w:lvl w:ilvl="0" w:tplc="C7520EB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6B3C48"/>
    <w:multiLevelType w:val="hybridMultilevel"/>
    <w:tmpl w:val="A638295E"/>
    <w:lvl w:ilvl="0" w:tplc="88803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56821CA"/>
    <w:multiLevelType w:val="hybridMultilevel"/>
    <w:tmpl w:val="A362723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02334E"/>
    <w:multiLevelType w:val="hybridMultilevel"/>
    <w:tmpl w:val="FA90E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6BD2570"/>
    <w:multiLevelType w:val="hybridMultilevel"/>
    <w:tmpl w:val="8A624AC8"/>
    <w:styleLink w:val="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37BE237B"/>
    <w:multiLevelType w:val="hybridMultilevel"/>
    <w:tmpl w:val="069AB432"/>
    <w:lvl w:ilvl="0" w:tplc="64207A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7D36959"/>
    <w:multiLevelType w:val="hybridMultilevel"/>
    <w:tmpl w:val="7F14B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85733A4"/>
    <w:multiLevelType w:val="hybridMultilevel"/>
    <w:tmpl w:val="7060779A"/>
    <w:lvl w:ilvl="0" w:tplc="0419000F">
      <w:start w:val="1"/>
      <w:numFmt w:val="decimal"/>
      <w:lvlText w:val="%1."/>
      <w:lvlJc w:val="left"/>
      <w:pPr>
        <w:ind w:left="643"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88B656C"/>
    <w:multiLevelType w:val="hybridMultilevel"/>
    <w:tmpl w:val="357E9EB2"/>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227B3C"/>
    <w:multiLevelType w:val="hybridMultilevel"/>
    <w:tmpl w:val="F0B639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97A4D12"/>
    <w:multiLevelType w:val="hybridMultilevel"/>
    <w:tmpl w:val="D6D096D8"/>
    <w:lvl w:ilvl="0" w:tplc="3FAE66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AC131FC"/>
    <w:multiLevelType w:val="hybridMultilevel"/>
    <w:tmpl w:val="776AA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B5E3847"/>
    <w:multiLevelType w:val="hybridMultilevel"/>
    <w:tmpl w:val="970C4D46"/>
    <w:lvl w:ilvl="0" w:tplc="C7520EB2">
      <w:start w:val="1"/>
      <w:numFmt w:val="bullet"/>
      <w:lvlText w:val="-"/>
      <w:lvlJc w:val="left"/>
      <w:pPr>
        <w:ind w:left="2149" w:hanging="360"/>
      </w:pPr>
      <w:rPr>
        <w:rFonts w:ascii="Sitka Text" w:hAnsi="Sitka Text"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5">
    <w:nsid w:val="3DEE158E"/>
    <w:multiLevelType w:val="hybridMultilevel"/>
    <w:tmpl w:val="557E1B62"/>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7667E1"/>
    <w:multiLevelType w:val="hybridMultilevel"/>
    <w:tmpl w:val="F0744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FA3CC8"/>
    <w:multiLevelType w:val="multilevel"/>
    <w:tmpl w:val="04190001"/>
    <w:styleLink w:val="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6EB6CC1"/>
    <w:multiLevelType w:val="hybridMultilevel"/>
    <w:tmpl w:val="E97861AE"/>
    <w:styleLink w:val="113"/>
    <w:lvl w:ilvl="0" w:tplc="DF2EA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9D36BDA"/>
    <w:multiLevelType w:val="hybridMultilevel"/>
    <w:tmpl w:val="7F14B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ABF397A"/>
    <w:multiLevelType w:val="hybridMultilevel"/>
    <w:tmpl w:val="6B1ECD92"/>
    <w:styleLink w:val="214"/>
    <w:lvl w:ilvl="0" w:tplc="CEC02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B1F2FF7"/>
    <w:multiLevelType w:val="hybridMultilevel"/>
    <w:tmpl w:val="B0E8221A"/>
    <w:lvl w:ilvl="0" w:tplc="88803A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C2146A0"/>
    <w:multiLevelType w:val="hybridMultilevel"/>
    <w:tmpl w:val="7ACC6B20"/>
    <w:lvl w:ilvl="0" w:tplc="BF98A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C576621"/>
    <w:multiLevelType w:val="hybridMultilevel"/>
    <w:tmpl w:val="B6B61694"/>
    <w:lvl w:ilvl="0" w:tplc="0419000F">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74">
    <w:nsid w:val="4D6675BB"/>
    <w:multiLevelType w:val="hybridMultilevel"/>
    <w:tmpl w:val="933CF384"/>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D8064A9"/>
    <w:multiLevelType w:val="hybridMultilevel"/>
    <w:tmpl w:val="401CE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FC62F39"/>
    <w:multiLevelType w:val="hybridMultilevel"/>
    <w:tmpl w:val="C19C09B0"/>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14C1AE6"/>
    <w:multiLevelType w:val="hybridMultilevel"/>
    <w:tmpl w:val="416408E6"/>
    <w:styleLink w:val="215"/>
    <w:lvl w:ilvl="0" w:tplc="35349AE6">
      <w:start w:val="65535"/>
      <w:numFmt w:val="bullet"/>
      <w:lvlText w:val="-"/>
      <w:lvlJc w:val="left"/>
      <w:pPr>
        <w:ind w:left="786"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1B41EE1"/>
    <w:multiLevelType w:val="hybridMultilevel"/>
    <w:tmpl w:val="9048B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2013FB7"/>
    <w:multiLevelType w:val="hybridMultilevel"/>
    <w:tmpl w:val="049C25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4797EDE"/>
    <w:multiLevelType w:val="hybridMultilevel"/>
    <w:tmpl w:val="6E985E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5BBB50DA"/>
    <w:multiLevelType w:val="hybridMultilevel"/>
    <w:tmpl w:val="1EEA5490"/>
    <w:lvl w:ilvl="0" w:tplc="CEC02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CEE53E0"/>
    <w:multiLevelType w:val="hybridMultilevel"/>
    <w:tmpl w:val="1F5C77EC"/>
    <w:lvl w:ilvl="0" w:tplc="F4B421C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109655C"/>
    <w:multiLevelType w:val="hybridMultilevel"/>
    <w:tmpl w:val="3AAAE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1E25D03"/>
    <w:multiLevelType w:val="hybridMultilevel"/>
    <w:tmpl w:val="0582B7F6"/>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9F4705"/>
    <w:multiLevelType w:val="hybridMultilevel"/>
    <w:tmpl w:val="991E8EC8"/>
    <w:styleLink w:val="24"/>
    <w:lvl w:ilvl="0" w:tplc="3FAE66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64E15C32"/>
    <w:multiLevelType w:val="hybridMultilevel"/>
    <w:tmpl w:val="A11C5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5000C4A"/>
    <w:multiLevelType w:val="hybridMultilevel"/>
    <w:tmpl w:val="3BC8C2EE"/>
    <w:lvl w:ilvl="0" w:tplc="3FAE66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5651A32"/>
    <w:multiLevelType w:val="hybridMultilevel"/>
    <w:tmpl w:val="4BB83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5EA14EB"/>
    <w:multiLevelType w:val="multilevel"/>
    <w:tmpl w:val="3A4E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6634185"/>
    <w:multiLevelType w:val="hybridMultilevel"/>
    <w:tmpl w:val="BBE25328"/>
    <w:lvl w:ilvl="0" w:tplc="39B2CF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683C141F"/>
    <w:multiLevelType w:val="hybridMultilevel"/>
    <w:tmpl w:val="1B18B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87E08D4"/>
    <w:multiLevelType w:val="hybridMultilevel"/>
    <w:tmpl w:val="7060779A"/>
    <w:lvl w:ilvl="0" w:tplc="0419000F">
      <w:start w:val="1"/>
      <w:numFmt w:val="decimal"/>
      <w:lvlText w:val="%1."/>
      <w:lvlJc w:val="left"/>
      <w:pPr>
        <w:ind w:left="643"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6B264E6C"/>
    <w:multiLevelType w:val="hybridMultilevel"/>
    <w:tmpl w:val="897024F6"/>
    <w:lvl w:ilvl="0" w:tplc="88803AE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4">
    <w:nsid w:val="6F2125D4"/>
    <w:multiLevelType w:val="hybridMultilevel"/>
    <w:tmpl w:val="1BE2FFE0"/>
    <w:lvl w:ilvl="0" w:tplc="EE861648">
      <w:start w:val="1"/>
      <w:numFmt w:val="decimal"/>
      <w:lvlText w:val="%1."/>
      <w:lvlJc w:val="left"/>
      <w:pPr>
        <w:ind w:left="360" w:hanging="360"/>
      </w:pPr>
      <w:rPr>
        <w:rFonts w:hint="default"/>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6F9D311A"/>
    <w:multiLevelType w:val="hybridMultilevel"/>
    <w:tmpl w:val="1FEE5CE0"/>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71A34FD2"/>
    <w:multiLevelType w:val="hybridMultilevel"/>
    <w:tmpl w:val="ED72DFB8"/>
    <w:lvl w:ilvl="0" w:tplc="88803A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3637918"/>
    <w:multiLevelType w:val="hybridMultilevel"/>
    <w:tmpl w:val="F0B639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737C1E72"/>
    <w:multiLevelType w:val="hybridMultilevel"/>
    <w:tmpl w:val="12FCA08E"/>
    <w:lvl w:ilvl="0" w:tplc="C7520EB2">
      <w:start w:val="1"/>
      <w:numFmt w:val="bullet"/>
      <w:lvlText w:val="-"/>
      <w:lvlJc w:val="left"/>
      <w:pPr>
        <w:ind w:left="2007" w:hanging="360"/>
      </w:pPr>
      <w:rPr>
        <w:rFonts w:ascii="Sitka Text" w:hAnsi="Sitka Text"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9">
    <w:nsid w:val="74604795"/>
    <w:multiLevelType w:val="hybridMultilevel"/>
    <w:tmpl w:val="A5CE7B68"/>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9341AA7"/>
    <w:multiLevelType w:val="hybridMultilevel"/>
    <w:tmpl w:val="5B10CED4"/>
    <w:lvl w:ilvl="0" w:tplc="F4B421CA">
      <w:start w:val="1"/>
      <w:numFmt w:val="bullet"/>
      <w:lvlText w:val="­"/>
      <w:lvlJc w:val="left"/>
      <w:pPr>
        <w:ind w:left="1212"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7BD20C7E"/>
    <w:multiLevelType w:val="hybridMultilevel"/>
    <w:tmpl w:val="FFF4F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D0910FF"/>
    <w:multiLevelType w:val="hybridMultilevel"/>
    <w:tmpl w:val="6162824A"/>
    <w:lvl w:ilvl="0" w:tplc="3FAE6610">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num w:numId="1">
    <w:abstractNumId w:val="70"/>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num>
  <w:num w:numId="4">
    <w:abstractNumId w:val="98"/>
  </w:num>
  <w:num w:numId="5">
    <w:abstractNumId w:val="53"/>
  </w:num>
  <w:num w:numId="6">
    <w:abstractNumId w:val="90"/>
  </w:num>
  <w:num w:numId="7">
    <w:abstractNumId w:val="16"/>
  </w:num>
  <w:num w:numId="8">
    <w:abstractNumId w:val="81"/>
  </w:num>
  <w:num w:numId="9">
    <w:abstractNumId w:val="37"/>
  </w:num>
  <w:num w:numId="10">
    <w:abstractNumId w:val="71"/>
  </w:num>
  <w:num w:numId="11">
    <w:abstractNumId w:val="64"/>
  </w:num>
  <w:num w:numId="12">
    <w:abstractNumId w:val="32"/>
  </w:num>
  <w:num w:numId="13">
    <w:abstractNumId w:val="6"/>
  </w:num>
  <w:num w:numId="14">
    <w:abstractNumId w:val="49"/>
  </w:num>
  <w:num w:numId="15">
    <w:abstractNumId w:val="85"/>
  </w:num>
  <w:num w:numId="16">
    <w:abstractNumId w:val="77"/>
  </w:num>
  <w:num w:numId="17">
    <w:abstractNumId w:val="68"/>
  </w:num>
  <w:num w:numId="18">
    <w:abstractNumId w:val="12"/>
  </w:num>
  <w:num w:numId="19">
    <w:abstractNumId w:val="8"/>
  </w:num>
  <w:num w:numId="20">
    <w:abstractNumId w:val="36"/>
  </w:num>
  <w:num w:numId="21">
    <w:abstractNumId w:val="96"/>
  </w:num>
  <w:num w:numId="22">
    <w:abstractNumId w:val="93"/>
  </w:num>
  <w:num w:numId="23">
    <w:abstractNumId w:val="57"/>
  </w:num>
  <w:num w:numId="24">
    <w:abstractNumId w:val="94"/>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
  </w:num>
  <w:num w:numId="29">
    <w:abstractNumId w:val="45"/>
  </w:num>
  <w:num w:numId="30">
    <w:abstractNumId w:val="56"/>
  </w:num>
  <w:num w:numId="31">
    <w:abstractNumId w:val="67"/>
  </w:num>
  <w:num w:numId="32">
    <w:abstractNumId w:val="97"/>
  </w:num>
  <w:num w:numId="33">
    <w:abstractNumId w:val="27"/>
  </w:num>
  <w:num w:numId="34">
    <w:abstractNumId w:val="18"/>
  </w:num>
  <w:num w:numId="35">
    <w:abstractNumId w:val="101"/>
  </w:num>
  <w:num w:numId="36">
    <w:abstractNumId w:val="79"/>
  </w:num>
  <w:num w:numId="37">
    <w:abstractNumId w:val="14"/>
  </w:num>
  <w:num w:numId="38">
    <w:abstractNumId w:val="7"/>
  </w:num>
  <w:num w:numId="39">
    <w:abstractNumId w:val="29"/>
  </w:num>
  <w:num w:numId="40">
    <w:abstractNumId w:val="75"/>
  </w:num>
  <w:num w:numId="41">
    <w:abstractNumId w:val="72"/>
  </w:num>
  <w:num w:numId="42">
    <w:abstractNumId w:val="39"/>
  </w:num>
  <w:num w:numId="43">
    <w:abstractNumId w:val="43"/>
  </w:num>
  <w:num w:numId="44">
    <w:abstractNumId w:val="82"/>
  </w:num>
  <w:num w:numId="45">
    <w:abstractNumId w:val="100"/>
  </w:num>
  <w:num w:numId="46">
    <w:abstractNumId w:val="46"/>
  </w:num>
  <w:num w:numId="47">
    <w:abstractNumId w:val="19"/>
  </w:num>
  <w:num w:numId="48">
    <w:abstractNumId w:val="91"/>
  </w:num>
  <w:num w:numId="49">
    <w:abstractNumId w:val="25"/>
  </w:num>
  <w:num w:numId="50">
    <w:abstractNumId w:val="95"/>
  </w:num>
  <w:num w:numId="51">
    <w:abstractNumId w:val="51"/>
  </w:num>
  <w:num w:numId="52">
    <w:abstractNumId w:val="50"/>
  </w:num>
  <w:num w:numId="53">
    <w:abstractNumId w:val="34"/>
  </w:num>
  <w:num w:numId="54">
    <w:abstractNumId w:val="62"/>
  </w:num>
  <w:num w:numId="55">
    <w:abstractNumId w:val="24"/>
  </w:num>
  <w:num w:numId="56">
    <w:abstractNumId w:val="35"/>
  </w:num>
  <w:num w:numId="57">
    <w:abstractNumId w:val="102"/>
  </w:num>
  <w:num w:numId="58">
    <w:abstractNumId w:val="30"/>
  </w:num>
  <w:num w:numId="59">
    <w:abstractNumId w:val="40"/>
  </w:num>
  <w:num w:numId="60">
    <w:abstractNumId w:val="33"/>
  </w:num>
  <w:num w:numId="61">
    <w:abstractNumId w:val="52"/>
  </w:num>
  <w:num w:numId="62">
    <w:abstractNumId w:val="17"/>
  </w:num>
  <w:num w:numId="63">
    <w:abstractNumId w:val="60"/>
  </w:num>
  <w:num w:numId="64">
    <w:abstractNumId w:val="55"/>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66"/>
  </w:num>
  <w:num w:numId="69">
    <w:abstractNumId w:val="44"/>
  </w:num>
  <w:num w:numId="70">
    <w:abstractNumId w:val="76"/>
  </w:num>
  <w:num w:numId="71">
    <w:abstractNumId w:val="13"/>
  </w:num>
  <w:num w:numId="72">
    <w:abstractNumId w:val="15"/>
  </w:num>
  <w:num w:numId="73">
    <w:abstractNumId w:val="4"/>
  </w:num>
  <w:num w:numId="74">
    <w:abstractNumId w:val="21"/>
  </w:num>
  <w:num w:numId="75">
    <w:abstractNumId w:val="83"/>
  </w:num>
  <w:num w:numId="76">
    <w:abstractNumId w:val="58"/>
  </w:num>
  <w:num w:numId="77">
    <w:abstractNumId w:val="5"/>
  </w:num>
  <w:num w:numId="78">
    <w:abstractNumId w:val="38"/>
  </w:num>
  <w:num w:numId="79">
    <w:abstractNumId w:val="69"/>
  </w:num>
  <w:num w:numId="80">
    <w:abstractNumId w:val="92"/>
  </w:num>
  <w:num w:numId="81">
    <w:abstractNumId w:val="48"/>
  </w:num>
  <w:num w:numId="82">
    <w:abstractNumId w:val="86"/>
  </w:num>
  <w:num w:numId="83">
    <w:abstractNumId w:val="78"/>
  </w:num>
  <w:num w:numId="84">
    <w:abstractNumId w:val="88"/>
  </w:num>
  <w:num w:numId="85">
    <w:abstractNumId w:val="9"/>
  </w:num>
  <w:num w:numId="86">
    <w:abstractNumId w:val="84"/>
  </w:num>
  <w:num w:numId="87">
    <w:abstractNumId w:val="63"/>
  </w:num>
  <w:num w:numId="88">
    <w:abstractNumId w:val="74"/>
  </w:num>
  <w:num w:numId="89">
    <w:abstractNumId w:val="80"/>
  </w:num>
  <w:num w:numId="90">
    <w:abstractNumId w:val="31"/>
  </w:num>
  <w:num w:numId="91">
    <w:abstractNumId w:val="26"/>
  </w:num>
  <w:num w:numId="92">
    <w:abstractNumId w:val="22"/>
  </w:num>
  <w:num w:numId="93">
    <w:abstractNumId w:val="10"/>
  </w:num>
  <w:num w:numId="94">
    <w:abstractNumId w:val="3"/>
  </w:num>
  <w:num w:numId="95">
    <w:abstractNumId w:val="28"/>
  </w:num>
  <w:num w:numId="96">
    <w:abstractNumId w:val="11"/>
  </w:num>
  <w:num w:numId="97">
    <w:abstractNumId w:val="89"/>
  </w:num>
  <w:num w:numId="98">
    <w:abstractNumId w:val="20"/>
  </w:num>
  <w:num w:numId="99">
    <w:abstractNumId w:val="2"/>
  </w:num>
  <w:num w:numId="100">
    <w:abstractNumId w:val="99"/>
  </w:num>
  <w:num w:numId="101">
    <w:abstractNumId w:val="87"/>
  </w:num>
  <w:num w:numId="102">
    <w:abstractNumId w:val="59"/>
  </w:num>
  <w:num w:numId="103">
    <w:abstractNumId w:val="5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hyphenationZone w:val="357"/>
  <w:doNotHyphenateCaps/>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239"/>
    <w:rsid w:val="00007581"/>
    <w:rsid w:val="00011AD3"/>
    <w:rsid w:val="00013B4E"/>
    <w:rsid w:val="000175F1"/>
    <w:rsid w:val="0002233D"/>
    <w:rsid w:val="00045752"/>
    <w:rsid w:val="00046661"/>
    <w:rsid w:val="0006457F"/>
    <w:rsid w:val="00070EC5"/>
    <w:rsid w:val="0007372E"/>
    <w:rsid w:val="00082D3A"/>
    <w:rsid w:val="000878D2"/>
    <w:rsid w:val="000A1B47"/>
    <w:rsid w:val="000A67B2"/>
    <w:rsid w:val="000B1667"/>
    <w:rsid w:val="000B5337"/>
    <w:rsid w:val="000D20CC"/>
    <w:rsid w:val="000D52D4"/>
    <w:rsid w:val="000E05E8"/>
    <w:rsid w:val="000E2F3C"/>
    <w:rsid w:val="000E4F25"/>
    <w:rsid w:val="00104887"/>
    <w:rsid w:val="0011135A"/>
    <w:rsid w:val="001149C7"/>
    <w:rsid w:val="0012411A"/>
    <w:rsid w:val="001260F3"/>
    <w:rsid w:val="00126808"/>
    <w:rsid w:val="001436EC"/>
    <w:rsid w:val="001550CB"/>
    <w:rsid w:val="00167E6B"/>
    <w:rsid w:val="00170CB9"/>
    <w:rsid w:val="00175859"/>
    <w:rsid w:val="00183CC1"/>
    <w:rsid w:val="001844A1"/>
    <w:rsid w:val="00185592"/>
    <w:rsid w:val="0018768F"/>
    <w:rsid w:val="001923AA"/>
    <w:rsid w:val="00194173"/>
    <w:rsid w:val="001949E3"/>
    <w:rsid w:val="001A4D37"/>
    <w:rsid w:val="001B0F4A"/>
    <w:rsid w:val="001B1C8D"/>
    <w:rsid w:val="001B28FD"/>
    <w:rsid w:val="001B4D29"/>
    <w:rsid w:val="001D1871"/>
    <w:rsid w:val="001D3904"/>
    <w:rsid w:val="001E67C8"/>
    <w:rsid w:val="001F0530"/>
    <w:rsid w:val="001F2E12"/>
    <w:rsid w:val="001F4029"/>
    <w:rsid w:val="001F7CF2"/>
    <w:rsid w:val="00206210"/>
    <w:rsid w:val="00210B3C"/>
    <w:rsid w:val="00222513"/>
    <w:rsid w:val="00231C87"/>
    <w:rsid w:val="00233BFF"/>
    <w:rsid w:val="00234ECE"/>
    <w:rsid w:val="00243D3E"/>
    <w:rsid w:val="00257642"/>
    <w:rsid w:val="00261929"/>
    <w:rsid w:val="00273E19"/>
    <w:rsid w:val="0029282D"/>
    <w:rsid w:val="002972AB"/>
    <w:rsid w:val="002B38F0"/>
    <w:rsid w:val="002C0B1D"/>
    <w:rsid w:val="002C2043"/>
    <w:rsid w:val="002C3D62"/>
    <w:rsid w:val="002D1C96"/>
    <w:rsid w:val="002E4595"/>
    <w:rsid w:val="002F1F0D"/>
    <w:rsid w:val="002F3113"/>
    <w:rsid w:val="002F7BB7"/>
    <w:rsid w:val="003012E3"/>
    <w:rsid w:val="00314209"/>
    <w:rsid w:val="0031591B"/>
    <w:rsid w:val="0032130D"/>
    <w:rsid w:val="00321DEA"/>
    <w:rsid w:val="00321F48"/>
    <w:rsid w:val="00322543"/>
    <w:rsid w:val="00324B3A"/>
    <w:rsid w:val="00336852"/>
    <w:rsid w:val="003447AE"/>
    <w:rsid w:val="00347E52"/>
    <w:rsid w:val="00353645"/>
    <w:rsid w:val="0036219B"/>
    <w:rsid w:val="003634F6"/>
    <w:rsid w:val="00363C7A"/>
    <w:rsid w:val="00370309"/>
    <w:rsid w:val="003975EC"/>
    <w:rsid w:val="003A0275"/>
    <w:rsid w:val="003A0686"/>
    <w:rsid w:val="003A0F8C"/>
    <w:rsid w:val="003B2AB9"/>
    <w:rsid w:val="003B5E50"/>
    <w:rsid w:val="003D0943"/>
    <w:rsid w:val="003D3570"/>
    <w:rsid w:val="003D5E68"/>
    <w:rsid w:val="003D75C2"/>
    <w:rsid w:val="003D7F9A"/>
    <w:rsid w:val="003E2110"/>
    <w:rsid w:val="003E515E"/>
    <w:rsid w:val="003E5ABA"/>
    <w:rsid w:val="003F3B24"/>
    <w:rsid w:val="003F6056"/>
    <w:rsid w:val="003F7B9B"/>
    <w:rsid w:val="00400AE2"/>
    <w:rsid w:val="00400CDC"/>
    <w:rsid w:val="00404C24"/>
    <w:rsid w:val="0040583A"/>
    <w:rsid w:val="004072C5"/>
    <w:rsid w:val="0041444D"/>
    <w:rsid w:val="0041502F"/>
    <w:rsid w:val="00415DFD"/>
    <w:rsid w:val="00417033"/>
    <w:rsid w:val="00425BE7"/>
    <w:rsid w:val="004451D1"/>
    <w:rsid w:val="00456022"/>
    <w:rsid w:val="00461238"/>
    <w:rsid w:val="00481139"/>
    <w:rsid w:val="00491333"/>
    <w:rsid w:val="004934C2"/>
    <w:rsid w:val="00493FC5"/>
    <w:rsid w:val="00494A4C"/>
    <w:rsid w:val="004B5680"/>
    <w:rsid w:val="004B6673"/>
    <w:rsid w:val="004B6863"/>
    <w:rsid w:val="004C5F19"/>
    <w:rsid w:val="004D5440"/>
    <w:rsid w:val="004D61B7"/>
    <w:rsid w:val="004F051F"/>
    <w:rsid w:val="004F40A2"/>
    <w:rsid w:val="00522042"/>
    <w:rsid w:val="005325D6"/>
    <w:rsid w:val="005408C8"/>
    <w:rsid w:val="00543EB1"/>
    <w:rsid w:val="00547365"/>
    <w:rsid w:val="00555CD3"/>
    <w:rsid w:val="00557F94"/>
    <w:rsid w:val="00563DF3"/>
    <w:rsid w:val="00571304"/>
    <w:rsid w:val="00586BFC"/>
    <w:rsid w:val="00587334"/>
    <w:rsid w:val="005A27C3"/>
    <w:rsid w:val="005A5DBE"/>
    <w:rsid w:val="005B09D5"/>
    <w:rsid w:val="005B3972"/>
    <w:rsid w:val="005B5875"/>
    <w:rsid w:val="005B7199"/>
    <w:rsid w:val="005C3B99"/>
    <w:rsid w:val="005E61BF"/>
    <w:rsid w:val="005F1327"/>
    <w:rsid w:val="005F3FA1"/>
    <w:rsid w:val="005F634F"/>
    <w:rsid w:val="006154FF"/>
    <w:rsid w:val="006225E9"/>
    <w:rsid w:val="006236C9"/>
    <w:rsid w:val="00627B05"/>
    <w:rsid w:val="0063747F"/>
    <w:rsid w:val="00657AF0"/>
    <w:rsid w:val="006649B6"/>
    <w:rsid w:val="00671CC5"/>
    <w:rsid w:val="00677DAB"/>
    <w:rsid w:val="0068325C"/>
    <w:rsid w:val="00685909"/>
    <w:rsid w:val="00695FFC"/>
    <w:rsid w:val="00697A8D"/>
    <w:rsid w:val="006A2325"/>
    <w:rsid w:val="006A6B20"/>
    <w:rsid w:val="006B03FE"/>
    <w:rsid w:val="006B4209"/>
    <w:rsid w:val="006B641D"/>
    <w:rsid w:val="006B6B3A"/>
    <w:rsid w:val="006B74EC"/>
    <w:rsid w:val="006B7EDA"/>
    <w:rsid w:val="006C04EA"/>
    <w:rsid w:val="006C2594"/>
    <w:rsid w:val="006C3D18"/>
    <w:rsid w:val="006D49A8"/>
    <w:rsid w:val="006D57F8"/>
    <w:rsid w:val="006E071E"/>
    <w:rsid w:val="006E1A66"/>
    <w:rsid w:val="006E629C"/>
    <w:rsid w:val="006F0BC7"/>
    <w:rsid w:val="006F0E5C"/>
    <w:rsid w:val="006F4F14"/>
    <w:rsid w:val="006F5226"/>
    <w:rsid w:val="006F5AEC"/>
    <w:rsid w:val="006F5BF7"/>
    <w:rsid w:val="00700560"/>
    <w:rsid w:val="00701C10"/>
    <w:rsid w:val="00703A74"/>
    <w:rsid w:val="00704A46"/>
    <w:rsid w:val="007201D6"/>
    <w:rsid w:val="00722ED0"/>
    <w:rsid w:val="00734F2E"/>
    <w:rsid w:val="007352E4"/>
    <w:rsid w:val="007418F7"/>
    <w:rsid w:val="007429E4"/>
    <w:rsid w:val="007445EE"/>
    <w:rsid w:val="00746013"/>
    <w:rsid w:val="00757B98"/>
    <w:rsid w:val="007605C4"/>
    <w:rsid w:val="00762A3C"/>
    <w:rsid w:val="00763389"/>
    <w:rsid w:val="00771332"/>
    <w:rsid w:val="00787BE5"/>
    <w:rsid w:val="00790B4A"/>
    <w:rsid w:val="007A006C"/>
    <w:rsid w:val="007A3065"/>
    <w:rsid w:val="007C003A"/>
    <w:rsid w:val="007C2A1A"/>
    <w:rsid w:val="007D65B6"/>
    <w:rsid w:val="007E3D29"/>
    <w:rsid w:val="007E4101"/>
    <w:rsid w:val="007E5462"/>
    <w:rsid w:val="007E571A"/>
    <w:rsid w:val="007F3876"/>
    <w:rsid w:val="007F3893"/>
    <w:rsid w:val="007F53FD"/>
    <w:rsid w:val="007F558D"/>
    <w:rsid w:val="007F76F2"/>
    <w:rsid w:val="0081122F"/>
    <w:rsid w:val="00811712"/>
    <w:rsid w:val="00813F59"/>
    <w:rsid w:val="008216D2"/>
    <w:rsid w:val="00822C91"/>
    <w:rsid w:val="00823C07"/>
    <w:rsid w:val="00824A3F"/>
    <w:rsid w:val="00835FBC"/>
    <w:rsid w:val="008400C7"/>
    <w:rsid w:val="00851D15"/>
    <w:rsid w:val="00860646"/>
    <w:rsid w:val="00863142"/>
    <w:rsid w:val="00865234"/>
    <w:rsid w:val="00867212"/>
    <w:rsid w:val="00876013"/>
    <w:rsid w:val="00877AEA"/>
    <w:rsid w:val="008806C4"/>
    <w:rsid w:val="0088399E"/>
    <w:rsid w:val="00885610"/>
    <w:rsid w:val="00885C00"/>
    <w:rsid w:val="00892EBD"/>
    <w:rsid w:val="00894C05"/>
    <w:rsid w:val="00896793"/>
    <w:rsid w:val="00897A4A"/>
    <w:rsid w:val="008A5F14"/>
    <w:rsid w:val="008A64DA"/>
    <w:rsid w:val="008B23DB"/>
    <w:rsid w:val="008B7D5E"/>
    <w:rsid w:val="008C03BF"/>
    <w:rsid w:val="008C1C5A"/>
    <w:rsid w:val="008D12A0"/>
    <w:rsid w:val="008D311A"/>
    <w:rsid w:val="008E2EE0"/>
    <w:rsid w:val="008F1F9B"/>
    <w:rsid w:val="008F446B"/>
    <w:rsid w:val="00901EDC"/>
    <w:rsid w:val="00903131"/>
    <w:rsid w:val="0090628B"/>
    <w:rsid w:val="009120D3"/>
    <w:rsid w:val="00913D76"/>
    <w:rsid w:val="00915E41"/>
    <w:rsid w:val="0092336B"/>
    <w:rsid w:val="0092609F"/>
    <w:rsid w:val="00946240"/>
    <w:rsid w:val="00955C7D"/>
    <w:rsid w:val="00962C4A"/>
    <w:rsid w:val="00962D90"/>
    <w:rsid w:val="00970967"/>
    <w:rsid w:val="0097119E"/>
    <w:rsid w:val="00973F9E"/>
    <w:rsid w:val="009951C7"/>
    <w:rsid w:val="009960EE"/>
    <w:rsid w:val="00996823"/>
    <w:rsid w:val="009A0B5A"/>
    <w:rsid w:val="009B4BB3"/>
    <w:rsid w:val="009B5BF4"/>
    <w:rsid w:val="009C6830"/>
    <w:rsid w:val="009D2137"/>
    <w:rsid w:val="009F43BD"/>
    <w:rsid w:val="00A14BF0"/>
    <w:rsid w:val="00A15233"/>
    <w:rsid w:val="00A1692D"/>
    <w:rsid w:val="00A27239"/>
    <w:rsid w:val="00A370B0"/>
    <w:rsid w:val="00A47722"/>
    <w:rsid w:val="00A517B0"/>
    <w:rsid w:val="00A53368"/>
    <w:rsid w:val="00A84ABD"/>
    <w:rsid w:val="00A90259"/>
    <w:rsid w:val="00A951D0"/>
    <w:rsid w:val="00AA4B34"/>
    <w:rsid w:val="00AB0CC9"/>
    <w:rsid w:val="00AC4CEC"/>
    <w:rsid w:val="00AD3D57"/>
    <w:rsid w:val="00AE2F68"/>
    <w:rsid w:val="00AF02C8"/>
    <w:rsid w:val="00AF470F"/>
    <w:rsid w:val="00B06008"/>
    <w:rsid w:val="00B11C2E"/>
    <w:rsid w:val="00B1227B"/>
    <w:rsid w:val="00B12777"/>
    <w:rsid w:val="00B12A70"/>
    <w:rsid w:val="00B22FCA"/>
    <w:rsid w:val="00B269C0"/>
    <w:rsid w:val="00B330B0"/>
    <w:rsid w:val="00B34EF6"/>
    <w:rsid w:val="00B4082C"/>
    <w:rsid w:val="00B4104D"/>
    <w:rsid w:val="00B410C4"/>
    <w:rsid w:val="00B44DD7"/>
    <w:rsid w:val="00B45E39"/>
    <w:rsid w:val="00B5126B"/>
    <w:rsid w:val="00B55774"/>
    <w:rsid w:val="00B55C82"/>
    <w:rsid w:val="00B62B9E"/>
    <w:rsid w:val="00B70794"/>
    <w:rsid w:val="00B747FB"/>
    <w:rsid w:val="00B74962"/>
    <w:rsid w:val="00B84BD8"/>
    <w:rsid w:val="00B97B0D"/>
    <w:rsid w:val="00BA2376"/>
    <w:rsid w:val="00BB5DDF"/>
    <w:rsid w:val="00BD3785"/>
    <w:rsid w:val="00BD72A9"/>
    <w:rsid w:val="00BE21F2"/>
    <w:rsid w:val="00BE785F"/>
    <w:rsid w:val="00BF73AE"/>
    <w:rsid w:val="00C02B8D"/>
    <w:rsid w:val="00C06B56"/>
    <w:rsid w:val="00C128B1"/>
    <w:rsid w:val="00C143F5"/>
    <w:rsid w:val="00C2714E"/>
    <w:rsid w:val="00C30CCC"/>
    <w:rsid w:val="00C31A96"/>
    <w:rsid w:val="00C31CFF"/>
    <w:rsid w:val="00C40E6D"/>
    <w:rsid w:val="00C4316A"/>
    <w:rsid w:val="00C43D3C"/>
    <w:rsid w:val="00C4601B"/>
    <w:rsid w:val="00C52A6B"/>
    <w:rsid w:val="00C57122"/>
    <w:rsid w:val="00C60E34"/>
    <w:rsid w:val="00C63E1C"/>
    <w:rsid w:val="00C7283B"/>
    <w:rsid w:val="00C84398"/>
    <w:rsid w:val="00C85990"/>
    <w:rsid w:val="00C9319D"/>
    <w:rsid w:val="00C9762E"/>
    <w:rsid w:val="00C97AF0"/>
    <w:rsid w:val="00CA196F"/>
    <w:rsid w:val="00CA5FB4"/>
    <w:rsid w:val="00CB5F3A"/>
    <w:rsid w:val="00CB75EE"/>
    <w:rsid w:val="00CC7F52"/>
    <w:rsid w:val="00CD7FC7"/>
    <w:rsid w:val="00CF4374"/>
    <w:rsid w:val="00D005E4"/>
    <w:rsid w:val="00D03170"/>
    <w:rsid w:val="00D11013"/>
    <w:rsid w:val="00D165B0"/>
    <w:rsid w:val="00D213C7"/>
    <w:rsid w:val="00D25933"/>
    <w:rsid w:val="00D27432"/>
    <w:rsid w:val="00D322F0"/>
    <w:rsid w:val="00D340D0"/>
    <w:rsid w:val="00D378CE"/>
    <w:rsid w:val="00D46327"/>
    <w:rsid w:val="00D60276"/>
    <w:rsid w:val="00D676EB"/>
    <w:rsid w:val="00D700CD"/>
    <w:rsid w:val="00D81694"/>
    <w:rsid w:val="00D94927"/>
    <w:rsid w:val="00D94A27"/>
    <w:rsid w:val="00D94B54"/>
    <w:rsid w:val="00DA14C7"/>
    <w:rsid w:val="00DA76A6"/>
    <w:rsid w:val="00DB10F1"/>
    <w:rsid w:val="00DB3EAC"/>
    <w:rsid w:val="00DB4A0D"/>
    <w:rsid w:val="00DB4C37"/>
    <w:rsid w:val="00DC06DF"/>
    <w:rsid w:val="00DC1E8A"/>
    <w:rsid w:val="00DC4564"/>
    <w:rsid w:val="00DC60EA"/>
    <w:rsid w:val="00DD00EE"/>
    <w:rsid w:val="00DD316A"/>
    <w:rsid w:val="00DD3F4E"/>
    <w:rsid w:val="00DD7F48"/>
    <w:rsid w:val="00DE02CB"/>
    <w:rsid w:val="00DE0FA7"/>
    <w:rsid w:val="00DE5930"/>
    <w:rsid w:val="00DF2608"/>
    <w:rsid w:val="00DF5F50"/>
    <w:rsid w:val="00E00070"/>
    <w:rsid w:val="00E03B58"/>
    <w:rsid w:val="00E04DA0"/>
    <w:rsid w:val="00E1482F"/>
    <w:rsid w:val="00E1657F"/>
    <w:rsid w:val="00E209D6"/>
    <w:rsid w:val="00E22935"/>
    <w:rsid w:val="00E22DD6"/>
    <w:rsid w:val="00E258AA"/>
    <w:rsid w:val="00E2626B"/>
    <w:rsid w:val="00E30946"/>
    <w:rsid w:val="00E32B83"/>
    <w:rsid w:val="00E37F20"/>
    <w:rsid w:val="00E43F4A"/>
    <w:rsid w:val="00E54DE3"/>
    <w:rsid w:val="00E555B2"/>
    <w:rsid w:val="00E562F4"/>
    <w:rsid w:val="00E57C8E"/>
    <w:rsid w:val="00E63447"/>
    <w:rsid w:val="00E65FD9"/>
    <w:rsid w:val="00E82987"/>
    <w:rsid w:val="00E83377"/>
    <w:rsid w:val="00E93384"/>
    <w:rsid w:val="00E94457"/>
    <w:rsid w:val="00EA6C24"/>
    <w:rsid w:val="00EB3503"/>
    <w:rsid w:val="00EB5445"/>
    <w:rsid w:val="00EC23BF"/>
    <w:rsid w:val="00EC57FC"/>
    <w:rsid w:val="00EC6DF6"/>
    <w:rsid w:val="00ED1BCA"/>
    <w:rsid w:val="00EE4259"/>
    <w:rsid w:val="00F004A6"/>
    <w:rsid w:val="00F16FF0"/>
    <w:rsid w:val="00F218DE"/>
    <w:rsid w:val="00F244A1"/>
    <w:rsid w:val="00F266F2"/>
    <w:rsid w:val="00F323C4"/>
    <w:rsid w:val="00F466C4"/>
    <w:rsid w:val="00F52A89"/>
    <w:rsid w:val="00F566C4"/>
    <w:rsid w:val="00F6022C"/>
    <w:rsid w:val="00F65DDC"/>
    <w:rsid w:val="00F6728A"/>
    <w:rsid w:val="00F71871"/>
    <w:rsid w:val="00F72C07"/>
    <w:rsid w:val="00F76215"/>
    <w:rsid w:val="00F806C5"/>
    <w:rsid w:val="00F80C08"/>
    <w:rsid w:val="00F84374"/>
    <w:rsid w:val="00F92168"/>
    <w:rsid w:val="00FA2F02"/>
    <w:rsid w:val="00FA49DF"/>
    <w:rsid w:val="00FA6D67"/>
    <w:rsid w:val="00FA77CA"/>
    <w:rsid w:val="00FA7F8A"/>
    <w:rsid w:val="00FB0F7D"/>
    <w:rsid w:val="00FB5746"/>
    <w:rsid w:val="00FD0638"/>
    <w:rsid w:val="00FD60C4"/>
    <w:rsid w:val="00FD7E32"/>
    <w:rsid w:val="00FE3E44"/>
    <w:rsid w:val="00FE4608"/>
    <w:rsid w:val="00FE6357"/>
    <w:rsid w:val="00FF4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EAC"/>
  </w:style>
  <w:style w:type="paragraph" w:styleId="10">
    <w:name w:val="heading 1"/>
    <w:basedOn w:val="a"/>
    <w:next w:val="a"/>
    <w:link w:val="12"/>
    <w:uiPriority w:val="99"/>
    <w:qFormat/>
    <w:rsid w:val="00A14BF0"/>
    <w:pPr>
      <w:keepNext/>
      <w:spacing w:after="0" w:line="240" w:lineRule="auto"/>
      <w:outlineLvl w:val="0"/>
    </w:pPr>
    <w:rPr>
      <w:rFonts w:ascii="Times New Roman" w:eastAsia="Times New Roman" w:hAnsi="Times New Roman" w:cs="Times New Roman"/>
      <w:b/>
      <w:bCs/>
      <w:sz w:val="28"/>
      <w:szCs w:val="24"/>
      <w:lang w:eastAsia="ru-RU"/>
    </w:rPr>
  </w:style>
  <w:style w:type="paragraph" w:styleId="20">
    <w:name w:val="heading 2"/>
    <w:basedOn w:val="a"/>
    <w:next w:val="a"/>
    <w:link w:val="22"/>
    <w:uiPriority w:val="9"/>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paragraph" w:styleId="3">
    <w:name w:val="heading 3"/>
    <w:basedOn w:val="a"/>
    <w:next w:val="a"/>
    <w:link w:val="30"/>
    <w:semiHidden/>
    <w:unhideWhenUsed/>
    <w:qFormat/>
    <w:rsid w:val="00A14BF0"/>
    <w:pPr>
      <w:keepNext/>
      <w:spacing w:after="0" w:line="240" w:lineRule="auto"/>
      <w:jc w:val="center"/>
      <w:outlineLvl w:val="2"/>
    </w:pPr>
    <w:rPr>
      <w:rFonts w:ascii="Times New Roman" w:eastAsia="Times New Roman" w:hAnsi="Times New Roman" w:cs="Times New Roman"/>
      <w:b/>
      <w:sz w:val="32"/>
      <w:szCs w:val="20"/>
      <w:lang w:eastAsia="ru-RU"/>
    </w:rPr>
  </w:style>
  <w:style w:type="paragraph" w:styleId="4">
    <w:name w:val="heading 4"/>
    <w:basedOn w:val="a"/>
    <w:next w:val="a"/>
    <w:link w:val="40"/>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5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581"/>
    <w:rPr>
      <w:rFonts w:ascii="Tahoma" w:hAnsi="Tahoma" w:cs="Tahoma"/>
      <w:sz w:val="16"/>
      <w:szCs w:val="16"/>
    </w:rPr>
  </w:style>
  <w:style w:type="table" w:styleId="a5">
    <w:name w:val="Table Grid"/>
    <w:basedOn w:val="a1"/>
    <w:uiPriority w:val="59"/>
    <w:rsid w:val="00007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07581"/>
    <w:rPr>
      <w:color w:val="0000FF"/>
      <w:u w:val="single"/>
    </w:rPr>
  </w:style>
  <w:style w:type="paragraph" w:styleId="a7">
    <w:name w:val="List Paragraph"/>
    <w:aliases w:val="Содержание. 2 уровень"/>
    <w:basedOn w:val="a"/>
    <w:link w:val="a8"/>
    <w:uiPriority w:val="34"/>
    <w:qFormat/>
    <w:rsid w:val="00C02B8D"/>
    <w:pPr>
      <w:ind w:left="720"/>
      <w:contextualSpacing/>
    </w:pPr>
  </w:style>
  <w:style w:type="paragraph" w:styleId="a9">
    <w:name w:val="header"/>
    <w:basedOn w:val="a"/>
    <w:link w:val="aa"/>
    <w:uiPriority w:val="99"/>
    <w:unhideWhenUsed/>
    <w:rsid w:val="00AF02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02C8"/>
  </w:style>
  <w:style w:type="paragraph" w:styleId="ab">
    <w:name w:val="footer"/>
    <w:basedOn w:val="a"/>
    <w:link w:val="ac"/>
    <w:uiPriority w:val="99"/>
    <w:unhideWhenUsed/>
    <w:rsid w:val="00AF02C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02C8"/>
  </w:style>
  <w:style w:type="table" w:customStyle="1" w:styleId="13">
    <w:name w:val="Сетка таблицы1"/>
    <w:basedOn w:val="a1"/>
    <w:next w:val="a5"/>
    <w:uiPriority w:val="59"/>
    <w:rsid w:val="003E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0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3">
    <w:name w:val="Сетка таблицы2"/>
    <w:basedOn w:val="a1"/>
    <w:next w:val="a5"/>
    <w:uiPriority w:val="59"/>
    <w:rsid w:val="00F72C07"/>
    <w:pPr>
      <w:spacing w:after="0" w:line="240" w:lineRule="auto"/>
    </w:pPr>
    <w:rPr>
      <w:rFonts w:ascii="Arial Unicode MS" w:eastAsia="Arial Unicode MS" w:hAnsi="Arial Unicode MS" w:cs="Arial Unicode MS"/>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link w:val="ConsPlusCell1"/>
    <w:uiPriority w:val="99"/>
    <w:rsid w:val="00C8599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rsid w:val="00C85990"/>
    <w:rPr>
      <w:rFonts w:ascii="Calibri" w:eastAsia="Times New Roman" w:hAnsi="Calibri" w:cs="Calibri"/>
      <w:lang w:eastAsia="ru-RU"/>
    </w:rPr>
  </w:style>
  <w:style w:type="table" w:customStyle="1" w:styleId="110">
    <w:name w:val="Сетка таблицы110"/>
    <w:basedOn w:val="a1"/>
    <w:next w:val="a5"/>
    <w:uiPriority w:val="59"/>
    <w:rsid w:val="002F1F0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59"/>
    <w:rsid w:val="00B62B9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0"/>
    <w:link w:val="10"/>
    <w:uiPriority w:val="99"/>
    <w:rsid w:val="00A14BF0"/>
    <w:rPr>
      <w:rFonts w:ascii="Times New Roman" w:eastAsia="Times New Roman" w:hAnsi="Times New Roman" w:cs="Times New Roman"/>
      <w:b/>
      <w:bCs/>
      <w:sz w:val="28"/>
      <w:szCs w:val="24"/>
      <w:lang w:eastAsia="ru-RU"/>
    </w:rPr>
  </w:style>
  <w:style w:type="paragraph" w:customStyle="1" w:styleId="210">
    <w:name w:val="Заголовок 21"/>
    <w:basedOn w:val="a"/>
    <w:next w:val="a"/>
    <w:uiPriority w:val="9"/>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character" w:customStyle="1" w:styleId="30">
    <w:name w:val="Заголовок 3 Знак"/>
    <w:basedOn w:val="a0"/>
    <w:link w:val="3"/>
    <w:semiHidden/>
    <w:rsid w:val="00A14BF0"/>
    <w:rPr>
      <w:rFonts w:ascii="Times New Roman" w:eastAsia="Times New Roman" w:hAnsi="Times New Roman" w:cs="Times New Roman"/>
      <w:b/>
      <w:sz w:val="32"/>
      <w:szCs w:val="20"/>
      <w:lang w:eastAsia="ru-RU"/>
    </w:rPr>
  </w:style>
  <w:style w:type="paragraph" w:customStyle="1" w:styleId="41">
    <w:name w:val="Заголовок 41"/>
    <w:basedOn w:val="a"/>
    <w:next w:val="a"/>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numbering" w:customStyle="1" w:styleId="15">
    <w:name w:val="Нет списка1"/>
    <w:next w:val="a2"/>
    <w:uiPriority w:val="99"/>
    <w:semiHidden/>
    <w:unhideWhenUsed/>
    <w:rsid w:val="00A14BF0"/>
  </w:style>
  <w:style w:type="table" w:customStyle="1" w:styleId="16">
    <w:name w:val="Сетка таблицы16"/>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4BF0"/>
  </w:style>
  <w:style w:type="table" w:customStyle="1" w:styleId="61">
    <w:name w:val="Сетка таблицы6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 объекта1"/>
    <w:basedOn w:val="a"/>
    <w:next w:val="a"/>
    <w:uiPriority w:val="35"/>
    <w:unhideWhenUsed/>
    <w:qFormat/>
    <w:rsid w:val="00A14BF0"/>
    <w:pPr>
      <w:spacing w:line="240" w:lineRule="auto"/>
    </w:pPr>
    <w:rPr>
      <w:rFonts w:ascii="Times New Roman" w:hAnsi="Times New Roman" w:cs="Times New Roman"/>
      <w:b/>
      <w:bCs/>
      <w:color w:val="5B9BD5"/>
      <w:sz w:val="18"/>
      <w:szCs w:val="18"/>
    </w:rPr>
  </w:style>
  <w:style w:type="character" w:customStyle="1" w:styleId="22">
    <w:name w:val="Заголовок 2 Знак"/>
    <w:basedOn w:val="a0"/>
    <w:link w:val="20"/>
    <w:uiPriority w:val="9"/>
    <w:rsid w:val="00A14BF0"/>
    <w:rPr>
      <w:rFonts w:ascii="Cambria" w:eastAsia="Times New Roman" w:hAnsi="Cambria" w:cs="Times New Roman"/>
      <w:b/>
      <w:bCs/>
      <w:color w:val="5B9BD5"/>
      <w:sz w:val="26"/>
      <w:szCs w:val="26"/>
    </w:rPr>
  </w:style>
  <w:style w:type="character" w:customStyle="1" w:styleId="40">
    <w:name w:val="Заголовок 4 Знак"/>
    <w:basedOn w:val="a0"/>
    <w:link w:val="4"/>
    <w:uiPriority w:val="9"/>
    <w:semiHidden/>
    <w:rsid w:val="00A14BF0"/>
    <w:rPr>
      <w:rFonts w:ascii="Calibri Light" w:eastAsia="Times New Roman" w:hAnsi="Calibri Light" w:cs="Times New Roman"/>
      <w:b/>
      <w:bCs/>
      <w:i/>
      <w:iCs/>
      <w:color w:val="5B9BD5"/>
      <w:sz w:val="24"/>
      <w:szCs w:val="24"/>
    </w:rPr>
  </w:style>
  <w:style w:type="paragraph" w:styleId="ad">
    <w:name w:val="Normal (Web)"/>
    <w:basedOn w:val="a"/>
    <w:uiPriority w:val="99"/>
    <w:unhideWhenUsed/>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A14BF0"/>
  </w:style>
  <w:style w:type="character" w:styleId="ae">
    <w:name w:val="FollowedHyperlink"/>
    <w:basedOn w:val="a0"/>
    <w:uiPriority w:val="99"/>
    <w:semiHidden/>
    <w:unhideWhenUsed/>
    <w:rsid w:val="00A14BF0"/>
    <w:rPr>
      <w:color w:val="800080"/>
      <w:u w:val="single"/>
    </w:rPr>
  </w:style>
  <w:style w:type="character" w:styleId="af">
    <w:name w:val="Emphasis"/>
    <w:qFormat/>
    <w:rsid w:val="00A14BF0"/>
    <w:rPr>
      <w:rFonts w:ascii="Times New Roman" w:hAnsi="Times New Roman" w:cs="Times New Roman" w:hint="default"/>
      <w:i/>
      <w:iCs/>
    </w:rPr>
  </w:style>
  <w:style w:type="paragraph" w:styleId="af0">
    <w:name w:val="endnote text"/>
    <w:basedOn w:val="a"/>
    <w:link w:val="af1"/>
    <w:uiPriority w:val="99"/>
    <w:semiHidden/>
    <w:unhideWhenUsed/>
    <w:rsid w:val="00A14BF0"/>
    <w:pPr>
      <w:spacing w:after="0" w:line="240" w:lineRule="auto"/>
    </w:pPr>
    <w:rPr>
      <w:rFonts w:ascii="Times New Roman" w:eastAsia="Calibri" w:hAnsi="Times New Roman" w:cs="Times New Roman"/>
      <w:sz w:val="20"/>
      <w:szCs w:val="20"/>
    </w:rPr>
  </w:style>
  <w:style w:type="character" w:customStyle="1" w:styleId="af1">
    <w:name w:val="Текст концевой сноски Знак"/>
    <w:basedOn w:val="a0"/>
    <w:link w:val="af0"/>
    <w:uiPriority w:val="99"/>
    <w:semiHidden/>
    <w:rsid w:val="00A14BF0"/>
    <w:rPr>
      <w:rFonts w:ascii="Times New Roman" w:eastAsia="Calibri" w:hAnsi="Times New Roman" w:cs="Times New Roman"/>
      <w:sz w:val="20"/>
      <w:szCs w:val="20"/>
    </w:rPr>
  </w:style>
  <w:style w:type="paragraph" w:styleId="af2">
    <w:name w:val="Body Text"/>
    <w:basedOn w:val="a"/>
    <w:link w:val="af3"/>
    <w:semiHidden/>
    <w:unhideWhenUsed/>
    <w:rsid w:val="00A14BF0"/>
    <w:pPr>
      <w:spacing w:after="0" w:line="240" w:lineRule="auto"/>
      <w:jc w:val="center"/>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semiHidden/>
    <w:rsid w:val="00A14BF0"/>
    <w:rPr>
      <w:rFonts w:ascii="Times New Roman" w:eastAsia="Times New Roman" w:hAnsi="Times New Roman" w:cs="Times New Roman"/>
      <w:sz w:val="24"/>
      <w:szCs w:val="24"/>
      <w:lang w:eastAsia="ru-RU"/>
    </w:rPr>
  </w:style>
  <w:style w:type="paragraph" w:styleId="af4">
    <w:name w:val="Body Text Indent"/>
    <w:basedOn w:val="a"/>
    <w:link w:val="af5"/>
    <w:semiHidden/>
    <w:unhideWhenUsed/>
    <w:rsid w:val="00A14BF0"/>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semiHidden/>
    <w:rsid w:val="00A14BF0"/>
    <w:rPr>
      <w:rFonts w:ascii="Times New Roman" w:eastAsia="Times New Roman" w:hAnsi="Times New Roman" w:cs="Times New Roman"/>
      <w:sz w:val="24"/>
      <w:szCs w:val="24"/>
      <w:lang w:eastAsia="ru-RU"/>
    </w:rPr>
  </w:style>
  <w:style w:type="paragraph" w:styleId="25">
    <w:name w:val="Body Text 2"/>
    <w:basedOn w:val="a"/>
    <w:link w:val="26"/>
    <w:semiHidden/>
    <w:unhideWhenUsed/>
    <w:rsid w:val="00A14BF0"/>
    <w:pPr>
      <w:spacing w:after="0" w:line="240" w:lineRule="auto"/>
      <w:jc w:val="center"/>
    </w:pPr>
    <w:rPr>
      <w:rFonts w:ascii="Times New Roman" w:eastAsia="Times New Roman" w:hAnsi="Times New Roman" w:cs="Times New Roman"/>
      <w:b/>
      <w:bCs/>
      <w:sz w:val="28"/>
      <w:szCs w:val="20"/>
      <w:lang w:eastAsia="ru-RU"/>
    </w:rPr>
  </w:style>
  <w:style w:type="character" w:customStyle="1" w:styleId="26">
    <w:name w:val="Основной текст 2 Знак"/>
    <w:basedOn w:val="a0"/>
    <w:link w:val="25"/>
    <w:semiHidden/>
    <w:rsid w:val="00A14BF0"/>
    <w:rPr>
      <w:rFonts w:ascii="Times New Roman" w:eastAsia="Times New Roman" w:hAnsi="Times New Roman" w:cs="Times New Roman"/>
      <w:b/>
      <w:bCs/>
      <w:sz w:val="28"/>
      <w:szCs w:val="20"/>
      <w:lang w:eastAsia="ru-RU"/>
    </w:rPr>
  </w:style>
  <w:style w:type="paragraph" w:styleId="32">
    <w:name w:val="Body Text 3"/>
    <w:basedOn w:val="a"/>
    <w:link w:val="33"/>
    <w:semiHidden/>
    <w:unhideWhenUsed/>
    <w:rsid w:val="00A14BF0"/>
    <w:pPr>
      <w:spacing w:after="0" w:line="240" w:lineRule="auto"/>
      <w:jc w:val="center"/>
    </w:pPr>
    <w:rPr>
      <w:rFonts w:ascii="Times New Roman" w:eastAsia="Times New Roman" w:hAnsi="Times New Roman" w:cs="Times New Roman"/>
      <w:b/>
      <w:bCs/>
      <w:sz w:val="20"/>
      <w:szCs w:val="20"/>
      <w:lang w:eastAsia="ru-RU"/>
    </w:rPr>
  </w:style>
  <w:style w:type="character" w:customStyle="1" w:styleId="33">
    <w:name w:val="Основной текст 3 Знак"/>
    <w:basedOn w:val="a0"/>
    <w:link w:val="32"/>
    <w:semiHidden/>
    <w:rsid w:val="00A14BF0"/>
    <w:rPr>
      <w:rFonts w:ascii="Times New Roman" w:eastAsia="Times New Roman" w:hAnsi="Times New Roman" w:cs="Times New Roman"/>
      <w:b/>
      <w:bCs/>
      <w:sz w:val="20"/>
      <w:szCs w:val="20"/>
      <w:lang w:eastAsia="ru-RU"/>
    </w:rPr>
  </w:style>
  <w:style w:type="paragraph" w:styleId="34">
    <w:name w:val="Body Text Indent 3"/>
    <w:basedOn w:val="a"/>
    <w:link w:val="35"/>
    <w:semiHidden/>
    <w:unhideWhenUsed/>
    <w:rsid w:val="00A14BF0"/>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0"/>
    <w:link w:val="34"/>
    <w:semiHidden/>
    <w:rsid w:val="00A14BF0"/>
    <w:rPr>
      <w:rFonts w:ascii="Calibri" w:eastAsia="Times New Roman" w:hAnsi="Calibri" w:cs="Times New Roman"/>
      <w:sz w:val="16"/>
      <w:szCs w:val="16"/>
    </w:rPr>
  </w:style>
  <w:style w:type="paragraph" w:styleId="af6">
    <w:name w:val="No Spacing"/>
    <w:link w:val="af7"/>
    <w:uiPriority w:val="99"/>
    <w:qFormat/>
    <w:rsid w:val="00A14BF0"/>
    <w:pPr>
      <w:spacing w:after="0" w:line="240" w:lineRule="auto"/>
    </w:pPr>
    <w:rPr>
      <w:rFonts w:ascii="Calibri" w:eastAsia="Calibri" w:hAnsi="Calibri" w:cs="Times New Roman"/>
      <w:sz w:val="24"/>
      <w:szCs w:val="24"/>
    </w:rPr>
  </w:style>
  <w:style w:type="paragraph" w:customStyle="1" w:styleId="c11">
    <w:name w:val="c11"/>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1 Знак Знак Знак"/>
    <w:basedOn w:val="a"/>
    <w:semiHidden/>
    <w:rsid w:val="00A14BF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a">
    <w:name w:val="Абзац списка1"/>
    <w:basedOn w:val="a"/>
    <w:rsid w:val="00A14BF0"/>
    <w:pPr>
      <w:ind w:left="720"/>
      <w:contextualSpacing/>
    </w:pPr>
    <w:rPr>
      <w:rFonts w:ascii="Calibri" w:eastAsia="Times New Roman" w:hAnsi="Calibri" w:cs="Times New Roman"/>
      <w:sz w:val="24"/>
      <w:szCs w:val="24"/>
    </w:rPr>
  </w:style>
  <w:style w:type="paragraph" w:customStyle="1" w:styleId="msonormalcxspmiddle">
    <w:name w:val="msonormalcxspmiddle"/>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
    <w:name w:val="book"/>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semiHidden/>
    <w:rsid w:val="00A14BF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8">
    <w:name w:val="endnote reference"/>
    <w:basedOn w:val="a0"/>
    <w:uiPriority w:val="99"/>
    <w:semiHidden/>
    <w:unhideWhenUsed/>
    <w:rsid w:val="00A14BF0"/>
    <w:rPr>
      <w:vertAlign w:val="superscript"/>
    </w:rPr>
  </w:style>
  <w:style w:type="character" w:customStyle="1" w:styleId="apple-converted-space">
    <w:name w:val="apple-converted-space"/>
    <w:rsid w:val="00A14BF0"/>
    <w:rPr>
      <w:rFonts w:ascii="Times New Roman" w:hAnsi="Times New Roman" w:cs="Times New Roman" w:hint="default"/>
    </w:rPr>
  </w:style>
  <w:style w:type="character" w:customStyle="1" w:styleId="apple-style-span">
    <w:name w:val="apple-style-span"/>
    <w:basedOn w:val="a0"/>
    <w:rsid w:val="00A14BF0"/>
  </w:style>
  <w:style w:type="character" w:customStyle="1" w:styleId="314pt">
    <w:name w:val="Основной текст (3) + 14 pt"/>
    <w:rsid w:val="00A14BF0"/>
    <w:rPr>
      <w:rFonts w:ascii="Times New Roman" w:hAnsi="Times New Roman" w:cs="Times New Roman" w:hint="default"/>
      <w:b/>
      <w:bCs/>
      <w:sz w:val="28"/>
      <w:szCs w:val="28"/>
      <w:shd w:val="clear" w:color="auto" w:fill="FFFFFF"/>
    </w:rPr>
  </w:style>
  <w:style w:type="table" w:customStyle="1" w:styleId="112">
    <w:name w:val="Сетка таблицы11"/>
    <w:basedOn w:val="a1"/>
    <w:next w:val="a5"/>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2"/>
    <w:uiPriority w:val="99"/>
    <w:rsid w:val="00A14BF0"/>
    <w:pPr>
      <w:numPr>
        <w:numId w:val="28"/>
      </w:numPr>
    </w:pPr>
  </w:style>
  <w:style w:type="numbering" w:customStyle="1" w:styleId="21">
    <w:name w:val="Стиль21"/>
    <w:uiPriority w:val="99"/>
    <w:rsid w:val="00A14BF0"/>
    <w:pPr>
      <w:numPr>
        <w:numId w:val="29"/>
      </w:numPr>
    </w:pPr>
  </w:style>
  <w:style w:type="numbering" w:customStyle="1" w:styleId="11">
    <w:name w:val="Стиль11"/>
    <w:uiPriority w:val="99"/>
    <w:rsid w:val="00A14BF0"/>
    <w:pPr>
      <w:numPr>
        <w:numId w:val="30"/>
      </w:numPr>
    </w:pPr>
  </w:style>
  <w:style w:type="numbering" w:customStyle="1" w:styleId="1">
    <w:name w:val="Стиль1"/>
    <w:uiPriority w:val="99"/>
    <w:rsid w:val="00A14BF0"/>
    <w:pPr>
      <w:numPr>
        <w:numId w:val="31"/>
      </w:numPr>
    </w:pPr>
  </w:style>
  <w:style w:type="numbering" w:customStyle="1" w:styleId="27">
    <w:name w:val="Нет списка2"/>
    <w:next w:val="a2"/>
    <w:uiPriority w:val="99"/>
    <w:semiHidden/>
    <w:unhideWhenUsed/>
    <w:rsid w:val="00A14BF0"/>
  </w:style>
  <w:style w:type="table" w:customStyle="1" w:styleId="170">
    <w:name w:val="Сетка таблицы17"/>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Стиль22"/>
    <w:uiPriority w:val="99"/>
    <w:rsid w:val="00A14BF0"/>
  </w:style>
  <w:style w:type="numbering" w:customStyle="1" w:styleId="2110">
    <w:name w:val="Стиль211"/>
    <w:uiPriority w:val="99"/>
    <w:rsid w:val="00A14BF0"/>
  </w:style>
  <w:style w:type="numbering" w:customStyle="1" w:styleId="1111">
    <w:name w:val="Стиль111"/>
    <w:uiPriority w:val="99"/>
    <w:rsid w:val="00A14BF0"/>
  </w:style>
  <w:style w:type="numbering" w:customStyle="1" w:styleId="121">
    <w:name w:val="Стиль12"/>
    <w:uiPriority w:val="99"/>
    <w:rsid w:val="00A14BF0"/>
  </w:style>
  <w:style w:type="table" w:customStyle="1" w:styleId="180">
    <w:name w:val="Сетка таблицы18"/>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A14BF0"/>
    <w:rPr>
      <w:b/>
      <w:bCs/>
    </w:rPr>
  </w:style>
  <w:style w:type="table" w:customStyle="1" w:styleId="221">
    <w:name w:val="Сетка таблицы22"/>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A14BF0"/>
  </w:style>
  <w:style w:type="table" w:customStyle="1" w:styleId="230">
    <w:name w:val="Сетка таблицы23"/>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Содержимое таблицы"/>
    <w:basedOn w:val="a"/>
    <w:rsid w:val="00A14BF0"/>
    <w:pPr>
      <w:suppressLineNumbers/>
      <w:suppressAutoHyphens/>
      <w:spacing w:after="0" w:line="240" w:lineRule="auto"/>
    </w:pPr>
    <w:rPr>
      <w:rFonts w:ascii="Times New Roman" w:eastAsia="Songti SC" w:hAnsi="Times New Roman" w:cs="Arial Unicode MS"/>
      <w:kern w:val="2"/>
      <w:sz w:val="24"/>
      <w:szCs w:val="24"/>
      <w:lang w:eastAsia="zh-CN" w:bidi="hi-IN"/>
    </w:rPr>
  </w:style>
  <w:style w:type="table" w:customStyle="1" w:styleId="311">
    <w:name w:val="Сетка таблицы31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2"/>
    <w:uiPriority w:val="99"/>
    <w:semiHidden/>
    <w:unhideWhenUsed/>
    <w:rsid w:val="00A14BF0"/>
  </w:style>
  <w:style w:type="table" w:customStyle="1" w:styleId="51">
    <w:name w:val="Сетка таблицы5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A14BF0"/>
  </w:style>
  <w:style w:type="table" w:customStyle="1" w:styleId="2111">
    <w:name w:val="Сетка таблицы211"/>
    <w:basedOn w:val="a1"/>
    <w:uiPriority w:val="59"/>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A14BF0"/>
  </w:style>
  <w:style w:type="table" w:customStyle="1" w:styleId="81">
    <w:name w:val="Сетка таблицы8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6">
    <w:name w:val="Заголовок 2 Знак1"/>
    <w:basedOn w:val="a0"/>
    <w:uiPriority w:val="9"/>
    <w:semiHidden/>
    <w:rsid w:val="00A14BF0"/>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0"/>
    <w:uiPriority w:val="9"/>
    <w:semiHidden/>
    <w:rsid w:val="00A14BF0"/>
    <w:rPr>
      <w:rFonts w:asciiTheme="majorHAnsi" w:eastAsiaTheme="majorEastAsia" w:hAnsiTheme="majorHAnsi" w:cstheme="majorBidi"/>
      <w:b/>
      <w:bCs/>
      <w:i/>
      <w:iCs/>
      <w:color w:val="4F81BD" w:themeColor="accent1"/>
    </w:rPr>
  </w:style>
  <w:style w:type="numbering" w:customStyle="1" w:styleId="43">
    <w:name w:val="Нет списка4"/>
    <w:next w:val="a2"/>
    <w:uiPriority w:val="99"/>
    <w:semiHidden/>
    <w:unhideWhenUsed/>
    <w:rsid w:val="00D25933"/>
  </w:style>
  <w:style w:type="table" w:customStyle="1" w:styleId="1120">
    <w:name w:val="Сетка таблицы112"/>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Стиль212"/>
    <w:uiPriority w:val="99"/>
    <w:rsid w:val="00D25933"/>
    <w:pPr>
      <w:numPr>
        <w:numId w:val="7"/>
      </w:numPr>
    </w:pPr>
  </w:style>
  <w:style w:type="table" w:customStyle="1" w:styleId="250">
    <w:name w:val="Сетка таблицы25"/>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D25933"/>
  </w:style>
  <w:style w:type="table" w:customStyle="1" w:styleId="320">
    <w:name w:val="Сетка таблицы3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D25933"/>
  </w:style>
  <w:style w:type="table" w:customStyle="1" w:styleId="420">
    <w:name w:val="Сетка таблицы4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5933"/>
  </w:style>
  <w:style w:type="table" w:customStyle="1" w:styleId="52">
    <w:name w:val="Сетка таблицы52"/>
    <w:basedOn w:val="a1"/>
    <w:next w:val="a5"/>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37"/>
    <w:next w:val="a5"/>
    <w:uiPriority w:val="39"/>
    <w:rsid w:val="006B641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1"/>
    <w:uiPriority w:val="99"/>
    <w:semiHidden/>
    <w:unhideWhenUsed/>
    <w:rsid w:val="006B64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Сетка таблицы33"/>
    <w:basedOn w:val="a1"/>
    <w:next w:val="a5"/>
    <w:uiPriority w:val="39"/>
    <w:rsid w:val="003D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37"/>
    <w:next w:val="a5"/>
    <w:uiPriority w:val="39"/>
    <w:rsid w:val="003D094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0">
    <w:name w:val="Сетка таблицы43"/>
    <w:basedOn w:val="a1"/>
    <w:next w:val="a5"/>
    <w:uiPriority w:val="39"/>
    <w:rsid w:val="00901EDC"/>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a2"/>
    <w:rsid w:val="009A0B5A"/>
    <w:pPr>
      <w:numPr>
        <w:numId w:val="39"/>
      </w:numPr>
    </w:pPr>
  </w:style>
  <w:style w:type="table" w:customStyle="1" w:styleId="46">
    <w:name w:val="Сетка таблицы46"/>
    <w:basedOn w:val="a1"/>
    <w:next w:val="a5"/>
    <w:uiPriority w:val="39"/>
    <w:rsid w:val="00B5126B"/>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5"/>
    <w:uiPriority w:val="39"/>
    <w:rsid w:val="0022251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B10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5"/>
    <w:uiPriority w:val="59"/>
    <w:rsid w:val="00481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39"/>
    <w:rsid w:val="003A06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5"/>
    <w:uiPriority w:val="59"/>
    <w:rsid w:val="00563D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Без интервала Знак"/>
    <w:basedOn w:val="a0"/>
    <w:link w:val="af6"/>
    <w:uiPriority w:val="1"/>
    <w:rsid w:val="00677DAB"/>
    <w:rPr>
      <w:rFonts w:ascii="Calibri" w:eastAsia="Calibri" w:hAnsi="Calibri" w:cs="Times New Roman"/>
      <w:sz w:val="24"/>
      <w:szCs w:val="24"/>
    </w:rPr>
  </w:style>
  <w:style w:type="table" w:customStyle="1" w:styleId="300">
    <w:name w:val="Сетка таблицы30"/>
    <w:basedOn w:val="a1"/>
    <w:next w:val="a5"/>
    <w:uiPriority w:val="59"/>
    <w:rsid w:val="00C14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1">
    <w:name w:val="WWNum211"/>
    <w:basedOn w:val="a2"/>
    <w:rsid w:val="00522042"/>
  </w:style>
  <w:style w:type="numbering" w:customStyle="1" w:styleId="WWNum212">
    <w:name w:val="WWNum212"/>
    <w:basedOn w:val="a2"/>
    <w:rsid w:val="00522042"/>
  </w:style>
  <w:style w:type="numbering" w:customStyle="1" w:styleId="WWNum213">
    <w:name w:val="WWNum213"/>
    <w:basedOn w:val="a2"/>
    <w:rsid w:val="00522042"/>
  </w:style>
  <w:style w:type="character" w:customStyle="1" w:styleId="a8">
    <w:name w:val="Абзац списка Знак"/>
    <w:aliases w:val="Содержание. 2 уровень Знак"/>
    <w:link w:val="a7"/>
    <w:uiPriority w:val="34"/>
    <w:qFormat/>
    <w:locked/>
    <w:rsid w:val="00210B3C"/>
  </w:style>
  <w:style w:type="numbering" w:customStyle="1" w:styleId="50">
    <w:name w:val="Нет списка5"/>
    <w:next w:val="a2"/>
    <w:uiPriority w:val="99"/>
    <w:semiHidden/>
    <w:unhideWhenUsed/>
    <w:rsid w:val="00D94B54"/>
  </w:style>
  <w:style w:type="paragraph" w:customStyle="1" w:styleId="2a">
    <w:name w:val="Название объекта2"/>
    <w:basedOn w:val="a"/>
    <w:next w:val="a"/>
    <w:uiPriority w:val="35"/>
    <w:unhideWhenUsed/>
    <w:qFormat/>
    <w:rsid w:val="00D94B54"/>
    <w:pPr>
      <w:spacing w:line="240" w:lineRule="auto"/>
    </w:pPr>
    <w:rPr>
      <w:rFonts w:ascii="Times New Roman" w:hAnsi="Times New Roman" w:cs="Times New Roman"/>
      <w:b/>
      <w:bCs/>
      <w:color w:val="5B9BD5"/>
      <w:sz w:val="18"/>
      <w:szCs w:val="18"/>
    </w:rPr>
  </w:style>
  <w:style w:type="numbering" w:customStyle="1" w:styleId="131">
    <w:name w:val="Нет списка13"/>
    <w:next w:val="a2"/>
    <w:uiPriority w:val="99"/>
    <w:semiHidden/>
    <w:unhideWhenUsed/>
    <w:rsid w:val="00D94B54"/>
  </w:style>
  <w:style w:type="table" w:customStyle="1" w:styleId="114">
    <w:name w:val="Сетка таблицы114"/>
    <w:basedOn w:val="a1"/>
    <w:next w:val="a5"/>
    <w:uiPriority w:val="59"/>
    <w:rsid w:val="00D94B5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uiPriority w:val="59"/>
    <w:rsid w:val="00D94B5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59"/>
    <w:rsid w:val="00D94B5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
    <w:uiPriority w:val="99"/>
    <w:rsid w:val="00D94B54"/>
  </w:style>
  <w:style w:type="numbering" w:customStyle="1" w:styleId="2130">
    <w:name w:val="Стиль213"/>
    <w:uiPriority w:val="99"/>
    <w:rsid w:val="00D94B54"/>
  </w:style>
  <w:style w:type="numbering" w:customStyle="1" w:styleId="1121">
    <w:name w:val="Стиль112"/>
    <w:uiPriority w:val="99"/>
    <w:rsid w:val="00D94B54"/>
  </w:style>
  <w:style w:type="numbering" w:customStyle="1" w:styleId="132">
    <w:name w:val="Стиль13"/>
    <w:uiPriority w:val="99"/>
    <w:rsid w:val="00D94B54"/>
  </w:style>
  <w:style w:type="numbering" w:customStyle="1" w:styleId="232">
    <w:name w:val="Нет списка23"/>
    <w:next w:val="a2"/>
    <w:uiPriority w:val="99"/>
    <w:semiHidden/>
    <w:unhideWhenUsed/>
    <w:rsid w:val="00D94B54"/>
  </w:style>
  <w:style w:type="numbering" w:customStyle="1" w:styleId="2210">
    <w:name w:val="Стиль221"/>
    <w:uiPriority w:val="99"/>
    <w:rsid w:val="00D94B54"/>
  </w:style>
  <w:style w:type="numbering" w:customStyle="1" w:styleId="21110">
    <w:name w:val="Стиль2111"/>
    <w:uiPriority w:val="99"/>
    <w:rsid w:val="00D94B54"/>
  </w:style>
  <w:style w:type="numbering" w:customStyle="1" w:styleId="11110">
    <w:name w:val="Стиль1111"/>
    <w:uiPriority w:val="99"/>
    <w:rsid w:val="00D94B54"/>
  </w:style>
  <w:style w:type="numbering" w:customStyle="1" w:styleId="1210">
    <w:name w:val="Стиль121"/>
    <w:uiPriority w:val="99"/>
    <w:rsid w:val="00D94B54"/>
  </w:style>
  <w:style w:type="numbering" w:customStyle="1" w:styleId="331">
    <w:name w:val="Нет списка33"/>
    <w:next w:val="a2"/>
    <w:uiPriority w:val="99"/>
    <w:semiHidden/>
    <w:unhideWhenUsed/>
    <w:rsid w:val="00D94B54"/>
  </w:style>
  <w:style w:type="table" w:customStyle="1" w:styleId="3120">
    <w:name w:val="Сетка таблицы312"/>
    <w:basedOn w:val="a1"/>
    <w:next w:val="a5"/>
    <w:uiPriority w:val="59"/>
    <w:rsid w:val="00D94B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2"/>
    <w:uiPriority w:val="99"/>
    <w:semiHidden/>
    <w:unhideWhenUsed/>
    <w:rsid w:val="00D94B54"/>
  </w:style>
  <w:style w:type="numbering" w:customStyle="1" w:styleId="2112">
    <w:name w:val="Нет списка211"/>
    <w:next w:val="a2"/>
    <w:uiPriority w:val="99"/>
    <w:semiHidden/>
    <w:unhideWhenUsed/>
    <w:rsid w:val="00D94B54"/>
  </w:style>
  <w:style w:type="numbering" w:customStyle="1" w:styleId="3110">
    <w:name w:val="Нет списка311"/>
    <w:next w:val="a2"/>
    <w:uiPriority w:val="99"/>
    <w:semiHidden/>
    <w:unhideWhenUsed/>
    <w:rsid w:val="00D94B54"/>
  </w:style>
  <w:style w:type="numbering" w:customStyle="1" w:styleId="60">
    <w:name w:val="Нет списка6"/>
    <w:next w:val="a2"/>
    <w:uiPriority w:val="99"/>
    <w:semiHidden/>
    <w:unhideWhenUsed/>
    <w:rsid w:val="00771332"/>
  </w:style>
  <w:style w:type="table" w:customStyle="1" w:styleId="115">
    <w:name w:val="Сетка таблицы115"/>
    <w:basedOn w:val="a1"/>
    <w:next w:val="a5"/>
    <w:uiPriority w:val="59"/>
    <w:rsid w:val="0077133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Стиль214"/>
    <w:uiPriority w:val="99"/>
    <w:rsid w:val="00771332"/>
    <w:pPr>
      <w:numPr>
        <w:numId w:val="1"/>
      </w:numPr>
    </w:pPr>
  </w:style>
  <w:style w:type="table" w:customStyle="1" w:styleId="2120">
    <w:name w:val="Сетка таблицы212"/>
    <w:basedOn w:val="a1"/>
    <w:next w:val="a5"/>
    <w:uiPriority w:val="5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71332"/>
  </w:style>
  <w:style w:type="table" w:customStyle="1" w:styleId="350">
    <w:name w:val="Сетка таблицы35"/>
    <w:basedOn w:val="a1"/>
    <w:next w:val="a5"/>
    <w:uiPriority w:val="5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uiPriority w:val="59"/>
    <w:rsid w:val="00771332"/>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771332"/>
  </w:style>
  <w:style w:type="table" w:customStyle="1" w:styleId="48">
    <w:name w:val="Сетка таблицы48"/>
    <w:basedOn w:val="a1"/>
    <w:next w:val="a5"/>
    <w:uiPriority w:val="5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771332"/>
  </w:style>
  <w:style w:type="table" w:customStyle="1" w:styleId="53">
    <w:name w:val="Сетка таблицы53"/>
    <w:basedOn w:val="a1"/>
    <w:next w:val="a5"/>
    <w:uiPriority w:val="59"/>
    <w:rsid w:val="00771332"/>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37"/>
    <w:next w:val="a5"/>
    <w:uiPriority w:val="39"/>
    <w:rsid w:val="0077133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Сетка таблицы36"/>
    <w:basedOn w:val="a1"/>
    <w:next w:val="a5"/>
    <w:uiPriority w:val="3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37"/>
    <w:next w:val="a5"/>
    <w:uiPriority w:val="39"/>
    <w:rsid w:val="0077133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9">
    <w:name w:val="Сетка таблицы49"/>
    <w:basedOn w:val="a1"/>
    <w:next w:val="a5"/>
    <w:uiPriority w:val="39"/>
    <w:rsid w:val="00771332"/>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771332"/>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5"/>
    <w:uiPriority w:val="59"/>
    <w:rsid w:val="0081171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5"/>
    <w:uiPriority w:val="59"/>
    <w:rsid w:val="0081171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F566C4"/>
  </w:style>
  <w:style w:type="table" w:customStyle="1" w:styleId="39">
    <w:name w:val="Сетка таблицы39"/>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Название объекта3"/>
    <w:basedOn w:val="a"/>
    <w:next w:val="a"/>
    <w:uiPriority w:val="35"/>
    <w:unhideWhenUsed/>
    <w:qFormat/>
    <w:rsid w:val="00F566C4"/>
    <w:pPr>
      <w:spacing w:line="240" w:lineRule="auto"/>
    </w:pPr>
    <w:rPr>
      <w:rFonts w:ascii="Times New Roman" w:hAnsi="Times New Roman" w:cs="Times New Roman"/>
      <w:b/>
      <w:bCs/>
      <w:color w:val="5B9BD5"/>
      <w:sz w:val="18"/>
      <w:szCs w:val="18"/>
    </w:rPr>
  </w:style>
  <w:style w:type="numbering" w:customStyle="1" w:styleId="151">
    <w:name w:val="Нет списка15"/>
    <w:next w:val="a2"/>
    <w:uiPriority w:val="99"/>
    <w:semiHidden/>
    <w:unhideWhenUsed/>
    <w:rsid w:val="00F566C4"/>
  </w:style>
  <w:style w:type="table" w:customStyle="1" w:styleId="117">
    <w:name w:val="Сетка таблицы117"/>
    <w:basedOn w:val="a1"/>
    <w:next w:val="a5"/>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uiPriority w:val="59"/>
    <w:rsid w:val="00F566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uiPriority w:val="59"/>
    <w:rsid w:val="00F566C4"/>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uiPriority w:val="59"/>
    <w:rsid w:val="00F566C4"/>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59"/>
    <w:rsid w:val="00F566C4"/>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F566C4"/>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F566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Стиль24"/>
    <w:uiPriority w:val="99"/>
    <w:rsid w:val="00F566C4"/>
    <w:pPr>
      <w:numPr>
        <w:numId w:val="15"/>
      </w:numPr>
    </w:pPr>
  </w:style>
  <w:style w:type="numbering" w:customStyle="1" w:styleId="215">
    <w:name w:val="Стиль215"/>
    <w:uiPriority w:val="99"/>
    <w:rsid w:val="00F566C4"/>
    <w:pPr>
      <w:numPr>
        <w:numId w:val="16"/>
      </w:numPr>
    </w:pPr>
  </w:style>
  <w:style w:type="numbering" w:customStyle="1" w:styleId="113">
    <w:name w:val="Стиль113"/>
    <w:uiPriority w:val="99"/>
    <w:rsid w:val="00F566C4"/>
    <w:pPr>
      <w:numPr>
        <w:numId w:val="17"/>
      </w:numPr>
    </w:pPr>
  </w:style>
  <w:style w:type="numbering" w:customStyle="1" w:styleId="14">
    <w:name w:val="Стиль14"/>
    <w:uiPriority w:val="99"/>
    <w:rsid w:val="00F566C4"/>
    <w:pPr>
      <w:numPr>
        <w:numId w:val="18"/>
      </w:numPr>
    </w:pPr>
  </w:style>
  <w:style w:type="numbering" w:customStyle="1" w:styleId="251">
    <w:name w:val="Нет списка25"/>
    <w:next w:val="a2"/>
    <w:uiPriority w:val="99"/>
    <w:semiHidden/>
    <w:unhideWhenUsed/>
    <w:rsid w:val="00F566C4"/>
  </w:style>
  <w:style w:type="table" w:customStyle="1" w:styleId="171">
    <w:name w:val="Сетка таблицы17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Стиль222"/>
    <w:uiPriority w:val="99"/>
    <w:rsid w:val="00F566C4"/>
  </w:style>
  <w:style w:type="numbering" w:customStyle="1" w:styleId="21120">
    <w:name w:val="Стиль2112"/>
    <w:uiPriority w:val="99"/>
    <w:rsid w:val="00F566C4"/>
  </w:style>
  <w:style w:type="numbering" w:customStyle="1" w:styleId="11120">
    <w:name w:val="Стиль1112"/>
    <w:uiPriority w:val="99"/>
    <w:rsid w:val="00F566C4"/>
  </w:style>
  <w:style w:type="numbering" w:customStyle="1" w:styleId="1220">
    <w:name w:val="Стиль122"/>
    <w:uiPriority w:val="99"/>
    <w:rsid w:val="00F566C4"/>
  </w:style>
  <w:style w:type="table" w:customStyle="1" w:styleId="181">
    <w:name w:val="Сетка таблицы18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5"/>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F566C4"/>
  </w:style>
  <w:style w:type="table" w:customStyle="1" w:styleId="2310">
    <w:name w:val="Сетка таблицы23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5"/>
    <w:uiPriority w:val="59"/>
    <w:rsid w:val="00F566C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next w:val="a5"/>
    <w:uiPriority w:val="59"/>
    <w:rsid w:val="00F566C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5"/>
    <w:uiPriority w:val="59"/>
    <w:rsid w:val="00F566C4"/>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rsid w:val="00F566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F566C4"/>
  </w:style>
  <w:style w:type="table" w:customStyle="1" w:styleId="512">
    <w:name w:val="Сетка таблицы512"/>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F566C4"/>
  </w:style>
  <w:style w:type="table" w:customStyle="1" w:styleId="21111">
    <w:name w:val="Сетка таблицы2111"/>
    <w:basedOn w:val="a1"/>
    <w:uiPriority w:val="59"/>
    <w:rsid w:val="00F566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F566C4"/>
  </w:style>
  <w:style w:type="table" w:customStyle="1" w:styleId="811">
    <w:name w:val="Сетка таблицы811"/>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5"/>
    <w:uiPriority w:val="59"/>
    <w:rsid w:val="00F566C4"/>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5"/>
    <w:uiPriority w:val="39"/>
    <w:rsid w:val="0007372E"/>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EAC"/>
  </w:style>
  <w:style w:type="paragraph" w:styleId="10">
    <w:name w:val="heading 1"/>
    <w:basedOn w:val="a"/>
    <w:next w:val="a"/>
    <w:link w:val="12"/>
    <w:uiPriority w:val="99"/>
    <w:qFormat/>
    <w:rsid w:val="00A14BF0"/>
    <w:pPr>
      <w:keepNext/>
      <w:spacing w:after="0" w:line="240" w:lineRule="auto"/>
      <w:outlineLvl w:val="0"/>
    </w:pPr>
    <w:rPr>
      <w:rFonts w:ascii="Times New Roman" w:eastAsia="Times New Roman" w:hAnsi="Times New Roman" w:cs="Times New Roman"/>
      <w:b/>
      <w:bCs/>
      <w:sz w:val="28"/>
      <w:szCs w:val="24"/>
      <w:lang w:eastAsia="ru-RU"/>
    </w:rPr>
  </w:style>
  <w:style w:type="paragraph" w:styleId="20">
    <w:name w:val="heading 2"/>
    <w:basedOn w:val="a"/>
    <w:next w:val="a"/>
    <w:link w:val="22"/>
    <w:uiPriority w:val="9"/>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paragraph" w:styleId="3">
    <w:name w:val="heading 3"/>
    <w:basedOn w:val="a"/>
    <w:next w:val="a"/>
    <w:link w:val="30"/>
    <w:semiHidden/>
    <w:unhideWhenUsed/>
    <w:qFormat/>
    <w:rsid w:val="00A14BF0"/>
    <w:pPr>
      <w:keepNext/>
      <w:spacing w:after="0" w:line="240" w:lineRule="auto"/>
      <w:jc w:val="center"/>
      <w:outlineLvl w:val="2"/>
    </w:pPr>
    <w:rPr>
      <w:rFonts w:ascii="Times New Roman" w:eastAsia="Times New Roman" w:hAnsi="Times New Roman" w:cs="Times New Roman"/>
      <w:b/>
      <w:sz w:val="32"/>
      <w:szCs w:val="20"/>
      <w:lang w:eastAsia="ru-RU"/>
    </w:rPr>
  </w:style>
  <w:style w:type="paragraph" w:styleId="4">
    <w:name w:val="heading 4"/>
    <w:basedOn w:val="a"/>
    <w:next w:val="a"/>
    <w:link w:val="40"/>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5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581"/>
    <w:rPr>
      <w:rFonts w:ascii="Tahoma" w:hAnsi="Tahoma" w:cs="Tahoma"/>
      <w:sz w:val="16"/>
      <w:szCs w:val="16"/>
    </w:rPr>
  </w:style>
  <w:style w:type="table" w:styleId="a5">
    <w:name w:val="Table Grid"/>
    <w:basedOn w:val="a1"/>
    <w:uiPriority w:val="59"/>
    <w:rsid w:val="00007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07581"/>
    <w:rPr>
      <w:color w:val="0000FF"/>
      <w:u w:val="single"/>
    </w:rPr>
  </w:style>
  <w:style w:type="paragraph" w:styleId="a7">
    <w:name w:val="List Paragraph"/>
    <w:aliases w:val="Содержание. 2 уровень"/>
    <w:basedOn w:val="a"/>
    <w:link w:val="a8"/>
    <w:uiPriority w:val="34"/>
    <w:qFormat/>
    <w:rsid w:val="00C02B8D"/>
    <w:pPr>
      <w:ind w:left="720"/>
      <w:contextualSpacing/>
    </w:pPr>
  </w:style>
  <w:style w:type="paragraph" w:styleId="a9">
    <w:name w:val="header"/>
    <w:basedOn w:val="a"/>
    <w:link w:val="aa"/>
    <w:uiPriority w:val="99"/>
    <w:unhideWhenUsed/>
    <w:rsid w:val="00AF02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02C8"/>
  </w:style>
  <w:style w:type="paragraph" w:styleId="ab">
    <w:name w:val="footer"/>
    <w:basedOn w:val="a"/>
    <w:link w:val="ac"/>
    <w:uiPriority w:val="99"/>
    <w:unhideWhenUsed/>
    <w:rsid w:val="00AF02C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02C8"/>
  </w:style>
  <w:style w:type="table" w:customStyle="1" w:styleId="13">
    <w:name w:val="Сетка таблицы1"/>
    <w:basedOn w:val="a1"/>
    <w:next w:val="a5"/>
    <w:uiPriority w:val="59"/>
    <w:rsid w:val="003E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0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3">
    <w:name w:val="Сетка таблицы2"/>
    <w:basedOn w:val="a1"/>
    <w:next w:val="a5"/>
    <w:uiPriority w:val="59"/>
    <w:rsid w:val="00F72C07"/>
    <w:pPr>
      <w:spacing w:after="0" w:line="240" w:lineRule="auto"/>
    </w:pPr>
    <w:rPr>
      <w:rFonts w:ascii="Arial Unicode MS" w:eastAsia="Arial Unicode MS" w:hAnsi="Arial Unicode MS" w:cs="Arial Unicode MS"/>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link w:val="ConsPlusCell1"/>
    <w:uiPriority w:val="99"/>
    <w:rsid w:val="00C8599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rsid w:val="00C85990"/>
    <w:rPr>
      <w:rFonts w:ascii="Calibri" w:eastAsia="Times New Roman" w:hAnsi="Calibri" w:cs="Calibri"/>
      <w:lang w:eastAsia="ru-RU"/>
    </w:rPr>
  </w:style>
  <w:style w:type="table" w:customStyle="1" w:styleId="110">
    <w:name w:val="Сетка таблицы110"/>
    <w:basedOn w:val="a1"/>
    <w:next w:val="a5"/>
    <w:uiPriority w:val="59"/>
    <w:rsid w:val="002F1F0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59"/>
    <w:rsid w:val="00B62B9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0"/>
    <w:link w:val="10"/>
    <w:uiPriority w:val="99"/>
    <w:rsid w:val="00A14BF0"/>
    <w:rPr>
      <w:rFonts w:ascii="Times New Roman" w:eastAsia="Times New Roman" w:hAnsi="Times New Roman" w:cs="Times New Roman"/>
      <w:b/>
      <w:bCs/>
      <w:sz w:val="28"/>
      <w:szCs w:val="24"/>
      <w:lang w:eastAsia="ru-RU"/>
    </w:rPr>
  </w:style>
  <w:style w:type="paragraph" w:customStyle="1" w:styleId="210">
    <w:name w:val="Заголовок 21"/>
    <w:basedOn w:val="a"/>
    <w:next w:val="a"/>
    <w:uiPriority w:val="9"/>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character" w:customStyle="1" w:styleId="30">
    <w:name w:val="Заголовок 3 Знак"/>
    <w:basedOn w:val="a0"/>
    <w:link w:val="3"/>
    <w:semiHidden/>
    <w:rsid w:val="00A14BF0"/>
    <w:rPr>
      <w:rFonts w:ascii="Times New Roman" w:eastAsia="Times New Roman" w:hAnsi="Times New Roman" w:cs="Times New Roman"/>
      <w:b/>
      <w:sz w:val="32"/>
      <w:szCs w:val="20"/>
      <w:lang w:eastAsia="ru-RU"/>
    </w:rPr>
  </w:style>
  <w:style w:type="paragraph" w:customStyle="1" w:styleId="41">
    <w:name w:val="Заголовок 41"/>
    <w:basedOn w:val="a"/>
    <w:next w:val="a"/>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numbering" w:customStyle="1" w:styleId="15">
    <w:name w:val="Нет списка1"/>
    <w:next w:val="a2"/>
    <w:uiPriority w:val="99"/>
    <w:semiHidden/>
    <w:unhideWhenUsed/>
    <w:rsid w:val="00A14BF0"/>
  </w:style>
  <w:style w:type="table" w:customStyle="1" w:styleId="16">
    <w:name w:val="Сетка таблицы16"/>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4BF0"/>
  </w:style>
  <w:style w:type="table" w:customStyle="1" w:styleId="61">
    <w:name w:val="Сетка таблицы6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 объекта1"/>
    <w:basedOn w:val="a"/>
    <w:next w:val="a"/>
    <w:uiPriority w:val="35"/>
    <w:unhideWhenUsed/>
    <w:qFormat/>
    <w:rsid w:val="00A14BF0"/>
    <w:pPr>
      <w:spacing w:line="240" w:lineRule="auto"/>
    </w:pPr>
    <w:rPr>
      <w:rFonts w:ascii="Times New Roman" w:hAnsi="Times New Roman" w:cs="Times New Roman"/>
      <w:b/>
      <w:bCs/>
      <w:color w:val="5B9BD5"/>
      <w:sz w:val="18"/>
      <w:szCs w:val="18"/>
    </w:rPr>
  </w:style>
  <w:style w:type="character" w:customStyle="1" w:styleId="22">
    <w:name w:val="Заголовок 2 Знак"/>
    <w:basedOn w:val="a0"/>
    <w:link w:val="20"/>
    <w:uiPriority w:val="9"/>
    <w:rsid w:val="00A14BF0"/>
    <w:rPr>
      <w:rFonts w:ascii="Cambria" w:eastAsia="Times New Roman" w:hAnsi="Cambria" w:cs="Times New Roman"/>
      <w:b/>
      <w:bCs/>
      <w:color w:val="5B9BD5"/>
      <w:sz w:val="26"/>
      <w:szCs w:val="26"/>
    </w:rPr>
  </w:style>
  <w:style w:type="character" w:customStyle="1" w:styleId="40">
    <w:name w:val="Заголовок 4 Знак"/>
    <w:basedOn w:val="a0"/>
    <w:link w:val="4"/>
    <w:uiPriority w:val="9"/>
    <w:semiHidden/>
    <w:rsid w:val="00A14BF0"/>
    <w:rPr>
      <w:rFonts w:ascii="Calibri Light" w:eastAsia="Times New Roman" w:hAnsi="Calibri Light" w:cs="Times New Roman"/>
      <w:b/>
      <w:bCs/>
      <w:i/>
      <w:iCs/>
      <w:color w:val="5B9BD5"/>
      <w:sz w:val="24"/>
      <w:szCs w:val="24"/>
    </w:rPr>
  </w:style>
  <w:style w:type="paragraph" w:styleId="ad">
    <w:name w:val="Normal (Web)"/>
    <w:basedOn w:val="a"/>
    <w:uiPriority w:val="99"/>
    <w:unhideWhenUsed/>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A14BF0"/>
  </w:style>
  <w:style w:type="character" w:styleId="ae">
    <w:name w:val="FollowedHyperlink"/>
    <w:basedOn w:val="a0"/>
    <w:uiPriority w:val="99"/>
    <w:semiHidden/>
    <w:unhideWhenUsed/>
    <w:rsid w:val="00A14BF0"/>
    <w:rPr>
      <w:color w:val="800080"/>
      <w:u w:val="single"/>
    </w:rPr>
  </w:style>
  <w:style w:type="character" w:styleId="af">
    <w:name w:val="Emphasis"/>
    <w:qFormat/>
    <w:rsid w:val="00A14BF0"/>
    <w:rPr>
      <w:rFonts w:ascii="Times New Roman" w:hAnsi="Times New Roman" w:cs="Times New Roman" w:hint="default"/>
      <w:i/>
      <w:iCs/>
    </w:rPr>
  </w:style>
  <w:style w:type="paragraph" w:styleId="af0">
    <w:name w:val="endnote text"/>
    <w:basedOn w:val="a"/>
    <w:link w:val="af1"/>
    <w:uiPriority w:val="99"/>
    <w:semiHidden/>
    <w:unhideWhenUsed/>
    <w:rsid w:val="00A14BF0"/>
    <w:pPr>
      <w:spacing w:after="0" w:line="240" w:lineRule="auto"/>
    </w:pPr>
    <w:rPr>
      <w:rFonts w:ascii="Times New Roman" w:eastAsia="Calibri" w:hAnsi="Times New Roman" w:cs="Times New Roman"/>
      <w:sz w:val="20"/>
      <w:szCs w:val="20"/>
    </w:rPr>
  </w:style>
  <w:style w:type="character" w:customStyle="1" w:styleId="af1">
    <w:name w:val="Текст концевой сноски Знак"/>
    <w:basedOn w:val="a0"/>
    <w:link w:val="af0"/>
    <w:uiPriority w:val="99"/>
    <w:semiHidden/>
    <w:rsid w:val="00A14BF0"/>
    <w:rPr>
      <w:rFonts w:ascii="Times New Roman" w:eastAsia="Calibri" w:hAnsi="Times New Roman" w:cs="Times New Roman"/>
      <w:sz w:val="20"/>
      <w:szCs w:val="20"/>
    </w:rPr>
  </w:style>
  <w:style w:type="paragraph" w:styleId="af2">
    <w:name w:val="Body Text"/>
    <w:basedOn w:val="a"/>
    <w:link w:val="af3"/>
    <w:semiHidden/>
    <w:unhideWhenUsed/>
    <w:rsid w:val="00A14BF0"/>
    <w:pPr>
      <w:spacing w:after="0" w:line="240" w:lineRule="auto"/>
      <w:jc w:val="center"/>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semiHidden/>
    <w:rsid w:val="00A14BF0"/>
    <w:rPr>
      <w:rFonts w:ascii="Times New Roman" w:eastAsia="Times New Roman" w:hAnsi="Times New Roman" w:cs="Times New Roman"/>
      <w:sz w:val="24"/>
      <w:szCs w:val="24"/>
      <w:lang w:eastAsia="ru-RU"/>
    </w:rPr>
  </w:style>
  <w:style w:type="paragraph" w:styleId="af4">
    <w:name w:val="Body Text Indent"/>
    <w:basedOn w:val="a"/>
    <w:link w:val="af5"/>
    <w:semiHidden/>
    <w:unhideWhenUsed/>
    <w:rsid w:val="00A14BF0"/>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semiHidden/>
    <w:rsid w:val="00A14BF0"/>
    <w:rPr>
      <w:rFonts w:ascii="Times New Roman" w:eastAsia="Times New Roman" w:hAnsi="Times New Roman" w:cs="Times New Roman"/>
      <w:sz w:val="24"/>
      <w:szCs w:val="24"/>
      <w:lang w:eastAsia="ru-RU"/>
    </w:rPr>
  </w:style>
  <w:style w:type="paragraph" w:styleId="25">
    <w:name w:val="Body Text 2"/>
    <w:basedOn w:val="a"/>
    <w:link w:val="26"/>
    <w:semiHidden/>
    <w:unhideWhenUsed/>
    <w:rsid w:val="00A14BF0"/>
    <w:pPr>
      <w:spacing w:after="0" w:line="240" w:lineRule="auto"/>
      <w:jc w:val="center"/>
    </w:pPr>
    <w:rPr>
      <w:rFonts w:ascii="Times New Roman" w:eastAsia="Times New Roman" w:hAnsi="Times New Roman" w:cs="Times New Roman"/>
      <w:b/>
      <w:bCs/>
      <w:sz w:val="28"/>
      <w:szCs w:val="20"/>
      <w:lang w:eastAsia="ru-RU"/>
    </w:rPr>
  </w:style>
  <w:style w:type="character" w:customStyle="1" w:styleId="26">
    <w:name w:val="Основной текст 2 Знак"/>
    <w:basedOn w:val="a0"/>
    <w:link w:val="25"/>
    <w:semiHidden/>
    <w:rsid w:val="00A14BF0"/>
    <w:rPr>
      <w:rFonts w:ascii="Times New Roman" w:eastAsia="Times New Roman" w:hAnsi="Times New Roman" w:cs="Times New Roman"/>
      <w:b/>
      <w:bCs/>
      <w:sz w:val="28"/>
      <w:szCs w:val="20"/>
      <w:lang w:eastAsia="ru-RU"/>
    </w:rPr>
  </w:style>
  <w:style w:type="paragraph" w:styleId="32">
    <w:name w:val="Body Text 3"/>
    <w:basedOn w:val="a"/>
    <w:link w:val="33"/>
    <w:semiHidden/>
    <w:unhideWhenUsed/>
    <w:rsid w:val="00A14BF0"/>
    <w:pPr>
      <w:spacing w:after="0" w:line="240" w:lineRule="auto"/>
      <w:jc w:val="center"/>
    </w:pPr>
    <w:rPr>
      <w:rFonts w:ascii="Times New Roman" w:eastAsia="Times New Roman" w:hAnsi="Times New Roman" w:cs="Times New Roman"/>
      <w:b/>
      <w:bCs/>
      <w:sz w:val="20"/>
      <w:szCs w:val="20"/>
      <w:lang w:eastAsia="ru-RU"/>
    </w:rPr>
  </w:style>
  <w:style w:type="character" w:customStyle="1" w:styleId="33">
    <w:name w:val="Основной текст 3 Знак"/>
    <w:basedOn w:val="a0"/>
    <w:link w:val="32"/>
    <w:semiHidden/>
    <w:rsid w:val="00A14BF0"/>
    <w:rPr>
      <w:rFonts w:ascii="Times New Roman" w:eastAsia="Times New Roman" w:hAnsi="Times New Roman" w:cs="Times New Roman"/>
      <w:b/>
      <w:bCs/>
      <w:sz w:val="20"/>
      <w:szCs w:val="20"/>
      <w:lang w:eastAsia="ru-RU"/>
    </w:rPr>
  </w:style>
  <w:style w:type="paragraph" w:styleId="34">
    <w:name w:val="Body Text Indent 3"/>
    <w:basedOn w:val="a"/>
    <w:link w:val="35"/>
    <w:semiHidden/>
    <w:unhideWhenUsed/>
    <w:rsid w:val="00A14BF0"/>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0"/>
    <w:link w:val="34"/>
    <w:semiHidden/>
    <w:rsid w:val="00A14BF0"/>
    <w:rPr>
      <w:rFonts w:ascii="Calibri" w:eastAsia="Times New Roman" w:hAnsi="Calibri" w:cs="Times New Roman"/>
      <w:sz w:val="16"/>
      <w:szCs w:val="16"/>
    </w:rPr>
  </w:style>
  <w:style w:type="paragraph" w:styleId="af6">
    <w:name w:val="No Spacing"/>
    <w:link w:val="af7"/>
    <w:uiPriority w:val="99"/>
    <w:qFormat/>
    <w:rsid w:val="00A14BF0"/>
    <w:pPr>
      <w:spacing w:after="0" w:line="240" w:lineRule="auto"/>
    </w:pPr>
    <w:rPr>
      <w:rFonts w:ascii="Calibri" w:eastAsia="Calibri" w:hAnsi="Calibri" w:cs="Times New Roman"/>
      <w:sz w:val="24"/>
      <w:szCs w:val="24"/>
    </w:rPr>
  </w:style>
  <w:style w:type="paragraph" w:customStyle="1" w:styleId="c11">
    <w:name w:val="c11"/>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1 Знак Знак Знак"/>
    <w:basedOn w:val="a"/>
    <w:semiHidden/>
    <w:rsid w:val="00A14BF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a">
    <w:name w:val="Абзац списка1"/>
    <w:basedOn w:val="a"/>
    <w:rsid w:val="00A14BF0"/>
    <w:pPr>
      <w:ind w:left="720"/>
      <w:contextualSpacing/>
    </w:pPr>
    <w:rPr>
      <w:rFonts w:ascii="Calibri" w:eastAsia="Times New Roman" w:hAnsi="Calibri" w:cs="Times New Roman"/>
      <w:sz w:val="24"/>
      <w:szCs w:val="24"/>
    </w:rPr>
  </w:style>
  <w:style w:type="paragraph" w:customStyle="1" w:styleId="msonormalcxspmiddle">
    <w:name w:val="msonormalcxspmiddle"/>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
    <w:name w:val="book"/>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semiHidden/>
    <w:rsid w:val="00A14BF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8">
    <w:name w:val="endnote reference"/>
    <w:basedOn w:val="a0"/>
    <w:uiPriority w:val="99"/>
    <w:semiHidden/>
    <w:unhideWhenUsed/>
    <w:rsid w:val="00A14BF0"/>
    <w:rPr>
      <w:vertAlign w:val="superscript"/>
    </w:rPr>
  </w:style>
  <w:style w:type="character" w:customStyle="1" w:styleId="apple-converted-space">
    <w:name w:val="apple-converted-space"/>
    <w:rsid w:val="00A14BF0"/>
    <w:rPr>
      <w:rFonts w:ascii="Times New Roman" w:hAnsi="Times New Roman" w:cs="Times New Roman" w:hint="default"/>
    </w:rPr>
  </w:style>
  <w:style w:type="character" w:customStyle="1" w:styleId="apple-style-span">
    <w:name w:val="apple-style-span"/>
    <w:basedOn w:val="a0"/>
    <w:rsid w:val="00A14BF0"/>
  </w:style>
  <w:style w:type="character" w:customStyle="1" w:styleId="314pt">
    <w:name w:val="Основной текст (3) + 14 pt"/>
    <w:rsid w:val="00A14BF0"/>
    <w:rPr>
      <w:rFonts w:ascii="Times New Roman" w:hAnsi="Times New Roman" w:cs="Times New Roman" w:hint="default"/>
      <w:b/>
      <w:bCs/>
      <w:sz w:val="28"/>
      <w:szCs w:val="28"/>
      <w:shd w:val="clear" w:color="auto" w:fill="FFFFFF"/>
    </w:rPr>
  </w:style>
  <w:style w:type="table" w:customStyle="1" w:styleId="112">
    <w:name w:val="Сетка таблицы11"/>
    <w:basedOn w:val="a1"/>
    <w:next w:val="a5"/>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2"/>
    <w:uiPriority w:val="99"/>
    <w:rsid w:val="00A14BF0"/>
    <w:pPr>
      <w:numPr>
        <w:numId w:val="28"/>
      </w:numPr>
    </w:pPr>
  </w:style>
  <w:style w:type="numbering" w:customStyle="1" w:styleId="21">
    <w:name w:val="Стиль21"/>
    <w:uiPriority w:val="99"/>
    <w:rsid w:val="00A14BF0"/>
    <w:pPr>
      <w:numPr>
        <w:numId w:val="29"/>
      </w:numPr>
    </w:pPr>
  </w:style>
  <w:style w:type="numbering" w:customStyle="1" w:styleId="11">
    <w:name w:val="Стиль11"/>
    <w:uiPriority w:val="99"/>
    <w:rsid w:val="00A14BF0"/>
    <w:pPr>
      <w:numPr>
        <w:numId w:val="30"/>
      </w:numPr>
    </w:pPr>
  </w:style>
  <w:style w:type="numbering" w:customStyle="1" w:styleId="1">
    <w:name w:val="Стиль1"/>
    <w:uiPriority w:val="99"/>
    <w:rsid w:val="00A14BF0"/>
    <w:pPr>
      <w:numPr>
        <w:numId w:val="31"/>
      </w:numPr>
    </w:pPr>
  </w:style>
  <w:style w:type="numbering" w:customStyle="1" w:styleId="27">
    <w:name w:val="Нет списка2"/>
    <w:next w:val="a2"/>
    <w:uiPriority w:val="99"/>
    <w:semiHidden/>
    <w:unhideWhenUsed/>
    <w:rsid w:val="00A14BF0"/>
  </w:style>
  <w:style w:type="table" w:customStyle="1" w:styleId="170">
    <w:name w:val="Сетка таблицы17"/>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Стиль22"/>
    <w:uiPriority w:val="99"/>
    <w:rsid w:val="00A14BF0"/>
  </w:style>
  <w:style w:type="numbering" w:customStyle="1" w:styleId="2110">
    <w:name w:val="Стиль211"/>
    <w:uiPriority w:val="99"/>
    <w:rsid w:val="00A14BF0"/>
  </w:style>
  <w:style w:type="numbering" w:customStyle="1" w:styleId="1111">
    <w:name w:val="Стиль111"/>
    <w:uiPriority w:val="99"/>
    <w:rsid w:val="00A14BF0"/>
  </w:style>
  <w:style w:type="numbering" w:customStyle="1" w:styleId="121">
    <w:name w:val="Стиль12"/>
    <w:uiPriority w:val="99"/>
    <w:rsid w:val="00A14BF0"/>
  </w:style>
  <w:style w:type="table" w:customStyle="1" w:styleId="180">
    <w:name w:val="Сетка таблицы18"/>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A14BF0"/>
    <w:rPr>
      <w:b/>
      <w:bCs/>
    </w:rPr>
  </w:style>
  <w:style w:type="table" w:customStyle="1" w:styleId="221">
    <w:name w:val="Сетка таблицы22"/>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A14BF0"/>
  </w:style>
  <w:style w:type="table" w:customStyle="1" w:styleId="230">
    <w:name w:val="Сетка таблицы23"/>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Содержимое таблицы"/>
    <w:basedOn w:val="a"/>
    <w:rsid w:val="00A14BF0"/>
    <w:pPr>
      <w:suppressLineNumbers/>
      <w:suppressAutoHyphens/>
      <w:spacing w:after="0" w:line="240" w:lineRule="auto"/>
    </w:pPr>
    <w:rPr>
      <w:rFonts w:ascii="Times New Roman" w:eastAsia="Songti SC" w:hAnsi="Times New Roman" w:cs="Arial Unicode MS"/>
      <w:kern w:val="2"/>
      <w:sz w:val="24"/>
      <w:szCs w:val="24"/>
      <w:lang w:eastAsia="zh-CN" w:bidi="hi-IN"/>
    </w:rPr>
  </w:style>
  <w:style w:type="table" w:customStyle="1" w:styleId="311">
    <w:name w:val="Сетка таблицы31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2"/>
    <w:uiPriority w:val="99"/>
    <w:semiHidden/>
    <w:unhideWhenUsed/>
    <w:rsid w:val="00A14BF0"/>
  </w:style>
  <w:style w:type="table" w:customStyle="1" w:styleId="51">
    <w:name w:val="Сетка таблицы5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A14BF0"/>
  </w:style>
  <w:style w:type="table" w:customStyle="1" w:styleId="2111">
    <w:name w:val="Сетка таблицы211"/>
    <w:basedOn w:val="a1"/>
    <w:uiPriority w:val="59"/>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A14BF0"/>
  </w:style>
  <w:style w:type="table" w:customStyle="1" w:styleId="81">
    <w:name w:val="Сетка таблицы8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6">
    <w:name w:val="Заголовок 2 Знак1"/>
    <w:basedOn w:val="a0"/>
    <w:uiPriority w:val="9"/>
    <w:semiHidden/>
    <w:rsid w:val="00A14BF0"/>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0"/>
    <w:uiPriority w:val="9"/>
    <w:semiHidden/>
    <w:rsid w:val="00A14BF0"/>
    <w:rPr>
      <w:rFonts w:asciiTheme="majorHAnsi" w:eastAsiaTheme="majorEastAsia" w:hAnsiTheme="majorHAnsi" w:cstheme="majorBidi"/>
      <w:b/>
      <w:bCs/>
      <w:i/>
      <w:iCs/>
      <w:color w:val="4F81BD" w:themeColor="accent1"/>
    </w:rPr>
  </w:style>
  <w:style w:type="numbering" w:customStyle="1" w:styleId="43">
    <w:name w:val="Нет списка4"/>
    <w:next w:val="a2"/>
    <w:uiPriority w:val="99"/>
    <w:semiHidden/>
    <w:unhideWhenUsed/>
    <w:rsid w:val="00D25933"/>
  </w:style>
  <w:style w:type="table" w:customStyle="1" w:styleId="1120">
    <w:name w:val="Сетка таблицы112"/>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Стиль212"/>
    <w:uiPriority w:val="99"/>
    <w:rsid w:val="00D25933"/>
    <w:pPr>
      <w:numPr>
        <w:numId w:val="7"/>
      </w:numPr>
    </w:pPr>
  </w:style>
  <w:style w:type="table" w:customStyle="1" w:styleId="250">
    <w:name w:val="Сетка таблицы25"/>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D25933"/>
  </w:style>
  <w:style w:type="table" w:customStyle="1" w:styleId="320">
    <w:name w:val="Сетка таблицы3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D25933"/>
  </w:style>
  <w:style w:type="table" w:customStyle="1" w:styleId="420">
    <w:name w:val="Сетка таблицы4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5933"/>
  </w:style>
  <w:style w:type="table" w:customStyle="1" w:styleId="52">
    <w:name w:val="Сетка таблицы52"/>
    <w:basedOn w:val="a1"/>
    <w:next w:val="a5"/>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37"/>
    <w:next w:val="a5"/>
    <w:uiPriority w:val="39"/>
    <w:rsid w:val="006B641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1"/>
    <w:uiPriority w:val="99"/>
    <w:semiHidden/>
    <w:unhideWhenUsed/>
    <w:rsid w:val="006B64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Сетка таблицы33"/>
    <w:basedOn w:val="a1"/>
    <w:next w:val="a5"/>
    <w:uiPriority w:val="39"/>
    <w:rsid w:val="003D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37"/>
    <w:next w:val="a5"/>
    <w:uiPriority w:val="39"/>
    <w:rsid w:val="003D094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0">
    <w:name w:val="Сетка таблицы43"/>
    <w:basedOn w:val="a1"/>
    <w:next w:val="a5"/>
    <w:uiPriority w:val="39"/>
    <w:rsid w:val="00901EDC"/>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a2"/>
    <w:rsid w:val="009A0B5A"/>
    <w:pPr>
      <w:numPr>
        <w:numId w:val="39"/>
      </w:numPr>
    </w:pPr>
  </w:style>
  <w:style w:type="table" w:customStyle="1" w:styleId="46">
    <w:name w:val="Сетка таблицы46"/>
    <w:basedOn w:val="a1"/>
    <w:next w:val="a5"/>
    <w:uiPriority w:val="39"/>
    <w:rsid w:val="00B5126B"/>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5"/>
    <w:uiPriority w:val="39"/>
    <w:rsid w:val="0022251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B10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5"/>
    <w:uiPriority w:val="59"/>
    <w:rsid w:val="00481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39"/>
    <w:rsid w:val="003A06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5"/>
    <w:uiPriority w:val="59"/>
    <w:rsid w:val="00563D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Без интервала Знак"/>
    <w:basedOn w:val="a0"/>
    <w:link w:val="af6"/>
    <w:uiPriority w:val="1"/>
    <w:rsid w:val="00677DAB"/>
    <w:rPr>
      <w:rFonts w:ascii="Calibri" w:eastAsia="Calibri" w:hAnsi="Calibri" w:cs="Times New Roman"/>
      <w:sz w:val="24"/>
      <w:szCs w:val="24"/>
    </w:rPr>
  </w:style>
  <w:style w:type="table" w:customStyle="1" w:styleId="300">
    <w:name w:val="Сетка таблицы30"/>
    <w:basedOn w:val="a1"/>
    <w:next w:val="a5"/>
    <w:uiPriority w:val="59"/>
    <w:rsid w:val="00C14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1">
    <w:name w:val="WWNum211"/>
    <w:basedOn w:val="a2"/>
    <w:rsid w:val="00522042"/>
  </w:style>
  <w:style w:type="numbering" w:customStyle="1" w:styleId="WWNum212">
    <w:name w:val="WWNum212"/>
    <w:basedOn w:val="a2"/>
    <w:rsid w:val="00522042"/>
  </w:style>
  <w:style w:type="numbering" w:customStyle="1" w:styleId="WWNum213">
    <w:name w:val="WWNum213"/>
    <w:basedOn w:val="a2"/>
    <w:rsid w:val="00522042"/>
  </w:style>
  <w:style w:type="character" w:customStyle="1" w:styleId="a8">
    <w:name w:val="Абзац списка Знак"/>
    <w:aliases w:val="Содержание. 2 уровень Знак"/>
    <w:link w:val="a7"/>
    <w:uiPriority w:val="34"/>
    <w:qFormat/>
    <w:locked/>
    <w:rsid w:val="00210B3C"/>
  </w:style>
  <w:style w:type="numbering" w:customStyle="1" w:styleId="50">
    <w:name w:val="Нет списка5"/>
    <w:next w:val="a2"/>
    <w:uiPriority w:val="99"/>
    <w:semiHidden/>
    <w:unhideWhenUsed/>
    <w:rsid w:val="00D94B54"/>
  </w:style>
  <w:style w:type="paragraph" w:customStyle="1" w:styleId="2a">
    <w:name w:val="Название объекта2"/>
    <w:basedOn w:val="a"/>
    <w:next w:val="a"/>
    <w:uiPriority w:val="35"/>
    <w:unhideWhenUsed/>
    <w:qFormat/>
    <w:rsid w:val="00D94B54"/>
    <w:pPr>
      <w:spacing w:line="240" w:lineRule="auto"/>
    </w:pPr>
    <w:rPr>
      <w:rFonts w:ascii="Times New Roman" w:hAnsi="Times New Roman" w:cs="Times New Roman"/>
      <w:b/>
      <w:bCs/>
      <w:color w:val="5B9BD5"/>
      <w:sz w:val="18"/>
      <w:szCs w:val="18"/>
    </w:rPr>
  </w:style>
  <w:style w:type="numbering" w:customStyle="1" w:styleId="131">
    <w:name w:val="Нет списка13"/>
    <w:next w:val="a2"/>
    <w:uiPriority w:val="99"/>
    <w:semiHidden/>
    <w:unhideWhenUsed/>
    <w:rsid w:val="00D94B54"/>
  </w:style>
  <w:style w:type="table" w:customStyle="1" w:styleId="114">
    <w:name w:val="Сетка таблицы114"/>
    <w:basedOn w:val="a1"/>
    <w:next w:val="a5"/>
    <w:uiPriority w:val="59"/>
    <w:rsid w:val="00D94B5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uiPriority w:val="59"/>
    <w:rsid w:val="00D94B5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59"/>
    <w:rsid w:val="00D94B5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
    <w:uiPriority w:val="99"/>
    <w:rsid w:val="00D94B54"/>
  </w:style>
  <w:style w:type="numbering" w:customStyle="1" w:styleId="2130">
    <w:name w:val="Стиль213"/>
    <w:uiPriority w:val="99"/>
    <w:rsid w:val="00D94B54"/>
  </w:style>
  <w:style w:type="numbering" w:customStyle="1" w:styleId="1121">
    <w:name w:val="Стиль112"/>
    <w:uiPriority w:val="99"/>
    <w:rsid w:val="00D94B54"/>
  </w:style>
  <w:style w:type="numbering" w:customStyle="1" w:styleId="132">
    <w:name w:val="Стиль13"/>
    <w:uiPriority w:val="99"/>
    <w:rsid w:val="00D94B54"/>
  </w:style>
  <w:style w:type="numbering" w:customStyle="1" w:styleId="232">
    <w:name w:val="Нет списка23"/>
    <w:next w:val="a2"/>
    <w:uiPriority w:val="99"/>
    <w:semiHidden/>
    <w:unhideWhenUsed/>
    <w:rsid w:val="00D94B54"/>
  </w:style>
  <w:style w:type="numbering" w:customStyle="1" w:styleId="2210">
    <w:name w:val="Стиль221"/>
    <w:uiPriority w:val="99"/>
    <w:rsid w:val="00D94B54"/>
  </w:style>
  <w:style w:type="numbering" w:customStyle="1" w:styleId="21110">
    <w:name w:val="Стиль2111"/>
    <w:uiPriority w:val="99"/>
    <w:rsid w:val="00D94B54"/>
  </w:style>
  <w:style w:type="numbering" w:customStyle="1" w:styleId="11110">
    <w:name w:val="Стиль1111"/>
    <w:uiPriority w:val="99"/>
    <w:rsid w:val="00D94B54"/>
  </w:style>
  <w:style w:type="numbering" w:customStyle="1" w:styleId="1210">
    <w:name w:val="Стиль121"/>
    <w:uiPriority w:val="99"/>
    <w:rsid w:val="00D94B54"/>
  </w:style>
  <w:style w:type="numbering" w:customStyle="1" w:styleId="331">
    <w:name w:val="Нет списка33"/>
    <w:next w:val="a2"/>
    <w:uiPriority w:val="99"/>
    <w:semiHidden/>
    <w:unhideWhenUsed/>
    <w:rsid w:val="00D94B54"/>
  </w:style>
  <w:style w:type="table" w:customStyle="1" w:styleId="3120">
    <w:name w:val="Сетка таблицы312"/>
    <w:basedOn w:val="a1"/>
    <w:next w:val="a5"/>
    <w:uiPriority w:val="59"/>
    <w:rsid w:val="00D94B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2"/>
    <w:uiPriority w:val="99"/>
    <w:semiHidden/>
    <w:unhideWhenUsed/>
    <w:rsid w:val="00D94B54"/>
  </w:style>
  <w:style w:type="numbering" w:customStyle="1" w:styleId="2112">
    <w:name w:val="Нет списка211"/>
    <w:next w:val="a2"/>
    <w:uiPriority w:val="99"/>
    <w:semiHidden/>
    <w:unhideWhenUsed/>
    <w:rsid w:val="00D94B54"/>
  </w:style>
  <w:style w:type="numbering" w:customStyle="1" w:styleId="3110">
    <w:name w:val="Нет списка311"/>
    <w:next w:val="a2"/>
    <w:uiPriority w:val="99"/>
    <w:semiHidden/>
    <w:unhideWhenUsed/>
    <w:rsid w:val="00D94B54"/>
  </w:style>
  <w:style w:type="numbering" w:customStyle="1" w:styleId="60">
    <w:name w:val="Нет списка6"/>
    <w:next w:val="a2"/>
    <w:uiPriority w:val="99"/>
    <w:semiHidden/>
    <w:unhideWhenUsed/>
    <w:rsid w:val="00771332"/>
  </w:style>
  <w:style w:type="table" w:customStyle="1" w:styleId="115">
    <w:name w:val="Сетка таблицы115"/>
    <w:basedOn w:val="a1"/>
    <w:next w:val="a5"/>
    <w:uiPriority w:val="59"/>
    <w:rsid w:val="0077133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Стиль214"/>
    <w:uiPriority w:val="99"/>
    <w:rsid w:val="00771332"/>
    <w:pPr>
      <w:numPr>
        <w:numId w:val="1"/>
      </w:numPr>
    </w:pPr>
  </w:style>
  <w:style w:type="table" w:customStyle="1" w:styleId="2120">
    <w:name w:val="Сетка таблицы212"/>
    <w:basedOn w:val="a1"/>
    <w:next w:val="a5"/>
    <w:uiPriority w:val="5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71332"/>
  </w:style>
  <w:style w:type="table" w:customStyle="1" w:styleId="350">
    <w:name w:val="Сетка таблицы35"/>
    <w:basedOn w:val="a1"/>
    <w:next w:val="a5"/>
    <w:uiPriority w:val="5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uiPriority w:val="59"/>
    <w:rsid w:val="00771332"/>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2"/>
    <w:uiPriority w:val="99"/>
    <w:semiHidden/>
    <w:unhideWhenUsed/>
    <w:rsid w:val="00771332"/>
  </w:style>
  <w:style w:type="table" w:customStyle="1" w:styleId="48">
    <w:name w:val="Сетка таблицы48"/>
    <w:basedOn w:val="a1"/>
    <w:next w:val="a5"/>
    <w:uiPriority w:val="5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771332"/>
  </w:style>
  <w:style w:type="table" w:customStyle="1" w:styleId="53">
    <w:name w:val="Сетка таблицы53"/>
    <w:basedOn w:val="a1"/>
    <w:next w:val="a5"/>
    <w:uiPriority w:val="59"/>
    <w:rsid w:val="00771332"/>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37"/>
    <w:next w:val="a5"/>
    <w:uiPriority w:val="39"/>
    <w:rsid w:val="0077133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Сетка таблицы36"/>
    <w:basedOn w:val="a1"/>
    <w:next w:val="a5"/>
    <w:uiPriority w:val="39"/>
    <w:rsid w:val="007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37"/>
    <w:next w:val="a5"/>
    <w:uiPriority w:val="39"/>
    <w:rsid w:val="0077133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9">
    <w:name w:val="Сетка таблицы49"/>
    <w:basedOn w:val="a1"/>
    <w:next w:val="a5"/>
    <w:uiPriority w:val="39"/>
    <w:rsid w:val="00771332"/>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771332"/>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5"/>
    <w:uiPriority w:val="59"/>
    <w:rsid w:val="0081171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5"/>
    <w:uiPriority w:val="59"/>
    <w:rsid w:val="0081171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F566C4"/>
  </w:style>
  <w:style w:type="table" w:customStyle="1" w:styleId="39">
    <w:name w:val="Сетка таблицы39"/>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Название объекта3"/>
    <w:basedOn w:val="a"/>
    <w:next w:val="a"/>
    <w:uiPriority w:val="35"/>
    <w:unhideWhenUsed/>
    <w:qFormat/>
    <w:rsid w:val="00F566C4"/>
    <w:pPr>
      <w:spacing w:line="240" w:lineRule="auto"/>
    </w:pPr>
    <w:rPr>
      <w:rFonts w:ascii="Times New Roman" w:hAnsi="Times New Roman" w:cs="Times New Roman"/>
      <w:b/>
      <w:bCs/>
      <w:color w:val="5B9BD5"/>
      <w:sz w:val="18"/>
      <w:szCs w:val="18"/>
    </w:rPr>
  </w:style>
  <w:style w:type="numbering" w:customStyle="1" w:styleId="151">
    <w:name w:val="Нет списка15"/>
    <w:next w:val="a2"/>
    <w:uiPriority w:val="99"/>
    <w:semiHidden/>
    <w:unhideWhenUsed/>
    <w:rsid w:val="00F566C4"/>
  </w:style>
  <w:style w:type="table" w:customStyle="1" w:styleId="117">
    <w:name w:val="Сетка таблицы117"/>
    <w:basedOn w:val="a1"/>
    <w:next w:val="a5"/>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uiPriority w:val="59"/>
    <w:rsid w:val="00F566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uiPriority w:val="59"/>
    <w:rsid w:val="00F566C4"/>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uiPriority w:val="59"/>
    <w:rsid w:val="00F566C4"/>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59"/>
    <w:rsid w:val="00F566C4"/>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F566C4"/>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F566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Стиль24"/>
    <w:uiPriority w:val="99"/>
    <w:rsid w:val="00F566C4"/>
    <w:pPr>
      <w:numPr>
        <w:numId w:val="15"/>
      </w:numPr>
    </w:pPr>
  </w:style>
  <w:style w:type="numbering" w:customStyle="1" w:styleId="215">
    <w:name w:val="Стиль215"/>
    <w:uiPriority w:val="99"/>
    <w:rsid w:val="00F566C4"/>
    <w:pPr>
      <w:numPr>
        <w:numId w:val="16"/>
      </w:numPr>
    </w:pPr>
  </w:style>
  <w:style w:type="numbering" w:customStyle="1" w:styleId="113">
    <w:name w:val="Стиль113"/>
    <w:uiPriority w:val="99"/>
    <w:rsid w:val="00F566C4"/>
    <w:pPr>
      <w:numPr>
        <w:numId w:val="17"/>
      </w:numPr>
    </w:pPr>
  </w:style>
  <w:style w:type="numbering" w:customStyle="1" w:styleId="14">
    <w:name w:val="Стиль14"/>
    <w:uiPriority w:val="99"/>
    <w:rsid w:val="00F566C4"/>
    <w:pPr>
      <w:numPr>
        <w:numId w:val="18"/>
      </w:numPr>
    </w:pPr>
  </w:style>
  <w:style w:type="numbering" w:customStyle="1" w:styleId="251">
    <w:name w:val="Нет списка25"/>
    <w:next w:val="a2"/>
    <w:uiPriority w:val="99"/>
    <w:semiHidden/>
    <w:unhideWhenUsed/>
    <w:rsid w:val="00F566C4"/>
  </w:style>
  <w:style w:type="table" w:customStyle="1" w:styleId="171">
    <w:name w:val="Сетка таблицы17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Стиль222"/>
    <w:uiPriority w:val="99"/>
    <w:rsid w:val="00F566C4"/>
  </w:style>
  <w:style w:type="numbering" w:customStyle="1" w:styleId="21120">
    <w:name w:val="Стиль2112"/>
    <w:uiPriority w:val="99"/>
    <w:rsid w:val="00F566C4"/>
  </w:style>
  <w:style w:type="numbering" w:customStyle="1" w:styleId="11120">
    <w:name w:val="Стиль1112"/>
    <w:uiPriority w:val="99"/>
    <w:rsid w:val="00F566C4"/>
  </w:style>
  <w:style w:type="numbering" w:customStyle="1" w:styleId="1220">
    <w:name w:val="Стиль122"/>
    <w:uiPriority w:val="99"/>
    <w:rsid w:val="00F566C4"/>
  </w:style>
  <w:style w:type="table" w:customStyle="1" w:styleId="181">
    <w:name w:val="Сетка таблицы18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5"/>
    <w:uiPriority w:val="59"/>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F566C4"/>
  </w:style>
  <w:style w:type="table" w:customStyle="1" w:styleId="2310">
    <w:name w:val="Сетка таблицы23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5"/>
    <w:uiPriority w:val="59"/>
    <w:rsid w:val="00F566C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next w:val="a5"/>
    <w:uiPriority w:val="59"/>
    <w:rsid w:val="00F566C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5"/>
    <w:uiPriority w:val="59"/>
    <w:rsid w:val="00F566C4"/>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rsid w:val="00F566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F566C4"/>
  </w:style>
  <w:style w:type="table" w:customStyle="1" w:styleId="512">
    <w:name w:val="Сетка таблицы512"/>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F566C4"/>
  </w:style>
  <w:style w:type="table" w:customStyle="1" w:styleId="21111">
    <w:name w:val="Сетка таблицы2111"/>
    <w:basedOn w:val="a1"/>
    <w:uiPriority w:val="59"/>
    <w:rsid w:val="00F566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F566C4"/>
  </w:style>
  <w:style w:type="table" w:customStyle="1" w:styleId="811">
    <w:name w:val="Сетка таблицы811"/>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5"/>
    <w:uiPriority w:val="59"/>
    <w:rsid w:val="00F566C4"/>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5"/>
    <w:uiPriority w:val="59"/>
    <w:rsid w:val="00F5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1"/>
    <w:next w:val="a5"/>
    <w:uiPriority w:val="59"/>
    <w:rsid w:val="00F56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1"/>
    <w:next w:val="a5"/>
    <w:rsid w:val="00F566C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5"/>
    <w:uiPriority w:val="39"/>
    <w:rsid w:val="0007372E"/>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01710">
      <w:bodyDiv w:val="1"/>
      <w:marLeft w:val="0"/>
      <w:marRight w:val="0"/>
      <w:marTop w:val="0"/>
      <w:marBottom w:val="0"/>
      <w:divBdr>
        <w:top w:val="none" w:sz="0" w:space="0" w:color="auto"/>
        <w:left w:val="none" w:sz="0" w:space="0" w:color="auto"/>
        <w:bottom w:val="none" w:sz="0" w:space="0" w:color="auto"/>
        <w:right w:val="none" w:sz="0" w:space="0" w:color="auto"/>
      </w:divBdr>
    </w:div>
    <w:div w:id="308676686">
      <w:bodyDiv w:val="1"/>
      <w:marLeft w:val="0"/>
      <w:marRight w:val="0"/>
      <w:marTop w:val="0"/>
      <w:marBottom w:val="0"/>
      <w:divBdr>
        <w:top w:val="none" w:sz="0" w:space="0" w:color="auto"/>
        <w:left w:val="none" w:sz="0" w:space="0" w:color="auto"/>
        <w:bottom w:val="none" w:sz="0" w:space="0" w:color="auto"/>
        <w:right w:val="none" w:sz="0" w:space="0" w:color="auto"/>
      </w:divBdr>
    </w:div>
    <w:div w:id="403914105">
      <w:bodyDiv w:val="1"/>
      <w:marLeft w:val="0"/>
      <w:marRight w:val="0"/>
      <w:marTop w:val="0"/>
      <w:marBottom w:val="0"/>
      <w:divBdr>
        <w:top w:val="none" w:sz="0" w:space="0" w:color="auto"/>
        <w:left w:val="none" w:sz="0" w:space="0" w:color="auto"/>
        <w:bottom w:val="none" w:sz="0" w:space="0" w:color="auto"/>
        <w:right w:val="none" w:sz="0" w:space="0" w:color="auto"/>
      </w:divBdr>
    </w:div>
    <w:div w:id="439686761">
      <w:bodyDiv w:val="1"/>
      <w:marLeft w:val="0"/>
      <w:marRight w:val="0"/>
      <w:marTop w:val="0"/>
      <w:marBottom w:val="0"/>
      <w:divBdr>
        <w:top w:val="none" w:sz="0" w:space="0" w:color="auto"/>
        <w:left w:val="none" w:sz="0" w:space="0" w:color="auto"/>
        <w:bottom w:val="none" w:sz="0" w:space="0" w:color="auto"/>
        <w:right w:val="none" w:sz="0" w:space="0" w:color="auto"/>
      </w:divBdr>
    </w:div>
    <w:div w:id="444345830">
      <w:bodyDiv w:val="1"/>
      <w:marLeft w:val="0"/>
      <w:marRight w:val="0"/>
      <w:marTop w:val="0"/>
      <w:marBottom w:val="0"/>
      <w:divBdr>
        <w:top w:val="none" w:sz="0" w:space="0" w:color="auto"/>
        <w:left w:val="none" w:sz="0" w:space="0" w:color="auto"/>
        <w:bottom w:val="none" w:sz="0" w:space="0" w:color="auto"/>
        <w:right w:val="none" w:sz="0" w:space="0" w:color="auto"/>
      </w:divBdr>
    </w:div>
    <w:div w:id="567960594">
      <w:bodyDiv w:val="1"/>
      <w:marLeft w:val="0"/>
      <w:marRight w:val="0"/>
      <w:marTop w:val="0"/>
      <w:marBottom w:val="0"/>
      <w:divBdr>
        <w:top w:val="none" w:sz="0" w:space="0" w:color="auto"/>
        <w:left w:val="none" w:sz="0" w:space="0" w:color="auto"/>
        <w:bottom w:val="none" w:sz="0" w:space="0" w:color="auto"/>
        <w:right w:val="none" w:sz="0" w:space="0" w:color="auto"/>
      </w:divBdr>
    </w:div>
    <w:div w:id="619922051">
      <w:bodyDiv w:val="1"/>
      <w:marLeft w:val="0"/>
      <w:marRight w:val="0"/>
      <w:marTop w:val="0"/>
      <w:marBottom w:val="0"/>
      <w:divBdr>
        <w:top w:val="none" w:sz="0" w:space="0" w:color="auto"/>
        <w:left w:val="none" w:sz="0" w:space="0" w:color="auto"/>
        <w:bottom w:val="none" w:sz="0" w:space="0" w:color="auto"/>
        <w:right w:val="none" w:sz="0" w:space="0" w:color="auto"/>
      </w:divBdr>
    </w:div>
    <w:div w:id="1017923211">
      <w:bodyDiv w:val="1"/>
      <w:marLeft w:val="0"/>
      <w:marRight w:val="0"/>
      <w:marTop w:val="0"/>
      <w:marBottom w:val="0"/>
      <w:divBdr>
        <w:top w:val="none" w:sz="0" w:space="0" w:color="auto"/>
        <w:left w:val="none" w:sz="0" w:space="0" w:color="auto"/>
        <w:bottom w:val="none" w:sz="0" w:space="0" w:color="auto"/>
        <w:right w:val="none" w:sz="0" w:space="0" w:color="auto"/>
      </w:divBdr>
    </w:div>
    <w:div w:id="1249197934">
      <w:bodyDiv w:val="1"/>
      <w:marLeft w:val="0"/>
      <w:marRight w:val="0"/>
      <w:marTop w:val="0"/>
      <w:marBottom w:val="0"/>
      <w:divBdr>
        <w:top w:val="none" w:sz="0" w:space="0" w:color="auto"/>
        <w:left w:val="none" w:sz="0" w:space="0" w:color="auto"/>
        <w:bottom w:val="none" w:sz="0" w:space="0" w:color="auto"/>
        <w:right w:val="none" w:sz="0" w:space="0" w:color="auto"/>
      </w:divBdr>
    </w:div>
    <w:div w:id="1464499478">
      <w:bodyDiv w:val="1"/>
      <w:marLeft w:val="0"/>
      <w:marRight w:val="0"/>
      <w:marTop w:val="0"/>
      <w:marBottom w:val="0"/>
      <w:divBdr>
        <w:top w:val="none" w:sz="0" w:space="0" w:color="auto"/>
        <w:left w:val="none" w:sz="0" w:space="0" w:color="auto"/>
        <w:bottom w:val="none" w:sz="0" w:space="0" w:color="auto"/>
        <w:right w:val="none" w:sz="0" w:space="0" w:color="auto"/>
      </w:divBdr>
    </w:div>
    <w:div w:id="1531455758">
      <w:bodyDiv w:val="1"/>
      <w:marLeft w:val="0"/>
      <w:marRight w:val="0"/>
      <w:marTop w:val="0"/>
      <w:marBottom w:val="0"/>
      <w:divBdr>
        <w:top w:val="none" w:sz="0" w:space="0" w:color="auto"/>
        <w:left w:val="none" w:sz="0" w:space="0" w:color="auto"/>
        <w:bottom w:val="none" w:sz="0" w:space="0" w:color="auto"/>
        <w:right w:val="none" w:sz="0" w:space="0" w:color="auto"/>
      </w:divBdr>
    </w:div>
    <w:div w:id="1620794959">
      <w:bodyDiv w:val="1"/>
      <w:marLeft w:val="0"/>
      <w:marRight w:val="0"/>
      <w:marTop w:val="0"/>
      <w:marBottom w:val="0"/>
      <w:divBdr>
        <w:top w:val="none" w:sz="0" w:space="0" w:color="auto"/>
        <w:left w:val="none" w:sz="0" w:space="0" w:color="auto"/>
        <w:bottom w:val="none" w:sz="0" w:space="0" w:color="auto"/>
        <w:right w:val="none" w:sz="0" w:space="0" w:color="auto"/>
      </w:divBdr>
    </w:div>
    <w:div w:id="1648625798">
      <w:bodyDiv w:val="1"/>
      <w:marLeft w:val="0"/>
      <w:marRight w:val="0"/>
      <w:marTop w:val="0"/>
      <w:marBottom w:val="0"/>
      <w:divBdr>
        <w:top w:val="none" w:sz="0" w:space="0" w:color="auto"/>
        <w:left w:val="none" w:sz="0" w:space="0" w:color="auto"/>
        <w:bottom w:val="none" w:sz="0" w:space="0" w:color="auto"/>
        <w:right w:val="none" w:sz="0" w:space="0" w:color="auto"/>
      </w:divBdr>
    </w:div>
    <w:div w:id="1665401487">
      <w:bodyDiv w:val="1"/>
      <w:marLeft w:val="0"/>
      <w:marRight w:val="0"/>
      <w:marTop w:val="0"/>
      <w:marBottom w:val="0"/>
      <w:divBdr>
        <w:top w:val="none" w:sz="0" w:space="0" w:color="auto"/>
        <w:left w:val="none" w:sz="0" w:space="0" w:color="auto"/>
        <w:bottom w:val="none" w:sz="0" w:space="0" w:color="auto"/>
        <w:right w:val="none" w:sz="0" w:space="0" w:color="auto"/>
      </w:divBdr>
    </w:div>
    <w:div w:id="188325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forms/d/1RUBRUlyetkoZIyvSm3Yd8IwTrvRf9JJCBLC7SJNyARc/edit?pli=1" TargetMode="External"/><Relationship Id="rId21" Type="http://schemas.openxmlformats.org/officeDocument/2006/relationships/image" Target="media/image4.jpeg"/><Relationship Id="rId42" Type="http://schemas.openxmlformats.org/officeDocument/2006/relationships/hyperlink" Target="https://ek.surgutmusic.ru/" TargetMode="External"/><Relationship Id="rId63" Type="http://schemas.openxmlformats.org/officeDocument/2006/relationships/chart" Target="charts/chart13.xml"/><Relationship Id="rId84" Type="http://schemas.openxmlformats.org/officeDocument/2006/relationships/hyperlink" Target="https://surgutmusic.ru/about/accessible-environment/" TargetMode="External"/><Relationship Id="rId16" Type="http://schemas.openxmlformats.org/officeDocument/2006/relationships/hyperlink" Target="https://vk.com/surgutmusic?w=wall-186683563_2052" TargetMode="External"/><Relationship Id="rId107" Type="http://schemas.openxmlformats.org/officeDocument/2006/relationships/hyperlink" Target="mailto:aay@surgutmusic.ru" TargetMode="External"/><Relationship Id="rId11" Type="http://schemas.openxmlformats.org/officeDocument/2006/relationships/image" Target="media/image2.jpeg"/><Relationship Id="rId32" Type="http://schemas.openxmlformats.org/officeDocument/2006/relationships/hyperlink" Target="http://www.surgutmusic.ru" TargetMode="External"/><Relationship Id="rId37" Type="http://schemas.openxmlformats.org/officeDocument/2006/relationships/hyperlink" Target="http://surgutmusic.ru/about/mto/" TargetMode="External"/><Relationship Id="rId53" Type="http://schemas.openxmlformats.org/officeDocument/2006/relationships/hyperlink" Target="https://onlinetestpad.com" TargetMode="External"/><Relationship Id="rId58" Type="http://schemas.openxmlformats.org/officeDocument/2006/relationships/chart" Target="charts/chart8.xml"/><Relationship Id="rId74" Type="http://schemas.openxmlformats.org/officeDocument/2006/relationships/chart" Target="charts/chart16.xml"/><Relationship Id="rId79" Type="http://schemas.openxmlformats.org/officeDocument/2006/relationships/hyperlink" Target="https://surgutmusic.ru/questioning/" TargetMode="External"/><Relationship Id="rId102" Type="http://schemas.openxmlformats.org/officeDocument/2006/relationships/hyperlink" Target="mailto:surgutmusic@mail.ru" TargetMode="External"/><Relationship Id="rId123" Type="http://schemas.openxmlformats.org/officeDocument/2006/relationships/chart" Target="charts/chart19.xml"/><Relationship Id="rId128" Type="http://schemas.openxmlformats.org/officeDocument/2006/relationships/chart" Target="charts/chart23.xml"/><Relationship Id="rId5" Type="http://schemas.openxmlformats.org/officeDocument/2006/relationships/settings" Target="settings.xml"/><Relationship Id="rId90" Type="http://schemas.openxmlformats.org/officeDocument/2006/relationships/hyperlink" Target="https://www.surgutmusic.ru/" TargetMode="External"/><Relationship Id="rId95" Type="http://schemas.openxmlformats.org/officeDocument/2006/relationships/hyperlink" Target="https://www.surgutmusic.ru/about/documents/report/index.php" TargetMode="External"/><Relationship Id="rId22" Type="http://schemas.openxmlformats.org/officeDocument/2006/relationships/image" Target="media/image5.jpeg"/><Relationship Id="rId27" Type="http://schemas.openxmlformats.org/officeDocument/2006/relationships/hyperlink" Target="http://admsurgut.ru/rubric/17875/SURGUTSKIY-NEFTYaNOY-TEHNIKUM-ULKUKUEVICKOGO-3" TargetMode="External"/><Relationship Id="rId43" Type="http://schemas.openxmlformats.org/officeDocument/2006/relationships/hyperlink" Target="https://webinar.ru/" TargetMode="External"/><Relationship Id="rId48" Type="http://schemas.openxmlformats.org/officeDocument/2006/relationships/hyperlink" Target="https://resh.edu.ru/" TargetMode="External"/><Relationship Id="rId64" Type="http://schemas.openxmlformats.org/officeDocument/2006/relationships/chart" Target="charts/chart14.xml"/><Relationship Id="rId69" Type="http://schemas.openxmlformats.org/officeDocument/2006/relationships/hyperlink" Target="http://bus.gov.ru" TargetMode="External"/><Relationship Id="rId113" Type="http://schemas.openxmlformats.org/officeDocument/2006/relationships/hyperlink" Target="https://surgutmusic.ru/abiturients/specialties/" TargetMode="External"/><Relationship Id="rId118" Type="http://schemas.openxmlformats.org/officeDocument/2006/relationships/hyperlink" Target="https://docs.google.com/forms/d/e/1FAIpQLSdsFgIuSRTp4Kbd-hky3puNCB5FHV-5jjyaLH5dr76V8NQgGw/viewform" TargetMode="External"/><Relationship Id="rId134" Type="http://schemas.openxmlformats.org/officeDocument/2006/relationships/theme" Target="theme/theme1.xml"/><Relationship Id="rId80" Type="http://schemas.openxmlformats.org/officeDocument/2006/relationships/hyperlink" Target="https://www.surgutmusic.ru/about/documents/report/index.php" TargetMode="External"/><Relationship Id="rId85" Type="http://schemas.openxmlformats.org/officeDocument/2006/relationships/hyperlink" Target="https://surgutmusic.ru/about/accessible-environment/" TargetMode="External"/><Relationship Id="rId12" Type="http://schemas.openxmlformats.org/officeDocument/2006/relationships/hyperlink" Target="https://www.surgutmusic.ru/" TargetMode="External"/><Relationship Id="rId17" Type="http://schemas.openxmlformats.org/officeDocument/2006/relationships/hyperlink" Target="https://surgutmusic.ru/events-now/3402/" TargetMode="External"/><Relationship Id="rId33" Type="http://schemas.openxmlformats.org/officeDocument/2006/relationships/chart" Target="charts/chart4.xml"/><Relationship Id="rId38" Type="http://schemas.openxmlformats.org/officeDocument/2006/relationships/hyperlink" Target="https://www.surgutmusic.ru/about/accessible-environment/" TargetMode="External"/><Relationship Id="rId59" Type="http://schemas.openxmlformats.org/officeDocument/2006/relationships/chart" Target="charts/chart9.xml"/><Relationship Id="rId103" Type="http://schemas.openxmlformats.org/officeDocument/2006/relationships/hyperlink" Target="mailto:surgutmusic@mail.ru" TargetMode="External"/><Relationship Id="rId108" Type="http://schemas.openxmlformats.org/officeDocument/2006/relationships/hyperlink" Target="https://surgutmusic.ru/events-now/3167/" TargetMode="External"/><Relationship Id="rId124" Type="http://schemas.openxmlformats.org/officeDocument/2006/relationships/chart" Target="charts/chart20.xml"/><Relationship Id="rId129" Type="http://schemas.openxmlformats.org/officeDocument/2006/relationships/chart" Target="charts/chart24.xml"/><Relationship Id="rId54" Type="http://schemas.openxmlformats.org/officeDocument/2006/relationships/hyperlink" Target="https://surgutmusic.ru/information/students/links/" TargetMode="External"/><Relationship Id="rId70" Type="http://schemas.openxmlformats.org/officeDocument/2006/relationships/image" Target="media/image6.jpeg"/><Relationship Id="rId75" Type="http://schemas.openxmlformats.org/officeDocument/2006/relationships/hyperlink" Target="https://surgutmusic.ru/" TargetMode="External"/><Relationship Id="rId91" Type="http://schemas.openxmlformats.org/officeDocument/2006/relationships/hyperlink" Target="http://base.garant.ru/70600458/" TargetMode="External"/><Relationship Id="rId96" Type="http://schemas.openxmlformats.org/officeDocument/2006/relationships/hyperlink" Target="https://www.surgutmusic.ru/about/documents/report/index.ph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1.wdp"/><Relationship Id="rId28" Type="http://schemas.openxmlformats.org/officeDocument/2006/relationships/chart" Target="charts/chart1.xml"/><Relationship Id="rId49" Type="http://schemas.openxmlformats.org/officeDocument/2006/relationships/hyperlink" Target="https://rus-ege.sdamgia.ru/" TargetMode="External"/><Relationship Id="rId114" Type="http://schemas.openxmlformats.org/officeDocument/2006/relationships/hyperlink" Target="https://surgutmusic.ru/about/staff" TargetMode="External"/><Relationship Id="rId119" Type="http://schemas.openxmlformats.org/officeDocument/2006/relationships/hyperlink" Target="&#1054;&#1087;&#1077;&#1088;&#1085;&#1086;-&#1093;&#1086;&#1088;&#1086;&#1074;&#1086;&#1077;%20&#1090;&#1074;&#1086;&#1088;&#1095;&#1077;&#1089;&#1090;&#1074;&#1086;%20&#1088;&#1091;&#1089;&#1089;&#1082;&#1080;&#1093;%20&#1082;&#1086;&#1084;&#1087;&#1086;&#1079;&#1080;&#1090;&#1086;&#1088;&#1086;&#1074;%20https://onlinetestpad.com/bsy7g2pbiniv4%20%20" TargetMode="External"/><Relationship Id="rId44" Type="http://schemas.openxmlformats.org/officeDocument/2006/relationships/hyperlink" Target="https://surgutmusic.ru/distance-learning/" TargetMode="External"/><Relationship Id="rId60" Type="http://schemas.openxmlformats.org/officeDocument/2006/relationships/chart" Target="charts/chart10.xml"/><Relationship Id="rId65" Type="http://schemas.openxmlformats.org/officeDocument/2006/relationships/chart" Target="charts/chart15.xml"/><Relationship Id="rId81" Type="http://schemas.openxmlformats.org/officeDocument/2006/relationships/hyperlink" Target="https://surgutmusic.ru/about/accessible-environment/" TargetMode="External"/><Relationship Id="rId86" Type="http://schemas.openxmlformats.org/officeDocument/2006/relationships/hyperlink" Target="https://surgutmusic.ru/about/accessible-environment/" TargetMode="External"/><Relationship Id="rId130" Type="http://schemas.openxmlformats.org/officeDocument/2006/relationships/chart" Target="charts/chart25.xml"/><Relationship Id="rId13" Type="http://schemas.openxmlformats.org/officeDocument/2006/relationships/hyperlink" Target="https://surgutmusic.ru/events-now/3167/" TargetMode="External"/><Relationship Id="rId18" Type="http://schemas.openxmlformats.org/officeDocument/2006/relationships/hyperlink" Target="https://webinar.ru/" TargetMode="External"/><Relationship Id="rId39" Type="http://schemas.openxmlformats.org/officeDocument/2006/relationships/hyperlink" Target="http://surgutmusic.ru/abiturients/paid-learning/" TargetMode="External"/><Relationship Id="rId109" Type="http://schemas.openxmlformats.org/officeDocument/2006/relationships/hyperlink" Target="https://surgutmusic.ru/about/staff" TargetMode="External"/><Relationship Id="rId34" Type="http://schemas.openxmlformats.org/officeDocument/2006/relationships/hyperlink" Target="https://www.surgutmusic.ru/about/documents/local/" TargetMode="External"/><Relationship Id="rId50" Type="http://schemas.openxmlformats.org/officeDocument/2006/relationships/hyperlink" Target="https://videouroki.net" TargetMode="External"/><Relationship Id="rId55" Type="http://schemas.openxmlformats.org/officeDocument/2006/relationships/chart" Target="charts/chart5.xml"/><Relationship Id="rId76" Type="http://schemas.openxmlformats.org/officeDocument/2006/relationships/hyperlink" Target="https://surgutmusic.ru/about/index.php" TargetMode="External"/><Relationship Id="rId97" Type="http://schemas.openxmlformats.org/officeDocument/2006/relationships/hyperlink" Target="https://www.surgutmusic.ru/about/documents/report/index.php" TargetMode="External"/><Relationship Id="rId104" Type="http://schemas.openxmlformats.org/officeDocument/2006/relationships/hyperlink" Target="mailto:smcmetodist@mail.ru" TargetMode="External"/><Relationship Id="rId120" Type="http://schemas.openxmlformats.org/officeDocument/2006/relationships/hyperlink" Target="https://forms.gle/JkhS3PNZbVLEknj76" TargetMode="External"/><Relationship Id="rId125" Type="http://schemas.openxmlformats.org/officeDocument/2006/relationships/chart" Target="charts/chart21.xml"/><Relationship Id="rId7" Type="http://schemas.openxmlformats.org/officeDocument/2006/relationships/footnotes" Target="footnotes.xml"/><Relationship Id="rId71" Type="http://schemas.openxmlformats.org/officeDocument/2006/relationships/image" Target="media/image7.jpeg"/><Relationship Id="rId92" Type="http://schemas.openxmlformats.org/officeDocument/2006/relationships/hyperlink" Target="https://www.surgutmusic.ru/about/documents/report/index.php"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footer" Target="footer1.xml"/><Relationship Id="rId40" Type="http://schemas.openxmlformats.org/officeDocument/2006/relationships/hyperlink" Target="http://surgutmusic.ru/about/paid-services/" TargetMode="External"/><Relationship Id="rId45" Type="http://schemas.openxmlformats.org/officeDocument/2006/relationships/hyperlink" Target="http://surgutmusic.ru/about/education/metodics/" TargetMode="External"/><Relationship Id="rId66" Type="http://schemas.openxmlformats.org/officeDocument/2006/relationships/hyperlink" Target="http://surgutmusic.ru/information/quality-rating/" TargetMode="External"/><Relationship Id="rId87" Type="http://schemas.openxmlformats.org/officeDocument/2006/relationships/hyperlink" Target="https://surgutmusic.ru/about/accessible-environment/" TargetMode="External"/><Relationship Id="rId110" Type="http://schemas.openxmlformats.org/officeDocument/2006/relationships/hyperlink" Target="https://surgutmusic.ru/events-now/3169/" TargetMode="External"/><Relationship Id="rId115" Type="http://schemas.openxmlformats.org/officeDocument/2006/relationships/hyperlink" Target="https://solncesvet.ru/wp_sert/book/svid/926/c079d527112498f8ec94d7e33caa7850.jpg" TargetMode="External"/><Relationship Id="rId131" Type="http://schemas.openxmlformats.org/officeDocument/2006/relationships/chart" Target="charts/chart26.xml"/><Relationship Id="rId61" Type="http://schemas.openxmlformats.org/officeDocument/2006/relationships/chart" Target="charts/chart11.xml"/><Relationship Id="rId82" Type="http://schemas.openxmlformats.org/officeDocument/2006/relationships/hyperlink" Target="https://www.surgutmusic.ru/about/documents/report/index.php" TargetMode="External"/><Relationship Id="rId19" Type="http://schemas.openxmlformats.org/officeDocument/2006/relationships/hyperlink" Target="https://dpo.surgutmusic.ru/" TargetMode="External"/><Relationship Id="rId14" Type="http://schemas.openxmlformats.org/officeDocument/2006/relationships/hyperlink" Target="https://surgutmusic.ru/events-now/3169/" TargetMode="External"/><Relationship Id="rId30" Type="http://schemas.openxmlformats.org/officeDocument/2006/relationships/chart" Target="charts/chart3.xml"/><Relationship Id="rId35" Type="http://schemas.openxmlformats.org/officeDocument/2006/relationships/hyperlink" Target="https://www.surgutmusic.ru/about/accessible-environment/" TargetMode="External"/><Relationship Id="rId56" Type="http://schemas.openxmlformats.org/officeDocument/2006/relationships/chart" Target="charts/chart6.xml"/><Relationship Id="rId77" Type="http://schemas.openxmlformats.org/officeDocument/2006/relationships/hyperlink" Target="https://surgutmusic.ru/about/index.php" TargetMode="External"/><Relationship Id="rId100" Type="http://schemas.openxmlformats.org/officeDocument/2006/relationships/image" Target="media/image10.jpeg"/><Relationship Id="rId105" Type="http://schemas.openxmlformats.org/officeDocument/2006/relationships/hyperlink" Target="mailto:smcmetodist@mail.ru" TargetMode="External"/><Relationship Id="rId126" Type="http://schemas.openxmlformats.org/officeDocument/2006/relationships/hyperlink" Target="https://dobro.ru/organizations/10025249/info" TargetMode="External"/><Relationship Id="rId8" Type="http://schemas.openxmlformats.org/officeDocument/2006/relationships/endnotes" Target="endnotes.xml"/><Relationship Id="rId51" Type="http://schemas.openxmlformats.org/officeDocument/2006/relationships/hyperlink" Target="https://learningapps.org" TargetMode="External"/><Relationship Id="rId72" Type="http://schemas.openxmlformats.org/officeDocument/2006/relationships/image" Target="media/image8.jpeg"/><Relationship Id="rId93" Type="http://schemas.openxmlformats.org/officeDocument/2006/relationships/hyperlink" Target="https://surgutmusic.ru/about/documents/report/index.php" TargetMode="External"/><Relationship Id="rId98" Type="http://schemas.openxmlformats.org/officeDocument/2006/relationships/hyperlink" Target="https://www.surgutmusic.ru/about/documents/report/index.php" TargetMode="External"/><Relationship Id="rId121" Type="http://schemas.openxmlformats.org/officeDocument/2006/relationships/chart" Target="charts/chart17.xm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gramota.ru/" TargetMode="External"/><Relationship Id="rId67" Type="http://schemas.openxmlformats.org/officeDocument/2006/relationships/hyperlink" Target="https://noko.mipnv.ru/results/profil.php?org=66" TargetMode="External"/><Relationship Id="rId116" Type="http://schemas.openxmlformats.org/officeDocument/2006/relationships/hyperlink" Target="https://onlinetestpad.com/t/Frederic-chopin-test-2023" TargetMode="External"/><Relationship Id="rId20" Type="http://schemas.openxmlformats.org/officeDocument/2006/relationships/image" Target="media/image3.jpeg"/><Relationship Id="rId41" Type="http://schemas.openxmlformats.org/officeDocument/2006/relationships/hyperlink" Target="https://webinar.ru/" TargetMode="External"/><Relationship Id="rId62" Type="http://schemas.openxmlformats.org/officeDocument/2006/relationships/chart" Target="charts/chart12.xml"/><Relationship Id="rId83" Type="http://schemas.openxmlformats.org/officeDocument/2006/relationships/hyperlink" Target="https://surgutmusic.ru/about/accessible-environment/" TargetMode="External"/><Relationship Id="rId88" Type="http://schemas.openxmlformats.org/officeDocument/2006/relationships/hyperlink" Target="https://surgutmusic.ru/about/accessible-environment/" TargetMode="External"/><Relationship Id="rId111" Type="http://schemas.openxmlformats.org/officeDocument/2006/relationships/hyperlink" Target="https://surgutmusic.ru/abiturients/exams/" TargetMode="External"/><Relationship Id="rId132" Type="http://schemas.openxmlformats.org/officeDocument/2006/relationships/chart" Target="charts/chart27.xml"/><Relationship Id="rId15" Type="http://schemas.openxmlformats.org/officeDocument/2006/relationships/hyperlink" Target="https://surgutmusic.ru/events-now/3312/" TargetMode="External"/><Relationship Id="rId36" Type="http://schemas.openxmlformats.org/officeDocument/2006/relationships/hyperlink" Target="https://www.surgutmusic.ru/about/accessible-environment/" TargetMode="External"/><Relationship Id="rId57" Type="http://schemas.openxmlformats.org/officeDocument/2006/relationships/chart" Target="charts/chart7.xml"/><Relationship Id="rId106" Type="http://schemas.openxmlformats.org/officeDocument/2006/relationships/hyperlink" Target="mailto:kai@surgutmusic.ru" TargetMode="External"/><Relationship Id="rId127" Type="http://schemas.openxmlformats.org/officeDocument/2006/relationships/chart" Target="charts/chart22.xml"/><Relationship Id="rId10" Type="http://schemas.openxmlformats.org/officeDocument/2006/relationships/oleObject" Target="embeddings/oleObject1.bin"/><Relationship Id="rId31" Type="http://schemas.openxmlformats.org/officeDocument/2006/relationships/hyperlink" Target="http://surgutmusic.ru/information/trade-union/" TargetMode="External"/><Relationship Id="rId52" Type="http://schemas.openxmlformats.org/officeDocument/2006/relationships/hyperlink" Target="https://learningapps.org" TargetMode="External"/><Relationship Id="rId73" Type="http://schemas.openxmlformats.org/officeDocument/2006/relationships/image" Target="media/image9.jpeg"/><Relationship Id="rId78" Type="http://schemas.openxmlformats.org/officeDocument/2006/relationships/hyperlink" Target="https://surgutmusic.ru/" TargetMode="External"/><Relationship Id="rId94" Type="http://schemas.openxmlformats.org/officeDocument/2006/relationships/hyperlink" Target="https://www.surgutmusic.ru/about/documents/report/index.php" TargetMode="External"/><Relationship Id="rId99" Type="http://schemas.openxmlformats.org/officeDocument/2006/relationships/hyperlink" Target="https://www.surgutmusic.ru/about/documents/report/index.php" TargetMode="External"/><Relationship Id="rId101" Type="http://schemas.openxmlformats.org/officeDocument/2006/relationships/hyperlink" Target="mailto:surgutmusic@mail.ru" TargetMode="External"/><Relationship Id="rId122"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hyperlink" Target="http://admsurgut.ru/rubric/17894/SURGUTSKIY-INSTITUT-NEFTI-I-GAZA-FILIAL-TYuMENSKOGO-NEFTEGAZOVOGO-UNIVERSITETA-ULENTUZIASTOV-38" TargetMode="External"/><Relationship Id="rId47" Type="http://schemas.openxmlformats.org/officeDocument/2006/relationships/hyperlink" Target="https://onlinetestpad.com/" TargetMode="External"/><Relationship Id="rId68" Type="http://schemas.openxmlformats.org/officeDocument/2006/relationships/hyperlink" Target="http://noko86.ru/" TargetMode="External"/><Relationship Id="rId89" Type="http://schemas.openxmlformats.org/officeDocument/2006/relationships/hyperlink" Target="https://surgutmusic.ru/about/accessible-environment/" TargetMode="External"/><Relationship Id="rId112" Type="http://schemas.openxmlformats.org/officeDocument/2006/relationships/hyperlink" Target="https://surgutmusic.ru/information/students/links/" TargetMode="External"/><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учебного года</c:v>
                </c:pt>
              </c:strCache>
            </c:strRef>
          </c:tx>
          <c:invertIfNegative val="0"/>
          <c:dLbls>
            <c:dLbl>
              <c:idx val="0"/>
              <c:delete val="1"/>
            </c:dLbl>
            <c:dLbl>
              <c:idx val="1"/>
              <c:layout/>
              <c:tx>
                <c:rich>
                  <a:bodyPr/>
                  <a:lstStyle/>
                  <a:p>
                    <a:r>
                      <a:rPr lang="en-US"/>
                      <a:t>2</a:t>
                    </a:r>
                    <a:r>
                      <a:rPr lang="ru-RU"/>
                      <a:t>8</a:t>
                    </a:r>
                    <a:endParaRPr lang="en-US"/>
                  </a:p>
                </c:rich>
              </c:tx>
              <c:showLegendKey val="0"/>
              <c:showVal val="1"/>
              <c:showCatName val="0"/>
              <c:showSerName val="0"/>
              <c:showPercent val="0"/>
              <c:showBubbleSize val="0"/>
            </c:dLbl>
            <c:dLbl>
              <c:idx val="2"/>
              <c:layout/>
              <c:tx>
                <c:rich>
                  <a:bodyPr/>
                  <a:lstStyle/>
                  <a:p>
                    <a:r>
                      <a:rPr lang="en-US"/>
                      <a:t>2</a:t>
                    </a:r>
                    <a:r>
                      <a:rPr lang="ru-RU"/>
                      <a:t>0</a:t>
                    </a:r>
                    <a:endParaRPr lang="en-US"/>
                  </a:p>
                </c:rich>
              </c:tx>
              <c:showLegendKey val="0"/>
              <c:showVal val="1"/>
              <c:showCatName val="0"/>
              <c:showSerName val="0"/>
              <c:showPercent val="0"/>
              <c:showBubbleSize val="0"/>
            </c:dLbl>
            <c:dLbl>
              <c:idx val="3"/>
              <c:layout/>
              <c:tx>
                <c:rich>
                  <a:bodyPr/>
                  <a:lstStyle/>
                  <a:p>
                    <a:r>
                      <a:rPr lang="ru-RU"/>
                      <a:t>14</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ХД</c:v>
                </c:pt>
                <c:pt idx="2">
                  <c:v>МИЭ</c:v>
                </c:pt>
                <c:pt idx="3">
                  <c:v>ТМ</c:v>
                </c:pt>
              </c:strCache>
            </c:strRef>
          </c:cat>
          <c:val>
            <c:numRef>
              <c:f>Лист1!$B$2:$B$5</c:f>
              <c:numCache>
                <c:formatCode>General</c:formatCode>
                <c:ptCount val="4"/>
                <c:pt idx="0">
                  <c:v>99</c:v>
                </c:pt>
                <c:pt idx="1">
                  <c:v>28</c:v>
                </c:pt>
                <c:pt idx="2">
                  <c:v>21</c:v>
                </c:pt>
                <c:pt idx="3">
                  <c:v>13</c:v>
                </c:pt>
              </c:numCache>
            </c:numRef>
          </c:val>
          <c:extLst xmlns:c16r2="http://schemas.microsoft.com/office/drawing/2015/06/chart">
            <c:ext xmlns:c16="http://schemas.microsoft.com/office/drawing/2014/chart" uri="{C3380CC4-5D6E-409C-BE32-E72D297353CC}">
              <c16:uniqueId val="{00000000-97D2-402F-9BE9-E89A1FEFFB81}"/>
            </c:ext>
          </c:extLst>
        </c:ser>
        <c:ser>
          <c:idx val="1"/>
          <c:order val="1"/>
          <c:tx>
            <c:strRef>
              <c:f>Лист1!$C$1</c:f>
              <c:strCache>
                <c:ptCount val="1"/>
                <c:pt idx="0">
                  <c:v>конец учебного года</c:v>
                </c:pt>
              </c:strCache>
            </c:strRef>
          </c:tx>
          <c:invertIfNegative val="0"/>
          <c:dLbls>
            <c:dLbl>
              <c:idx val="0"/>
              <c:layout/>
              <c:tx>
                <c:rich>
                  <a:bodyPr/>
                  <a:lstStyle/>
                  <a:p>
                    <a:r>
                      <a:rPr lang="ru-RU"/>
                      <a:t>96</a:t>
                    </a:r>
                    <a:endParaRPr lang="en-US"/>
                  </a:p>
                </c:rich>
              </c:tx>
              <c:showLegendKey val="0"/>
              <c:showVal val="1"/>
              <c:showCatName val="0"/>
              <c:showSerName val="0"/>
              <c:showPercent val="0"/>
              <c:showBubbleSize val="0"/>
            </c:dLbl>
            <c:dLbl>
              <c:idx val="1"/>
              <c:layout/>
              <c:tx>
                <c:rich>
                  <a:bodyPr/>
                  <a:lstStyle/>
                  <a:p>
                    <a:r>
                      <a:rPr lang="en-US"/>
                      <a:t>2</a:t>
                    </a:r>
                    <a:r>
                      <a:rPr lang="ru-RU"/>
                      <a:t>5</a:t>
                    </a:r>
                    <a:endParaRPr lang="en-US"/>
                  </a:p>
                </c:rich>
              </c:tx>
              <c:showLegendKey val="0"/>
              <c:showVal val="1"/>
              <c:showCatName val="0"/>
              <c:showSerName val="0"/>
              <c:showPercent val="0"/>
              <c:showBubbleSize val="0"/>
            </c:dLbl>
            <c:dLbl>
              <c:idx val="2"/>
              <c:layout/>
              <c:tx>
                <c:rich>
                  <a:bodyPr/>
                  <a:lstStyle/>
                  <a:p>
                    <a:r>
                      <a:rPr lang="en-US"/>
                      <a:t>2</a:t>
                    </a:r>
                    <a:r>
                      <a:rPr lang="ru-RU"/>
                      <a:t>0</a:t>
                    </a:r>
                    <a:endParaRPr lang="en-US"/>
                  </a:p>
                </c:rich>
              </c:tx>
              <c:showLegendKey val="0"/>
              <c:showVal val="1"/>
              <c:showCatName val="0"/>
              <c:showSerName val="0"/>
              <c:showPercent val="0"/>
              <c:showBubbleSize val="0"/>
            </c:dLbl>
            <c:dLbl>
              <c:idx val="3"/>
              <c:layout/>
              <c:tx>
                <c:rich>
                  <a:bodyPr/>
                  <a:lstStyle/>
                  <a:p>
                    <a:r>
                      <a:rPr lang="ru-RU"/>
                      <a:t>14</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ХД</c:v>
                </c:pt>
                <c:pt idx="2">
                  <c:v>МИЭ</c:v>
                </c:pt>
                <c:pt idx="3">
                  <c:v>ТМ</c:v>
                </c:pt>
              </c:strCache>
            </c:strRef>
          </c:cat>
          <c:val>
            <c:numRef>
              <c:f>Лист1!$C$2:$C$5</c:f>
              <c:numCache>
                <c:formatCode>General</c:formatCode>
                <c:ptCount val="4"/>
                <c:pt idx="0">
                  <c:v>96</c:v>
                </c:pt>
                <c:pt idx="1">
                  <c:v>25</c:v>
                </c:pt>
                <c:pt idx="2">
                  <c:v>20</c:v>
                </c:pt>
                <c:pt idx="3">
                  <c:v>14</c:v>
                </c:pt>
              </c:numCache>
            </c:numRef>
          </c:val>
          <c:extLst xmlns:c16r2="http://schemas.microsoft.com/office/drawing/2015/06/chart">
            <c:ext xmlns:c16="http://schemas.microsoft.com/office/drawing/2014/chart" uri="{C3380CC4-5D6E-409C-BE32-E72D297353CC}">
              <c16:uniqueId val="{00000001-97D2-402F-9BE9-E89A1FEFFB81}"/>
            </c:ext>
          </c:extLst>
        </c:ser>
        <c:dLbls>
          <c:showLegendKey val="0"/>
          <c:showVal val="0"/>
          <c:showCatName val="0"/>
          <c:showSerName val="0"/>
          <c:showPercent val="0"/>
          <c:showBubbleSize val="0"/>
        </c:dLbls>
        <c:gapWidth val="150"/>
        <c:shape val="cylinder"/>
        <c:axId val="39566336"/>
        <c:axId val="147863168"/>
        <c:axId val="0"/>
      </c:bar3DChart>
      <c:catAx>
        <c:axId val="39566336"/>
        <c:scaling>
          <c:orientation val="minMax"/>
        </c:scaling>
        <c:delete val="0"/>
        <c:axPos val="b"/>
        <c:numFmt formatCode="General" sourceLinked="0"/>
        <c:majorTickMark val="out"/>
        <c:minorTickMark val="none"/>
        <c:tickLblPos val="nextTo"/>
        <c:crossAx val="147863168"/>
        <c:crosses val="autoZero"/>
        <c:auto val="1"/>
        <c:lblAlgn val="ctr"/>
        <c:lblOffset val="100"/>
        <c:noMultiLvlLbl val="0"/>
      </c:catAx>
      <c:valAx>
        <c:axId val="147863168"/>
        <c:scaling>
          <c:orientation val="minMax"/>
        </c:scaling>
        <c:delete val="0"/>
        <c:axPos val="l"/>
        <c:majorGridlines/>
        <c:numFmt formatCode="General" sourceLinked="1"/>
        <c:majorTickMark val="out"/>
        <c:minorTickMark val="none"/>
        <c:tickLblPos val="nextTo"/>
        <c:crossAx val="39566336"/>
        <c:crosses val="autoZero"/>
        <c:crossBetween val="between"/>
      </c:valAx>
    </c:plotArea>
    <c:legend>
      <c:legendPos val="r"/>
      <c:layout/>
      <c:overlay val="0"/>
    </c:legend>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0.17997969231948197"/>
          <c:y val="7.8324653862711605E-2"/>
          <c:w val="0.68130965381152175"/>
          <c:h val="0.72714910636170482"/>
        </c:manualLayout>
      </c:layout>
      <c:bar3D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100</c:v>
                </c:pt>
                <c:pt idx="1">
                  <c:v>91</c:v>
                </c:pt>
              </c:numCache>
            </c:numRef>
          </c:val>
        </c:ser>
        <c:ser>
          <c:idx val="1"/>
          <c:order val="1"/>
          <c:tx>
            <c:strRef>
              <c:f>Лист1!$C$1</c:f>
              <c:strCache>
                <c:ptCount val="1"/>
                <c:pt idx="0">
                  <c:v>2022</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100</c:v>
                </c:pt>
                <c:pt idx="1">
                  <c:v>96</c:v>
                </c:pt>
              </c:numCache>
            </c:numRef>
          </c:val>
        </c:ser>
        <c:dLbls>
          <c:showLegendKey val="0"/>
          <c:showVal val="0"/>
          <c:showCatName val="0"/>
          <c:showSerName val="0"/>
          <c:showPercent val="0"/>
          <c:showBubbleSize val="0"/>
        </c:dLbls>
        <c:gapWidth val="150"/>
        <c:shape val="cylinder"/>
        <c:axId val="148138496"/>
        <c:axId val="169251904"/>
        <c:axId val="0"/>
      </c:bar3DChart>
      <c:catAx>
        <c:axId val="148138496"/>
        <c:scaling>
          <c:orientation val="minMax"/>
        </c:scaling>
        <c:delete val="0"/>
        <c:axPos val="b"/>
        <c:numFmt formatCode="General" sourceLinked="1"/>
        <c:majorTickMark val="out"/>
        <c:minorTickMark val="none"/>
        <c:tickLblPos val="nextTo"/>
        <c:txPr>
          <a:bodyPr/>
          <a:lstStyle/>
          <a:p>
            <a:pPr>
              <a:defRPr sz="900"/>
            </a:pPr>
            <a:endParaRPr lang="ru-RU"/>
          </a:p>
        </c:txPr>
        <c:crossAx val="169251904"/>
        <c:crosses val="autoZero"/>
        <c:auto val="1"/>
        <c:lblAlgn val="ctr"/>
        <c:lblOffset val="100"/>
        <c:noMultiLvlLbl val="0"/>
      </c:catAx>
      <c:valAx>
        <c:axId val="169251904"/>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8138496"/>
        <c:crosses val="autoZero"/>
        <c:crossBetween val="between"/>
      </c:valAx>
    </c:plotArea>
    <c:legend>
      <c:legendPos val="r"/>
      <c:layout>
        <c:manualLayout>
          <c:xMode val="edge"/>
          <c:yMode val="edge"/>
          <c:x val="0.75878596256549014"/>
          <c:y val="4.438645169353831E-2"/>
          <c:w val="0.20396599073764429"/>
          <c:h val="0.84389537514707214"/>
        </c:manualLayout>
      </c:layout>
      <c:overlay val="0"/>
      <c:txPr>
        <a:bodyPr/>
        <a:lstStyle/>
        <a:p>
          <a:pPr>
            <a:defRPr sz="1000"/>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74</c:v>
                </c:pt>
                <c:pt idx="1">
                  <c:v>33</c:v>
                </c:pt>
              </c:numCache>
            </c:numRef>
          </c:val>
        </c:ser>
        <c:ser>
          <c:idx val="1"/>
          <c:order val="1"/>
          <c:tx>
            <c:strRef>
              <c:f>Лист1!$C$1</c:f>
              <c:strCache>
                <c:ptCount val="1"/>
                <c:pt idx="0">
                  <c:v>СПО ХМАО</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74</c:v>
                </c:pt>
                <c:pt idx="1">
                  <c:v>33</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Лист1!$D$2:$D$3</c:f>
              <c:numCache>
                <c:formatCode>General</c:formatCode>
                <c:ptCount val="2"/>
                <c:pt idx="0">
                  <c:v>100</c:v>
                </c:pt>
                <c:pt idx="1">
                  <c:v>94</c:v>
                </c:pt>
              </c:numCache>
            </c:numRef>
          </c:val>
        </c:ser>
        <c:dLbls>
          <c:showLegendKey val="0"/>
          <c:showVal val="0"/>
          <c:showCatName val="0"/>
          <c:showSerName val="0"/>
          <c:showPercent val="0"/>
          <c:showBubbleSize val="0"/>
        </c:dLbls>
        <c:gapWidth val="150"/>
        <c:shape val="cylinder"/>
        <c:axId val="148147712"/>
        <c:axId val="195142208"/>
        <c:axId val="0"/>
      </c:bar3DChart>
      <c:catAx>
        <c:axId val="148147712"/>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142208"/>
        <c:crosses val="autoZero"/>
        <c:auto val="1"/>
        <c:lblAlgn val="ctr"/>
        <c:lblOffset val="100"/>
        <c:noMultiLvlLbl val="0"/>
      </c:catAx>
      <c:valAx>
        <c:axId val="195142208"/>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8147712"/>
        <c:crosses val="autoZero"/>
        <c:crossBetween val="between"/>
      </c:valAx>
    </c:plotArea>
    <c:legend>
      <c:legendPos val="r"/>
      <c:layout>
        <c:manualLayout>
          <c:xMode val="edge"/>
          <c:yMode val="edge"/>
          <c:x val="0.842073665791776"/>
          <c:y val="4.438652065043594E-2"/>
          <c:w val="0.12903744531933509"/>
          <c:h val="0.84389537514707214"/>
        </c:manualLayout>
      </c:layout>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0.17997969231948197"/>
          <c:y val="7.8324653862711605E-2"/>
          <c:w val="0.68130965381152175"/>
          <c:h val="0.72714910636170482"/>
        </c:manualLayout>
      </c:layout>
      <c:bar3D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100</c:v>
                </c:pt>
                <c:pt idx="1">
                  <c:v>63</c:v>
                </c:pt>
              </c:numCache>
            </c:numRef>
          </c:val>
        </c:ser>
        <c:ser>
          <c:idx val="1"/>
          <c:order val="1"/>
          <c:tx>
            <c:strRef>
              <c:f>Лист1!$C$1</c:f>
              <c:strCache>
                <c:ptCount val="1"/>
                <c:pt idx="0">
                  <c:v>2022</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100</c:v>
                </c:pt>
                <c:pt idx="1">
                  <c:v>94</c:v>
                </c:pt>
              </c:numCache>
            </c:numRef>
          </c:val>
        </c:ser>
        <c:dLbls>
          <c:showLegendKey val="0"/>
          <c:showVal val="0"/>
          <c:showCatName val="0"/>
          <c:showSerName val="0"/>
          <c:showPercent val="0"/>
          <c:showBubbleSize val="0"/>
        </c:dLbls>
        <c:gapWidth val="150"/>
        <c:shape val="cylinder"/>
        <c:axId val="148144640"/>
        <c:axId val="195141632"/>
        <c:axId val="0"/>
      </c:bar3DChart>
      <c:catAx>
        <c:axId val="148144640"/>
        <c:scaling>
          <c:orientation val="minMax"/>
        </c:scaling>
        <c:delete val="0"/>
        <c:axPos val="b"/>
        <c:numFmt formatCode="General" sourceLinked="1"/>
        <c:majorTickMark val="out"/>
        <c:minorTickMark val="none"/>
        <c:tickLblPos val="nextTo"/>
        <c:txPr>
          <a:bodyPr/>
          <a:lstStyle/>
          <a:p>
            <a:pPr>
              <a:defRPr sz="900"/>
            </a:pPr>
            <a:endParaRPr lang="ru-RU"/>
          </a:p>
        </c:txPr>
        <c:crossAx val="195141632"/>
        <c:crosses val="autoZero"/>
        <c:auto val="1"/>
        <c:lblAlgn val="ctr"/>
        <c:lblOffset val="100"/>
        <c:noMultiLvlLbl val="0"/>
      </c:catAx>
      <c:valAx>
        <c:axId val="195141632"/>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8144640"/>
        <c:crosses val="autoZero"/>
        <c:crossBetween val="between"/>
      </c:valAx>
    </c:plotArea>
    <c:legend>
      <c:legendPos val="r"/>
      <c:layout>
        <c:manualLayout>
          <c:xMode val="edge"/>
          <c:yMode val="edge"/>
          <c:x val="0.75878596256549014"/>
          <c:y val="4.438645169353831E-2"/>
          <c:w val="0.20396599073764429"/>
          <c:h val="0.84389537514707214"/>
        </c:manualLayout>
      </c:layout>
      <c:overlay val="0"/>
      <c:txPr>
        <a:bodyPr/>
        <a:lstStyle/>
        <a:p>
          <a:pPr>
            <a:defRPr sz="1000"/>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280427141579002E-2"/>
          <c:y val="4.2429501413382052E-2"/>
          <c:w val="0.74726096057308733"/>
          <c:h val="0.63417368857473588"/>
        </c:manualLayout>
      </c:layout>
      <c:bar3DChart>
        <c:barDir val="col"/>
        <c:grouping val="clustered"/>
        <c:varyColors val="0"/>
        <c:ser>
          <c:idx val="0"/>
          <c:order val="0"/>
          <c:tx>
            <c:strRef>
              <c:f>Лист1!$B$1</c:f>
              <c:strCache>
                <c:ptCount val="1"/>
                <c:pt idx="0">
                  <c:v>зимняя сессия</c:v>
                </c:pt>
              </c:strCache>
            </c:strRef>
          </c:tx>
          <c:invertIfNegative val="0"/>
          <c:dLbls>
            <c:spPr>
              <a:noFill/>
              <a:ln w="25311">
                <a:noFill/>
              </a:ln>
            </c:spPr>
            <c:showLegendKey val="0"/>
            <c:showVal val="1"/>
            <c:showCatName val="0"/>
            <c:showSerName val="0"/>
            <c:showPercent val="0"/>
            <c:showBubbleSize val="0"/>
            <c:showLeaderLines val="0"/>
          </c:dLbls>
          <c:cat>
            <c:strRef>
              <c:f>Лист1!$A$2:$A$6</c:f>
              <c:strCache>
                <c:ptCount val="5"/>
                <c:pt idx="0">
                  <c:v>2018/2019 </c:v>
                </c:pt>
                <c:pt idx="1">
                  <c:v>2019/2020</c:v>
                </c:pt>
                <c:pt idx="2">
                  <c:v>2020/2021</c:v>
                </c:pt>
                <c:pt idx="3">
                  <c:v>2021/2022</c:v>
                </c:pt>
                <c:pt idx="4">
                  <c:v>2022/2023</c:v>
                </c:pt>
              </c:strCache>
            </c:strRef>
          </c:cat>
          <c:val>
            <c:numRef>
              <c:f>Лист1!$B$2:$B$6</c:f>
              <c:numCache>
                <c:formatCode>General</c:formatCode>
                <c:ptCount val="5"/>
                <c:pt idx="0">
                  <c:v>68</c:v>
                </c:pt>
                <c:pt idx="1">
                  <c:v>76</c:v>
                </c:pt>
                <c:pt idx="2">
                  <c:v>75</c:v>
                </c:pt>
                <c:pt idx="3">
                  <c:v>76</c:v>
                </c:pt>
                <c:pt idx="4">
                  <c:v>73</c:v>
                </c:pt>
              </c:numCache>
            </c:numRef>
          </c:val>
        </c:ser>
        <c:ser>
          <c:idx val="1"/>
          <c:order val="1"/>
          <c:tx>
            <c:strRef>
              <c:f>Лист1!$C$1</c:f>
              <c:strCache>
                <c:ptCount val="1"/>
                <c:pt idx="0">
                  <c:v>летняя сессия</c:v>
                </c:pt>
              </c:strCache>
            </c:strRef>
          </c:tx>
          <c:invertIfNegative val="0"/>
          <c:dLbls>
            <c:spPr>
              <a:noFill/>
              <a:ln w="25311">
                <a:noFill/>
              </a:ln>
            </c:spPr>
            <c:showLegendKey val="0"/>
            <c:showVal val="1"/>
            <c:showCatName val="0"/>
            <c:showSerName val="0"/>
            <c:showPercent val="0"/>
            <c:showBubbleSize val="0"/>
            <c:showLeaderLines val="0"/>
          </c:dLbls>
          <c:cat>
            <c:strRef>
              <c:f>Лист1!$A$2:$A$6</c:f>
              <c:strCache>
                <c:ptCount val="5"/>
                <c:pt idx="0">
                  <c:v>2018/2019 </c:v>
                </c:pt>
                <c:pt idx="1">
                  <c:v>2019/2020</c:v>
                </c:pt>
                <c:pt idx="2">
                  <c:v>2020/2021</c:v>
                </c:pt>
                <c:pt idx="3">
                  <c:v>2021/2022</c:v>
                </c:pt>
                <c:pt idx="4">
                  <c:v>2022/2023</c:v>
                </c:pt>
              </c:strCache>
            </c:strRef>
          </c:cat>
          <c:val>
            <c:numRef>
              <c:f>Лист1!$C$2:$C$6</c:f>
              <c:numCache>
                <c:formatCode>General</c:formatCode>
                <c:ptCount val="5"/>
                <c:pt idx="0">
                  <c:v>60</c:v>
                </c:pt>
                <c:pt idx="1">
                  <c:v>57</c:v>
                </c:pt>
                <c:pt idx="2">
                  <c:v>56</c:v>
                </c:pt>
                <c:pt idx="3">
                  <c:v>62</c:v>
                </c:pt>
                <c:pt idx="4">
                  <c:v>57</c:v>
                </c:pt>
              </c:numCache>
            </c:numRef>
          </c:val>
        </c:ser>
        <c:dLbls>
          <c:showLegendKey val="0"/>
          <c:showVal val="0"/>
          <c:showCatName val="0"/>
          <c:showSerName val="0"/>
          <c:showPercent val="0"/>
          <c:showBubbleSize val="0"/>
        </c:dLbls>
        <c:gapWidth val="150"/>
        <c:gapDepth val="130"/>
        <c:shape val="cylinder"/>
        <c:axId val="149086720"/>
        <c:axId val="195143360"/>
        <c:axId val="0"/>
      </c:bar3DChart>
      <c:catAx>
        <c:axId val="149086720"/>
        <c:scaling>
          <c:orientation val="minMax"/>
        </c:scaling>
        <c:delete val="0"/>
        <c:axPos val="b"/>
        <c:numFmt formatCode="General" sourceLinked="1"/>
        <c:majorTickMark val="none"/>
        <c:minorTickMark val="none"/>
        <c:tickLblPos val="nextTo"/>
        <c:txPr>
          <a:bodyPr rot="0" vert="horz" anchor="ctr" anchorCtr="0"/>
          <a:lstStyle/>
          <a:p>
            <a:pPr>
              <a:defRPr sz="897" b="0" i="0" u="none" strike="noStrike" baseline="0">
                <a:solidFill>
                  <a:srgbClr val="000000"/>
                </a:solidFill>
                <a:latin typeface="Times New Roman" panose="02020603050405020304" pitchFamily="18" charset="0"/>
                <a:ea typeface="Calibri"/>
                <a:cs typeface="Calibri"/>
              </a:defRPr>
            </a:pPr>
            <a:endParaRPr lang="ru-RU"/>
          </a:p>
        </c:txPr>
        <c:crossAx val="195143360"/>
        <c:crosses val="autoZero"/>
        <c:auto val="0"/>
        <c:lblAlgn val="ctr"/>
        <c:lblOffset val="100"/>
        <c:tickLblSkip val="1"/>
        <c:noMultiLvlLbl val="0"/>
      </c:catAx>
      <c:valAx>
        <c:axId val="195143360"/>
        <c:scaling>
          <c:orientation val="minMax"/>
        </c:scaling>
        <c:delete val="1"/>
        <c:axPos val="l"/>
        <c:numFmt formatCode="General" sourceLinked="1"/>
        <c:majorTickMark val="out"/>
        <c:minorTickMark val="none"/>
        <c:tickLblPos val="nextTo"/>
        <c:crossAx val="149086720"/>
        <c:crosses val="autoZero"/>
        <c:crossBetween val="between"/>
      </c:valAx>
      <c:spPr>
        <a:noFill/>
        <a:ln w="25311">
          <a:noFill/>
        </a:ln>
      </c:spPr>
    </c:plotArea>
    <c:legend>
      <c:legendPos val="r"/>
      <c:layout>
        <c:manualLayout>
          <c:xMode val="edge"/>
          <c:yMode val="edge"/>
          <c:x val="0.79355443608948517"/>
          <c:y val="0.20232029819801939"/>
          <c:w val="0.17093340818326419"/>
          <c:h val="0.42392377423410305"/>
        </c:manualLayout>
      </c:layout>
      <c:overlay val="0"/>
      <c:txPr>
        <a:bodyPr/>
        <a:lstStyle/>
        <a:p>
          <a:pPr>
            <a:defRPr sz="897" b="0" i="0" u="none" strike="noStrike" baseline="0">
              <a:solidFill>
                <a:srgbClr val="000000"/>
              </a:solidFill>
              <a:latin typeface="Times New Roman" panose="02020603050405020304" pitchFamily="18" charset="0"/>
              <a:ea typeface="Calibri"/>
              <a:cs typeface="Calibri"/>
            </a:defRPr>
          </a:pPr>
          <a:endParaRPr lang="ru-RU"/>
        </a:p>
      </c:txPr>
    </c:legend>
    <c:plotVisOnly val="1"/>
    <c:dispBlanksAs val="gap"/>
    <c:showDLblsOverMax val="0"/>
  </c:chart>
  <c:spPr>
    <a:ln>
      <a:noFill/>
    </a:ln>
    <a:scene3d>
      <a:camera prst="orthographicFront"/>
      <a:lightRig rig="threePt" dir="t"/>
    </a:scene3d>
    <a:sp3d>
      <a:bevelB/>
    </a:sp3d>
  </c:spPr>
  <c:txPr>
    <a:bodyPr/>
    <a:lstStyle/>
    <a:p>
      <a:pPr>
        <a:defRPr sz="99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0"/>
      <c:rAngAx val="1"/>
    </c:view3D>
    <c:floor>
      <c:thickness val="0"/>
    </c:floor>
    <c:sideWall>
      <c:thickness val="0"/>
    </c:sideWall>
    <c:backWall>
      <c:thickness val="0"/>
    </c:backWall>
    <c:plotArea>
      <c:layout>
        <c:manualLayout>
          <c:layoutTarget val="inner"/>
          <c:xMode val="edge"/>
          <c:yMode val="edge"/>
          <c:x val="7.0073770485964942E-2"/>
          <c:y val="8.6028288872795247E-2"/>
          <c:w val="0.81086991051669255"/>
          <c:h val="0.70142994071453713"/>
        </c:manualLayout>
      </c:layout>
      <c:bar3DChart>
        <c:barDir val="col"/>
        <c:grouping val="clustered"/>
        <c:varyColors val="0"/>
        <c:ser>
          <c:idx val="0"/>
          <c:order val="0"/>
          <c:tx>
            <c:strRef>
              <c:f>Лист1!$B$1</c:f>
              <c:strCache>
                <c:ptCount val="1"/>
                <c:pt idx="0">
                  <c:v>зимняя сессия</c:v>
                </c:pt>
              </c:strCache>
            </c:strRef>
          </c:tx>
          <c:spPr>
            <a:solidFill>
              <a:srgbClr val="FF0000"/>
            </a:solidFill>
          </c:spPr>
          <c:invertIfNegative val="0"/>
          <c:dLbls>
            <c:dLbl>
              <c:idx val="0"/>
              <c:layout>
                <c:manualLayout>
                  <c:x val="5.5944055944055771E-3"/>
                  <c:y val="0.129380053908355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BB-41C5-ACBA-BB7BEF64CE2E}"/>
                </c:ext>
              </c:extLst>
            </c:dLbl>
            <c:dLbl>
              <c:idx val="1"/>
              <c:layout>
                <c:manualLayout>
                  <c:x val="7.0641811062937473E-3"/>
                  <c:y val="0.239665311994552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BB-41C5-ACBA-BB7BEF64CE2E}"/>
                </c:ext>
              </c:extLst>
            </c:dLbl>
            <c:dLbl>
              <c:idx val="2"/>
              <c:layout>
                <c:manualLayout>
                  <c:x val="6.9149591616219259E-3"/>
                  <c:y val="0.169678935997691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BB-41C5-ACBA-BB7BEF64CE2E}"/>
                </c:ext>
              </c:extLst>
            </c:dLbl>
            <c:dLbl>
              <c:idx val="3"/>
              <c:layout>
                <c:manualLayout>
                  <c:x val="5.5943983720206361E-3"/>
                  <c:y val="0.149592530654007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BB-41C5-ACBA-BB7BEF64CE2E}"/>
                </c:ext>
              </c:extLst>
            </c:dLbl>
            <c:dLbl>
              <c:idx val="4"/>
              <c:layout>
                <c:manualLayout>
                  <c:x val="9.3240093240093917E-3"/>
                  <c:y val="0.150943396226415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BB-41C5-ACBA-BB7BEF64CE2E}"/>
                </c:ext>
              </c:extLst>
            </c:dLbl>
            <c:dLbl>
              <c:idx val="5"/>
              <c:layout>
                <c:manualLayout>
                  <c:x val="5.5942203028742496E-3"/>
                  <c:y val="0.187545110825438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BB-41C5-ACBA-BB7BEF64CE2E}"/>
                </c:ext>
              </c:extLst>
            </c:dLbl>
            <c:dLbl>
              <c:idx val="6"/>
              <c:layout>
                <c:manualLayout>
                  <c:x val="7.4592074592074592E-3"/>
                  <c:y val="0.215633140197098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0BB-41C5-ACBA-BB7BEF64CE2E}"/>
                </c:ext>
              </c:extLst>
            </c:dLbl>
            <c:spPr>
              <a:noFill/>
              <a:ln>
                <a:noFill/>
              </a:ln>
              <a:effectLst/>
            </c:spPr>
            <c:txPr>
              <a:bodyPr/>
              <a:lstStyle/>
              <a:p>
                <a:pPr>
                  <a:defRPr sz="1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ОФ</c:v>
                </c:pt>
                <c:pt idx="1">
                  <c:v>ОСИ</c:v>
                </c:pt>
                <c:pt idx="2">
                  <c:v>ОДИ</c:v>
                </c:pt>
                <c:pt idx="3">
                  <c:v>ОНИ</c:v>
                </c:pt>
                <c:pt idx="4">
                  <c:v>ОХД</c:v>
                </c:pt>
                <c:pt idx="5">
                  <c:v>ОТМ</c:v>
                </c:pt>
                <c:pt idx="6">
                  <c:v>МИЭ</c:v>
                </c:pt>
              </c:strCache>
            </c:strRef>
          </c:cat>
          <c:val>
            <c:numRef>
              <c:f>Лист1!$B$2:$B$8</c:f>
              <c:numCache>
                <c:formatCode>General</c:formatCode>
                <c:ptCount val="7"/>
                <c:pt idx="0">
                  <c:v>100</c:v>
                </c:pt>
                <c:pt idx="1">
                  <c:v>70</c:v>
                </c:pt>
                <c:pt idx="2">
                  <c:v>74</c:v>
                </c:pt>
                <c:pt idx="3">
                  <c:v>44</c:v>
                </c:pt>
                <c:pt idx="4">
                  <c:v>83</c:v>
                </c:pt>
                <c:pt idx="5">
                  <c:v>85</c:v>
                </c:pt>
                <c:pt idx="6">
                  <c:v>79</c:v>
                </c:pt>
              </c:numCache>
            </c:numRef>
          </c:val>
          <c:extLst xmlns:c16r2="http://schemas.microsoft.com/office/drawing/2015/06/chart">
            <c:ext xmlns:c16="http://schemas.microsoft.com/office/drawing/2014/chart" uri="{C3380CC4-5D6E-409C-BE32-E72D297353CC}">
              <c16:uniqueId val="{00000007-90BB-41C5-ACBA-BB7BEF64CE2E}"/>
            </c:ext>
          </c:extLst>
        </c:ser>
        <c:ser>
          <c:idx val="1"/>
          <c:order val="1"/>
          <c:tx>
            <c:strRef>
              <c:f>Лист1!$C$1</c:f>
              <c:strCache>
                <c:ptCount val="1"/>
                <c:pt idx="0">
                  <c:v>летняя сессия</c:v>
                </c:pt>
              </c:strCache>
            </c:strRef>
          </c:tx>
          <c:spPr>
            <a:solidFill>
              <a:srgbClr val="0066FF"/>
            </a:solidFill>
          </c:spPr>
          <c:invertIfNegative val="0"/>
          <c:dLbls>
            <c:dLbl>
              <c:idx val="0"/>
              <c:layout>
                <c:manualLayout>
                  <c:x val="2.261478159106919E-3"/>
                  <c:y val="0.147222210358757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0BB-41C5-ACBA-BB7BEF64CE2E}"/>
                </c:ext>
              </c:extLst>
            </c:dLbl>
            <c:dLbl>
              <c:idx val="1"/>
              <c:layout>
                <c:manualLayout>
                  <c:x val="4.5229563182138379E-3"/>
                  <c:y val="0.209210509457181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BB-41C5-ACBA-BB7BEF64CE2E}"/>
                </c:ext>
              </c:extLst>
            </c:dLbl>
            <c:dLbl>
              <c:idx val="2"/>
              <c:layout>
                <c:manualLayout>
                  <c:x val="9.0459126364276343E-3"/>
                  <c:y val="0.10073098603493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0BB-41C5-ACBA-BB7BEF64CE2E}"/>
                </c:ext>
              </c:extLst>
            </c:dLbl>
            <c:dLbl>
              <c:idx val="3"/>
              <c:layout>
                <c:manualLayout>
                  <c:x val="9.0457345672812894E-3"/>
                  <c:y val="0.116228060809545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BB-41C5-ACBA-BB7BEF64CE2E}"/>
                </c:ext>
              </c:extLst>
            </c:dLbl>
            <c:dLbl>
              <c:idx val="4"/>
              <c:layout>
                <c:manualLayout>
                  <c:x val="9.0459126364276759E-3"/>
                  <c:y val="0.123976598196848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0BB-41C5-ACBA-BB7BEF64CE2E}"/>
                </c:ext>
              </c:extLst>
            </c:dLbl>
            <c:dLbl>
              <c:idx val="5"/>
              <c:layout>
                <c:manualLayout>
                  <c:x val="4.5229563182138379E-3"/>
                  <c:y val="0.116228060809545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BB-41C5-ACBA-BB7BEF64CE2E}"/>
                </c:ext>
              </c:extLst>
            </c:dLbl>
            <c:dLbl>
              <c:idx val="6"/>
              <c:layout>
                <c:manualLayout>
                  <c:x val="6.7844344773207573E-3"/>
                  <c:y val="0.154970747746060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0BB-41C5-ACBA-BB7BEF64CE2E}"/>
                </c:ext>
              </c:extLst>
            </c:dLbl>
            <c:spPr>
              <a:noFill/>
              <a:ln>
                <a:noFill/>
              </a:ln>
              <a:effectLst/>
            </c:spPr>
            <c:txPr>
              <a:bodyPr/>
              <a:lstStyle/>
              <a:p>
                <a:pPr>
                  <a:defRPr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ОФ</c:v>
                </c:pt>
                <c:pt idx="1">
                  <c:v>ОСИ</c:v>
                </c:pt>
                <c:pt idx="2">
                  <c:v>ОДИ</c:v>
                </c:pt>
                <c:pt idx="3">
                  <c:v>ОНИ</c:v>
                </c:pt>
                <c:pt idx="4">
                  <c:v>ОХД</c:v>
                </c:pt>
                <c:pt idx="5">
                  <c:v>ОТМ</c:v>
                </c:pt>
                <c:pt idx="6">
                  <c:v>МИЭ</c:v>
                </c:pt>
              </c:strCache>
            </c:strRef>
          </c:cat>
          <c:val>
            <c:numRef>
              <c:f>Лист1!$C$2:$C$8</c:f>
              <c:numCache>
                <c:formatCode>0</c:formatCode>
                <c:ptCount val="7"/>
                <c:pt idx="0">
                  <c:v>91.666666666666657</c:v>
                </c:pt>
                <c:pt idx="1">
                  <c:v>52.941176470588239</c:v>
                </c:pt>
                <c:pt idx="2">
                  <c:v>47.826086956521742</c:v>
                </c:pt>
                <c:pt idx="3">
                  <c:v>56.666666666666664</c:v>
                </c:pt>
                <c:pt idx="4" formatCode="General">
                  <c:v>42</c:v>
                </c:pt>
                <c:pt idx="5" formatCode="General">
                  <c:v>38</c:v>
                </c:pt>
                <c:pt idx="6" formatCode="General">
                  <c:v>54</c:v>
                </c:pt>
              </c:numCache>
            </c:numRef>
          </c:val>
          <c:extLst xmlns:c16r2="http://schemas.microsoft.com/office/drawing/2015/06/chart">
            <c:ext xmlns:c16="http://schemas.microsoft.com/office/drawing/2014/chart" uri="{C3380CC4-5D6E-409C-BE32-E72D297353CC}">
              <c16:uniqueId val="{0000000F-90BB-41C5-ACBA-BB7BEF64CE2E}"/>
            </c:ext>
          </c:extLst>
        </c:ser>
        <c:dLbls>
          <c:showLegendKey val="0"/>
          <c:showVal val="1"/>
          <c:showCatName val="0"/>
          <c:showSerName val="0"/>
          <c:showPercent val="0"/>
          <c:showBubbleSize val="0"/>
        </c:dLbls>
        <c:gapWidth val="150"/>
        <c:shape val="cylinder"/>
        <c:axId val="149087232"/>
        <c:axId val="195147392"/>
        <c:axId val="0"/>
      </c:bar3DChart>
      <c:catAx>
        <c:axId val="149087232"/>
        <c:scaling>
          <c:orientation val="minMax"/>
        </c:scaling>
        <c:delete val="0"/>
        <c:axPos val="b"/>
        <c:numFmt formatCode="General" sourceLinked="0"/>
        <c:majorTickMark val="out"/>
        <c:minorTickMark val="none"/>
        <c:tickLblPos val="nextTo"/>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crossAx val="195147392"/>
        <c:crosses val="autoZero"/>
        <c:auto val="1"/>
        <c:lblAlgn val="ctr"/>
        <c:lblOffset val="100"/>
        <c:noMultiLvlLbl val="0"/>
      </c:catAx>
      <c:valAx>
        <c:axId val="195147392"/>
        <c:scaling>
          <c:orientation val="minMax"/>
        </c:scaling>
        <c:delete val="0"/>
        <c:axPos val="l"/>
        <c:majorGridlines/>
        <c:numFmt formatCode="General" sourceLinked="1"/>
        <c:majorTickMark val="out"/>
        <c:minorTickMark val="none"/>
        <c:tickLblPos val="nextTo"/>
        <c:crossAx val="149087232"/>
        <c:crosses val="autoZero"/>
        <c:crossBetween val="between"/>
      </c:valAx>
    </c:plotArea>
    <c:legend>
      <c:legendPos val="r"/>
      <c:layout>
        <c:manualLayout>
          <c:xMode val="edge"/>
          <c:yMode val="edge"/>
          <c:x val="0.8379138800118604"/>
          <c:y val="0.34112722305232579"/>
          <c:w val="0.14852266713392009"/>
          <c:h val="0.53470399061877871"/>
        </c:manualLayout>
      </c:layout>
      <c:overlay val="0"/>
      <c:txPr>
        <a:bodyPr/>
        <a:lstStyle/>
        <a:p>
          <a:pPr>
            <a:defRPr sz="1200"/>
          </a:pPr>
          <a:endParaRPr lang="ru-RU"/>
        </a:p>
      </c:txPr>
    </c:legend>
    <c:plotVisOnly val="1"/>
    <c:dispBlanksAs val="gap"/>
    <c:showDLblsOverMax val="0"/>
  </c:chart>
  <c:spPr>
    <a:noFill/>
    <a:ln>
      <a:noFill/>
    </a:ln>
    <a:scene3d>
      <a:camera prst="orthographicFront"/>
      <a:lightRig rig="threePt" dir="t"/>
    </a:scene3d>
    <a:sp3d>
      <a:bevelT w="12700"/>
      <a:bevelB w="12700"/>
    </a:sp3d>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Международные</c:v>
                </c:pt>
              </c:strCache>
            </c:strRef>
          </c:tx>
          <c:invertIfNegative val="0"/>
          <c:dLbls>
            <c:dLbl>
              <c:idx val="0"/>
              <c:layout>
                <c:manualLayout>
                  <c:x val="6.9444444444444441E-3"/>
                  <c:y val="1.1904761904761904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2020/2021</c:v>
                </c:pt>
                <c:pt idx="1">
                  <c:v>2021/2022</c:v>
                </c:pt>
                <c:pt idx="2">
                  <c:v>2022/2023</c:v>
                </c:pt>
              </c:strCache>
            </c:strRef>
          </c:cat>
          <c:val>
            <c:numRef>
              <c:f>Лист1!$B$2:$B$4</c:f>
              <c:numCache>
                <c:formatCode>General</c:formatCode>
                <c:ptCount val="3"/>
                <c:pt idx="0">
                  <c:v>50</c:v>
                </c:pt>
                <c:pt idx="1">
                  <c:v>50</c:v>
                </c:pt>
                <c:pt idx="2">
                  <c:v>52</c:v>
                </c:pt>
              </c:numCache>
            </c:numRef>
          </c:val>
        </c:ser>
        <c:ser>
          <c:idx val="1"/>
          <c:order val="1"/>
          <c:tx>
            <c:strRef>
              <c:f>Лист1!$C$1</c:f>
              <c:strCache>
                <c:ptCount val="1"/>
                <c:pt idx="0">
                  <c:v>Всероссийские</c:v>
                </c:pt>
              </c:strCache>
            </c:strRef>
          </c:tx>
          <c:invertIfNegative val="0"/>
          <c:dLbls>
            <c:dLbl>
              <c:idx val="0"/>
              <c:layout>
                <c:manualLayout>
                  <c:x val="4.6296296296296294E-3"/>
                  <c:y val="1.1904761904761904E-2"/>
                </c:manualLayout>
              </c:layout>
              <c:showLegendKey val="0"/>
              <c:showVal val="1"/>
              <c:showCatName val="0"/>
              <c:showSerName val="0"/>
              <c:showPercent val="0"/>
              <c:showBubbleSize val="0"/>
            </c:dLbl>
            <c:dLbl>
              <c:idx val="1"/>
              <c:layout>
                <c:manualLayout>
                  <c:x val="9.2590769903761611E-3"/>
                  <c:y val="3.968253968253968E-3"/>
                </c:manualLayout>
              </c:layout>
              <c:showLegendKey val="0"/>
              <c:showVal val="1"/>
              <c:showCatName val="0"/>
              <c:showSerName val="0"/>
              <c:showPercent val="0"/>
              <c:showBubbleSize val="0"/>
            </c:dLbl>
            <c:dLbl>
              <c:idx val="2"/>
              <c:layout>
                <c:manualLayout>
                  <c:x val="6.9444444444444441E-3"/>
                  <c:y val="1.1904449443819519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2020/2021</c:v>
                </c:pt>
                <c:pt idx="1">
                  <c:v>2021/2022</c:v>
                </c:pt>
                <c:pt idx="2">
                  <c:v>2022/2023</c:v>
                </c:pt>
              </c:strCache>
            </c:strRef>
          </c:cat>
          <c:val>
            <c:numRef>
              <c:f>Лист1!$C$2:$C$4</c:f>
              <c:numCache>
                <c:formatCode>General</c:formatCode>
                <c:ptCount val="3"/>
                <c:pt idx="0">
                  <c:v>45</c:v>
                </c:pt>
                <c:pt idx="1">
                  <c:v>88</c:v>
                </c:pt>
                <c:pt idx="2">
                  <c:v>64</c:v>
                </c:pt>
              </c:numCache>
            </c:numRef>
          </c:val>
        </c:ser>
        <c:ser>
          <c:idx val="2"/>
          <c:order val="2"/>
          <c:tx>
            <c:strRef>
              <c:f>Лист1!$D$1</c:f>
              <c:strCache>
                <c:ptCount val="1"/>
                <c:pt idx="0">
                  <c:v>Региональные</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2020/2021</c:v>
                </c:pt>
                <c:pt idx="1">
                  <c:v>2021/2022</c:v>
                </c:pt>
                <c:pt idx="2">
                  <c:v>2022/2023</c:v>
                </c:pt>
              </c:strCache>
            </c:strRef>
          </c:cat>
          <c:val>
            <c:numRef>
              <c:f>Лист1!$D$2:$D$4</c:f>
              <c:numCache>
                <c:formatCode>General</c:formatCode>
                <c:ptCount val="3"/>
                <c:pt idx="0">
                  <c:v>1</c:v>
                </c:pt>
                <c:pt idx="1">
                  <c:v>4</c:v>
                </c:pt>
                <c:pt idx="2">
                  <c:v>1</c:v>
                </c:pt>
              </c:numCache>
            </c:numRef>
          </c:val>
        </c:ser>
        <c:ser>
          <c:idx val="3"/>
          <c:order val="3"/>
          <c:tx>
            <c:strRef>
              <c:f>Лист1!$E$1</c:f>
              <c:strCache>
                <c:ptCount val="1"/>
                <c:pt idx="0">
                  <c:v>Окружные</c:v>
                </c:pt>
              </c:strCache>
            </c:strRef>
          </c:tx>
          <c:invertIfNegative val="0"/>
          <c:dLbls>
            <c:dLbl>
              <c:idx val="0"/>
              <c:layout>
                <c:manualLayout>
                  <c:x val="2.3148148148148147E-3"/>
                  <c:y val="3.968253968253968E-3"/>
                </c:manualLayout>
              </c:layout>
              <c:showLegendKey val="0"/>
              <c:showVal val="1"/>
              <c:showCatName val="0"/>
              <c:showSerName val="0"/>
              <c:showPercent val="0"/>
              <c:showBubbleSize val="0"/>
            </c:dLbl>
            <c:dLbl>
              <c:idx val="1"/>
              <c:layout>
                <c:manualLayout>
                  <c:x val="6.9444444444443599E-3"/>
                  <c:y val="7.9365079365079361E-3"/>
                </c:manualLayout>
              </c:layout>
              <c:showLegendKey val="0"/>
              <c:showVal val="1"/>
              <c:showCatName val="0"/>
              <c:showSerName val="0"/>
              <c:showPercent val="0"/>
              <c:showBubbleSize val="0"/>
            </c:dLbl>
            <c:dLbl>
              <c:idx val="2"/>
              <c:layout>
                <c:manualLayout>
                  <c:x val="6.9444444444443599E-3"/>
                  <c:y val="-7.275048233154282E-17"/>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2020/2021</c:v>
                </c:pt>
                <c:pt idx="1">
                  <c:v>2021/2022</c:v>
                </c:pt>
                <c:pt idx="2">
                  <c:v>2022/2023</c:v>
                </c:pt>
              </c:strCache>
            </c:strRef>
          </c:cat>
          <c:val>
            <c:numRef>
              <c:f>Лист1!$E$2:$E$4</c:f>
              <c:numCache>
                <c:formatCode>General</c:formatCode>
                <c:ptCount val="3"/>
                <c:pt idx="0">
                  <c:v>41</c:v>
                </c:pt>
                <c:pt idx="1">
                  <c:v>33</c:v>
                </c:pt>
                <c:pt idx="2">
                  <c:v>27</c:v>
                </c:pt>
              </c:numCache>
            </c:numRef>
          </c:val>
        </c:ser>
        <c:dLbls>
          <c:showLegendKey val="0"/>
          <c:showVal val="0"/>
          <c:showCatName val="0"/>
          <c:showSerName val="0"/>
          <c:showPercent val="0"/>
          <c:showBubbleSize val="0"/>
        </c:dLbls>
        <c:gapWidth val="150"/>
        <c:shape val="cylinder"/>
        <c:axId val="149089280"/>
        <c:axId val="195149120"/>
        <c:axId val="0"/>
      </c:bar3DChart>
      <c:catAx>
        <c:axId val="149089280"/>
        <c:scaling>
          <c:orientation val="minMax"/>
        </c:scaling>
        <c:delete val="0"/>
        <c:axPos val="b"/>
        <c:majorTickMark val="out"/>
        <c:minorTickMark val="none"/>
        <c:tickLblPos val="nextTo"/>
        <c:crossAx val="195149120"/>
        <c:crosses val="autoZero"/>
        <c:auto val="1"/>
        <c:lblAlgn val="ctr"/>
        <c:lblOffset val="100"/>
        <c:noMultiLvlLbl val="0"/>
      </c:catAx>
      <c:valAx>
        <c:axId val="195149120"/>
        <c:scaling>
          <c:orientation val="minMax"/>
        </c:scaling>
        <c:delete val="0"/>
        <c:axPos val="l"/>
        <c:majorGridlines/>
        <c:numFmt formatCode="General" sourceLinked="1"/>
        <c:majorTickMark val="out"/>
        <c:minorTickMark val="none"/>
        <c:tickLblPos val="nextTo"/>
        <c:crossAx val="149089280"/>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Общий объем финансирования колледжа/тыс. руб.</a:t>
            </a:r>
          </a:p>
        </c:rich>
      </c:tx>
      <c:layout>
        <c:manualLayout>
          <c:xMode val="edge"/>
          <c:yMode val="edge"/>
          <c:x val="0.1369070551470930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141407038047124"/>
          <c:y val="0.13436665964574143"/>
          <c:w val="0.57556630941965592"/>
          <c:h val="0.76634507509264682"/>
        </c:manualLayout>
      </c:layout>
      <c:bar3DChart>
        <c:barDir val="col"/>
        <c:grouping val="clustered"/>
        <c:varyColors val="0"/>
        <c:ser>
          <c:idx val="0"/>
          <c:order val="0"/>
          <c:tx>
            <c:strRef>
              <c:f>Лист1!$B$1</c:f>
              <c:strCache>
                <c:ptCount val="1"/>
                <c:pt idx="0">
                  <c:v>Общий объем финансирования колледжа</c:v>
                </c:pt>
              </c:strCache>
            </c:strRef>
          </c:tx>
          <c:invertIfNegative val="0"/>
          <c:dPt>
            <c:idx val="0"/>
            <c:invertIfNegative val="0"/>
            <c:bubble3D val="0"/>
            <c:spPr>
              <a:pattFill prst="pct80">
                <a:fgClr>
                  <a:schemeClr val="accent1"/>
                </a:fgClr>
                <a:bgClr>
                  <a:schemeClr val="bg1"/>
                </a:bgClr>
              </a:pattFill>
            </c:spPr>
            <c:extLst xmlns:c16r2="http://schemas.microsoft.com/office/drawing/2015/06/chart">
              <c:ext xmlns:c16="http://schemas.microsoft.com/office/drawing/2014/chart" uri="{C3380CC4-5D6E-409C-BE32-E72D297353CC}">
                <c16:uniqueId val="{00000001-716C-460D-8AEC-08E43970CB11}"/>
              </c:ext>
            </c:extLst>
          </c:dPt>
          <c:dPt>
            <c:idx val="1"/>
            <c:invertIfNegative val="0"/>
            <c:bubble3D val="0"/>
            <c:spPr>
              <a:pattFill prst="pct50">
                <a:fgClr>
                  <a:srgbClr val="A963AB"/>
                </a:fgClr>
                <a:bgClr>
                  <a:schemeClr val="bg1"/>
                </a:bgClr>
              </a:pattFill>
            </c:spPr>
            <c:extLst xmlns:c16r2="http://schemas.microsoft.com/office/drawing/2015/06/chart">
              <c:ext xmlns:c16="http://schemas.microsoft.com/office/drawing/2014/chart" uri="{C3380CC4-5D6E-409C-BE32-E72D297353CC}">
                <c16:uniqueId val="{00000003-716C-460D-8AEC-08E43970CB11}"/>
              </c:ext>
            </c:extLst>
          </c:dPt>
          <c:dLbls>
            <c:dLbl>
              <c:idx val="0"/>
              <c:layout>
                <c:manualLayout>
                  <c:x val="-2.3148148148148147E-3"/>
                  <c:y val="-4.7559976594499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6C-460D-8AEC-08E43970CB11}"/>
                </c:ext>
              </c:extLst>
            </c:dLbl>
            <c:dLbl>
              <c:idx val="1"/>
              <c:layout>
                <c:manualLayout>
                  <c:x val="-8.4875562720133283E-17"/>
                  <c:y val="-4.3596645211624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6C-460D-8AEC-08E43970CB11}"/>
                </c:ext>
              </c:extLst>
            </c:dLbl>
            <c:dLbl>
              <c:idx val="2"/>
              <c:layout>
                <c:manualLayout>
                  <c:x val="1.3954888605906518E-2"/>
                  <c:y val="-2.5397047739112454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formatCode="#,##0.00">
                  <c:v>135030</c:v>
                </c:pt>
                <c:pt idx="1">
                  <c:v>132834.5</c:v>
                </c:pt>
                <c:pt idx="2">
                  <c:v>149169.18</c:v>
                </c:pt>
              </c:numCache>
            </c:numRef>
          </c:val>
          <c:extLst xmlns:c16r2="http://schemas.microsoft.com/office/drawing/2015/06/chart">
            <c:ext xmlns:c16="http://schemas.microsoft.com/office/drawing/2014/chart" uri="{C3380CC4-5D6E-409C-BE32-E72D297353CC}">
              <c16:uniqueId val="{00000004-716C-460D-8AEC-08E43970CB11}"/>
            </c:ext>
          </c:extLst>
        </c:ser>
        <c:dLbls>
          <c:showLegendKey val="0"/>
          <c:showVal val="0"/>
          <c:showCatName val="0"/>
          <c:showSerName val="0"/>
          <c:showPercent val="0"/>
          <c:showBubbleSize val="0"/>
        </c:dLbls>
        <c:gapWidth val="150"/>
        <c:shape val="cylinder"/>
        <c:axId val="149152768"/>
        <c:axId val="195147968"/>
        <c:axId val="0"/>
      </c:bar3DChart>
      <c:catAx>
        <c:axId val="149152768"/>
        <c:scaling>
          <c:orientation val="minMax"/>
        </c:scaling>
        <c:delete val="0"/>
        <c:axPos val="b"/>
        <c:numFmt formatCode="General" sourceLinked="1"/>
        <c:majorTickMark val="out"/>
        <c:minorTickMark val="none"/>
        <c:tickLblPos val="nextTo"/>
        <c:crossAx val="195147968"/>
        <c:crosses val="autoZero"/>
        <c:auto val="1"/>
        <c:lblAlgn val="ctr"/>
        <c:lblOffset val="100"/>
        <c:noMultiLvlLbl val="0"/>
      </c:catAx>
      <c:valAx>
        <c:axId val="195147968"/>
        <c:scaling>
          <c:orientation val="minMax"/>
        </c:scaling>
        <c:delete val="0"/>
        <c:axPos val="l"/>
        <c:majorGridlines/>
        <c:numFmt formatCode="#,##0.00" sourceLinked="1"/>
        <c:majorTickMark val="out"/>
        <c:minorTickMark val="none"/>
        <c:tickLblPos val="nextTo"/>
        <c:crossAx val="149152768"/>
        <c:crosses val="autoZero"/>
        <c:crossBetween val="between"/>
      </c:valAx>
    </c:plotArea>
    <c:legend>
      <c:legendPos val="r"/>
      <c:layout>
        <c:manualLayout>
          <c:xMode val="edge"/>
          <c:yMode val="edge"/>
          <c:x val="0.86311323283879637"/>
          <c:y val="0.41157906363908919"/>
          <c:w val="0.11976770687545503"/>
          <c:h val="0.5435745506761554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308239022187139E-2"/>
          <c:y val="5.1607896838982086E-2"/>
          <c:w val="0.74124978389677343"/>
          <c:h val="0.81373792515626264"/>
        </c:manualLayout>
      </c:layout>
      <c:lineChart>
        <c:grouping val="standard"/>
        <c:varyColors val="0"/>
        <c:ser>
          <c:idx val="0"/>
          <c:order val="0"/>
          <c:tx>
            <c:strRef>
              <c:f>Лист1!$B$1</c:f>
              <c:strCache>
                <c:ptCount val="1"/>
                <c:pt idx="0">
                  <c:v>Высокий уровень тревожности</c:v>
                </c:pt>
              </c:strCache>
            </c:strRef>
          </c:tx>
          <c:spPr>
            <a:ln>
              <a:solidFill>
                <a:srgbClr val="FF0000"/>
              </a:solidFill>
            </a:ln>
          </c:spPr>
          <c:marker>
            <c:symbol val="none"/>
          </c:marker>
          <c:dLbls>
            <c:dLbl>
              <c:idx val="0"/>
              <c:layout>
                <c:manualLayout>
                  <c:x val="7.5344060253337902E-3"/>
                  <c:y val="7.7294685990338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B-4A7E-8763-8702C87A3E8A}"/>
                </c:ext>
              </c:extLst>
            </c:dLbl>
            <c:dLbl>
              <c:idx val="1"/>
              <c:layout>
                <c:manualLayout>
                  <c:x val="-1.9954105557218396E-2"/>
                  <c:y val="5.93006737559866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B-4A7E-8763-8702C87A3E8A}"/>
                </c:ext>
              </c:extLst>
            </c:dLbl>
            <c:dLbl>
              <c:idx val="2"/>
              <c:layout>
                <c:manualLayout>
                  <c:x val="0"/>
                  <c:y val="7.73195876288659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9B-4A7E-8763-8702C87A3E8A}"/>
                </c:ext>
              </c:extLst>
            </c:dLbl>
            <c:dLbl>
              <c:idx val="3"/>
              <c:layout>
                <c:manualLayout>
                  <c:x val="0"/>
                  <c:y val="-3.8659793814432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9B-4A7E-8763-8702C87A3E8A}"/>
                </c:ext>
              </c:extLst>
            </c:dLbl>
            <c:dLbl>
              <c:idx val="4"/>
              <c:layout>
                <c:manualLayout>
                  <c:x val="-1.3971584390274568E-2"/>
                  <c:y val="-0.128797595952679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9B-4A7E-8763-8702C87A3E8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Лист1!$B$3:$B$8</c:f>
              <c:numCache>
                <c:formatCode>0.0</c:formatCode>
                <c:ptCount val="6"/>
                <c:pt idx="0">
                  <c:v>41</c:v>
                </c:pt>
                <c:pt idx="1">
                  <c:v>38.5</c:v>
                </c:pt>
                <c:pt idx="2">
                  <c:v>40</c:v>
                </c:pt>
                <c:pt idx="3">
                  <c:v>53.4</c:v>
                </c:pt>
                <c:pt idx="4">
                  <c:v>44</c:v>
                </c:pt>
                <c:pt idx="5">
                  <c:v>45.2</c:v>
                </c:pt>
              </c:numCache>
            </c:numRef>
          </c:val>
          <c:smooth val="0"/>
          <c:extLst xmlns:c16r2="http://schemas.microsoft.com/office/drawing/2015/06/chart">
            <c:ext xmlns:c16="http://schemas.microsoft.com/office/drawing/2014/chart" uri="{C3380CC4-5D6E-409C-BE32-E72D297353CC}">
              <c16:uniqueId val="{00000005-F09B-4A7E-8763-8702C87A3E8A}"/>
            </c:ext>
          </c:extLst>
        </c:ser>
        <c:ser>
          <c:idx val="1"/>
          <c:order val="1"/>
          <c:tx>
            <c:strRef>
              <c:f>Лист1!$C$1</c:f>
              <c:strCache>
                <c:ptCount val="1"/>
                <c:pt idx="0">
                  <c:v>Средний уровень тревожности</c:v>
                </c:pt>
              </c:strCache>
            </c:strRef>
          </c:tx>
          <c:spPr>
            <a:ln>
              <a:solidFill>
                <a:srgbClr val="4F81BD"/>
              </a:solidFill>
            </a:ln>
          </c:spPr>
          <c:marker>
            <c:symbol val="none"/>
          </c:marker>
          <c:dLbls>
            <c:dLbl>
              <c:idx val="0"/>
              <c:layout>
                <c:manualLayout>
                  <c:x val="-1.9126887373551164E-17"/>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9B-4A7E-8763-8702C87A3E8A}"/>
                </c:ext>
              </c:extLst>
            </c:dLbl>
            <c:dLbl>
              <c:idx val="1"/>
              <c:layout>
                <c:manualLayout>
                  <c:x val="2.8985507246376812E-3"/>
                  <c:y val="-6.82769726247987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9B-4A7E-8763-8702C87A3E8A}"/>
                </c:ext>
              </c:extLst>
            </c:dLbl>
            <c:dLbl>
              <c:idx val="2"/>
              <c:layout>
                <c:manualLayout>
                  <c:x val="-6.3712570860984419E-4"/>
                  <c:y val="-4.7453714869480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09B-4A7E-8763-8702C87A3E8A}"/>
                </c:ext>
              </c:extLst>
            </c:dLbl>
            <c:dLbl>
              <c:idx val="3"/>
              <c:layout>
                <c:manualLayout>
                  <c:x val="0"/>
                  <c:y val="-6.95652173913043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9B-4A7E-8763-8702C87A3E8A}"/>
                </c:ext>
              </c:extLst>
            </c:dLbl>
            <c:dLbl>
              <c:idx val="4"/>
              <c:layout>
                <c:manualLayout>
                  <c:x val="-2.5948260958398164E-2"/>
                  <c:y val="-0.117230273752012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09B-4A7E-8763-8702C87A3E8A}"/>
                </c:ext>
              </c:extLst>
            </c:dLbl>
            <c:dLbl>
              <c:idx val="5"/>
              <c:layout>
                <c:manualLayout>
                  <c:x val="-3.393213572854277E-2"/>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9B-4A7E-8763-8702C87A3E8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Лист1!$C$3:$C$8</c:f>
              <c:numCache>
                <c:formatCode>0.0</c:formatCode>
                <c:ptCount val="6"/>
                <c:pt idx="0">
                  <c:v>52.8</c:v>
                </c:pt>
                <c:pt idx="1">
                  <c:v>53.3</c:v>
                </c:pt>
                <c:pt idx="2">
                  <c:v>52</c:v>
                </c:pt>
                <c:pt idx="3">
                  <c:v>37.799999999999997</c:v>
                </c:pt>
                <c:pt idx="4">
                  <c:v>29</c:v>
                </c:pt>
                <c:pt idx="5">
                  <c:v>39.700000000000003</c:v>
                </c:pt>
              </c:numCache>
            </c:numRef>
          </c:val>
          <c:smooth val="0"/>
          <c:extLst xmlns:c16r2="http://schemas.microsoft.com/office/drawing/2015/06/chart">
            <c:ext xmlns:c16="http://schemas.microsoft.com/office/drawing/2014/chart" uri="{C3380CC4-5D6E-409C-BE32-E72D297353CC}">
              <c16:uniqueId val="{0000000C-F09B-4A7E-8763-8702C87A3E8A}"/>
            </c:ext>
          </c:extLst>
        </c:ser>
        <c:ser>
          <c:idx val="2"/>
          <c:order val="2"/>
          <c:tx>
            <c:strRef>
              <c:f>Лист1!$D$1</c:f>
              <c:strCache>
                <c:ptCount val="1"/>
                <c:pt idx="0">
                  <c:v>Низкий уровень тревожности</c:v>
                </c:pt>
              </c:strCache>
            </c:strRef>
          </c:tx>
          <c:marker>
            <c:symbol val="none"/>
          </c:marker>
          <c:dLbls>
            <c:dLbl>
              <c:idx val="0"/>
              <c:layout>
                <c:manualLayout>
                  <c:x val="-1.9126887373551164E-17"/>
                  <c:y val="-9.27536231884057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09B-4A7E-8763-8702C87A3E8A}"/>
                </c:ext>
              </c:extLst>
            </c:dLbl>
            <c:dLbl>
              <c:idx val="1"/>
              <c:layout>
                <c:manualLayout>
                  <c:x val="-1.2063592320340382E-2"/>
                  <c:y val="-7.3479990258949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09B-4A7E-8763-8702C87A3E8A}"/>
                </c:ext>
              </c:extLst>
            </c:dLbl>
            <c:dLbl>
              <c:idx val="2"/>
              <c:layout>
                <c:manualLayout>
                  <c:x val="2.0865936358894104E-3"/>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09B-4A7E-8763-8702C87A3E8A}"/>
                </c:ext>
              </c:extLst>
            </c:dLbl>
            <c:dLbl>
              <c:idx val="3"/>
              <c:layout>
                <c:manualLayout>
                  <c:x val="-4.1731872717788972E-3"/>
                  <c:y val="-8.1159420289855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09B-4A7E-8763-8702C87A3E8A}"/>
                </c:ext>
              </c:extLst>
            </c:dLbl>
            <c:dLbl>
              <c:idx val="4"/>
              <c:layout>
                <c:manualLayout>
                  <c:x val="-2.6038648946700584E-2"/>
                  <c:y val="5.27673082752425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09B-4A7E-8763-8702C87A3E8A}"/>
                </c:ext>
              </c:extLst>
            </c:dLbl>
            <c:dLbl>
              <c:idx val="5"/>
              <c:layout>
                <c:manualLayout>
                  <c:x val="-2.0865936358894104E-3"/>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09B-4A7E-8763-8702C87A3E8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Лист1!$D$3:$D$8</c:f>
              <c:numCache>
                <c:formatCode>0.0</c:formatCode>
                <c:ptCount val="6"/>
                <c:pt idx="0">
                  <c:v>6.2</c:v>
                </c:pt>
                <c:pt idx="1">
                  <c:v>8.1999999999999993</c:v>
                </c:pt>
                <c:pt idx="2">
                  <c:v>8</c:v>
                </c:pt>
                <c:pt idx="3">
                  <c:v>8.8000000000000007</c:v>
                </c:pt>
                <c:pt idx="4">
                  <c:v>27</c:v>
                </c:pt>
                <c:pt idx="5">
                  <c:v>15.1</c:v>
                </c:pt>
              </c:numCache>
            </c:numRef>
          </c:val>
          <c:smooth val="0"/>
          <c:extLst xmlns:c16r2="http://schemas.microsoft.com/office/drawing/2015/06/chart">
            <c:ext xmlns:c16="http://schemas.microsoft.com/office/drawing/2014/chart" uri="{C3380CC4-5D6E-409C-BE32-E72D297353CC}">
              <c16:uniqueId val="{00000013-F09B-4A7E-8763-8702C87A3E8A}"/>
            </c:ext>
          </c:extLst>
        </c:ser>
        <c:dLbls>
          <c:showLegendKey val="0"/>
          <c:showVal val="0"/>
          <c:showCatName val="0"/>
          <c:showSerName val="0"/>
          <c:showPercent val="0"/>
          <c:showBubbleSize val="0"/>
        </c:dLbls>
        <c:marker val="1"/>
        <c:smooth val="0"/>
        <c:axId val="179576832"/>
        <c:axId val="204841536"/>
      </c:lineChart>
      <c:catAx>
        <c:axId val="179576832"/>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204841536"/>
        <c:crosses val="autoZero"/>
        <c:auto val="1"/>
        <c:lblAlgn val="ctr"/>
        <c:lblOffset val="100"/>
        <c:noMultiLvlLbl val="0"/>
      </c:catAx>
      <c:valAx>
        <c:axId val="204841536"/>
        <c:scaling>
          <c:orientation val="minMax"/>
        </c:scaling>
        <c:delete val="1"/>
        <c:axPos val="l"/>
        <c:majorGridlines>
          <c:spPr>
            <a:ln>
              <a:solidFill>
                <a:srgbClr val="4F81BD"/>
              </a:solidFill>
            </a:ln>
          </c:spPr>
        </c:majorGridlines>
        <c:numFmt formatCode="0.0" sourceLinked="1"/>
        <c:majorTickMark val="out"/>
        <c:minorTickMark val="none"/>
        <c:tickLblPos val="nextTo"/>
        <c:crossAx val="179576832"/>
        <c:crosses val="autoZero"/>
        <c:crossBetween val="between"/>
      </c:valAx>
    </c:plotArea>
    <c:legend>
      <c:legendPos val="r"/>
      <c:layout>
        <c:manualLayout>
          <c:xMode val="edge"/>
          <c:yMode val="edge"/>
          <c:x val="0.81826947626757673"/>
          <c:y val="6.5258828588904277E-2"/>
          <c:w val="0.16840303644679144"/>
          <c:h val="0.85489844584442976"/>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209303391947485E-2"/>
          <c:y val="9.6535368430654162E-2"/>
          <c:w val="0.71223180172098743"/>
          <c:h val="0.70871195421583844"/>
        </c:manualLayout>
      </c:layout>
      <c:lineChart>
        <c:grouping val="standard"/>
        <c:varyColors val="0"/>
        <c:ser>
          <c:idx val="0"/>
          <c:order val="0"/>
          <c:tx>
            <c:strRef>
              <c:f>Лист1!$B$1</c:f>
              <c:strCache>
                <c:ptCount val="1"/>
                <c:pt idx="0">
                  <c:v>Высокий уровень мотивации</c:v>
                </c:pt>
              </c:strCache>
            </c:strRef>
          </c:tx>
          <c:spPr>
            <a:ln>
              <a:solidFill>
                <a:srgbClr val="00B050"/>
              </a:solidFill>
            </a:ln>
          </c:spPr>
          <c:marker>
            <c:symbol val="none"/>
          </c:marker>
          <c:dLbls>
            <c:dLbl>
              <c:idx val="0"/>
              <c:layout>
                <c:manualLayout>
                  <c:x val="2.0544427324088151E-3"/>
                  <c:y val="-8.56269113149847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BC-486E-A2D5-D4D6ED7920BF}"/>
                </c:ext>
              </c:extLst>
            </c:dLbl>
            <c:dLbl>
              <c:idx val="1"/>
              <c:layout>
                <c:manualLayout>
                  <c:x val="-7.8583619326786768E-3"/>
                  <c:y val="-7.3394575678040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BC-486E-A2D5-D4D6ED7920BF}"/>
                </c:ext>
              </c:extLst>
            </c:dLbl>
            <c:dLbl>
              <c:idx val="2"/>
              <c:layout>
                <c:manualLayout>
                  <c:x val="9.7560975609755508E-3"/>
                  <c:y val="4.4637841322466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BC-486E-A2D5-D4D6ED7920BF}"/>
                </c:ext>
              </c:extLst>
            </c:dLbl>
            <c:dLbl>
              <c:idx val="3"/>
              <c:layout>
                <c:manualLayout>
                  <c:x val="0"/>
                  <c:y val="-3.66972477064220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BC-486E-A2D5-D4D6ED7920BF}"/>
                </c:ext>
              </c:extLst>
            </c:dLbl>
            <c:dLbl>
              <c:idx val="4"/>
              <c:layout>
                <c:manualLayout>
                  <c:x val="-2.1410203259221567E-2"/>
                  <c:y val="-6.8128763316350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BC-486E-A2D5-D4D6ED7920BF}"/>
                </c:ext>
              </c:extLst>
            </c:dLbl>
            <c:dLbl>
              <c:idx val="5"/>
              <c:layout>
                <c:manualLayout>
                  <c:x val="-2.2141791945142781E-2"/>
                  <c:y val="6.61432762081210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BC-486E-A2D5-D4D6ED7920B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Лист1!$B$2:$B$7</c:f>
              <c:numCache>
                <c:formatCode>General</c:formatCode>
                <c:ptCount val="6"/>
                <c:pt idx="0" formatCode="0">
                  <c:v>48.9</c:v>
                </c:pt>
                <c:pt idx="1">
                  <c:v>46</c:v>
                </c:pt>
                <c:pt idx="2">
                  <c:v>30.6</c:v>
                </c:pt>
                <c:pt idx="3">
                  <c:v>44.6</c:v>
                </c:pt>
                <c:pt idx="4">
                  <c:v>38</c:v>
                </c:pt>
                <c:pt idx="5">
                  <c:v>39</c:v>
                </c:pt>
              </c:numCache>
            </c:numRef>
          </c:val>
          <c:smooth val="0"/>
          <c:extLst xmlns:c16r2="http://schemas.microsoft.com/office/drawing/2015/06/chart">
            <c:ext xmlns:c16="http://schemas.microsoft.com/office/drawing/2014/chart" uri="{C3380CC4-5D6E-409C-BE32-E72D297353CC}">
              <c16:uniqueId val="{00000006-B5BC-486E-A2D5-D4D6ED7920BF}"/>
            </c:ext>
          </c:extLst>
        </c:ser>
        <c:ser>
          <c:idx val="1"/>
          <c:order val="1"/>
          <c:tx>
            <c:strRef>
              <c:f>Лист1!$C$1</c:f>
              <c:strCache>
                <c:ptCount val="1"/>
                <c:pt idx="0">
                  <c:v>Средний уровень мотивации</c:v>
                </c:pt>
              </c:strCache>
            </c:strRef>
          </c:tx>
          <c:spPr>
            <a:ln>
              <a:solidFill>
                <a:srgbClr val="4F81BD"/>
              </a:solidFill>
            </a:ln>
          </c:spPr>
          <c:marker>
            <c:symbol val="none"/>
          </c:marker>
          <c:dLbls>
            <c:dLbl>
              <c:idx val="0"/>
              <c:layout>
                <c:manualLayout>
                  <c:x val="-7.2201034906403255E-3"/>
                  <c:y val="-4.32329782306622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5BC-486E-A2D5-D4D6ED7920BF}"/>
                </c:ext>
              </c:extLst>
            </c:dLbl>
            <c:dLbl>
              <c:idx val="1"/>
              <c:layout>
                <c:manualLayout>
                  <c:x val="-4.038623779208099E-3"/>
                  <c:y val="4.71607225567392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5BC-486E-A2D5-D4D6ED7920BF}"/>
                </c:ext>
              </c:extLst>
            </c:dLbl>
            <c:dLbl>
              <c:idx val="2"/>
              <c:layout>
                <c:manualLayout>
                  <c:x val="1.4161219800641247E-3"/>
                  <c:y val="-3.41788894035304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BC-486E-A2D5-D4D6ED7920BF}"/>
                </c:ext>
              </c:extLst>
            </c:dLbl>
            <c:dLbl>
              <c:idx val="3"/>
              <c:layout>
                <c:manualLayout>
                  <c:x val="-1.1748906185152485E-2"/>
                  <c:y val="9.38011425042457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5BC-486E-A2D5-D4D6ED7920BF}"/>
                </c:ext>
              </c:extLst>
            </c:dLbl>
            <c:dLbl>
              <c:idx val="4"/>
              <c:layout>
                <c:manualLayout>
                  <c:x val="-1.2026621008563125E-2"/>
                  <c:y val="-4.66321856826720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BC-486E-A2D5-D4D6ED7920BF}"/>
                </c:ext>
              </c:extLst>
            </c:dLbl>
            <c:dLbl>
              <c:idx val="5"/>
              <c:layout>
                <c:manualLayout>
                  <c:x val="-1.5261879986125564E-2"/>
                  <c:y val="-7.48304676201189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5BC-486E-A2D5-D4D6ED7920B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Лист1!$C$2:$C$7</c:f>
              <c:numCache>
                <c:formatCode>General</c:formatCode>
                <c:ptCount val="6"/>
                <c:pt idx="0" formatCode="0">
                  <c:v>33.299999999999997</c:v>
                </c:pt>
                <c:pt idx="1">
                  <c:v>36</c:v>
                </c:pt>
                <c:pt idx="2">
                  <c:v>54.5</c:v>
                </c:pt>
                <c:pt idx="3">
                  <c:v>42.8</c:v>
                </c:pt>
                <c:pt idx="4">
                  <c:v>31</c:v>
                </c:pt>
                <c:pt idx="5">
                  <c:v>41</c:v>
                </c:pt>
              </c:numCache>
            </c:numRef>
          </c:val>
          <c:smooth val="0"/>
          <c:extLst xmlns:c16r2="http://schemas.microsoft.com/office/drawing/2015/06/chart">
            <c:ext xmlns:c16="http://schemas.microsoft.com/office/drawing/2014/chart" uri="{C3380CC4-5D6E-409C-BE32-E72D297353CC}">
              <c16:uniqueId val="{0000000D-B5BC-486E-A2D5-D4D6ED7920BF}"/>
            </c:ext>
          </c:extLst>
        </c:ser>
        <c:ser>
          <c:idx val="2"/>
          <c:order val="2"/>
          <c:tx>
            <c:strRef>
              <c:f>Лист1!$D$1</c:f>
              <c:strCache>
                <c:ptCount val="1"/>
                <c:pt idx="0">
                  <c:v>Низкий уровень мотивации</c:v>
                </c:pt>
              </c:strCache>
            </c:strRef>
          </c:tx>
          <c:spPr>
            <a:ln>
              <a:solidFill>
                <a:srgbClr val="FF0000"/>
              </a:solidFill>
            </a:ln>
          </c:spPr>
          <c:marker>
            <c:symbol val="none"/>
          </c:marker>
          <c:dLbls>
            <c:dLbl>
              <c:idx val="0"/>
              <c:layout>
                <c:manualLayout>
                  <c:x val="-7.0806099003206235E-3"/>
                  <c:y val="5.71035973444495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9495934959349598E-2"/>
                      <c:h val="0.11855781185246581"/>
                    </c:manualLayout>
                  </c15:layout>
                </c:ext>
                <c:ext xmlns:c16="http://schemas.microsoft.com/office/drawing/2014/chart" uri="{C3380CC4-5D6E-409C-BE32-E72D297353CC}">
                  <c16:uniqueId val="{00000012-B5BC-486E-A2D5-D4D6ED7920BF}"/>
                </c:ext>
              </c:extLst>
            </c:dLbl>
            <c:dLbl>
              <c:idx val="1"/>
              <c:layout>
                <c:manualLayout>
                  <c:x val="-9.9129653661166207E-3"/>
                  <c:y val="5.7103597344449711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6243902439024389E-2"/>
                      <c:h val="0.1497468956731286"/>
                    </c:manualLayout>
                  </c15:layout>
                </c:ext>
                <c:ext xmlns:c16="http://schemas.microsoft.com/office/drawing/2014/chart" uri="{C3380CC4-5D6E-409C-BE32-E72D297353CC}">
                  <c16:uniqueId val="{00000013-B5BC-486E-A2D5-D4D6ED7920BF}"/>
                </c:ext>
              </c:extLst>
            </c:dLbl>
            <c:dLbl>
              <c:idx val="2"/>
              <c:layout>
                <c:manualLayout>
                  <c:x val="4.2693990820792367E-3"/>
                  <c:y val="7.806401249024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5BC-486E-A2D5-D4D6ED7920BF}"/>
                </c:ext>
              </c:extLst>
            </c:dLbl>
            <c:dLbl>
              <c:idx val="3"/>
              <c:layout>
                <c:manualLayout>
                  <c:x val="1.266743486332501E-2"/>
                  <c:y val="-1.3841690841276419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8544651430766276E-2"/>
                      <c:h val="9.5165998986968731E-2"/>
                    </c:manualLayout>
                  </c15:layout>
                </c:ext>
                <c:ext xmlns:c16="http://schemas.microsoft.com/office/drawing/2014/chart" uri="{C3380CC4-5D6E-409C-BE32-E72D297353CC}">
                  <c16:uniqueId val="{0000000F-B5BC-486E-A2D5-D4D6ED7920BF}"/>
                </c:ext>
              </c:extLst>
            </c:dLbl>
            <c:dLbl>
              <c:idx val="4"/>
              <c:layout>
                <c:manualLayout>
                  <c:x val="-1.4161219800641247E-2"/>
                  <c:y val="7.0257835417631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5BC-486E-A2D5-D4D6ED7920BF}"/>
                </c:ext>
              </c:extLst>
            </c:dLbl>
            <c:dLbl>
              <c:idx val="5"/>
              <c:layout>
                <c:manualLayout>
                  <c:x val="-2.5490195641154244E-2"/>
                  <c:y val="5.8823529411764705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Лист1!$D$2:$D$7</c:f>
              <c:numCache>
                <c:formatCode>General</c:formatCode>
                <c:ptCount val="6"/>
                <c:pt idx="0" formatCode="0">
                  <c:v>17.8</c:v>
                </c:pt>
                <c:pt idx="1">
                  <c:v>18</c:v>
                </c:pt>
                <c:pt idx="2">
                  <c:v>14.9</c:v>
                </c:pt>
                <c:pt idx="3">
                  <c:v>12.6</c:v>
                </c:pt>
                <c:pt idx="4">
                  <c:v>31</c:v>
                </c:pt>
                <c:pt idx="5">
                  <c:v>20</c:v>
                </c:pt>
              </c:numCache>
            </c:numRef>
          </c:val>
          <c:smooth val="0"/>
          <c:extLst xmlns:c16r2="http://schemas.microsoft.com/office/drawing/2015/06/chart">
            <c:ext xmlns:c16="http://schemas.microsoft.com/office/drawing/2014/chart" uri="{C3380CC4-5D6E-409C-BE32-E72D297353CC}">
              <c16:uniqueId val="{00000011-B5BC-486E-A2D5-D4D6ED7920BF}"/>
            </c:ext>
          </c:extLst>
        </c:ser>
        <c:dLbls>
          <c:showLegendKey val="0"/>
          <c:showVal val="0"/>
          <c:showCatName val="0"/>
          <c:showSerName val="0"/>
          <c:showPercent val="0"/>
          <c:showBubbleSize val="0"/>
        </c:dLbls>
        <c:marker val="1"/>
        <c:smooth val="0"/>
        <c:axId val="179578880"/>
        <c:axId val="204845568"/>
      </c:lineChart>
      <c:catAx>
        <c:axId val="179578880"/>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204845568"/>
        <c:crosses val="autoZero"/>
        <c:auto val="1"/>
        <c:lblAlgn val="ctr"/>
        <c:lblOffset val="100"/>
        <c:noMultiLvlLbl val="0"/>
      </c:catAx>
      <c:valAx>
        <c:axId val="204845568"/>
        <c:scaling>
          <c:orientation val="minMax"/>
        </c:scaling>
        <c:delete val="1"/>
        <c:axPos val="l"/>
        <c:majorGridlines/>
        <c:numFmt formatCode="0" sourceLinked="1"/>
        <c:majorTickMark val="out"/>
        <c:minorTickMark val="none"/>
        <c:tickLblPos val="nextTo"/>
        <c:crossAx val="179578880"/>
        <c:crosses val="autoZero"/>
        <c:crossBetween val="between"/>
      </c:valAx>
    </c:plotArea>
    <c:legend>
      <c:legendPos val="r"/>
      <c:layout>
        <c:manualLayout>
          <c:xMode val="edge"/>
          <c:yMode val="edge"/>
          <c:x val="0.72707548423535662"/>
          <c:y val="0.10685504768722817"/>
          <c:w val="0.26026068849061113"/>
          <c:h val="0.77723893643868103"/>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529349915176687E-2"/>
          <c:y val="0.20933672135604561"/>
          <c:w val="0.68004817435795206"/>
          <c:h val="0.63401242298517024"/>
        </c:manualLayout>
      </c:layout>
      <c:lineChart>
        <c:grouping val="standard"/>
        <c:varyColors val="0"/>
        <c:ser>
          <c:idx val="0"/>
          <c:order val="0"/>
          <c:tx>
            <c:strRef>
              <c:f>Лист1!$B$1</c:f>
              <c:strCache>
                <c:ptCount val="1"/>
                <c:pt idx="0">
                  <c:v>Высокий уровень коммуникативных склонностей</c:v>
                </c:pt>
              </c:strCache>
            </c:strRef>
          </c:tx>
          <c:spPr>
            <a:ln>
              <a:solidFill>
                <a:srgbClr val="00B050"/>
              </a:solidFill>
            </a:ln>
          </c:spPr>
          <c:marker>
            <c:symbol val="none"/>
          </c:marker>
          <c:dLbls>
            <c:dLbl>
              <c:idx val="0"/>
              <c:layout>
                <c:manualLayout>
                  <c:x val="0"/>
                  <c:y val="-2.1241836214570979E-2"/>
                </c:manualLayout>
              </c:layout>
              <c:showLegendKey val="0"/>
              <c:showVal val="1"/>
              <c:showCatName val="0"/>
              <c:showSerName val="0"/>
              <c:showPercent val="0"/>
              <c:showBubbleSize val="0"/>
            </c:dLbl>
            <c:dLbl>
              <c:idx val="1"/>
              <c:layout>
                <c:manualLayout>
                  <c:x val="0"/>
                  <c:y val="5.2966161936318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F2-45C4-B34B-2BA83C2C5CBE}"/>
                </c:ext>
              </c:extLst>
            </c:dLbl>
            <c:dLbl>
              <c:idx val="3"/>
              <c:layout>
                <c:manualLayout>
                  <c:x val="-1.3325132606053891E-3"/>
                  <c:y val="-2.6552284165472187E-2"/>
                </c:manualLayout>
              </c:layout>
              <c:showLegendKey val="0"/>
              <c:showVal val="1"/>
              <c:showCatName val="0"/>
              <c:showSerName val="0"/>
              <c:showPercent val="0"/>
              <c:showBubbleSize val="0"/>
            </c:dLbl>
            <c:dLbl>
              <c:idx val="4"/>
              <c:layout>
                <c:manualLayout>
                  <c:x val="-9.8632211860794957E-3"/>
                  <c:y val="-4.25526487889649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F2-45C4-B34B-2BA83C2C5CB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Лист1!$B$2:$B$7</c:f>
              <c:numCache>
                <c:formatCode>General</c:formatCode>
                <c:ptCount val="6"/>
                <c:pt idx="0" formatCode="0">
                  <c:v>41.2</c:v>
                </c:pt>
                <c:pt idx="1">
                  <c:v>34</c:v>
                </c:pt>
                <c:pt idx="2">
                  <c:v>32.200000000000003</c:v>
                </c:pt>
                <c:pt idx="3">
                  <c:v>45.8</c:v>
                </c:pt>
                <c:pt idx="4">
                  <c:v>40</c:v>
                </c:pt>
                <c:pt idx="5">
                  <c:v>43</c:v>
                </c:pt>
              </c:numCache>
            </c:numRef>
          </c:val>
          <c:smooth val="0"/>
          <c:extLst xmlns:c16r2="http://schemas.microsoft.com/office/drawing/2015/06/chart">
            <c:ext xmlns:c16="http://schemas.microsoft.com/office/drawing/2014/chart" uri="{C3380CC4-5D6E-409C-BE32-E72D297353CC}">
              <c16:uniqueId val="{00000002-57F2-45C4-B34B-2BA83C2C5CBE}"/>
            </c:ext>
          </c:extLst>
        </c:ser>
        <c:ser>
          <c:idx val="1"/>
          <c:order val="1"/>
          <c:tx>
            <c:strRef>
              <c:f>Лист1!$C$1</c:f>
              <c:strCache>
                <c:ptCount val="1"/>
                <c:pt idx="0">
                  <c:v>Средний уровень коммуникативных склонностей</c:v>
                </c:pt>
              </c:strCache>
            </c:strRef>
          </c:tx>
          <c:spPr>
            <a:ln>
              <a:solidFill>
                <a:srgbClr val="1F497D"/>
              </a:solidFill>
            </a:ln>
          </c:spPr>
          <c:marker>
            <c:symbol val="none"/>
          </c:marker>
          <c:dLbls>
            <c:dLbl>
              <c:idx val="0"/>
              <c:layout>
                <c:manualLayout>
                  <c:x val="0"/>
                  <c:y val="3.72538584353378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F2-45C4-B34B-2BA83C2C5CBE}"/>
                </c:ext>
              </c:extLst>
            </c:dLbl>
            <c:dLbl>
              <c:idx val="1"/>
              <c:layout>
                <c:manualLayout>
                  <c:x val="-1.1195629524380924E-2"/>
                  <c:y val="3.725390004967577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557336983087297E-2"/>
                      <c:h val="5.9632992922185948E-2"/>
                    </c:manualLayout>
                  </c15:layout>
                </c:ext>
                <c:ext xmlns:c16="http://schemas.microsoft.com/office/drawing/2014/chart" uri="{C3380CC4-5D6E-409C-BE32-E72D297353CC}">
                  <c16:uniqueId val="{00000004-57F2-45C4-B34B-2BA83C2C5CBE}"/>
                </c:ext>
              </c:extLst>
            </c:dLbl>
            <c:dLbl>
              <c:idx val="2"/>
              <c:layout>
                <c:manualLayout>
                  <c:x val="-4.8858255140798311E-17"/>
                  <c:y val="-2.1241827332377731E-2"/>
                </c:manualLayout>
              </c:layout>
              <c:showLegendKey val="0"/>
              <c:showVal val="1"/>
              <c:showCatName val="0"/>
              <c:showSerName val="0"/>
              <c:showPercent val="0"/>
              <c:showBubbleSize val="0"/>
            </c:dLbl>
            <c:dLbl>
              <c:idx val="3"/>
              <c:layout>
                <c:manualLayout>
                  <c:x val="-5.3300530424215077E-3"/>
                  <c:y val="3.1862740998566598E-2"/>
                </c:manualLayout>
              </c:layout>
              <c:showLegendKey val="0"/>
              <c:showVal val="1"/>
              <c:showCatName val="0"/>
              <c:showSerName val="0"/>
              <c:showPercent val="0"/>
              <c:showBubbleSize val="0"/>
            </c:dLbl>
            <c:dLbl>
              <c:idx val="4"/>
              <c:layout>
                <c:manualLayout>
                  <c:x val="-1.9552271347543452E-3"/>
                  <c:y val="2.6436875812249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F2-45C4-B34B-2BA83C2C5CBE}"/>
                </c:ext>
              </c:extLst>
            </c:dLbl>
            <c:dLbl>
              <c:idx val="5"/>
              <c:layout>
                <c:manualLayout>
                  <c:x val="-3.997539781816167E-3"/>
                  <c:y val="3.717319783166103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Лист1!$C$2:$C$7</c:f>
              <c:numCache>
                <c:formatCode>General</c:formatCode>
                <c:ptCount val="6"/>
                <c:pt idx="0" formatCode="0">
                  <c:v>35.4</c:v>
                </c:pt>
                <c:pt idx="1">
                  <c:v>46</c:v>
                </c:pt>
                <c:pt idx="2">
                  <c:v>45.3</c:v>
                </c:pt>
                <c:pt idx="3">
                  <c:v>34.799999999999997</c:v>
                </c:pt>
                <c:pt idx="4">
                  <c:v>35</c:v>
                </c:pt>
                <c:pt idx="5">
                  <c:v>36</c:v>
                </c:pt>
              </c:numCache>
            </c:numRef>
          </c:val>
          <c:smooth val="0"/>
          <c:extLst xmlns:c16r2="http://schemas.microsoft.com/office/drawing/2015/06/chart">
            <c:ext xmlns:c16="http://schemas.microsoft.com/office/drawing/2014/chart" uri="{C3380CC4-5D6E-409C-BE32-E72D297353CC}">
              <c16:uniqueId val="{00000006-57F2-45C4-B34B-2BA83C2C5CBE}"/>
            </c:ext>
          </c:extLst>
        </c:ser>
        <c:ser>
          <c:idx val="2"/>
          <c:order val="2"/>
          <c:tx>
            <c:strRef>
              <c:f>Лист1!$D$1</c:f>
              <c:strCache>
                <c:ptCount val="1"/>
                <c:pt idx="0">
                  <c:v>Низкий уровень коммуникативных склонностей</c:v>
                </c:pt>
              </c:strCache>
            </c:strRef>
          </c:tx>
          <c:spPr>
            <a:ln>
              <a:solidFill>
                <a:srgbClr val="FF0000"/>
              </a:solidFill>
            </a:ln>
          </c:spPr>
          <c:marker>
            <c:symbol val="none"/>
          </c:marker>
          <c:dLbls>
            <c:dLbl>
              <c:idx val="0"/>
              <c:layout>
                <c:manualLayout>
                  <c:x val="-1.0658637172587327E-2"/>
                  <c:y val="6.90505739474841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7F2-45C4-B34B-2BA83C2C5CBE}"/>
                </c:ext>
              </c:extLst>
            </c:dLbl>
            <c:dLbl>
              <c:idx val="1"/>
              <c:layout>
                <c:manualLayout>
                  <c:x val="0"/>
                  <c:y val="3.733460226769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F2-45C4-B34B-2BA83C2C5CBE}"/>
                </c:ext>
              </c:extLst>
            </c:dLbl>
            <c:dLbl>
              <c:idx val="2"/>
              <c:layout>
                <c:manualLayout>
                  <c:x val="-7.2852801771759994E-3"/>
                  <c:y val="5.3265972766973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7F2-45C4-B34B-2BA83C2C5CBE}"/>
                </c:ext>
              </c:extLst>
            </c:dLbl>
            <c:dLbl>
              <c:idx val="3"/>
              <c:layout>
                <c:manualLayout>
                  <c:x val="-3.9104542695088864E-3"/>
                  <c:y val="3.1954733164179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7F2-45C4-B34B-2BA83C2C5CBE}"/>
                </c:ext>
              </c:extLst>
            </c:dLbl>
            <c:dLbl>
              <c:idx val="4"/>
              <c:layout>
                <c:manualLayout>
                  <c:x val="1.955225339720403E-3"/>
                  <c:y val="4.2575838211814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7F2-45C4-B34B-2BA83C2C5CBE}"/>
                </c:ext>
              </c:extLst>
            </c:dLbl>
            <c:dLbl>
              <c:idx val="5"/>
              <c:layout>
                <c:manualLayout>
                  <c:x val="-5.3300530424215562E-3"/>
                  <c:y val="4.2483654664755462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Лист1!$D$2:$D$7</c:f>
              <c:numCache>
                <c:formatCode>General</c:formatCode>
                <c:ptCount val="6"/>
                <c:pt idx="0" formatCode="0">
                  <c:v>23.4</c:v>
                </c:pt>
                <c:pt idx="1">
                  <c:v>20</c:v>
                </c:pt>
                <c:pt idx="2">
                  <c:v>22.5</c:v>
                </c:pt>
                <c:pt idx="3">
                  <c:v>19.399999999999999</c:v>
                </c:pt>
                <c:pt idx="4">
                  <c:v>26</c:v>
                </c:pt>
                <c:pt idx="5">
                  <c:v>21</c:v>
                </c:pt>
              </c:numCache>
            </c:numRef>
          </c:val>
          <c:smooth val="0"/>
          <c:extLst xmlns:c16r2="http://schemas.microsoft.com/office/drawing/2015/06/chart">
            <c:ext xmlns:c16="http://schemas.microsoft.com/office/drawing/2014/chart" uri="{C3380CC4-5D6E-409C-BE32-E72D297353CC}">
              <c16:uniqueId val="{0000000B-57F2-45C4-B34B-2BA83C2C5CBE}"/>
            </c:ext>
          </c:extLst>
        </c:ser>
        <c:dLbls>
          <c:showLegendKey val="0"/>
          <c:showVal val="0"/>
          <c:showCatName val="0"/>
          <c:showSerName val="0"/>
          <c:showPercent val="0"/>
          <c:showBubbleSize val="0"/>
        </c:dLbls>
        <c:marker val="1"/>
        <c:smooth val="0"/>
        <c:axId val="179084288"/>
        <c:axId val="204847296"/>
      </c:lineChart>
      <c:catAx>
        <c:axId val="179084288"/>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204847296"/>
        <c:crosses val="autoZero"/>
        <c:auto val="1"/>
        <c:lblAlgn val="ctr"/>
        <c:lblOffset val="100"/>
        <c:noMultiLvlLbl val="0"/>
      </c:catAx>
      <c:valAx>
        <c:axId val="204847296"/>
        <c:scaling>
          <c:orientation val="minMax"/>
        </c:scaling>
        <c:delete val="1"/>
        <c:axPos val="l"/>
        <c:majorGridlines/>
        <c:numFmt formatCode="0" sourceLinked="1"/>
        <c:majorTickMark val="out"/>
        <c:minorTickMark val="none"/>
        <c:tickLblPos val="nextTo"/>
        <c:crossAx val="179084288"/>
        <c:crosses val="autoZero"/>
        <c:crossBetween val="between"/>
      </c:valAx>
    </c:plotArea>
    <c:legend>
      <c:legendPos val="r"/>
      <c:layout>
        <c:manualLayout>
          <c:xMode val="edge"/>
          <c:yMode val="edge"/>
          <c:x val="0.71176716834446307"/>
          <c:y val="8.3074079859778063E-2"/>
          <c:w val="0.27556836211430941"/>
          <c:h val="0.89050000825368525"/>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124347163713034E-2"/>
          <c:y val="6.1607392887146457E-2"/>
          <c:w val="0.8931304260044417"/>
          <c:h val="0.44463474912351286"/>
        </c:manualLayout>
      </c:layout>
      <c:bar3DChart>
        <c:barDir val="col"/>
        <c:grouping val="clustered"/>
        <c:varyColors val="0"/>
        <c:ser>
          <c:idx val="0"/>
          <c:order val="0"/>
          <c:tx>
            <c:strRef>
              <c:f>Лист1!$B$1</c:f>
              <c:strCache>
                <c:ptCount val="1"/>
                <c:pt idx="0">
                  <c:v>контрольные цифры приема</c:v>
                </c:pt>
              </c:strCache>
            </c:strRef>
          </c:tx>
          <c:spPr>
            <a:solidFill>
              <a:srgbClr val="1F497D"/>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48</c:v>
                </c:pt>
                <c:pt idx="1">
                  <c:v>48</c:v>
                </c:pt>
                <c:pt idx="2">
                  <c:v>48</c:v>
                </c:pt>
              </c:numCache>
            </c:numRef>
          </c:val>
          <c:extLst xmlns:c16r2="http://schemas.microsoft.com/office/drawing/2015/06/chart">
            <c:ext xmlns:c16="http://schemas.microsoft.com/office/drawing/2014/chart" uri="{C3380CC4-5D6E-409C-BE32-E72D297353CC}">
              <c16:uniqueId val="{00000000-F014-4551-9890-6F5954D9FCEE}"/>
            </c:ext>
          </c:extLst>
        </c:ser>
        <c:ser>
          <c:idx val="1"/>
          <c:order val="1"/>
          <c:tx>
            <c:strRef>
              <c:f>Лист1!$C$1</c:f>
              <c:strCache>
                <c:ptCount val="1"/>
                <c:pt idx="0">
                  <c:v>подано заявлений</c:v>
                </c:pt>
              </c:strCache>
            </c:strRef>
          </c:tx>
          <c:spPr>
            <a:solidFill>
              <a:srgbClr val="FFC000"/>
            </a:solidFill>
          </c:spPr>
          <c:invertIfNegative val="0"/>
          <c:dLbls>
            <c:spPr>
              <a:solidFill>
                <a:sysClr val="window" lastClr="FFFFFF"/>
              </a:solidFill>
              <a:ln>
                <a:solidFill>
                  <a:sysClr val="window" lastClr="FFFFFF"/>
                </a:solid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77</c:v>
                </c:pt>
                <c:pt idx="1">
                  <c:v>70</c:v>
                </c:pt>
                <c:pt idx="2">
                  <c:v>56</c:v>
                </c:pt>
              </c:numCache>
            </c:numRef>
          </c:val>
          <c:extLst xmlns:c16r2="http://schemas.microsoft.com/office/drawing/2015/06/chart">
            <c:ext xmlns:c16="http://schemas.microsoft.com/office/drawing/2014/chart" uri="{C3380CC4-5D6E-409C-BE32-E72D297353CC}">
              <c16:uniqueId val="{00000001-F014-4551-9890-6F5954D9FCEE}"/>
            </c:ext>
          </c:extLst>
        </c:ser>
        <c:ser>
          <c:idx val="2"/>
          <c:order val="2"/>
          <c:tx>
            <c:strRef>
              <c:f>Лист1!$D$1</c:f>
              <c:strCache>
                <c:ptCount val="1"/>
                <c:pt idx="0">
                  <c:v>зачислено на 1 курс</c:v>
                </c:pt>
              </c:strCache>
            </c:strRef>
          </c:tx>
          <c:spPr>
            <a:solidFill>
              <a:srgbClr val="FF0000"/>
            </a:solidFill>
          </c:spPr>
          <c:invertIfNegative val="0"/>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14-4551-9890-6F5954D9FCEE}"/>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14-4551-9890-6F5954D9FCEE}"/>
                </c:ext>
              </c:extLst>
            </c:dLbl>
            <c:dLbl>
              <c:idx val="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14-4551-9890-6F5954D9FCEE}"/>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14-4551-9890-6F5954D9FCEE}"/>
                </c:ext>
              </c:extLst>
            </c:dLbl>
            <c:spPr>
              <a:noFill/>
              <a:ln>
                <a:solidFill>
                  <a:sysClr val="window" lastClr="FFFFFF"/>
                </a:solid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2020</c:v>
                </c:pt>
                <c:pt idx="1">
                  <c:v>2021</c:v>
                </c:pt>
                <c:pt idx="2">
                  <c:v>2022</c:v>
                </c:pt>
              </c:numCache>
            </c:numRef>
          </c:cat>
          <c:val>
            <c:numRef>
              <c:f>Лист1!$D$2:$D$4</c:f>
              <c:numCache>
                <c:formatCode>General</c:formatCode>
                <c:ptCount val="3"/>
                <c:pt idx="0">
                  <c:v>48</c:v>
                </c:pt>
                <c:pt idx="1">
                  <c:v>47</c:v>
                </c:pt>
                <c:pt idx="2">
                  <c:v>40</c:v>
                </c:pt>
              </c:numCache>
            </c:numRef>
          </c:val>
          <c:extLst xmlns:c16r2="http://schemas.microsoft.com/office/drawing/2015/06/chart">
            <c:ext xmlns:c16="http://schemas.microsoft.com/office/drawing/2014/chart" uri="{C3380CC4-5D6E-409C-BE32-E72D297353CC}">
              <c16:uniqueId val="{00000006-F014-4551-9890-6F5954D9FCEE}"/>
            </c:ext>
          </c:extLst>
        </c:ser>
        <c:dLbls>
          <c:showLegendKey val="0"/>
          <c:showVal val="0"/>
          <c:showCatName val="0"/>
          <c:showSerName val="0"/>
          <c:showPercent val="0"/>
          <c:showBubbleSize val="0"/>
        </c:dLbls>
        <c:gapWidth val="150"/>
        <c:shape val="cylinder"/>
        <c:axId val="40431616"/>
        <c:axId val="147864896"/>
        <c:axId val="0"/>
      </c:bar3DChart>
      <c:catAx>
        <c:axId val="4043161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47864896"/>
        <c:crosses val="autoZero"/>
        <c:auto val="1"/>
        <c:lblAlgn val="ctr"/>
        <c:lblOffset val="100"/>
        <c:noMultiLvlLbl val="0"/>
      </c:catAx>
      <c:valAx>
        <c:axId val="14786489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0431616"/>
        <c:crosses val="autoZero"/>
        <c:crossBetween val="between"/>
      </c:valAx>
    </c:plotArea>
    <c:legend>
      <c:legendPos val="b"/>
      <c:layout>
        <c:manualLayout>
          <c:xMode val="edge"/>
          <c:yMode val="edge"/>
          <c:x val="9.0971669778391107E-2"/>
          <c:y val="0.67852416389865466"/>
          <c:w val="0.81439030556960201"/>
          <c:h val="0.27016878364656977"/>
        </c:manualLayout>
      </c:layout>
      <c:overlay val="0"/>
      <c:txPr>
        <a:bodyPr rot="0" vert="horz"/>
        <a:lstStyle/>
        <a:p>
          <a:pPr>
            <a:defRPr/>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58971590467391E-2"/>
          <c:y val="7.097481235898144E-2"/>
          <c:w val="0.70332570332812183"/>
          <c:h val="0.68440392319381127"/>
        </c:manualLayout>
      </c:layout>
      <c:lineChart>
        <c:grouping val="standard"/>
        <c:varyColors val="0"/>
        <c:ser>
          <c:idx val="0"/>
          <c:order val="0"/>
          <c:tx>
            <c:strRef>
              <c:f>Лист1!$B$1</c:f>
              <c:strCache>
                <c:ptCount val="1"/>
                <c:pt idx="0">
                  <c:v>Уровень удовлетворённости</c:v>
                </c:pt>
              </c:strCache>
            </c:strRef>
          </c:tx>
          <c:marker>
            <c:symbol val="none"/>
          </c:marker>
          <c:dLbls>
            <c:dLbl>
              <c:idx val="0"/>
              <c:layout>
                <c:manualLayout>
                  <c:x val="0"/>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5F-435C-965B-F32157975A6A}"/>
                </c:ext>
              </c:extLst>
            </c:dLbl>
            <c:dLbl>
              <c:idx val="1"/>
              <c:layout>
                <c:manualLayout>
                  <c:x val="-2.0869166756849352E-2"/>
                  <c:y val="-4.6243010117007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5F-435C-965B-F32157975A6A}"/>
                </c:ext>
              </c:extLst>
            </c:dLbl>
            <c:dLbl>
              <c:idx val="2"/>
              <c:layout>
                <c:manualLayout>
                  <c:x val="-1.3967904676970417E-2"/>
                  <c:y val="-0.100313107832439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5F-435C-965B-F32157975A6A}"/>
                </c:ext>
              </c:extLst>
            </c:dLbl>
            <c:dLbl>
              <c:idx val="3"/>
              <c:layout>
                <c:manualLayout>
                  <c:x val="-1.490654768346435E-3"/>
                  <c:y val="6.1794397389065066E-2"/>
                </c:manualLayout>
              </c:layout>
              <c:showLegendKey val="0"/>
              <c:showVal val="1"/>
              <c:showCatName val="0"/>
              <c:showSerName val="0"/>
              <c:showPercent val="0"/>
              <c:showBubbleSize val="0"/>
            </c:dLbl>
            <c:dLbl>
              <c:idx val="4"/>
              <c:layout>
                <c:manualLayout>
                  <c:x val="8.9439286100782816E-3"/>
                  <c:y val="-1.5448599347266266E-2"/>
                </c:manualLayout>
              </c:layout>
              <c:showLegendKey val="0"/>
              <c:showVal val="1"/>
              <c:showCatName val="0"/>
              <c:showSerName val="0"/>
              <c:showPercent val="0"/>
              <c:showBubbleSize val="0"/>
            </c:dLbl>
            <c:dLbl>
              <c:idx val="5"/>
              <c:layout>
                <c:manualLayout>
                  <c:x val="0"/>
                  <c:y val="-6.1794397389065066E-2"/>
                </c:manualLayout>
              </c:layout>
              <c:showLegendKey val="0"/>
              <c:showVal val="1"/>
              <c:showCatName val="0"/>
              <c:showSerName val="0"/>
              <c:showPercent val="0"/>
              <c:showBubbleSize val="0"/>
            </c:dLbl>
            <c:dLbl>
              <c:idx val="6"/>
              <c:layout>
                <c:manualLayout>
                  <c:x val="0"/>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5F-435C-965B-F32157975A6A}"/>
                </c:ext>
              </c:extLst>
            </c:dLbl>
            <c:dLbl>
              <c:idx val="7"/>
              <c:layout>
                <c:manualLayout>
                  <c:x val="-4.3431053203040176E-3"/>
                  <c:y val="-3.8535645472061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5F-435C-965B-F32157975A6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1 семестр 2020/2021</c:v>
                </c:pt>
                <c:pt idx="1">
                  <c:v>2 семестр 2020/2021</c:v>
                </c:pt>
                <c:pt idx="2">
                  <c:v>1 семестр 2021/2022</c:v>
                </c:pt>
                <c:pt idx="3">
                  <c:v>2 семестр 2021/2022</c:v>
                </c:pt>
                <c:pt idx="4">
                  <c:v>1 семестр 2022/2023</c:v>
                </c:pt>
                <c:pt idx="5">
                  <c:v>2 семестр 2022/2023</c:v>
                </c:pt>
              </c:strCache>
            </c:strRef>
          </c:cat>
          <c:val>
            <c:numRef>
              <c:f>Лист1!$B$2:$B$7</c:f>
              <c:numCache>
                <c:formatCode>General</c:formatCode>
                <c:ptCount val="6"/>
                <c:pt idx="0">
                  <c:v>87</c:v>
                </c:pt>
                <c:pt idx="1">
                  <c:v>87</c:v>
                </c:pt>
                <c:pt idx="2">
                  <c:v>88.5</c:v>
                </c:pt>
                <c:pt idx="3">
                  <c:v>88.1</c:v>
                </c:pt>
                <c:pt idx="4">
                  <c:v>90.5</c:v>
                </c:pt>
                <c:pt idx="5">
                  <c:v>89</c:v>
                </c:pt>
              </c:numCache>
            </c:numRef>
          </c:val>
          <c:smooth val="0"/>
          <c:extLst xmlns:c16r2="http://schemas.microsoft.com/office/drawing/2015/06/chart">
            <c:ext xmlns:c16="http://schemas.microsoft.com/office/drawing/2014/chart" uri="{C3380CC4-5D6E-409C-BE32-E72D297353CC}">
              <c16:uniqueId val="{00000005-285F-435C-965B-F32157975A6A}"/>
            </c:ext>
          </c:extLst>
        </c:ser>
        <c:dLbls>
          <c:showLegendKey val="0"/>
          <c:showVal val="0"/>
          <c:showCatName val="0"/>
          <c:showSerName val="0"/>
          <c:showPercent val="0"/>
          <c:showBubbleSize val="0"/>
        </c:dLbls>
        <c:marker val="1"/>
        <c:smooth val="0"/>
        <c:axId val="179677184"/>
        <c:axId val="169273600"/>
      </c:lineChart>
      <c:catAx>
        <c:axId val="179677184"/>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169273600"/>
        <c:crosses val="autoZero"/>
        <c:auto val="1"/>
        <c:lblAlgn val="ctr"/>
        <c:lblOffset val="100"/>
        <c:noMultiLvlLbl val="0"/>
      </c:catAx>
      <c:valAx>
        <c:axId val="169273600"/>
        <c:scaling>
          <c:orientation val="minMax"/>
        </c:scaling>
        <c:delete val="1"/>
        <c:axPos val="l"/>
        <c:majorGridlines/>
        <c:numFmt formatCode="General" sourceLinked="1"/>
        <c:majorTickMark val="out"/>
        <c:minorTickMark val="none"/>
        <c:tickLblPos val="nextTo"/>
        <c:crossAx val="179677184"/>
        <c:crosses val="autoZero"/>
        <c:crossBetween val="between"/>
      </c:valAx>
    </c:plotArea>
    <c:legend>
      <c:legendPos val="r"/>
      <c:layout>
        <c:manualLayout>
          <c:xMode val="edge"/>
          <c:yMode val="edge"/>
          <c:x val="0.78235205707819744"/>
          <c:y val="6.5258828588904277E-2"/>
          <c:w val="0.20433122668876916"/>
          <c:h val="0.85489844584442976"/>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435944241967975E-2"/>
          <c:y val="9.6007873057936663E-2"/>
          <c:w val="0.68864706380352736"/>
          <c:h val="0.68006381555246775"/>
        </c:manualLayout>
      </c:layout>
      <c:lineChart>
        <c:grouping val="standard"/>
        <c:varyColors val="0"/>
        <c:ser>
          <c:idx val="0"/>
          <c:order val="0"/>
          <c:tx>
            <c:strRef>
              <c:f>Лист1!$B$1</c:f>
              <c:strCache>
                <c:ptCount val="1"/>
                <c:pt idx="0">
                  <c:v>Высокий уровень толерантности</c:v>
                </c:pt>
              </c:strCache>
            </c:strRef>
          </c:tx>
          <c:spPr>
            <a:ln>
              <a:solidFill>
                <a:srgbClr val="00B050"/>
              </a:solidFill>
            </a:ln>
          </c:spPr>
          <c:marker>
            <c:symbol val="none"/>
          </c:marker>
          <c:dLbls>
            <c:dLbl>
              <c:idx val="0"/>
              <c:layout>
                <c:manualLayout>
                  <c:x val="-2.8631206278936258E-3"/>
                  <c:y val="-6.6326542454790013E-2"/>
                </c:manualLayout>
              </c:layout>
              <c:showLegendKey val="0"/>
              <c:showVal val="1"/>
              <c:showCatName val="0"/>
              <c:showSerName val="0"/>
              <c:showPercent val="0"/>
              <c:showBubbleSize val="0"/>
            </c:dLbl>
            <c:dLbl>
              <c:idx val="1"/>
              <c:layout>
                <c:manualLayout>
                  <c:x val="-2.8631206278936258E-3"/>
                  <c:y val="-6.6326542454790013E-2"/>
                </c:manualLayout>
              </c:layout>
              <c:showLegendKey val="0"/>
              <c:showVal val="1"/>
              <c:showCatName val="0"/>
              <c:showSerName val="0"/>
              <c:showPercent val="0"/>
              <c:showBubbleSize val="0"/>
            </c:dLbl>
            <c:dLbl>
              <c:idx val="2"/>
              <c:layout>
                <c:manualLayout>
                  <c:x val="-5.2489938476468055E-17"/>
                  <c:y val="-7.3696158283100041E-2"/>
                </c:manualLayout>
              </c:layout>
              <c:showLegendKey val="0"/>
              <c:showVal val="1"/>
              <c:showCatName val="0"/>
              <c:showSerName val="0"/>
              <c:showPercent val="0"/>
              <c:showBubbleSize val="0"/>
            </c:dLbl>
            <c:dLbl>
              <c:idx val="3"/>
              <c:layout>
                <c:manualLayout>
                  <c:x val="2.8631206278936258E-3"/>
                  <c:y val="-8.1065774111410041E-2"/>
                </c:manualLayout>
              </c:layout>
              <c:showLegendKey val="0"/>
              <c:showVal val="1"/>
              <c:showCatName val="0"/>
              <c:showSerName val="0"/>
              <c:showPercent val="0"/>
              <c:showBubbleSize val="0"/>
            </c:dLbl>
            <c:dLbl>
              <c:idx val="4"/>
              <c:layout>
                <c:manualLayout>
                  <c:x val="-3.9872408293460922E-3"/>
                  <c:y val="-6.6249539933750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6A-4592-8156-1971D66C44B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Лист1!$B$2:$B$7</c:f>
              <c:numCache>
                <c:formatCode>General</c:formatCode>
                <c:ptCount val="6"/>
                <c:pt idx="0">
                  <c:v>73</c:v>
                </c:pt>
                <c:pt idx="1">
                  <c:v>73</c:v>
                </c:pt>
                <c:pt idx="2">
                  <c:v>76.5</c:v>
                </c:pt>
                <c:pt idx="3">
                  <c:v>76.8</c:v>
                </c:pt>
                <c:pt idx="4">
                  <c:v>72</c:v>
                </c:pt>
                <c:pt idx="5">
                  <c:v>71</c:v>
                </c:pt>
              </c:numCache>
            </c:numRef>
          </c:val>
          <c:smooth val="0"/>
          <c:extLst xmlns:c16r2="http://schemas.microsoft.com/office/drawing/2015/06/chart">
            <c:ext xmlns:c16="http://schemas.microsoft.com/office/drawing/2014/chart" uri="{C3380CC4-5D6E-409C-BE32-E72D297353CC}">
              <c16:uniqueId val="{00000001-8A6A-4592-8156-1971D66C44B2}"/>
            </c:ext>
          </c:extLst>
        </c:ser>
        <c:ser>
          <c:idx val="1"/>
          <c:order val="1"/>
          <c:tx>
            <c:strRef>
              <c:f>Лист1!$C$1</c:f>
              <c:strCache>
                <c:ptCount val="1"/>
                <c:pt idx="0">
                  <c:v>Средний уровень толерантности</c:v>
                </c:pt>
              </c:strCache>
            </c:strRef>
          </c:tx>
          <c:spPr>
            <a:ln>
              <a:solidFill>
                <a:srgbClr val="1F497D"/>
              </a:solidFill>
            </a:ln>
          </c:spPr>
          <c:marker>
            <c:symbol val="none"/>
          </c:marker>
          <c:dLbls>
            <c:dLbl>
              <c:idx val="0"/>
              <c:layout>
                <c:manualLayout>
                  <c:x val="-1.4315603139468129E-3"/>
                  <c:y val="-5.8956926626480013E-2"/>
                </c:manualLayout>
              </c:layout>
              <c:showLegendKey val="0"/>
              <c:showVal val="1"/>
              <c:showCatName val="0"/>
              <c:showSerName val="0"/>
              <c:showPercent val="0"/>
              <c:showBubbleSize val="0"/>
            </c:dLbl>
            <c:dLbl>
              <c:idx val="1"/>
              <c:layout>
                <c:manualLayout>
                  <c:x val="-2.6244969238234027E-17"/>
                  <c:y val="-3.6848079141550007E-2"/>
                </c:manualLayout>
              </c:layout>
              <c:showLegendKey val="0"/>
              <c:showVal val="1"/>
              <c:showCatName val="0"/>
              <c:showSerName val="0"/>
              <c:showPercent val="0"/>
              <c:showBubbleSize val="0"/>
            </c:dLbl>
            <c:dLbl>
              <c:idx val="2"/>
              <c:layout>
                <c:manualLayout>
                  <c:x val="-2.8631206278936258E-3"/>
                  <c:y val="-5.1587310798170083E-2"/>
                </c:manualLayout>
              </c:layout>
              <c:showLegendKey val="0"/>
              <c:showVal val="1"/>
              <c:showCatName val="0"/>
              <c:showSerName val="0"/>
              <c:showPercent val="0"/>
              <c:showBubbleSize val="0"/>
            </c:dLbl>
            <c:dLbl>
              <c:idx val="3"/>
              <c:layout>
                <c:manualLayout>
                  <c:x val="0"/>
                  <c:y val="-5.1587310798170014E-2"/>
                </c:manualLayout>
              </c:layout>
              <c:showLegendKey val="0"/>
              <c:showVal val="1"/>
              <c:showCatName val="0"/>
              <c:showSerName val="0"/>
              <c:showPercent val="0"/>
              <c:showBubbleSize val="0"/>
            </c:dLbl>
            <c:dLbl>
              <c:idx val="4"/>
              <c:layout>
                <c:manualLayout>
                  <c:x val="-1.9936204146730461E-3"/>
                  <c:y val="-7.36105999263893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6A-4592-8156-1971D66C44B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Лист1!$C$2:$C$7</c:f>
              <c:numCache>
                <c:formatCode>General</c:formatCode>
                <c:ptCount val="6"/>
                <c:pt idx="0">
                  <c:v>26</c:v>
                </c:pt>
                <c:pt idx="1">
                  <c:v>24</c:v>
                </c:pt>
                <c:pt idx="2">
                  <c:v>21.5</c:v>
                </c:pt>
                <c:pt idx="3">
                  <c:v>21.2</c:v>
                </c:pt>
                <c:pt idx="4">
                  <c:v>25</c:v>
                </c:pt>
                <c:pt idx="5">
                  <c:v>26</c:v>
                </c:pt>
              </c:numCache>
            </c:numRef>
          </c:val>
          <c:smooth val="0"/>
          <c:extLst xmlns:c16r2="http://schemas.microsoft.com/office/drawing/2015/06/chart">
            <c:ext xmlns:c16="http://schemas.microsoft.com/office/drawing/2014/chart" uri="{C3380CC4-5D6E-409C-BE32-E72D297353CC}">
              <c16:uniqueId val="{00000003-8A6A-4592-8156-1971D66C44B2}"/>
            </c:ext>
          </c:extLst>
        </c:ser>
        <c:ser>
          <c:idx val="2"/>
          <c:order val="2"/>
          <c:tx>
            <c:strRef>
              <c:f>Лист1!$D$1</c:f>
              <c:strCache>
                <c:ptCount val="1"/>
                <c:pt idx="0">
                  <c:v>Низкий уровень толерантности</c:v>
                </c:pt>
              </c:strCache>
            </c:strRef>
          </c:tx>
          <c:spPr>
            <a:ln>
              <a:solidFill>
                <a:srgbClr val="FF0000"/>
              </a:solidFill>
            </a:ln>
          </c:spPr>
          <c:marker>
            <c:symbol val="none"/>
          </c:marker>
          <c:dLbls>
            <c:dLbl>
              <c:idx val="0"/>
              <c:layout>
                <c:manualLayout>
                  <c:x val="-1.4315603139468129E-3"/>
                  <c:y val="-4.4217694969860014E-2"/>
                </c:manualLayout>
              </c:layout>
              <c:showLegendKey val="0"/>
              <c:showVal val="1"/>
              <c:showCatName val="0"/>
              <c:showSerName val="0"/>
              <c:showPercent val="0"/>
              <c:showBubbleSize val="0"/>
            </c:dLbl>
            <c:dLbl>
              <c:idx val="1"/>
              <c:layout>
                <c:manualLayout>
                  <c:x val="-1.4315603139468129E-3"/>
                  <c:y val="-5.1587310798170014E-2"/>
                </c:manualLayout>
              </c:layout>
              <c:showLegendKey val="0"/>
              <c:showVal val="1"/>
              <c:showCatName val="0"/>
              <c:showSerName val="0"/>
              <c:showPercent val="0"/>
              <c:showBubbleSize val="0"/>
            </c:dLbl>
            <c:dLbl>
              <c:idx val="2"/>
              <c:layout>
                <c:manualLayout>
                  <c:x val="-5.2489938476468055E-17"/>
                  <c:y val="-4.4217694969860145E-2"/>
                </c:manualLayout>
              </c:layout>
              <c:showLegendKey val="0"/>
              <c:showVal val="1"/>
              <c:showCatName val="0"/>
              <c:showSerName val="0"/>
              <c:showPercent val="0"/>
              <c:showBubbleSize val="0"/>
            </c:dLbl>
            <c:dLbl>
              <c:idx val="3"/>
              <c:layout>
                <c:manualLayout>
                  <c:x val="2.8631206278936258E-3"/>
                  <c:y val="-3.6848079141550007E-2"/>
                </c:manualLayout>
              </c:layout>
              <c:showLegendKey val="0"/>
              <c:showVal val="1"/>
              <c:showCatName val="0"/>
              <c:showSerName val="0"/>
              <c:showPercent val="0"/>
              <c:showBubbleSize val="0"/>
            </c:dLbl>
            <c:dLbl>
              <c:idx val="4"/>
              <c:layout>
                <c:manualLayout>
                  <c:x val="0"/>
                  <c:y val="-3.6848079141550007E-2"/>
                </c:manualLayout>
              </c:layout>
              <c:showLegendKey val="0"/>
              <c:showVal val="1"/>
              <c:showCatName val="0"/>
              <c:showSerName val="0"/>
              <c:showPercent val="0"/>
              <c:showBubbleSize val="0"/>
            </c:dLbl>
            <c:dLbl>
              <c:idx val="5"/>
              <c:layout>
                <c:manualLayout>
                  <c:x val="-1.0497987695293611E-16"/>
                  <c:y val="-2.9478463313240142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2020</c:v>
                </c:pt>
                <c:pt idx="1">
                  <c:v>апрель 2021</c:v>
                </c:pt>
                <c:pt idx="2">
                  <c:v>ноябрь 2021</c:v>
                </c:pt>
                <c:pt idx="3">
                  <c:v>апрель 2022</c:v>
                </c:pt>
                <c:pt idx="4">
                  <c:v>ноябрь 2022</c:v>
                </c:pt>
                <c:pt idx="5">
                  <c:v>апрель 2023</c:v>
                </c:pt>
              </c:strCache>
            </c:strRef>
          </c:cat>
          <c:val>
            <c:numRef>
              <c:f>Лист1!$D$2:$D$7</c:f>
              <c:numCache>
                <c:formatCode>General</c:formatCode>
                <c:ptCount val="6"/>
                <c:pt idx="0">
                  <c:v>1</c:v>
                </c:pt>
                <c:pt idx="1">
                  <c:v>3</c:v>
                </c:pt>
                <c:pt idx="2">
                  <c:v>2</c:v>
                </c:pt>
                <c:pt idx="3">
                  <c:v>2</c:v>
                </c:pt>
                <c:pt idx="4">
                  <c:v>3</c:v>
                </c:pt>
                <c:pt idx="5">
                  <c:v>3</c:v>
                </c:pt>
              </c:numCache>
            </c:numRef>
          </c:val>
          <c:smooth val="0"/>
          <c:extLst xmlns:c16r2="http://schemas.microsoft.com/office/drawing/2015/06/chart">
            <c:ext xmlns:c16="http://schemas.microsoft.com/office/drawing/2014/chart" uri="{C3380CC4-5D6E-409C-BE32-E72D297353CC}">
              <c16:uniqueId val="{00000004-8A6A-4592-8156-1971D66C44B2}"/>
            </c:ext>
          </c:extLst>
        </c:ser>
        <c:dLbls>
          <c:showLegendKey val="0"/>
          <c:showVal val="0"/>
          <c:showCatName val="0"/>
          <c:showSerName val="0"/>
          <c:showPercent val="0"/>
          <c:showBubbleSize val="0"/>
        </c:dLbls>
        <c:marker val="1"/>
        <c:smooth val="0"/>
        <c:axId val="181205504"/>
        <c:axId val="169272448"/>
      </c:lineChart>
      <c:catAx>
        <c:axId val="181205504"/>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169272448"/>
        <c:crosses val="autoZero"/>
        <c:auto val="1"/>
        <c:lblAlgn val="ctr"/>
        <c:lblOffset val="100"/>
        <c:noMultiLvlLbl val="0"/>
      </c:catAx>
      <c:valAx>
        <c:axId val="169272448"/>
        <c:scaling>
          <c:orientation val="minMax"/>
        </c:scaling>
        <c:delete val="1"/>
        <c:axPos val="l"/>
        <c:majorGridlines/>
        <c:numFmt formatCode="General" sourceLinked="1"/>
        <c:majorTickMark val="out"/>
        <c:minorTickMark val="none"/>
        <c:tickLblPos val="nextTo"/>
        <c:crossAx val="181205504"/>
        <c:crosses val="autoZero"/>
        <c:crossBetween val="between"/>
      </c:valAx>
    </c:plotArea>
    <c:legend>
      <c:legendPos val="r"/>
      <c:layout>
        <c:manualLayout>
          <c:xMode val="edge"/>
          <c:yMode val="edge"/>
          <c:x val="0.70842064741907262"/>
          <c:y val="4.9669814011376615E-2"/>
          <c:w val="0.27826995613774247"/>
          <c:h val="0.91690817537621405"/>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Вовлеченность студентов в реализацию проектов в 2022/2023 учебном году в разрезе специальностей </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(доля от общего числа студентов группы,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478219309956498"/>
          <c:y val="0"/>
        </c:manualLayout>
      </c:layout>
      <c:overlay val="0"/>
      <c:spPr>
        <a:noFill/>
        <a:ln>
          <a:noFill/>
        </a:ln>
        <a:effectLst/>
      </c:spPr>
    </c:title>
    <c:autoTitleDeleted val="0"/>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919510061245E-2"/>
          <c:y val="0.14718253968253969"/>
          <c:w val="0.90943478419364243"/>
          <c:h val="0.65411354830646173"/>
        </c:manualLayout>
      </c:layout>
      <c:bar3DChart>
        <c:barDir val="bar"/>
        <c:grouping val="clustered"/>
        <c:varyColors val="0"/>
        <c:ser>
          <c:idx val="0"/>
          <c:order val="0"/>
          <c:tx>
            <c:strRef>
              <c:f>Лист1!$B$1</c:f>
              <c:strCache>
                <c:ptCount val="1"/>
                <c:pt idx="0">
                  <c:v>ОФ</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0-4E44-4335-9969-1AAE517281CF}"/>
            </c:ext>
          </c:extLst>
        </c:ser>
        <c:ser>
          <c:idx val="1"/>
          <c:order val="1"/>
          <c:tx>
            <c:strRef>
              <c:f>Лист1!$C$1</c:f>
              <c:strCache>
                <c:ptCount val="1"/>
                <c:pt idx="0">
                  <c:v>ОСИ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1-4E44-4335-9969-1AAE517281CF}"/>
            </c:ext>
          </c:extLst>
        </c:ser>
        <c:ser>
          <c:idx val="2"/>
          <c:order val="2"/>
          <c:tx>
            <c:strRef>
              <c:f>Лист1!$D$1</c:f>
              <c:strCache>
                <c:ptCount val="1"/>
                <c:pt idx="0">
                  <c:v>ОДиУИ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2-4E44-4335-9969-1AAE517281CF}"/>
            </c:ext>
          </c:extLst>
        </c:ser>
        <c:ser>
          <c:idx val="3"/>
          <c:order val="3"/>
          <c:tx>
            <c:strRef>
              <c:f>Лист1!$E$1</c:f>
              <c:strCache>
                <c:ptCount val="1"/>
                <c:pt idx="0">
                  <c:v>ИНО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3-4E44-4335-9969-1AAE517281CF}"/>
            </c:ext>
          </c:extLst>
        </c:ser>
        <c:ser>
          <c:idx val="4"/>
          <c:order val="4"/>
          <c:tx>
            <c:strRef>
              <c:f>Лист1!$F$1</c:f>
              <c:strCache>
                <c:ptCount val="1"/>
                <c:pt idx="0">
                  <c:v>ТМ</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44-4335-9969-1AAE517281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5-4E44-4335-9969-1AAE517281CF}"/>
            </c:ext>
          </c:extLst>
        </c:ser>
        <c:ser>
          <c:idx val="5"/>
          <c:order val="5"/>
          <c:tx>
            <c:strRef>
              <c:f>Лист1!$G$1</c:f>
              <c:strCache>
                <c:ptCount val="1"/>
                <c:pt idx="0">
                  <c:v>ХД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6-4E44-4335-9969-1AAE517281CF}"/>
            </c:ext>
          </c:extLst>
        </c:ser>
        <c:ser>
          <c:idx val="6"/>
          <c:order val="6"/>
          <c:tx>
            <c:strRef>
              <c:f>Лист1!$H$1</c:f>
              <c:strCache>
                <c:ptCount val="1"/>
                <c:pt idx="0">
                  <c:v>МИЭ</c:v>
                </c:pt>
              </c:strCache>
            </c:strRef>
          </c:tx>
          <c:spPr>
            <a:solidFill>
              <a:schemeClr val="accent1">
                <a:lumMod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7-4E44-4335-9969-1AAE517281CF}"/>
            </c:ext>
          </c:extLst>
        </c:ser>
        <c:dLbls>
          <c:showLegendKey val="0"/>
          <c:showVal val="0"/>
          <c:showCatName val="0"/>
          <c:showSerName val="0"/>
          <c:showPercent val="0"/>
          <c:showBubbleSize val="0"/>
        </c:dLbls>
        <c:gapWidth val="182"/>
        <c:shape val="box"/>
        <c:axId val="179673600"/>
        <c:axId val="169277632"/>
        <c:axId val="0"/>
      </c:bar3DChart>
      <c:catAx>
        <c:axId val="17967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77632"/>
        <c:crosses val="autoZero"/>
        <c:auto val="1"/>
        <c:lblAlgn val="ctr"/>
        <c:lblOffset val="100"/>
        <c:noMultiLvlLbl val="0"/>
      </c:catAx>
      <c:valAx>
        <c:axId val="16927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7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Вовлеченность студентов в реализацию проектов в 2021/2022 учебном году в разрезе специальностей </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(доля от общего числа студентов группы,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478219309956498"/>
          <c:y val="0"/>
        </c:manualLayout>
      </c:layout>
      <c:overlay val="0"/>
      <c:spPr>
        <a:noFill/>
        <a:ln>
          <a:noFill/>
        </a:ln>
        <a:effectLst/>
      </c:spPr>
    </c:title>
    <c:autoTitleDeleted val="0"/>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919510061245E-2"/>
          <c:y val="0.14718253968253969"/>
          <c:w val="0.90943478419364243"/>
          <c:h val="0.65411354830646173"/>
        </c:manualLayout>
      </c:layout>
      <c:bar3DChart>
        <c:barDir val="bar"/>
        <c:grouping val="clustered"/>
        <c:varyColors val="0"/>
        <c:ser>
          <c:idx val="0"/>
          <c:order val="0"/>
          <c:tx>
            <c:strRef>
              <c:f>Лист1!$B$1</c:f>
              <c:strCache>
                <c:ptCount val="1"/>
                <c:pt idx="0">
                  <c:v>ОФ</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0-4E44-4335-9969-1AAE517281CF}"/>
            </c:ext>
          </c:extLst>
        </c:ser>
        <c:ser>
          <c:idx val="1"/>
          <c:order val="1"/>
          <c:tx>
            <c:strRef>
              <c:f>Лист1!$C$1</c:f>
              <c:strCache>
                <c:ptCount val="1"/>
                <c:pt idx="0">
                  <c:v>ОСИ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1-4E44-4335-9969-1AAE517281CF}"/>
            </c:ext>
          </c:extLst>
        </c:ser>
        <c:ser>
          <c:idx val="2"/>
          <c:order val="2"/>
          <c:tx>
            <c:strRef>
              <c:f>Лист1!$D$1</c:f>
              <c:strCache>
                <c:ptCount val="1"/>
                <c:pt idx="0">
                  <c:v>ОДиУИ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2-4E44-4335-9969-1AAE517281CF}"/>
            </c:ext>
          </c:extLst>
        </c:ser>
        <c:ser>
          <c:idx val="3"/>
          <c:order val="3"/>
          <c:tx>
            <c:strRef>
              <c:f>Лист1!$E$1</c:f>
              <c:strCache>
                <c:ptCount val="1"/>
                <c:pt idx="0">
                  <c:v>ИНО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3-4E44-4335-9969-1AAE517281CF}"/>
            </c:ext>
          </c:extLst>
        </c:ser>
        <c:ser>
          <c:idx val="4"/>
          <c:order val="4"/>
          <c:tx>
            <c:strRef>
              <c:f>Лист1!$F$1</c:f>
              <c:strCache>
                <c:ptCount val="1"/>
                <c:pt idx="0">
                  <c:v>ТМ</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44-4335-9969-1AAE517281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5-4E44-4335-9969-1AAE517281CF}"/>
            </c:ext>
          </c:extLst>
        </c:ser>
        <c:ser>
          <c:idx val="5"/>
          <c:order val="5"/>
          <c:tx>
            <c:strRef>
              <c:f>Лист1!$G$1</c:f>
              <c:strCache>
                <c:ptCount val="1"/>
                <c:pt idx="0">
                  <c:v>ХД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6-4E44-4335-9969-1AAE517281CF}"/>
            </c:ext>
          </c:extLst>
        </c:ser>
        <c:ser>
          <c:idx val="6"/>
          <c:order val="6"/>
          <c:tx>
            <c:strRef>
              <c:f>Лист1!$H$1</c:f>
              <c:strCache>
                <c:ptCount val="1"/>
                <c:pt idx="0">
                  <c:v>МИЭ</c:v>
                </c:pt>
              </c:strCache>
            </c:strRef>
          </c:tx>
          <c:spPr>
            <a:solidFill>
              <a:schemeClr val="accent1">
                <a:lumMod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7-4E44-4335-9969-1AAE517281CF}"/>
            </c:ext>
          </c:extLst>
        </c:ser>
        <c:dLbls>
          <c:showLegendKey val="0"/>
          <c:showVal val="0"/>
          <c:showCatName val="0"/>
          <c:showSerName val="0"/>
          <c:showPercent val="0"/>
          <c:showBubbleSize val="0"/>
        </c:dLbls>
        <c:gapWidth val="182"/>
        <c:shape val="box"/>
        <c:axId val="179678208"/>
        <c:axId val="204846144"/>
        <c:axId val="0"/>
      </c:bar3DChart>
      <c:catAx>
        <c:axId val="17967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846144"/>
        <c:crosses val="autoZero"/>
        <c:auto val="1"/>
        <c:lblAlgn val="ctr"/>
        <c:lblOffset val="100"/>
        <c:noMultiLvlLbl val="0"/>
      </c:catAx>
      <c:valAx>
        <c:axId val="20484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7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Вовлеченность студентов в реализацию проектов в 2020/2021 учебном году в разрезе специальностей </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(доля от общего числа студентов группы,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152959794385564"/>
          <c:y val="0"/>
        </c:manualLayout>
      </c:layout>
      <c:overlay val="0"/>
      <c:spPr>
        <a:noFill/>
        <a:ln>
          <a:noFill/>
        </a:ln>
        <a:effectLst/>
      </c:spPr>
    </c:title>
    <c:autoTitleDeleted val="0"/>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919510061245E-2"/>
          <c:y val="0.14718253968253969"/>
          <c:w val="0.90943478419364243"/>
          <c:h val="0.65411354830646173"/>
        </c:manualLayout>
      </c:layout>
      <c:bar3DChart>
        <c:barDir val="bar"/>
        <c:grouping val="clustered"/>
        <c:varyColors val="0"/>
        <c:ser>
          <c:idx val="0"/>
          <c:order val="0"/>
          <c:tx>
            <c:strRef>
              <c:f>Лист1!$B$1</c:f>
              <c:strCache>
                <c:ptCount val="1"/>
                <c:pt idx="0">
                  <c:v>ОФ</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45</c:v>
                </c:pt>
              </c:numCache>
            </c:numRef>
          </c:val>
          <c:shape val="cylinder"/>
          <c:extLst xmlns:c16r2="http://schemas.microsoft.com/office/drawing/2015/06/chart">
            <c:ext xmlns:c16="http://schemas.microsoft.com/office/drawing/2014/chart" uri="{C3380CC4-5D6E-409C-BE32-E72D297353CC}">
              <c16:uniqueId val="{00000000-4E44-4335-9969-1AAE517281CF}"/>
            </c:ext>
          </c:extLst>
        </c:ser>
        <c:ser>
          <c:idx val="1"/>
          <c:order val="1"/>
          <c:tx>
            <c:strRef>
              <c:f>Лист1!$C$1</c:f>
              <c:strCache>
                <c:ptCount val="1"/>
                <c:pt idx="0">
                  <c:v>ОСИ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1-4E44-4335-9969-1AAE517281CF}"/>
            </c:ext>
          </c:extLst>
        </c:ser>
        <c:ser>
          <c:idx val="2"/>
          <c:order val="2"/>
          <c:tx>
            <c:strRef>
              <c:f>Лист1!$D$1</c:f>
              <c:strCache>
                <c:ptCount val="1"/>
                <c:pt idx="0">
                  <c:v>ОДиУИ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42</c:v>
                </c:pt>
              </c:numCache>
            </c:numRef>
          </c:val>
          <c:shape val="cylinder"/>
          <c:extLst xmlns:c16r2="http://schemas.microsoft.com/office/drawing/2015/06/chart">
            <c:ext xmlns:c16="http://schemas.microsoft.com/office/drawing/2014/chart" uri="{C3380CC4-5D6E-409C-BE32-E72D297353CC}">
              <c16:uniqueId val="{00000002-4E44-4335-9969-1AAE517281CF}"/>
            </c:ext>
          </c:extLst>
        </c:ser>
        <c:ser>
          <c:idx val="3"/>
          <c:order val="3"/>
          <c:tx>
            <c:strRef>
              <c:f>Лист1!$E$1</c:f>
              <c:strCache>
                <c:ptCount val="1"/>
                <c:pt idx="0">
                  <c:v>ИНО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3-4E44-4335-9969-1AAE517281CF}"/>
            </c:ext>
          </c:extLst>
        </c:ser>
        <c:ser>
          <c:idx val="4"/>
          <c:order val="4"/>
          <c:tx>
            <c:strRef>
              <c:f>Лист1!$F$1</c:f>
              <c:strCache>
                <c:ptCount val="1"/>
                <c:pt idx="0">
                  <c:v>ТМ</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44-4335-9969-1AAE517281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75</c:v>
                </c:pt>
              </c:numCache>
            </c:numRef>
          </c:val>
          <c:shape val="cylinder"/>
          <c:extLst xmlns:c16r2="http://schemas.microsoft.com/office/drawing/2015/06/chart">
            <c:ext xmlns:c16="http://schemas.microsoft.com/office/drawing/2014/chart" uri="{C3380CC4-5D6E-409C-BE32-E72D297353CC}">
              <c16:uniqueId val="{00000005-4E44-4335-9969-1AAE517281CF}"/>
            </c:ext>
          </c:extLst>
        </c:ser>
        <c:ser>
          <c:idx val="5"/>
          <c:order val="5"/>
          <c:tx>
            <c:strRef>
              <c:f>Лист1!$G$1</c:f>
              <c:strCache>
                <c:ptCount val="1"/>
                <c:pt idx="0">
                  <c:v>ХД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6-4E44-4335-9969-1AAE517281CF}"/>
            </c:ext>
          </c:extLst>
        </c:ser>
        <c:ser>
          <c:idx val="6"/>
          <c:order val="6"/>
          <c:tx>
            <c:strRef>
              <c:f>Лист1!$H$1</c:f>
              <c:strCache>
                <c:ptCount val="1"/>
                <c:pt idx="0">
                  <c:v>МИЭ</c:v>
                </c:pt>
              </c:strCache>
            </c:strRef>
          </c:tx>
          <c:spPr>
            <a:solidFill>
              <a:schemeClr val="accent1">
                <a:lumMod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50</c:v>
                </c:pt>
              </c:numCache>
            </c:numRef>
          </c:val>
          <c:shape val="cylinder"/>
          <c:extLst xmlns:c16r2="http://schemas.microsoft.com/office/drawing/2015/06/chart">
            <c:ext xmlns:c16="http://schemas.microsoft.com/office/drawing/2014/chart" uri="{C3380CC4-5D6E-409C-BE32-E72D297353CC}">
              <c16:uniqueId val="{00000007-4E44-4335-9969-1AAE517281CF}"/>
            </c:ext>
          </c:extLst>
        </c:ser>
        <c:dLbls>
          <c:showLegendKey val="0"/>
          <c:showVal val="0"/>
          <c:showCatName val="0"/>
          <c:showSerName val="0"/>
          <c:showPercent val="0"/>
          <c:showBubbleSize val="0"/>
        </c:dLbls>
        <c:gapWidth val="182"/>
        <c:shape val="box"/>
        <c:axId val="181204480"/>
        <c:axId val="204848448"/>
        <c:axId val="0"/>
      </c:bar3DChart>
      <c:catAx>
        <c:axId val="18120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848448"/>
        <c:crosses val="autoZero"/>
        <c:auto val="1"/>
        <c:lblAlgn val="ctr"/>
        <c:lblOffset val="100"/>
        <c:noMultiLvlLbl val="0"/>
      </c:catAx>
      <c:valAx>
        <c:axId val="20484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20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Состав студенческого совета 2021/2022 учебного года</a:t>
            </a:r>
            <a:r>
              <a:rPr lang="ru-RU" sz="1050"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(по курсам, %)</a:t>
            </a:r>
          </a:p>
        </c:rich>
      </c:tx>
      <c:layout>
        <c:manualLayout>
          <c:xMode val="edge"/>
          <c:yMode val="edge"/>
          <c:x val="0.14745856655503251"/>
          <c:y val="5.1525354910746654E-2"/>
        </c:manualLayout>
      </c:layout>
      <c:overlay val="0"/>
      <c:spPr>
        <a:noFill/>
        <a:ln>
          <a:noFill/>
        </a:ln>
        <a:effectLst/>
      </c:spPr>
    </c:title>
    <c:autoTitleDeleted val="0"/>
    <c:plotArea>
      <c:layout>
        <c:manualLayout>
          <c:layoutTarget val="inner"/>
          <c:xMode val="edge"/>
          <c:yMode val="edge"/>
          <c:x val="0.32694645128121863"/>
          <c:y val="0.35349569135716441"/>
          <c:w val="0.23736575924919787"/>
          <c:h val="0.48882747026717099"/>
        </c:manualLayout>
      </c:layout>
      <c:doughnutChart>
        <c:varyColors val="1"/>
        <c:ser>
          <c:idx val="0"/>
          <c:order val="0"/>
          <c:tx>
            <c:strRef>
              <c:f>Лист1!$B$1</c:f>
              <c:strCache>
                <c:ptCount val="1"/>
                <c:pt idx="0">
                  <c:v>Столбец1</c:v>
                </c:pt>
              </c:strCache>
            </c:strRef>
          </c:tx>
          <c:spPr>
            <a:solidFill>
              <a:schemeClr val="accent1"/>
            </a:solidFill>
            <a:ln cap="rnd">
              <a:bevel/>
            </a:ln>
          </c:spPr>
          <c:dPt>
            <c:idx val="0"/>
            <c:bubble3D val="0"/>
            <c:spPr>
              <a:solidFill>
                <a:srgbClr val="00B05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1-059A-46AD-989D-BE95A9DE3EF7}"/>
              </c:ext>
            </c:extLst>
          </c:dPt>
          <c:dPt>
            <c:idx val="1"/>
            <c:bubble3D val="0"/>
            <c:spPr>
              <a:solidFill>
                <a:srgbClr val="FFFF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3-059A-46AD-989D-BE95A9DE3EF7}"/>
              </c:ext>
            </c:extLst>
          </c:dPt>
          <c:dPt>
            <c:idx val="2"/>
            <c:bubble3D val="0"/>
            <c:spPr>
              <a:solidFill>
                <a:srgbClr val="FF00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5-059A-46AD-989D-BE95A9DE3EF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59A-46AD-989D-BE95A9DE3EF7}"/>
              </c:ext>
            </c:extLst>
          </c:dPt>
          <c:dLbls>
            <c:dLbl>
              <c:idx val="0"/>
              <c:layout>
                <c:manualLayout>
                  <c:x val="4.7281323877067689E-3"/>
                  <c:y val="-5.8931860036832477E-2"/>
                </c:manualLayout>
              </c:layout>
              <c:showLegendKey val="0"/>
              <c:showVal val="1"/>
              <c:showCatName val="0"/>
              <c:showSerName val="0"/>
              <c:showPercent val="0"/>
              <c:showBubbleSize val="0"/>
            </c:dLbl>
            <c:dLbl>
              <c:idx val="1"/>
              <c:layout>
                <c:manualLayout>
                  <c:x val="4.7281323877068557E-2"/>
                  <c:y val="-2.2099447513812154E-2"/>
                </c:manualLayout>
              </c:layout>
              <c:showLegendKey val="0"/>
              <c:showVal val="1"/>
              <c:showCatName val="0"/>
              <c:showSerName val="0"/>
              <c:showPercent val="0"/>
              <c:showBubbleSize val="0"/>
            </c:dLbl>
            <c:dLbl>
              <c:idx val="2"/>
              <c:layout>
                <c:manualLayout>
                  <c:x val="5.2009456264775329E-2"/>
                  <c:y val="5.8931860036832276E-2"/>
                </c:manualLayout>
              </c:layout>
              <c:showLegendKey val="0"/>
              <c:showVal val="1"/>
              <c:showCatName val="0"/>
              <c:showSerName val="0"/>
              <c:showPercent val="0"/>
              <c:showBubbleSize val="0"/>
            </c:dLbl>
            <c:dLbl>
              <c:idx val="3"/>
              <c:layout>
                <c:manualLayout>
                  <c:x val="-5.6737960946371062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 курс</c:v>
                </c:pt>
                <c:pt idx="1">
                  <c:v>2 курс</c:v>
                </c:pt>
                <c:pt idx="2">
                  <c:v>3 курс</c:v>
                </c:pt>
                <c:pt idx="3">
                  <c:v>4 крус</c:v>
                </c:pt>
              </c:strCache>
            </c:strRef>
          </c:cat>
          <c:val>
            <c:numRef>
              <c:f>Лист1!$B$2:$B$5</c:f>
              <c:numCache>
                <c:formatCode>General</c:formatCode>
                <c:ptCount val="4"/>
                <c:pt idx="0">
                  <c:v>4</c:v>
                </c:pt>
                <c:pt idx="1">
                  <c:v>23</c:v>
                </c:pt>
                <c:pt idx="2">
                  <c:v>31</c:v>
                </c:pt>
                <c:pt idx="3">
                  <c:v>42</c:v>
                </c:pt>
              </c:numCache>
            </c:numRef>
          </c:val>
          <c:extLst xmlns:c16r2="http://schemas.microsoft.com/office/drawing/2015/06/chart">
            <c:ext xmlns:c16="http://schemas.microsoft.com/office/drawing/2014/chart" uri="{C3380CC4-5D6E-409C-BE32-E72D297353CC}">
              <c16:uniqueId val="{00000008-059A-46AD-989D-BE95A9DE3EF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Состав студенческого совета 2020/2021 учебного года</a:t>
            </a:r>
            <a:r>
              <a:rPr lang="ru-RU" sz="1050"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(по курсам, %)</a:t>
            </a:r>
          </a:p>
        </c:rich>
      </c:tx>
      <c:overlay val="0"/>
      <c:spPr>
        <a:noFill/>
        <a:ln>
          <a:noFill/>
        </a:ln>
        <a:effectLst/>
      </c:spPr>
    </c:title>
    <c:autoTitleDeleted val="0"/>
    <c:plotArea>
      <c:layout>
        <c:manualLayout>
          <c:layoutTarget val="inner"/>
          <c:xMode val="edge"/>
          <c:yMode val="edge"/>
          <c:x val="0.31074331465518407"/>
          <c:y val="0.36739060851751959"/>
          <c:w val="0.23736575924919787"/>
          <c:h val="0.48882747026717099"/>
        </c:manualLayout>
      </c:layout>
      <c:doughnutChart>
        <c:varyColors val="1"/>
        <c:ser>
          <c:idx val="0"/>
          <c:order val="0"/>
          <c:tx>
            <c:strRef>
              <c:f>Лист1!$B$1</c:f>
              <c:strCache>
                <c:ptCount val="1"/>
                <c:pt idx="0">
                  <c:v>Продажи</c:v>
                </c:pt>
              </c:strCache>
            </c:strRef>
          </c:tx>
          <c:spPr>
            <a:solidFill>
              <a:schemeClr val="accent1"/>
            </a:solidFill>
            <a:ln cap="rnd">
              <a:bevel/>
            </a:ln>
          </c:spPr>
          <c:dPt>
            <c:idx val="0"/>
            <c:bubble3D val="0"/>
            <c:spPr>
              <a:solidFill>
                <a:srgbClr val="00B05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1-059A-46AD-989D-BE95A9DE3EF7}"/>
              </c:ext>
            </c:extLst>
          </c:dPt>
          <c:dPt>
            <c:idx val="1"/>
            <c:bubble3D val="0"/>
            <c:spPr>
              <a:solidFill>
                <a:srgbClr val="FFFF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3-059A-46AD-989D-BE95A9DE3EF7}"/>
              </c:ext>
            </c:extLst>
          </c:dPt>
          <c:dPt>
            <c:idx val="2"/>
            <c:bubble3D val="0"/>
            <c:spPr>
              <a:solidFill>
                <a:srgbClr val="FF00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5-059A-46AD-989D-BE95A9DE3EF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59A-46AD-989D-BE95A9DE3EF7}"/>
              </c:ext>
            </c:extLst>
          </c:dPt>
          <c:dLbls>
            <c:dLbl>
              <c:idx val="0"/>
              <c:layout>
                <c:manualLayout>
                  <c:x val="0"/>
                  <c:y val="-1.4732965009208104E-2"/>
                </c:manualLayout>
              </c:layout>
              <c:showLegendKey val="0"/>
              <c:showVal val="1"/>
              <c:showCatName val="0"/>
              <c:showSerName val="0"/>
              <c:showPercent val="0"/>
              <c:showBubbleSize val="0"/>
            </c:dLbl>
            <c:dLbl>
              <c:idx val="1"/>
              <c:layout>
                <c:manualLayout>
                  <c:x val="7.4906367041198504E-2"/>
                  <c:y val="-6.7525309567398852E-17"/>
                </c:manualLayout>
              </c:layout>
              <c:showLegendKey val="0"/>
              <c:showVal val="1"/>
              <c:showCatName val="0"/>
              <c:showSerName val="0"/>
              <c:showPercent val="0"/>
              <c:showBubbleSize val="0"/>
            </c:dLbl>
            <c:dLbl>
              <c:idx val="2"/>
              <c:layout>
                <c:manualLayout>
                  <c:x val="6.9912609238451939E-2"/>
                  <c:y val="6.6298342541436323E-2"/>
                </c:manualLayout>
              </c:layout>
              <c:showLegendKey val="0"/>
              <c:showVal val="1"/>
              <c:showCatName val="0"/>
              <c:showSerName val="0"/>
              <c:showPercent val="0"/>
              <c:showBubbleSize val="0"/>
            </c:dLbl>
            <c:dLbl>
              <c:idx val="3"/>
              <c:layout>
                <c:manualLayout>
                  <c:x val="-8.4893882646691662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 курс</c:v>
                </c:pt>
                <c:pt idx="1">
                  <c:v>2 курс</c:v>
                </c:pt>
                <c:pt idx="2">
                  <c:v>3 курс</c:v>
                </c:pt>
                <c:pt idx="3">
                  <c:v>4 крус</c:v>
                </c:pt>
              </c:strCache>
            </c:strRef>
          </c:cat>
          <c:val>
            <c:numRef>
              <c:f>Лист1!$B$2:$B$5</c:f>
              <c:numCache>
                <c:formatCode>General</c:formatCode>
                <c:ptCount val="4"/>
                <c:pt idx="0">
                  <c:v>0</c:v>
                </c:pt>
                <c:pt idx="1">
                  <c:v>31.6</c:v>
                </c:pt>
                <c:pt idx="2">
                  <c:v>26.3</c:v>
                </c:pt>
                <c:pt idx="3">
                  <c:v>42.1</c:v>
                </c:pt>
              </c:numCache>
            </c:numRef>
          </c:val>
          <c:extLst xmlns:c16r2="http://schemas.microsoft.com/office/drawing/2015/06/chart">
            <c:ext xmlns:c16="http://schemas.microsoft.com/office/drawing/2014/chart" uri="{C3380CC4-5D6E-409C-BE32-E72D297353CC}">
              <c16:uniqueId val="{00000008-059A-46AD-989D-BE95A9DE3EF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Состав студенческого совета 2019/2020 учебного года</a:t>
            </a:r>
            <a:r>
              <a:rPr lang="ru-RU" sz="1050"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(по курсам, %)</a:t>
            </a:r>
          </a:p>
        </c:rich>
      </c:tx>
      <c:overlay val="0"/>
      <c:spPr>
        <a:noFill/>
        <a:ln>
          <a:noFill/>
        </a:ln>
        <a:effectLst/>
      </c:spPr>
    </c:title>
    <c:autoTitleDeleted val="0"/>
    <c:plotArea>
      <c:layout>
        <c:manualLayout>
          <c:layoutTarget val="inner"/>
          <c:xMode val="edge"/>
          <c:yMode val="edge"/>
          <c:x val="0.31074331465518407"/>
          <c:y val="0.36739060851751959"/>
          <c:w val="0.23736575924919787"/>
          <c:h val="0.48882747026717099"/>
        </c:manualLayout>
      </c:layout>
      <c:doughnutChart>
        <c:varyColors val="1"/>
        <c:ser>
          <c:idx val="0"/>
          <c:order val="0"/>
          <c:tx>
            <c:strRef>
              <c:f>Лист1!$B$1</c:f>
              <c:strCache>
                <c:ptCount val="1"/>
                <c:pt idx="0">
                  <c:v>Столбец1</c:v>
                </c:pt>
              </c:strCache>
            </c:strRef>
          </c:tx>
          <c:spPr>
            <a:solidFill>
              <a:schemeClr val="accent1"/>
            </a:solidFill>
            <a:ln cap="rnd">
              <a:bevel/>
            </a:ln>
          </c:spPr>
          <c:dPt>
            <c:idx val="0"/>
            <c:bubble3D val="0"/>
            <c:spPr>
              <a:solidFill>
                <a:srgbClr val="00B05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1-059A-46AD-989D-BE95A9DE3EF7}"/>
              </c:ext>
            </c:extLst>
          </c:dPt>
          <c:dPt>
            <c:idx val="1"/>
            <c:bubble3D val="0"/>
            <c:spPr>
              <a:solidFill>
                <a:srgbClr val="FFFF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3-059A-46AD-989D-BE95A9DE3EF7}"/>
              </c:ext>
            </c:extLst>
          </c:dPt>
          <c:dPt>
            <c:idx val="2"/>
            <c:bubble3D val="0"/>
            <c:spPr>
              <a:solidFill>
                <a:srgbClr val="FF00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5-059A-46AD-989D-BE95A9DE3EF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59A-46AD-989D-BE95A9DE3EF7}"/>
              </c:ext>
            </c:extLst>
          </c:dPt>
          <c:dLbls>
            <c:dLbl>
              <c:idx val="0"/>
              <c:layout>
                <c:manualLayout>
                  <c:x val="3.9950062421972535E-2"/>
                  <c:y val="-5.8931860036832415E-2"/>
                </c:manualLayout>
              </c:layout>
              <c:showLegendKey val="0"/>
              <c:showVal val="1"/>
              <c:showCatName val="0"/>
              <c:showSerName val="0"/>
              <c:showPercent val="0"/>
              <c:showBubbleSize val="0"/>
            </c:dLbl>
            <c:dLbl>
              <c:idx val="1"/>
              <c:layout>
                <c:manualLayout>
                  <c:x val="6.9912609238451939E-2"/>
                  <c:y val="3.683183248502777E-2"/>
                </c:manualLayout>
              </c:layout>
              <c:showLegendKey val="0"/>
              <c:showVal val="1"/>
              <c:showCatName val="0"/>
              <c:showSerName val="0"/>
              <c:showPercent val="0"/>
              <c:showBubbleSize val="0"/>
            </c:dLbl>
            <c:dLbl>
              <c:idx val="2"/>
              <c:layout>
                <c:manualLayout>
                  <c:x val="4.9937578027466128E-3"/>
                  <c:y val="7.3664825046040522E-2"/>
                </c:manualLayout>
              </c:layout>
              <c:showLegendKey val="0"/>
              <c:showVal val="1"/>
              <c:showCatName val="0"/>
              <c:showSerName val="0"/>
              <c:showPercent val="0"/>
              <c:showBubbleSize val="0"/>
            </c:dLbl>
            <c:dLbl>
              <c:idx val="3"/>
              <c:layout>
                <c:manualLayout>
                  <c:x val="-7.990012484394507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 курс</c:v>
                </c:pt>
                <c:pt idx="1">
                  <c:v>2 курс</c:v>
                </c:pt>
                <c:pt idx="2">
                  <c:v>3 курс</c:v>
                </c:pt>
                <c:pt idx="3">
                  <c:v>4 крус</c:v>
                </c:pt>
              </c:strCache>
            </c:strRef>
          </c:cat>
          <c:val>
            <c:numRef>
              <c:f>Лист1!$B$2:$B$5</c:f>
              <c:numCache>
                <c:formatCode>0</c:formatCode>
                <c:ptCount val="4"/>
                <c:pt idx="0" formatCode="0.0">
                  <c:v>8.4</c:v>
                </c:pt>
                <c:pt idx="1">
                  <c:v>25</c:v>
                </c:pt>
                <c:pt idx="2" formatCode="0.0">
                  <c:v>33.299999999999997</c:v>
                </c:pt>
                <c:pt idx="3" formatCode="0.0">
                  <c:v>33.299999999999997</c:v>
                </c:pt>
              </c:numCache>
            </c:numRef>
          </c:val>
          <c:extLst xmlns:c16r2="http://schemas.microsoft.com/office/drawing/2015/06/chart">
            <c:ext xmlns:c16="http://schemas.microsoft.com/office/drawing/2014/chart" uri="{C3380CC4-5D6E-409C-BE32-E72D297353CC}">
              <c16:uniqueId val="{00000008-059A-46AD-989D-BE95A9DE3EF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1.3161271507728203E-3"/>
          <c:y val="0.11168584060184038"/>
          <c:w val="0.99868387284922699"/>
          <c:h val="0.53262300378180805"/>
        </c:manualLayout>
      </c:layout>
      <c:bar3DChart>
        <c:barDir val="col"/>
        <c:grouping val="clustered"/>
        <c:varyColors val="0"/>
        <c:ser>
          <c:idx val="0"/>
          <c:order val="0"/>
          <c:tx>
            <c:strRef>
              <c:f>Лист1!$B$1</c:f>
              <c:strCache>
                <c:ptCount val="1"/>
                <c:pt idx="0">
                  <c:v>2019</c:v>
                </c:pt>
              </c:strCache>
            </c:strRef>
          </c:tx>
          <c:spPr>
            <a:solidFill>
              <a:srgbClr val="FF0000"/>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МИЭ</c:v>
                </c:pt>
                <c:pt idx="2">
                  <c:v>ХД</c:v>
                </c:pt>
                <c:pt idx="3">
                  <c:v>ТМ</c:v>
                </c:pt>
              </c:strCache>
            </c:strRef>
          </c:cat>
          <c:val>
            <c:numRef>
              <c:f>Лист1!$B$2:$B$5</c:f>
              <c:numCache>
                <c:formatCode>General</c:formatCode>
                <c:ptCount val="4"/>
                <c:pt idx="0">
                  <c:v>1.25</c:v>
                </c:pt>
                <c:pt idx="1">
                  <c:v>2.8</c:v>
                </c:pt>
                <c:pt idx="2">
                  <c:v>1.6</c:v>
                </c:pt>
                <c:pt idx="3">
                  <c:v>1</c:v>
                </c:pt>
              </c:numCache>
            </c:numRef>
          </c:val>
          <c:extLst xmlns:c16r2="http://schemas.microsoft.com/office/drawing/2015/06/chart">
            <c:ext xmlns:c16="http://schemas.microsoft.com/office/drawing/2014/chart" uri="{C3380CC4-5D6E-409C-BE32-E72D297353CC}">
              <c16:uniqueId val="{00000000-4761-48B9-A5ED-32F3A779FB57}"/>
            </c:ext>
          </c:extLst>
        </c:ser>
        <c:ser>
          <c:idx val="1"/>
          <c:order val="1"/>
          <c:tx>
            <c:strRef>
              <c:f>Лист1!$C$1</c:f>
              <c:strCache>
                <c:ptCount val="1"/>
                <c:pt idx="0">
                  <c:v>2020</c:v>
                </c:pt>
              </c:strCache>
            </c:strRef>
          </c:tx>
          <c:spPr>
            <a:solidFill>
              <a:srgbClr val="FFC000"/>
            </a:solidFill>
          </c:spPr>
          <c:invertIfNegative val="0"/>
          <c:dLbls>
            <c:dLbl>
              <c:idx val="0"/>
              <c:layout>
                <c:manualLayout>
                  <c:x val="-1.7868539520028061E-17"/>
                  <c:y val="-5.273069679849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52-4521-889A-679050432B42}"/>
                </c:ext>
              </c:extLst>
            </c:dLbl>
            <c:dLbl>
              <c:idx val="1"/>
              <c:layout>
                <c:manualLayout>
                  <c:x val="0"/>
                  <c:y val="-6.77966101694915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52-4521-889A-679050432B42}"/>
                </c:ext>
              </c:extLst>
            </c:dLbl>
            <c:dLbl>
              <c:idx val="2"/>
              <c:layout>
                <c:manualLayout>
                  <c:x val="-7.1474158080112246E-17"/>
                  <c:y val="-9.039548022598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52-4521-889A-679050432B4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МИЭ</c:v>
                </c:pt>
                <c:pt idx="2">
                  <c:v>ХД</c:v>
                </c:pt>
                <c:pt idx="3">
                  <c:v>ТМ</c:v>
                </c:pt>
              </c:strCache>
            </c:strRef>
          </c:cat>
          <c:val>
            <c:numRef>
              <c:f>Лист1!$C$2:$C$5</c:f>
              <c:numCache>
                <c:formatCode>General</c:formatCode>
                <c:ptCount val="4"/>
                <c:pt idx="0">
                  <c:v>1.3</c:v>
                </c:pt>
                <c:pt idx="1">
                  <c:v>4.0999999999999996</c:v>
                </c:pt>
                <c:pt idx="2">
                  <c:v>1.1000000000000001</c:v>
                </c:pt>
                <c:pt idx="3">
                  <c:v>1.25</c:v>
                </c:pt>
              </c:numCache>
            </c:numRef>
          </c:val>
          <c:extLst xmlns:c16r2="http://schemas.microsoft.com/office/drawing/2015/06/chart">
            <c:ext xmlns:c16="http://schemas.microsoft.com/office/drawing/2014/chart" uri="{C3380CC4-5D6E-409C-BE32-E72D297353CC}">
              <c16:uniqueId val="{00000001-4761-48B9-A5ED-32F3A779FB57}"/>
            </c:ext>
          </c:extLst>
        </c:ser>
        <c:ser>
          <c:idx val="2"/>
          <c:order val="2"/>
          <c:tx>
            <c:strRef>
              <c:f>Лист1!$D$1</c:f>
              <c:strCache>
                <c:ptCount val="1"/>
                <c:pt idx="0">
                  <c:v>2021</c:v>
                </c:pt>
              </c:strCache>
            </c:strRef>
          </c:tx>
          <c:spPr>
            <a:solidFill>
              <a:srgbClr val="1F497D"/>
            </a:solidFill>
          </c:spPr>
          <c:invertIfNegative val="0"/>
          <c:dLbls>
            <c:dLbl>
              <c:idx val="0"/>
              <c:layout>
                <c:manualLayout>
                  <c:x val="1.1695906432748537E-2"/>
                  <c:y val="-8.28625235404896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52-4521-889A-679050432B42}"/>
                </c:ext>
              </c:extLst>
            </c:dLbl>
            <c:dLbl>
              <c:idx val="1"/>
              <c:layout>
                <c:manualLayout>
                  <c:x val="2.3391812865497075E-2"/>
                  <c:y val="-7.53295668549905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52-4521-889A-679050432B42}"/>
                </c:ext>
              </c:extLst>
            </c:dLbl>
            <c:dLbl>
              <c:idx val="3"/>
              <c:layout>
                <c:manualLayout>
                  <c:x val="3.5087719298245612E-2"/>
                  <c:y val="-2.25988700564972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52-4521-889A-679050432B4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МИЭ</c:v>
                </c:pt>
                <c:pt idx="2">
                  <c:v>ХД</c:v>
                </c:pt>
                <c:pt idx="3">
                  <c:v>ТМ</c:v>
                </c:pt>
              </c:strCache>
            </c:strRef>
          </c:cat>
          <c:val>
            <c:numRef>
              <c:f>Лист1!$D$2:$D$5</c:f>
              <c:numCache>
                <c:formatCode>General</c:formatCode>
                <c:ptCount val="4"/>
                <c:pt idx="0">
                  <c:v>1.3</c:v>
                </c:pt>
                <c:pt idx="1">
                  <c:v>2.7</c:v>
                </c:pt>
                <c:pt idx="2">
                  <c:v>1.4</c:v>
                </c:pt>
                <c:pt idx="3">
                  <c:v>1</c:v>
                </c:pt>
              </c:numCache>
            </c:numRef>
          </c:val>
          <c:extLst xmlns:c16r2="http://schemas.microsoft.com/office/drawing/2015/06/chart">
            <c:ext xmlns:c16="http://schemas.microsoft.com/office/drawing/2014/chart" uri="{C3380CC4-5D6E-409C-BE32-E72D297353CC}">
              <c16:uniqueId val="{00000002-4761-48B9-A5ED-32F3A779FB57}"/>
            </c:ext>
          </c:extLst>
        </c:ser>
        <c:ser>
          <c:idx val="3"/>
          <c:order val="3"/>
          <c:tx>
            <c:strRef>
              <c:f>Лист1!$E$1</c:f>
              <c:strCache>
                <c:ptCount val="1"/>
                <c:pt idx="0">
                  <c:v>2022</c:v>
                </c:pt>
              </c:strCache>
            </c:strRef>
          </c:tx>
          <c:invertIfNegative val="0"/>
          <c:cat>
            <c:strRef>
              <c:f>Лист1!$A$2:$A$5</c:f>
              <c:strCache>
                <c:ptCount val="4"/>
                <c:pt idx="0">
                  <c:v>ИИ</c:v>
                </c:pt>
                <c:pt idx="1">
                  <c:v>МИЭ</c:v>
                </c:pt>
                <c:pt idx="2">
                  <c:v>ХД</c:v>
                </c:pt>
                <c:pt idx="3">
                  <c:v>ТМ</c:v>
                </c:pt>
              </c:strCache>
            </c:strRef>
          </c:cat>
          <c:val>
            <c:numRef>
              <c:f>Лист1!$E$2:$E$5</c:f>
              <c:numCache>
                <c:formatCode>General</c:formatCode>
                <c:ptCount val="4"/>
                <c:pt idx="0">
                  <c:v>0.8</c:v>
                </c:pt>
                <c:pt idx="1">
                  <c:v>2</c:v>
                </c:pt>
                <c:pt idx="2">
                  <c:v>1.4</c:v>
                </c:pt>
                <c:pt idx="3">
                  <c:v>1.8</c:v>
                </c:pt>
              </c:numCache>
            </c:numRef>
          </c:val>
        </c:ser>
        <c:dLbls>
          <c:showLegendKey val="0"/>
          <c:showVal val="1"/>
          <c:showCatName val="0"/>
          <c:showSerName val="0"/>
          <c:showPercent val="0"/>
          <c:showBubbleSize val="0"/>
        </c:dLbls>
        <c:gapWidth val="150"/>
        <c:shape val="cylinder"/>
        <c:axId val="40433152"/>
        <c:axId val="185559872"/>
        <c:axId val="0"/>
      </c:bar3DChart>
      <c:catAx>
        <c:axId val="40433152"/>
        <c:scaling>
          <c:orientation val="minMax"/>
        </c:scaling>
        <c:delete val="0"/>
        <c:axPos val="b"/>
        <c:numFmt formatCode="General" sourceLinked="0"/>
        <c:majorTickMark val="out"/>
        <c:minorTickMark val="none"/>
        <c:tickLblPos val="nextTo"/>
        <c:crossAx val="185559872"/>
        <c:crosses val="autoZero"/>
        <c:auto val="1"/>
        <c:lblAlgn val="ctr"/>
        <c:lblOffset val="100"/>
        <c:noMultiLvlLbl val="0"/>
      </c:catAx>
      <c:valAx>
        <c:axId val="185559872"/>
        <c:scaling>
          <c:orientation val="minMax"/>
        </c:scaling>
        <c:delete val="1"/>
        <c:axPos val="l"/>
        <c:majorGridlines/>
        <c:numFmt formatCode="General" sourceLinked="1"/>
        <c:majorTickMark val="out"/>
        <c:minorTickMark val="none"/>
        <c:tickLblPos val="nextTo"/>
        <c:crossAx val="4043315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конференции (форумы)/чел.</c:v>
                </c:pt>
              </c:strCache>
            </c:strRef>
          </c:tx>
          <c:invertIfNegative val="0"/>
          <c:dLbls>
            <c:showLegendKey val="0"/>
            <c:showVal val="1"/>
            <c:showCatName val="0"/>
            <c:showSerName val="0"/>
            <c:showPercent val="0"/>
            <c:showBubbleSize val="0"/>
            <c:showLeaderLines val="0"/>
          </c:dLbls>
          <c:cat>
            <c:strRef>
              <c:f>Лист1!$A$2:$A$4</c:f>
              <c:strCache>
                <c:ptCount val="3"/>
                <c:pt idx="0">
                  <c:v>2020/2021</c:v>
                </c:pt>
                <c:pt idx="1">
                  <c:v>2021/2022</c:v>
                </c:pt>
                <c:pt idx="2">
                  <c:v>2022/2023</c:v>
                </c:pt>
              </c:strCache>
            </c:strRef>
          </c:cat>
          <c:val>
            <c:numRef>
              <c:f>Лист1!$B$2:$B$4</c:f>
              <c:numCache>
                <c:formatCode>General</c:formatCode>
                <c:ptCount val="3"/>
                <c:pt idx="0">
                  <c:v>42</c:v>
                </c:pt>
                <c:pt idx="1">
                  <c:v>76</c:v>
                </c:pt>
                <c:pt idx="2">
                  <c:v>77</c:v>
                </c:pt>
              </c:numCache>
            </c:numRef>
          </c:val>
        </c:ser>
        <c:ser>
          <c:idx val="1"/>
          <c:order val="1"/>
          <c:tx>
            <c:strRef>
              <c:f>Лист1!$C$1</c:f>
              <c:strCache>
                <c:ptCount val="1"/>
                <c:pt idx="0">
                  <c:v>семинары (вебинары, ассамблеи, совещания, коллегии, олимпиады, конкурсы МР)/чел.</c:v>
                </c:pt>
              </c:strCache>
            </c:strRef>
          </c:tx>
          <c:invertIfNegative val="0"/>
          <c:dLbls>
            <c:dLbl>
              <c:idx val="2"/>
              <c:layout/>
              <c:tx>
                <c:rich>
                  <a:bodyPr/>
                  <a:lstStyle/>
                  <a:p>
                    <a:r>
                      <a:rPr lang="en-US"/>
                      <a:t>3</a:t>
                    </a:r>
                    <a:r>
                      <a:rPr lang="ru-RU"/>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2020/2021</c:v>
                </c:pt>
                <c:pt idx="1">
                  <c:v>2021/2022</c:v>
                </c:pt>
                <c:pt idx="2">
                  <c:v>2022/2023</c:v>
                </c:pt>
              </c:strCache>
            </c:strRef>
          </c:cat>
          <c:val>
            <c:numRef>
              <c:f>Лист1!$C$2:$C$4</c:f>
              <c:numCache>
                <c:formatCode>General</c:formatCode>
                <c:ptCount val="3"/>
                <c:pt idx="0">
                  <c:v>9</c:v>
                </c:pt>
                <c:pt idx="1">
                  <c:v>12</c:v>
                </c:pt>
                <c:pt idx="2">
                  <c:v>34</c:v>
                </c:pt>
              </c:numCache>
            </c:numRef>
          </c:val>
        </c:ser>
        <c:dLbls>
          <c:showLegendKey val="0"/>
          <c:showVal val="0"/>
          <c:showCatName val="0"/>
          <c:showSerName val="0"/>
          <c:showPercent val="0"/>
          <c:showBubbleSize val="0"/>
        </c:dLbls>
        <c:gapWidth val="150"/>
        <c:shape val="cylinder"/>
        <c:axId val="40907264"/>
        <c:axId val="147862592"/>
        <c:axId val="0"/>
      </c:bar3DChart>
      <c:catAx>
        <c:axId val="40907264"/>
        <c:scaling>
          <c:orientation val="minMax"/>
        </c:scaling>
        <c:delete val="0"/>
        <c:axPos val="b"/>
        <c:numFmt formatCode="General" sourceLinked="0"/>
        <c:majorTickMark val="out"/>
        <c:minorTickMark val="none"/>
        <c:tickLblPos val="nextTo"/>
        <c:crossAx val="147862592"/>
        <c:crosses val="autoZero"/>
        <c:auto val="1"/>
        <c:lblAlgn val="ctr"/>
        <c:lblOffset val="100"/>
        <c:noMultiLvlLbl val="0"/>
      </c:catAx>
      <c:valAx>
        <c:axId val="147862592"/>
        <c:scaling>
          <c:orientation val="minMax"/>
        </c:scaling>
        <c:delete val="0"/>
        <c:axPos val="l"/>
        <c:majorGridlines/>
        <c:numFmt formatCode="General" sourceLinked="1"/>
        <c:majorTickMark val="out"/>
        <c:minorTickMark val="none"/>
        <c:tickLblPos val="nextTo"/>
        <c:crossAx val="40907264"/>
        <c:crosses val="autoZero"/>
        <c:crossBetween val="between"/>
      </c:valAx>
    </c:plotArea>
    <c:legend>
      <c:legendPos val="r"/>
      <c:layout>
        <c:manualLayout>
          <c:xMode val="edge"/>
          <c:yMode val="edge"/>
          <c:x val="0.68004188755961248"/>
          <c:y val="0"/>
          <c:w val="0.30620664513782214"/>
          <c:h val="1"/>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0.12538346220235985"/>
          <c:y val="9.8689063867016619E-2"/>
          <c:w val="0.65407580809155608"/>
          <c:h val="0.56096573544745265"/>
        </c:manualLayout>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84</c:v>
                </c:pt>
                <c:pt idx="1">
                  <c:v>44</c:v>
                </c:pt>
              </c:numCache>
            </c:numRef>
          </c:val>
        </c:ser>
        <c:ser>
          <c:idx val="1"/>
          <c:order val="1"/>
          <c:tx>
            <c:strRef>
              <c:f>Лист1!$C$1</c:f>
              <c:strCache>
                <c:ptCount val="1"/>
                <c:pt idx="0">
                  <c:v>СПО ХМАО</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44</c:v>
                </c:pt>
                <c:pt idx="1">
                  <c:v>74</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Лист1!$D$2:$D$3</c:f>
              <c:numCache>
                <c:formatCode>General</c:formatCode>
                <c:ptCount val="2"/>
                <c:pt idx="0">
                  <c:v>100</c:v>
                </c:pt>
                <c:pt idx="1">
                  <c:v>78</c:v>
                </c:pt>
              </c:numCache>
            </c:numRef>
          </c:val>
        </c:ser>
        <c:dLbls>
          <c:showLegendKey val="0"/>
          <c:showVal val="0"/>
          <c:showCatName val="0"/>
          <c:showSerName val="0"/>
          <c:showPercent val="0"/>
          <c:showBubbleSize val="0"/>
        </c:dLbls>
        <c:gapWidth val="150"/>
        <c:shape val="cylinder"/>
        <c:axId val="147257344"/>
        <c:axId val="185561600"/>
        <c:axId val="0"/>
      </c:bar3DChart>
      <c:catAx>
        <c:axId val="147257344"/>
        <c:scaling>
          <c:orientation val="minMax"/>
        </c:scaling>
        <c:delete val="0"/>
        <c:axPos val="b"/>
        <c:title>
          <c:tx>
            <c:rich>
              <a:bodyPr/>
              <a:lstStyle/>
              <a:p>
                <a:pPr>
                  <a:defRPr/>
                </a:pPr>
                <a:r>
                  <a:rPr lang="ru-RU"/>
                  <a:t>проценты</a:t>
                </a:r>
              </a:p>
            </c:rich>
          </c:tx>
          <c:layout/>
          <c:overlay val="0"/>
        </c:title>
        <c:numFmt formatCode="General" sourceLinked="1"/>
        <c:majorTickMark val="out"/>
        <c:minorTickMark val="none"/>
        <c:tickLblPos val="nextTo"/>
        <c:txPr>
          <a:bodyPr/>
          <a:lstStyle/>
          <a:p>
            <a:pPr>
              <a:defRPr sz="1200"/>
            </a:pPr>
            <a:endParaRPr lang="ru-RU"/>
          </a:p>
        </c:txPr>
        <c:crossAx val="185561600"/>
        <c:crosses val="autoZero"/>
        <c:auto val="1"/>
        <c:lblAlgn val="ctr"/>
        <c:lblOffset val="100"/>
        <c:noMultiLvlLbl val="0"/>
      </c:catAx>
      <c:valAx>
        <c:axId val="185561600"/>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7257344"/>
        <c:crosses val="autoZero"/>
        <c:crossBetween val="between"/>
      </c:valAx>
    </c:plotArea>
    <c:legend>
      <c:legendPos val="r"/>
      <c:layout>
        <c:manualLayout>
          <c:xMode val="edge"/>
          <c:yMode val="edge"/>
          <c:x val="0.842073665791776"/>
          <c:y val="4.438652065043594E-2"/>
          <c:w val="0.12903744531933509"/>
          <c:h val="0.84389537514707214"/>
        </c:manualLayout>
      </c:layout>
      <c:overlay val="0"/>
      <c:txPr>
        <a:bodyPr/>
        <a:lstStyle/>
        <a:p>
          <a:pPr>
            <a:defRPr sz="1200"/>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0.26359023303905194"/>
          <c:y val="8.1337140549738979E-2"/>
          <c:w val="0.52295275590551182"/>
          <c:h val="0.6152564704246406"/>
        </c:manualLayout>
      </c:layout>
      <c:bar3DChart>
        <c:barDir val="col"/>
        <c:grouping val="clustered"/>
        <c:varyColors val="0"/>
        <c:ser>
          <c:idx val="0"/>
          <c:order val="0"/>
          <c:tx>
            <c:strRef>
              <c:f>Лист1!$B$1</c:f>
              <c:strCache>
                <c:ptCount val="1"/>
                <c:pt idx="0">
                  <c:v>2021</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100</c:v>
                </c:pt>
                <c:pt idx="1">
                  <c:v>81</c:v>
                </c:pt>
              </c:numCache>
            </c:numRef>
          </c:val>
        </c:ser>
        <c:ser>
          <c:idx val="1"/>
          <c:order val="1"/>
          <c:tx>
            <c:strRef>
              <c:f>Лист1!$C$1</c:f>
              <c:strCache>
                <c:ptCount val="1"/>
                <c:pt idx="0">
                  <c:v>2022</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100</c:v>
                </c:pt>
                <c:pt idx="1">
                  <c:v>78</c:v>
                </c:pt>
              </c:numCache>
            </c:numRef>
          </c:val>
        </c:ser>
        <c:dLbls>
          <c:showLegendKey val="0"/>
          <c:showVal val="0"/>
          <c:showCatName val="0"/>
          <c:showSerName val="0"/>
          <c:showPercent val="0"/>
          <c:showBubbleSize val="0"/>
        </c:dLbls>
        <c:gapWidth val="150"/>
        <c:shape val="cylinder"/>
        <c:axId val="147258368"/>
        <c:axId val="185563328"/>
        <c:axId val="0"/>
      </c:bar3DChart>
      <c:catAx>
        <c:axId val="147258368"/>
        <c:scaling>
          <c:orientation val="minMax"/>
        </c:scaling>
        <c:delete val="0"/>
        <c:axPos val="b"/>
        <c:title>
          <c:tx>
            <c:rich>
              <a:bodyPr/>
              <a:lstStyle/>
              <a:p>
                <a:pPr>
                  <a:defRPr/>
                </a:pPr>
                <a:r>
                  <a:rPr lang="ru-RU"/>
                  <a:t>проценты</a:t>
                </a:r>
              </a:p>
            </c:rich>
          </c:tx>
          <c:layout/>
          <c:overlay val="0"/>
        </c:title>
        <c:numFmt formatCode="General" sourceLinked="1"/>
        <c:majorTickMark val="out"/>
        <c:minorTickMark val="none"/>
        <c:tickLblPos val="nextTo"/>
        <c:txPr>
          <a:bodyPr/>
          <a:lstStyle/>
          <a:p>
            <a:pPr>
              <a:defRPr sz="900"/>
            </a:pPr>
            <a:endParaRPr lang="ru-RU"/>
          </a:p>
        </c:txPr>
        <c:crossAx val="185563328"/>
        <c:crosses val="autoZero"/>
        <c:auto val="1"/>
        <c:lblAlgn val="ctr"/>
        <c:lblOffset val="100"/>
        <c:noMultiLvlLbl val="0"/>
      </c:catAx>
      <c:valAx>
        <c:axId val="185563328"/>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7258368"/>
        <c:crosses val="autoZero"/>
        <c:crossBetween val="between"/>
      </c:valAx>
    </c:plotArea>
    <c:legend>
      <c:legendPos val="r"/>
      <c:layout>
        <c:manualLayout>
          <c:xMode val="edge"/>
          <c:yMode val="edge"/>
          <c:x val="0.73209657303475362"/>
          <c:y val="4.438645169353831E-2"/>
          <c:w val="0.24638153185397285"/>
          <c:h val="0.84389537514707214"/>
        </c:manualLayout>
      </c:layout>
      <c:overlay val="0"/>
      <c:txPr>
        <a:bodyPr/>
        <a:lstStyle/>
        <a:p>
          <a:pPr>
            <a:defRPr sz="1000"/>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90</c:v>
                </c:pt>
                <c:pt idx="1">
                  <c:v>45</c:v>
                </c:pt>
              </c:numCache>
            </c:numRef>
          </c:val>
        </c:ser>
        <c:ser>
          <c:idx val="1"/>
          <c:order val="1"/>
          <c:tx>
            <c:strRef>
              <c:f>Лист1!$C$1</c:f>
              <c:strCache>
                <c:ptCount val="1"/>
                <c:pt idx="0">
                  <c:v>СПО ХМАО</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91</c:v>
                </c:pt>
                <c:pt idx="1">
                  <c:v>46</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Лист1!$D$2:$D$3</c:f>
              <c:numCache>
                <c:formatCode>General</c:formatCode>
                <c:ptCount val="2"/>
                <c:pt idx="0">
                  <c:v>100</c:v>
                </c:pt>
                <c:pt idx="1">
                  <c:v>84</c:v>
                </c:pt>
              </c:numCache>
            </c:numRef>
          </c:val>
        </c:ser>
        <c:dLbls>
          <c:showLegendKey val="0"/>
          <c:showVal val="0"/>
          <c:showCatName val="0"/>
          <c:showSerName val="0"/>
          <c:showPercent val="0"/>
          <c:showBubbleSize val="0"/>
        </c:dLbls>
        <c:gapWidth val="150"/>
        <c:shape val="cylinder"/>
        <c:axId val="148030976"/>
        <c:axId val="169249024"/>
        <c:axId val="0"/>
      </c:bar3DChart>
      <c:catAx>
        <c:axId val="148030976"/>
        <c:scaling>
          <c:orientation val="minMax"/>
        </c:scaling>
        <c:delete val="0"/>
        <c:axPos val="b"/>
        <c:numFmt formatCode="General" sourceLinked="1"/>
        <c:majorTickMark val="out"/>
        <c:minorTickMark val="none"/>
        <c:tickLblPos val="nextTo"/>
        <c:txPr>
          <a:bodyPr/>
          <a:lstStyle/>
          <a:p>
            <a:pPr>
              <a:defRPr sz="1200"/>
            </a:pPr>
            <a:endParaRPr lang="ru-RU"/>
          </a:p>
        </c:txPr>
        <c:crossAx val="169249024"/>
        <c:crosses val="autoZero"/>
        <c:auto val="1"/>
        <c:lblAlgn val="ctr"/>
        <c:lblOffset val="100"/>
        <c:noMultiLvlLbl val="0"/>
      </c:catAx>
      <c:valAx>
        <c:axId val="169249024"/>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8030976"/>
        <c:crosses val="autoZero"/>
        <c:crossBetween val="between"/>
      </c:valAx>
    </c:plotArea>
    <c:legend>
      <c:legendPos val="r"/>
      <c:layout>
        <c:manualLayout>
          <c:xMode val="edge"/>
          <c:yMode val="edge"/>
          <c:x val="0.842073665791776"/>
          <c:y val="4.438652065043594E-2"/>
          <c:w val="0.12903744531933509"/>
          <c:h val="0.84389537514707214"/>
        </c:manualLayout>
      </c:layout>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manualLayout>
          <c:layoutTarget val="inner"/>
          <c:xMode val="edge"/>
          <c:yMode val="edge"/>
          <c:x val="0.24331406126681718"/>
          <c:y val="7.3283958317091558E-2"/>
          <c:w val="0.57829671640695268"/>
          <c:h val="0.6853028767443673"/>
        </c:manualLayout>
      </c:layout>
      <c:bar3DChart>
        <c:barDir val="col"/>
        <c:grouping val="clustered"/>
        <c:varyColors val="0"/>
        <c:ser>
          <c:idx val="0"/>
          <c:order val="0"/>
          <c:tx>
            <c:strRef>
              <c:f>Лист1!$B$1</c:f>
              <c:strCache>
                <c:ptCount val="1"/>
                <c:pt idx="0">
                  <c:v>2021</c:v>
                </c:pt>
              </c:strCache>
            </c:strRef>
          </c:tx>
          <c:invertIfNegative val="0"/>
          <c:dLbls>
            <c:dLbl>
              <c:idx val="0"/>
              <c:layout>
                <c:manualLayout>
                  <c:x val="4.9658597144630213E-3"/>
                  <c:y val="0.1581920903954802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100</c:v>
                </c:pt>
                <c:pt idx="1">
                  <c:v>84</c:v>
                </c:pt>
              </c:numCache>
            </c:numRef>
          </c:val>
        </c:ser>
        <c:ser>
          <c:idx val="1"/>
          <c:order val="1"/>
          <c:tx>
            <c:strRef>
              <c:f>Лист1!$C$1</c:f>
              <c:strCache>
                <c:ptCount val="1"/>
                <c:pt idx="0">
                  <c:v>2022</c:v>
                </c:pt>
              </c:strCache>
            </c:strRef>
          </c:tx>
          <c:invertIfNegative val="0"/>
          <c:dLbls>
            <c:dLbl>
              <c:idx val="0"/>
              <c:layout>
                <c:manualLayout>
                  <c:x val="-9.103970973332732E-17"/>
                  <c:y val="0.1652892561983471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100</c:v>
                </c:pt>
                <c:pt idx="1">
                  <c:v>84</c:v>
                </c:pt>
              </c:numCache>
            </c:numRef>
          </c:val>
        </c:ser>
        <c:dLbls>
          <c:showLegendKey val="0"/>
          <c:showVal val="0"/>
          <c:showCatName val="0"/>
          <c:showSerName val="0"/>
          <c:showPercent val="0"/>
          <c:showBubbleSize val="0"/>
        </c:dLbls>
        <c:gapWidth val="150"/>
        <c:shape val="cylinder"/>
        <c:axId val="148029952"/>
        <c:axId val="169250752"/>
        <c:axId val="0"/>
      </c:bar3DChart>
      <c:catAx>
        <c:axId val="148029952"/>
        <c:scaling>
          <c:orientation val="minMax"/>
        </c:scaling>
        <c:delete val="0"/>
        <c:axPos val="b"/>
        <c:numFmt formatCode="General" sourceLinked="1"/>
        <c:majorTickMark val="out"/>
        <c:minorTickMark val="none"/>
        <c:tickLblPos val="nextTo"/>
        <c:txPr>
          <a:bodyPr/>
          <a:lstStyle/>
          <a:p>
            <a:pPr>
              <a:defRPr sz="900"/>
            </a:pPr>
            <a:endParaRPr lang="ru-RU"/>
          </a:p>
        </c:txPr>
        <c:crossAx val="169250752"/>
        <c:crosses val="autoZero"/>
        <c:auto val="1"/>
        <c:lblAlgn val="ctr"/>
        <c:lblOffset val="100"/>
        <c:noMultiLvlLbl val="0"/>
      </c:catAx>
      <c:valAx>
        <c:axId val="169250752"/>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8029952"/>
        <c:crosses val="autoZero"/>
        <c:crossBetween val="between"/>
      </c:valAx>
    </c:plotArea>
    <c:legend>
      <c:legendPos val="r"/>
      <c:layout>
        <c:manualLayout>
          <c:xMode val="edge"/>
          <c:yMode val="edge"/>
          <c:x val="0.75878596256549014"/>
          <c:y val="4.438645169353831E-2"/>
          <c:w val="0.20396599073764429"/>
          <c:h val="0.84389537514707214"/>
        </c:manualLayout>
      </c:layout>
      <c:overlay val="0"/>
      <c:txPr>
        <a:bodyPr/>
        <a:lstStyle/>
        <a:p>
          <a:pPr>
            <a:defRPr sz="1000"/>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Лист1!$B$2:$B$3</c:f>
              <c:numCache>
                <c:formatCode>General</c:formatCode>
                <c:ptCount val="2"/>
                <c:pt idx="0">
                  <c:v>85</c:v>
                </c:pt>
                <c:pt idx="1">
                  <c:v>53</c:v>
                </c:pt>
              </c:numCache>
            </c:numRef>
          </c:val>
        </c:ser>
        <c:ser>
          <c:idx val="1"/>
          <c:order val="1"/>
          <c:tx>
            <c:strRef>
              <c:f>Лист1!$C$1</c:f>
              <c:strCache>
                <c:ptCount val="1"/>
                <c:pt idx="0">
                  <c:v>СПО ХМАО</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Лист1!$C$2:$C$3</c:f>
              <c:numCache>
                <c:formatCode>General</c:formatCode>
                <c:ptCount val="2"/>
                <c:pt idx="0">
                  <c:v>90</c:v>
                </c:pt>
                <c:pt idx="1">
                  <c:v>57</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c:v>
                </c:pt>
              </c:strCache>
            </c:strRef>
          </c:cat>
          <c:val>
            <c:numRef>
              <c:f>Лист1!$D$2:$D$3</c:f>
              <c:numCache>
                <c:formatCode>General</c:formatCode>
                <c:ptCount val="2"/>
                <c:pt idx="0">
                  <c:v>100</c:v>
                </c:pt>
                <c:pt idx="1">
                  <c:v>96</c:v>
                </c:pt>
              </c:numCache>
            </c:numRef>
          </c:val>
        </c:ser>
        <c:dLbls>
          <c:showLegendKey val="0"/>
          <c:showVal val="0"/>
          <c:showCatName val="0"/>
          <c:showSerName val="0"/>
          <c:showPercent val="0"/>
          <c:showBubbleSize val="0"/>
        </c:dLbls>
        <c:gapWidth val="150"/>
        <c:shape val="cylinder"/>
        <c:axId val="148137472"/>
        <c:axId val="185564480"/>
        <c:axId val="0"/>
      </c:bar3DChart>
      <c:catAx>
        <c:axId val="148137472"/>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85564480"/>
        <c:crosses val="autoZero"/>
        <c:auto val="1"/>
        <c:lblAlgn val="ctr"/>
        <c:lblOffset val="100"/>
        <c:noMultiLvlLbl val="0"/>
      </c:catAx>
      <c:valAx>
        <c:axId val="185564480"/>
        <c:scaling>
          <c:orientation val="minMax"/>
        </c:scaling>
        <c:delete val="0"/>
        <c:axPos val="l"/>
        <c:majorGridlines/>
        <c:title>
          <c:tx>
            <c:rich>
              <a:bodyPr rot="-5400000" vert="horz"/>
              <a:lstStyle/>
              <a:p>
                <a:pPr>
                  <a:defRPr/>
                </a:pPr>
                <a:r>
                  <a:rPr lang="ru-RU"/>
                  <a:t>проценты</a:t>
                </a:r>
              </a:p>
            </c:rich>
          </c:tx>
          <c:layout/>
          <c:overlay val="0"/>
        </c:title>
        <c:numFmt formatCode="General" sourceLinked="1"/>
        <c:majorTickMark val="out"/>
        <c:minorTickMark val="none"/>
        <c:tickLblPos val="nextTo"/>
        <c:crossAx val="148137472"/>
        <c:crosses val="autoZero"/>
        <c:crossBetween val="between"/>
      </c:valAx>
    </c:plotArea>
    <c:legend>
      <c:legendPos val="r"/>
      <c:layout>
        <c:manualLayout>
          <c:xMode val="edge"/>
          <c:yMode val="edge"/>
          <c:x val="0.842073665791776"/>
          <c:y val="4.438652065043594E-2"/>
          <c:w val="0.12903744531933509"/>
          <c:h val="0.84389537514707214"/>
        </c:manualLayout>
      </c:layout>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0.15851</cdr:x>
      <cdr:y>0</cdr:y>
    </cdr:from>
    <cdr:to>
      <cdr:x>0.22054</cdr:x>
      <cdr:y>0.33822</cdr:y>
    </cdr:to>
    <cdr:sp macro="" textlink="">
      <cdr:nvSpPr>
        <cdr:cNvPr id="2" name="Поле 1"/>
        <cdr:cNvSpPr txBox="1"/>
      </cdr:nvSpPr>
      <cdr:spPr>
        <a:xfrm xmlns:a="http://schemas.openxmlformats.org/drawingml/2006/main">
          <a:off x="876302" y="0"/>
          <a:ext cx="342898"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99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3DA12-51AC-41F1-9F96-4E4D39238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5865</TotalTime>
  <Pages>183</Pages>
  <Words>56515</Words>
  <Characters>322142</Characters>
  <Application>Microsoft Office Word</Application>
  <DocSecurity>0</DocSecurity>
  <Lines>2684</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БУ "Сургутский музыкальный колледж"</Company>
  <LinksUpToDate>false</LinksUpToDate>
  <CharactersWithSpaces>377902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Харитонова Елена</dc:creator>
  <cp:lastModifiedBy>Загидуллина Наталья</cp:lastModifiedBy>
  <cp:revision>143</cp:revision>
  <cp:lastPrinted>2023-07-04T11:18:00Z</cp:lastPrinted>
  <dcterms:created xsi:type="dcterms:W3CDTF">2022-06-30T08:47:00Z</dcterms:created>
  <dcterms:modified xsi:type="dcterms:W3CDTF">2023-07-17T12:20:00Z</dcterms:modified>
</cp:coreProperties>
</file>